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E9B9" w14:textId="4B62548F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48"/>
          <w:szCs w:val="48"/>
        </w:rPr>
        <w:t>Положение о Международном Патриотическом форуме</w:t>
      </w:r>
    </w:p>
    <w:p w14:paraId="314D435D" w14:textId="086E436D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48"/>
          <w:szCs w:val="48"/>
        </w:rPr>
        <w:t>"Победители" 202</w:t>
      </w:r>
      <w:r w:rsidR="000564F1">
        <w:rPr>
          <w:color w:val="333333"/>
          <w:sz w:val="48"/>
          <w:szCs w:val="48"/>
        </w:rPr>
        <w:t>6</w:t>
      </w:r>
    </w:p>
    <w:p w14:paraId="7C1E0280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rStyle w:val="a4"/>
          <w:color w:val="333333"/>
          <w:sz w:val="20"/>
          <w:szCs w:val="20"/>
        </w:rPr>
        <w:t>1 Общие положения</w:t>
      </w:r>
    </w:p>
    <w:p w14:paraId="2652DFCA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1.1 Патриотический форум «Победители» (далее – форум) проводится  Фондом поддержки Международного детского фестиваля - конкурса образовательных организаций «Наследники Традиций» при поддержке:</w:t>
      </w:r>
    </w:p>
    <w:p w14:paraId="29EE526F" w14:textId="77777777" w:rsidR="000564F1" w:rsidRPr="000564F1" w:rsidRDefault="000564F1" w:rsidP="000564F1">
      <w:pPr>
        <w:pStyle w:val="a3"/>
        <w:shd w:val="clear" w:color="auto" w:fill="FFFFFF"/>
        <w:spacing w:after="135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 xml:space="preserve">Фестиваль-конкурс «Наследники традиций» проводится </w:t>
      </w:r>
    </w:p>
    <w:p w14:paraId="36DD2426" w14:textId="77777777" w:rsidR="000564F1" w:rsidRPr="000564F1" w:rsidRDefault="000564F1" w:rsidP="000564F1">
      <w:pPr>
        <w:pStyle w:val="a3"/>
        <w:shd w:val="clear" w:color="auto" w:fill="FFFFFF"/>
        <w:spacing w:after="135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 xml:space="preserve">при поддержке депутатов Государственной Думы ФС РФ, </w:t>
      </w:r>
    </w:p>
    <w:p w14:paraId="5CC085A4" w14:textId="77777777" w:rsidR="000564F1" w:rsidRPr="000564F1" w:rsidRDefault="000564F1" w:rsidP="000564F1">
      <w:pPr>
        <w:pStyle w:val="a3"/>
        <w:shd w:val="clear" w:color="auto" w:fill="FFFFFF"/>
        <w:spacing w:after="135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 xml:space="preserve">Министерства внутренней политики и общественных </w:t>
      </w:r>
    </w:p>
    <w:p w14:paraId="60D3DB7D" w14:textId="77777777" w:rsidR="000564F1" w:rsidRPr="000564F1" w:rsidRDefault="000564F1" w:rsidP="000564F1">
      <w:pPr>
        <w:pStyle w:val="a3"/>
        <w:shd w:val="clear" w:color="auto" w:fill="FFFFFF"/>
        <w:spacing w:after="135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>отношений Саратовской области,</w:t>
      </w:r>
    </w:p>
    <w:p w14:paraId="3A982E5D" w14:textId="77777777" w:rsidR="000564F1" w:rsidRPr="000564F1" w:rsidRDefault="000564F1" w:rsidP="000564F1">
      <w:pPr>
        <w:pStyle w:val="a3"/>
        <w:shd w:val="clear" w:color="auto" w:fill="FFFFFF"/>
        <w:spacing w:after="135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 xml:space="preserve">депутатов Саратовской областной Думы, </w:t>
      </w:r>
    </w:p>
    <w:p w14:paraId="7B378B76" w14:textId="77777777" w:rsidR="000564F1" w:rsidRPr="000564F1" w:rsidRDefault="000564F1" w:rsidP="000564F1">
      <w:pPr>
        <w:pStyle w:val="a3"/>
        <w:shd w:val="clear" w:color="auto" w:fill="FFFFFF"/>
        <w:spacing w:after="135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 xml:space="preserve">депутатов Саратовской городской Думы, </w:t>
      </w:r>
    </w:p>
    <w:p w14:paraId="53F139C3" w14:textId="77777777" w:rsidR="000564F1" w:rsidRDefault="000564F1" w:rsidP="000564F1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0"/>
          <w:szCs w:val="20"/>
        </w:rPr>
      </w:pPr>
      <w:r w:rsidRPr="000564F1">
        <w:rPr>
          <w:color w:val="333333"/>
          <w:sz w:val="20"/>
          <w:szCs w:val="20"/>
        </w:rPr>
        <w:t>общественных организаций и предпринимателей</w:t>
      </w:r>
    </w:p>
    <w:p w14:paraId="016098BF" w14:textId="75763C38" w:rsidR="00ED18C3" w:rsidRDefault="00ED18C3" w:rsidP="000564F1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С участием преподавателей и студентов Саратовского Государственного Национального Исследовательского университета им. Н. Г. Чернышевского</w:t>
      </w:r>
    </w:p>
    <w:p w14:paraId="71D090C7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1.2 Форум проводится под девизом «Никто не забыт, ничто не забыто»</w:t>
      </w:r>
    </w:p>
    <w:p w14:paraId="694F27BD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1.3 Адрес оргкомитета: 410044 г. Саратов ул. </w:t>
      </w:r>
      <w:proofErr w:type="spellStart"/>
      <w:r>
        <w:rPr>
          <w:color w:val="333333"/>
          <w:sz w:val="20"/>
          <w:szCs w:val="20"/>
        </w:rPr>
        <w:t>Шехурдина</w:t>
      </w:r>
      <w:proofErr w:type="spellEnd"/>
      <w:r>
        <w:rPr>
          <w:color w:val="333333"/>
          <w:sz w:val="20"/>
          <w:szCs w:val="20"/>
        </w:rPr>
        <w:t xml:space="preserve"> д.56 кв.52</w:t>
      </w:r>
    </w:p>
    <w:p w14:paraId="1CB4765F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rStyle w:val="a4"/>
          <w:color w:val="333333"/>
          <w:sz w:val="20"/>
          <w:szCs w:val="20"/>
        </w:rPr>
        <w:t>2 Цели и задачи Форума</w:t>
      </w:r>
    </w:p>
    <w:p w14:paraId="522DE5E4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2.1 Цель Форума:</w:t>
      </w:r>
    </w:p>
    <w:p w14:paraId="45D92B54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 -  обобщение и распространение передового педагогического опыта по патриотическому воспитанию подрастающего поколения.</w:t>
      </w:r>
    </w:p>
    <w:p w14:paraId="376004A4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2.2 Задачи Форума:</w:t>
      </w:r>
    </w:p>
    <w:p w14:paraId="799EDA39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                 Формирование у подрастающего поколения уважительного отношения к истории своего государства, героям России и Советского Союза</w:t>
      </w:r>
    </w:p>
    <w:p w14:paraId="5E26A3F5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                 Развитие творческих способностей у детей разного возраста</w:t>
      </w:r>
    </w:p>
    <w:p w14:paraId="0B6CD389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                 Обмен педагогических коллективов опытом работы по  патриотическому воспитанию подрастающего поколения.</w:t>
      </w:r>
    </w:p>
    <w:p w14:paraId="68FBE6F7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rStyle w:val="a4"/>
          <w:color w:val="333333"/>
          <w:sz w:val="20"/>
          <w:szCs w:val="20"/>
        </w:rPr>
        <w:t>3 Участники</w:t>
      </w:r>
    </w:p>
    <w:p w14:paraId="22D8746A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3.1 В форуме принимают участие дошкольные, специальные (коррекционные) образовательные организации для детей с ограниченными возможностями здоровья, для детей-сирот и детей, оставшихся без попечения родителей (законных представителей), а также образовательные организации начального общего, основного общего и среднего (полного) общего образования; Приветствуется интеграция перечисленных образовательных организаций с учреждениями дополнительного образования детей. Допускается участие коллективов среднего и высшего профессионального образования. Приглашаются творческие коллективы из других регионов РФ и ближнего зарубежья. Возраст участников – от 3 до 23 лет.</w:t>
      </w:r>
    </w:p>
    <w:p w14:paraId="64F6C273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rStyle w:val="a4"/>
          <w:color w:val="333333"/>
          <w:sz w:val="20"/>
          <w:szCs w:val="20"/>
        </w:rPr>
        <w:t>4 Условия проведения Форума  и критерии отбора</w:t>
      </w:r>
    </w:p>
    <w:p w14:paraId="698E9B9A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4.1 Сроки проведения Форума: в течение года.</w:t>
      </w:r>
    </w:p>
    <w:p w14:paraId="1EF45D61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4.2 Форум проходит в два этапа.</w:t>
      </w:r>
    </w:p>
    <w:p w14:paraId="1FAF2470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I этап. Конкурсный - сентябрь - октябрь.</w:t>
      </w:r>
    </w:p>
    <w:p w14:paraId="1D159A22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lastRenderedPageBreak/>
        <w:t>         II этап. Финал Форума – ноябрь  года.</w:t>
      </w:r>
    </w:p>
    <w:p w14:paraId="60C6BBBA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4.3    </w:t>
      </w:r>
      <w:r>
        <w:rPr>
          <w:rStyle w:val="a4"/>
          <w:color w:val="333333"/>
          <w:sz w:val="20"/>
          <w:szCs w:val="20"/>
        </w:rPr>
        <w:t>I этап. Конкурсный</w:t>
      </w:r>
    </w:p>
    <w:p w14:paraId="431CC34F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Для участия в первом конкурсном этапе Форума образовательные организации до 10 ноября текущего года направляют в адрес организаторов видеоматериалы (DVD) с записью конкурсной программы.</w:t>
      </w:r>
    </w:p>
    <w:p w14:paraId="417D8763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Конкурсная программа представляет собой многожанровую сюжетно-тематическую композицию на основе авторского сценария.</w:t>
      </w:r>
    </w:p>
    <w:p w14:paraId="07BFCB11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Обязательно использование в конкурсной программе нескольких (как минимум 3-х) видов и жанров творчества (песня, танец, устное народное творчество,   инструментальное творчество, цирк, театр, оригинальный жанр и др.).</w:t>
      </w:r>
    </w:p>
    <w:p w14:paraId="63DE0671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Сценарий конкурсной программы должен быть основан на событиях ВОВ, посвящён жизни и подвигу конкретного человека, подвигам героев которые остались «за кадром», и/или раскрывать определенную тему, связанную с краеведческим материалом относительно Великой Отечественной Войны, войны в Афганистане, Чечне, историческими событиями. Время конкурсного выступления – не более 15 минут. Состав участников – не более 15 человек.</w:t>
      </w:r>
    </w:p>
    <w:p w14:paraId="57AA10E4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Основные критерии оценок на 1-м этапе Форума:</w:t>
      </w:r>
    </w:p>
    <w:p w14:paraId="3256CDA0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 художественная ценность репертуара;</w:t>
      </w:r>
    </w:p>
    <w:p w14:paraId="471B41F3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 </w:t>
      </w:r>
      <w:r>
        <w:rPr>
          <w:rStyle w:val="a4"/>
          <w:color w:val="333333"/>
          <w:sz w:val="20"/>
          <w:szCs w:val="20"/>
        </w:rPr>
        <w:t>историческая и документальная точность</w:t>
      </w:r>
    </w:p>
    <w:p w14:paraId="7BBDE469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(предоставление архивных документов, а так же знание исторического контекста представляемого материала – ситуации, атрибутики, умение воссоздать естественные формы и живую атмосферу жизни в тяжелое для нашей страны время; соответствие стиля, соответствие и использование костюмов, музыкальных инструментов, реквизита);</w:t>
      </w:r>
    </w:p>
    <w:p w14:paraId="3EF087E1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 реализация комплексного подхода (знание истории края, боевой техники, героев России и Советского Союза);</w:t>
      </w:r>
    </w:p>
    <w:p w14:paraId="2C99A6C5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- результативность – повышение уровня профессиональной компетентности педагогов и межкультурной компетентности школьников.</w:t>
      </w:r>
    </w:p>
    <w:p w14:paraId="1D9F99DA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Видеоматериалы, присланные участниками, не возвращаются. Для оценки конкурсной программы формируется независимое жюри из числа ведущих специалистов в области педагогики, этнографии, краеведения, истории. Оргкомитет Форума оставляет за собой право ознакомления членов жюри с конкурсными программами в реальном режиме на базе образовательных организаций. Дата и время показа будет установлено по согласованию с руководителем образовательной организации.</w:t>
      </w:r>
    </w:p>
    <w:p w14:paraId="0EDE0236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Все участники, прошедшие конкурсный отбор, выходят в финал.</w:t>
      </w:r>
    </w:p>
    <w:p w14:paraId="76078610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 </w:t>
      </w:r>
      <w:r>
        <w:rPr>
          <w:rStyle w:val="a4"/>
          <w:color w:val="333333"/>
          <w:sz w:val="20"/>
          <w:szCs w:val="20"/>
        </w:rPr>
        <w:t>II этап. Финал Форума</w:t>
      </w:r>
      <w:r>
        <w:rPr>
          <w:color w:val="333333"/>
          <w:sz w:val="20"/>
          <w:szCs w:val="20"/>
        </w:rPr>
        <w:t>.</w:t>
      </w:r>
    </w:p>
    <w:p w14:paraId="19AF19B6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Участникам финального (очного) этапа необходимо подготовить для показа в гала-концерте конкурсную программу, прошедшую отбор на 1-м этапе Форума-конкурса. </w:t>
      </w:r>
    </w:p>
    <w:p w14:paraId="6D7A255E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На гала-концерте Форума будет проходить объявление итогов Форума, награждение участников дипломами лауреатов I, II и  III степеней. Возможно присуждение Гран-при Форума, а также вручение дипломов в различных номинациях. Всем образовательным организациям – участникам финала форума «Победители» – будут вручены памятные подарки и призы.</w:t>
      </w:r>
    </w:p>
    <w:p w14:paraId="01F88794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Жюри имеет право присуждать не все места или делить их между участниками. Церемония награждения призами и ценными подарками победителей и призеров состоится в ноябре 2017 года.</w:t>
      </w:r>
    </w:p>
    <w:p w14:paraId="3675F921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rStyle w:val="a4"/>
          <w:color w:val="333333"/>
          <w:sz w:val="20"/>
          <w:szCs w:val="20"/>
        </w:rPr>
        <w:t>5 Руководство Форумом</w:t>
      </w:r>
    </w:p>
    <w:p w14:paraId="66E341F4" w14:textId="77777777" w:rsidR="00ED18C3" w:rsidRDefault="00ED18C3" w:rsidP="00ED18C3">
      <w:pPr>
        <w:pStyle w:val="a3"/>
        <w:shd w:val="clear" w:color="auto" w:fill="FFFFFF"/>
        <w:spacing w:before="0" w:beforeAutospacing="0" w:after="135" w:afterAutospacing="0"/>
        <w:jc w:val="both"/>
        <w:rPr>
          <w:rFonts w:ascii="IdealistSans" w:hAnsi="IdealistSans"/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5.1 Для организации и проведения Форума создается оргкомитет. Функции оргкомитета: формирует жюри для оценки конкурсных программ; организует работу жюри; вносит предложения о поощрении участников; организует объявление итогов, награждение участников; подготовку и проведение финального гала-концерта.</w:t>
      </w:r>
    </w:p>
    <w:p w14:paraId="6581AAC7" w14:textId="31C89B21" w:rsidR="002D2982" w:rsidRPr="005814B9" w:rsidRDefault="002D2982" w:rsidP="005814B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0"/>
          <w:szCs w:val="20"/>
        </w:rPr>
      </w:pPr>
    </w:p>
    <w:sectPr w:rsidR="002D2982" w:rsidRPr="00581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dealist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B9"/>
    <w:rsid w:val="000564F1"/>
    <w:rsid w:val="002D2982"/>
    <w:rsid w:val="005814B9"/>
    <w:rsid w:val="00ED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542F"/>
  <w15:chartTrackingRefBased/>
  <w15:docId w15:val="{EB3608E8-1E7A-4A40-9DE4-1F0C2F34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1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2025-04-09T12:10:00Z</dcterms:created>
  <dcterms:modified xsi:type="dcterms:W3CDTF">2026-09-15T15:01:00Z</dcterms:modified>
</cp:coreProperties>
</file>