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 практической подготовке обучающихся, заключаемый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между организацией, осуществляющей образовательную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деятельность, и организацией, осуществляющей деятельность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по профилю соответствующей образовательной программы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268"/>
      </w:tblGrid>
      <w:tr w:rsidR="005C3E7C" w:rsidRPr="005F4F49" w:rsidTr="005C3E7C">
        <w:tc>
          <w:tcPr>
            <w:tcW w:w="1978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____________</w:t>
            </w:r>
          </w:p>
        </w:tc>
        <w:tc>
          <w:tcPr>
            <w:tcW w:w="4805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C3E7C" w:rsidRPr="005F4F49" w:rsidTr="005C3E7C">
        <w:tc>
          <w:tcPr>
            <w:tcW w:w="9014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 именуемое в дальнейшем Организация, в лице __________________________________________________________________ действующего на основании ____________________________________, с одной </w:t>
            </w:r>
            <w:r w:rsidR="00E24415"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стороны, и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__________________________________________________________, именуем__ в дальнейшем "Профильная организация", в лице ________________________________________________, действующего на основании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hAnsi="Times New Roman"/>
          <w:sz w:val="24"/>
          <w:szCs w:val="24"/>
        </w:rPr>
        <w:t>1.2.Практическая подготовка организовывается  в рамках реализации   _____________________________________________________________________________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4F49">
        <w:rPr>
          <w:rFonts w:ascii="Times New Roman" w:hAnsi="Times New Roman"/>
          <w:sz w:val="24"/>
          <w:szCs w:val="24"/>
          <w:vertAlign w:val="superscript"/>
        </w:rPr>
        <w:t xml:space="preserve">                             Образовательная программа,  компоненты образовательной программы, вид практики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5C3E7C" w:rsidRPr="005F4F49" w:rsidRDefault="005C3E7C" w:rsidP="005C3E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1.2.1 Профильная организация предоставляет Организации _____________ мест для практической подготовки обучающихся __________________________________ курса(</w:t>
      </w:r>
      <w:proofErr w:type="spellStart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_____________________________________________________________________________________________</w:t>
      </w:r>
    </w:p>
    <w:p w:rsidR="005C3E7C" w:rsidRPr="005F4F49" w:rsidRDefault="005C3E7C" w:rsidP="005C3E7C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4F49">
        <w:rPr>
          <w:rFonts w:ascii="Times New Roman" w:eastAsia="Times New Roman" w:hAnsi="Times New Roman"/>
          <w:sz w:val="16"/>
          <w:szCs w:val="16"/>
          <w:lang w:eastAsia="ru-RU"/>
        </w:rPr>
        <w:t xml:space="preserve">наименование факультета/ института  </w:t>
      </w: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5F4F49" w:rsidRDefault="006D415B" w:rsidP="006D415B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1.2.2  Фамилия</w:t>
      </w:r>
      <w:proofErr w:type="gramEnd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, имя, отчество обучающегося (</w:t>
      </w:r>
      <w:proofErr w:type="spellStart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proofErr w:type="spellEnd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) осваивающего(их) компоненты образовательной программы</w:t>
      </w: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C3E7C" w:rsidRPr="005F4F49" w:rsidRDefault="005C3E7C" w:rsidP="005C3E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4F49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п.1.2., п. 1.2.1., осуществляется в помещениях Профильной организации, согласно п. 1.3.1., п. 1.3.2. настоящего Договора.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1.3.1 Профильная организация: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 xml:space="preserve"> __________________________________________________________________________________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sz w:val="16"/>
          <w:szCs w:val="16"/>
          <w:lang w:eastAsia="ru-RU"/>
        </w:rPr>
        <w:t>наименование организации, адрес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1.3.2 помещения Профильной организации _________________________________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1.4. Настоящий договор на практическую подготовку является безвозмездным.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 Организация обязана: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обучающихся дополнительно учебно-методическими пособиями и другими информационными документами (при необходимости);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2.1.3 при смене руководителя по практической подготовке в течение 5 (пять) дней сообщить об этом Профильной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 в сроки проведения практической подготовки;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 Профильная организация обязана: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0"/>
      <w:bookmarkEnd w:id="0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2.2.3 при смене лица, указанного в </w:t>
      </w:r>
      <w:hyperlink r:id="rId5" w:anchor="P40" w:history="1">
        <w:r w:rsidRPr="005F4F4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2.2.2</w:t>
        </w:r>
      </w:hyperlink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, течение 5 (пять) дней  сообщить об этом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C3E7C" w:rsidRPr="005F4F49" w:rsidTr="005C3E7C">
        <w:tc>
          <w:tcPr>
            <w:tcW w:w="9071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left="34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(указываются иные локальные нормативные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_________________________________________________________________________;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Профильной организации)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указанными в п.1.3.2., а также находящимися в них оборудованием и техническими средствами обучения;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 Организация имеет право: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 Профильная организация имеет право: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92" w:rsidRDefault="00F13D92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92" w:rsidRDefault="00F13D92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Срок практической подготовки и срок действия договора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3.1 Срок практической </w:t>
      </w:r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proofErr w:type="gramStart"/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_</w:t>
      </w:r>
      <w:proofErr w:type="gram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_______________ по ________________.</w:t>
      </w:r>
    </w:p>
    <w:p w:rsidR="005C3E7C" w:rsidRPr="005F4F49" w:rsidRDefault="005C3E7C" w:rsidP="005C3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F4F49">
        <w:rPr>
          <w:rFonts w:ascii="Times New Roman" w:eastAsia="Times New Roman" w:hAnsi="Times New Roman"/>
          <w:sz w:val="18"/>
          <w:szCs w:val="18"/>
          <w:lang w:eastAsia="ru-RU"/>
        </w:rPr>
        <w:t>число, месяц, год                          число, месяц, год</w:t>
      </w:r>
    </w:p>
    <w:p w:rsidR="005C3E7C" w:rsidRPr="005F4F49" w:rsidRDefault="005C3E7C" w:rsidP="005C3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3.2.Настоящий договор вступает в силу с момента подписания его обеими Сторонами и действует до полного исполнения Сторонами обязательств.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 Заключительные положения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5. Адреса, реквизиты и подписи Сторон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309"/>
      </w:tblGrid>
      <w:tr w:rsidR="005C3E7C" w:rsidRPr="005F4F49" w:rsidTr="005C3E7C">
        <w:tc>
          <w:tcPr>
            <w:tcW w:w="4422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5C3E7C" w:rsidRPr="005F4F49" w:rsidTr="005C3E7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5F4F49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 имени Н.Г. Чернышевского»</w:t>
            </w:r>
          </w:p>
        </w:tc>
      </w:tr>
      <w:tr w:rsidR="005C3E7C" w:rsidRPr="005F4F49" w:rsidTr="005C3E7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410012, г. Саратов, ул. Астраханская, д. 83</w:t>
            </w:r>
          </w:p>
        </w:tc>
      </w:tr>
      <w:tr w:rsidR="005C3E7C" w:rsidRPr="005F4F49" w:rsidTr="005C3E7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</w:p>
        </w:tc>
      </w:tr>
      <w:tr w:rsidR="005C3E7C" w:rsidRPr="005F4F49" w:rsidTr="005C3E7C">
        <w:tc>
          <w:tcPr>
            <w:tcW w:w="4422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5C3E7C" w:rsidRPr="005F4F49" w:rsidRDefault="005C3E7C" w:rsidP="005C3E7C">
      <w:pPr>
        <w:rPr>
          <w:rFonts w:ascii="Times New Roman" w:hAnsi="Times New Roman"/>
          <w:sz w:val="24"/>
          <w:szCs w:val="24"/>
        </w:rPr>
      </w:pP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СОГЛАСОВАНО:</w:t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СОГЛАСОВАНО:</w:t>
      </w: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Ведущий </w:t>
      </w:r>
      <w:proofErr w:type="spellStart"/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документовед</w:t>
      </w:r>
      <w:proofErr w:type="spellEnd"/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 xml:space="preserve"> УУ 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</w:t>
      </w: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Декан факультета (директор института)</w:t>
      </w:r>
    </w:p>
    <w:p w:rsidR="005C3E7C" w:rsidRDefault="005C3E7C" w:rsidP="0095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</w:t>
      </w:r>
    </w:p>
    <w:sectPr w:rsidR="005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7C"/>
    <w:rsid w:val="0007408E"/>
    <w:rsid w:val="005C3E7C"/>
    <w:rsid w:val="005F4F49"/>
    <w:rsid w:val="006D415B"/>
    <w:rsid w:val="009533D3"/>
    <w:rsid w:val="00A567D4"/>
    <w:rsid w:val="00E24415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AF7F-F7A3-4D98-AE84-C312E62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8;&#1072;&#1082;&#1090;&#1080;&#1082;&#1072;\2020\&#1053;&#1054;&#1042;&#1054;&#1045;%20&#1055;&#1088;&#1080;&#1082;&#1072;&#1079;%20&#1086;%20&#1087;&#1088;&#1072;&#1082;&#1090;&#1080;&#1095;&#1077;&#1089;&#1082;&#1086;&#1081;%20&#1087;&#1086;&#1076;&#1075;&#1086;&#1090;&#1086;&#1074;&#1082;&#1080;\&#1044;&#1086;&#1082;&#1091;&#1084;&#1077;&#1085;&#1090;&#1099;%20&#1086;&#1090;%20&#1102;&#1088;&#1080;&#1089;&#1090;&#1086;&#1074;\&#1048;&#1089;&#1087;&#1088;&#1072;&#1074;&#1083;&#1077;&#1085;&#1085;&#1099;&#1081;\&#1044;&#1086;&#1075;&#1086;&#1074;&#1086;&#1088;%20&#1080;&#1085;&#1076;&#1080;&#1074;&#1080;&#1076;&#1091;&#1072;&#1083;&#1100;&#1085;&#1099;&#1081;%20-%20&#1055;&#1088;&#1080;&#1084;&#1077;&#1088;&#1085;&#1072;&#1103;%20&#1092;&#1086;&#1088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24FF-678E-4872-9827-0E597410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Людмила Владимировна</dc:creator>
  <cp:lastModifiedBy>Бондаренко Любовь Викторовна</cp:lastModifiedBy>
  <cp:revision>6</cp:revision>
  <dcterms:created xsi:type="dcterms:W3CDTF">2020-11-19T08:21:00Z</dcterms:created>
  <dcterms:modified xsi:type="dcterms:W3CDTF">2020-11-19T08:55:00Z</dcterms:modified>
</cp:coreProperties>
</file>