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CB" w:rsidRDefault="004D5BCD" w:rsidP="00F737CB">
      <w:pPr>
        <w:spacing w:line="240" w:lineRule="auto"/>
        <w:jc w:val="both"/>
        <w:rPr>
          <w:rFonts w:ascii="Times New Roman" w:hAnsi="Times New Roman" w:cs="Times New Roman"/>
          <w:b/>
          <w:sz w:val="28"/>
          <w:szCs w:val="28"/>
        </w:rPr>
      </w:pPr>
      <w:r w:rsidRPr="00A5086F">
        <w:rPr>
          <w:rFonts w:ascii="Times New Roman" w:hAnsi="Times New Roman" w:cs="Times New Roman"/>
          <w:b/>
          <w:sz w:val="28"/>
          <w:szCs w:val="28"/>
        </w:rPr>
        <w:t>Методический материал по теме №5</w:t>
      </w:r>
      <w:r w:rsidR="007365CE">
        <w:rPr>
          <w:rFonts w:ascii="Times New Roman" w:hAnsi="Times New Roman" w:cs="Times New Roman"/>
          <w:b/>
          <w:sz w:val="28"/>
          <w:szCs w:val="28"/>
        </w:rPr>
        <w:t xml:space="preserve"> </w:t>
      </w:r>
      <w:r w:rsidR="00F737CB">
        <w:rPr>
          <w:rFonts w:ascii="Times New Roman" w:hAnsi="Times New Roman" w:cs="Times New Roman"/>
          <w:b/>
          <w:sz w:val="28"/>
          <w:szCs w:val="28"/>
        </w:rPr>
        <w:t>«Действия работников при</w:t>
      </w:r>
      <w:r w:rsidR="007365CE">
        <w:rPr>
          <w:rFonts w:ascii="Times New Roman" w:hAnsi="Times New Roman" w:cs="Times New Roman"/>
          <w:b/>
          <w:sz w:val="28"/>
          <w:szCs w:val="28"/>
        </w:rPr>
        <w:t xml:space="preserve"> </w:t>
      </w:r>
      <w:r w:rsidR="00F737CB">
        <w:rPr>
          <w:rFonts w:ascii="Times New Roman" w:hAnsi="Times New Roman" w:cs="Times New Roman"/>
          <w:b/>
          <w:sz w:val="28"/>
          <w:szCs w:val="28"/>
        </w:rPr>
        <w:t>угрозе</w:t>
      </w:r>
      <w:r w:rsidR="007365CE">
        <w:rPr>
          <w:rFonts w:ascii="Times New Roman" w:hAnsi="Times New Roman" w:cs="Times New Roman"/>
          <w:b/>
          <w:sz w:val="28"/>
          <w:szCs w:val="28"/>
        </w:rPr>
        <w:t xml:space="preserve"> </w:t>
      </w:r>
      <w:r w:rsidR="00F737CB">
        <w:rPr>
          <w:rFonts w:ascii="Times New Roman" w:hAnsi="Times New Roman" w:cs="Times New Roman"/>
          <w:b/>
          <w:sz w:val="28"/>
          <w:szCs w:val="28"/>
        </w:rPr>
        <w:t>возникновения</w:t>
      </w:r>
      <w:r w:rsidR="007365CE">
        <w:rPr>
          <w:rFonts w:ascii="Times New Roman" w:hAnsi="Times New Roman" w:cs="Times New Roman"/>
          <w:b/>
          <w:sz w:val="28"/>
          <w:szCs w:val="28"/>
        </w:rPr>
        <w:t xml:space="preserve"> </w:t>
      </w:r>
      <w:r w:rsidR="00F737CB">
        <w:rPr>
          <w:rFonts w:ascii="Times New Roman" w:hAnsi="Times New Roman" w:cs="Times New Roman"/>
          <w:b/>
          <w:sz w:val="28"/>
          <w:szCs w:val="28"/>
        </w:rPr>
        <w:t>и</w:t>
      </w:r>
      <w:r w:rsidR="007365CE">
        <w:rPr>
          <w:rFonts w:ascii="Times New Roman" w:hAnsi="Times New Roman" w:cs="Times New Roman"/>
          <w:b/>
          <w:sz w:val="28"/>
          <w:szCs w:val="28"/>
        </w:rPr>
        <w:t xml:space="preserve"> </w:t>
      </w:r>
      <w:r w:rsidR="00F737CB">
        <w:rPr>
          <w:rFonts w:ascii="Times New Roman" w:hAnsi="Times New Roman" w:cs="Times New Roman"/>
          <w:b/>
          <w:sz w:val="28"/>
          <w:szCs w:val="28"/>
        </w:rPr>
        <w:t>возникновении</w:t>
      </w:r>
      <w:r w:rsidR="007365CE">
        <w:rPr>
          <w:rFonts w:ascii="Times New Roman" w:hAnsi="Times New Roman" w:cs="Times New Roman"/>
          <w:b/>
          <w:sz w:val="28"/>
          <w:szCs w:val="28"/>
        </w:rPr>
        <w:t xml:space="preserve"> </w:t>
      </w:r>
      <w:r w:rsidR="00F737CB">
        <w:rPr>
          <w:rFonts w:ascii="Times New Roman" w:hAnsi="Times New Roman" w:cs="Times New Roman"/>
          <w:b/>
          <w:sz w:val="28"/>
          <w:szCs w:val="28"/>
        </w:rPr>
        <w:t>чрезвычайных</w:t>
      </w:r>
      <w:r w:rsidR="007365CE">
        <w:rPr>
          <w:rFonts w:ascii="Times New Roman" w:hAnsi="Times New Roman" w:cs="Times New Roman"/>
          <w:b/>
          <w:sz w:val="28"/>
          <w:szCs w:val="28"/>
        </w:rPr>
        <w:t xml:space="preserve"> </w:t>
      </w:r>
      <w:r w:rsidR="00F737CB">
        <w:rPr>
          <w:rFonts w:ascii="Times New Roman" w:hAnsi="Times New Roman" w:cs="Times New Roman"/>
          <w:b/>
          <w:sz w:val="28"/>
          <w:szCs w:val="28"/>
        </w:rPr>
        <w:t>ситуаций,</w:t>
      </w:r>
      <w:r w:rsidR="007365CE">
        <w:rPr>
          <w:rFonts w:ascii="Times New Roman" w:hAnsi="Times New Roman" w:cs="Times New Roman"/>
          <w:b/>
          <w:sz w:val="28"/>
          <w:szCs w:val="28"/>
        </w:rPr>
        <w:t xml:space="preserve"> </w:t>
      </w:r>
      <w:r w:rsidR="00F737CB">
        <w:rPr>
          <w:rFonts w:ascii="Times New Roman" w:hAnsi="Times New Roman" w:cs="Times New Roman"/>
          <w:b/>
          <w:sz w:val="28"/>
          <w:szCs w:val="28"/>
        </w:rPr>
        <w:t>военных</w:t>
      </w:r>
      <w:r w:rsidR="007365CE">
        <w:rPr>
          <w:rFonts w:ascii="Times New Roman" w:hAnsi="Times New Roman" w:cs="Times New Roman"/>
          <w:b/>
          <w:sz w:val="28"/>
          <w:szCs w:val="28"/>
        </w:rPr>
        <w:t xml:space="preserve"> </w:t>
      </w:r>
      <w:r w:rsidR="00F737CB">
        <w:rPr>
          <w:rFonts w:ascii="Times New Roman" w:hAnsi="Times New Roman" w:cs="Times New Roman"/>
          <w:b/>
          <w:sz w:val="28"/>
          <w:szCs w:val="28"/>
        </w:rPr>
        <w:t>конфликтов, угрозе и совершении террористических актов»</w:t>
      </w:r>
    </w:p>
    <w:p w:rsidR="007365CE" w:rsidRPr="00A5086F" w:rsidRDefault="007365CE" w:rsidP="00F737CB">
      <w:pPr>
        <w:spacing w:line="240" w:lineRule="auto"/>
        <w:jc w:val="both"/>
        <w:rPr>
          <w:rFonts w:ascii="Times New Roman" w:hAnsi="Times New Roman" w:cs="Times New Roman"/>
          <w:b/>
          <w:sz w:val="28"/>
          <w:szCs w:val="28"/>
        </w:rPr>
      </w:pPr>
    </w:p>
    <w:p w:rsidR="00BF1756" w:rsidRPr="00A5086F" w:rsidRDefault="002231C2" w:rsidP="00BD3D6F">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173FA" w:rsidRPr="00A5086F">
        <w:rPr>
          <w:rFonts w:ascii="Times New Roman" w:hAnsi="Times New Roman" w:cs="Times New Roman"/>
          <w:b/>
          <w:sz w:val="28"/>
          <w:szCs w:val="28"/>
        </w:rPr>
        <w:t>Чрезвычайная ситуация</w:t>
      </w:r>
      <w:r w:rsidR="006173FA" w:rsidRPr="00A5086F">
        <w:rPr>
          <w:rFonts w:ascii="Times New Roman" w:hAnsi="Times New Roman" w:cs="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По характеру источников возникновения ЧС делятся </w:t>
      </w:r>
      <w:proofErr w:type="gramStart"/>
      <w:r w:rsidR="006173FA" w:rsidRPr="00A5086F">
        <w:rPr>
          <w:rFonts w:ascii="Times New Roman" w:hAnsi="Times New Roman" w:cs="Times New Roman"/>
          <w:sz w:val="28"/>
          <w:szCs w:val="28"/>
        </w:rPr>
        <w:t>на</w:t>
      </w:r>
      <w:proofErr w:type="gramEnd"/>
      <w:r w:rsidR="006173FA" w:rsidRPr="00A5086F">
        <w:rPr>
          <w:rFonts w:ascii="Times New Roman" w:hAnsi="Times New Roman" w:cs="Times New Roman"/>
          <w:sz w:val="28"/>
          <w:szCs w:val="28"/>
        </w:rPr>
        <w:t xml:space="preserve">: природные, техногенные и </w:t>
      </w:r>
      <w:proofErr w:type="spellStart"/>
      <w:r w:rsidR="006173FA" w:rsidRPr="00A5086F">
        <w:rPr>
          <w:rFonts w:ascii="Times New Roman" w:hAnsi="Times New Roman" w:cs="Times New Roman"/>
          <w:sz w:val="28"/>
          <w:szCs w:val="28"/>
        </w:rPr>
        <w:t>биологосоциальные</w:t>
      </w:r>
      <w:proofErr w:type="spellEnd"/>
      <w:r w:rsidR="006173FA" w:rsidRPr="00A5086F">
        <w:rPr>
          <w:rFonts w:ascii="Times New Roman" w:hAnsi="Times New Roman" w:cs="Times New Roman"/>
          <w:sz w:val="28"/>
          <w:szCs w:val="28"/>
        </w:rPr>
        <w:t xml:space="preserve">. </w:t>
      </w:r>
    </w:p>
    <w:p w:rsidR="00CE1CA8" w:rsidRPr="00A5086F" w:rsidRDefault="006173FA"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ДЕЙСТВИЯ ПРИ УГРОЗЕ И ВОЗНИКНОВЕНИИ ЧРЕЗВЫЧАЙНЫХ СИТУАЦИЙ ПРИРОДНОГО И БИОЛОГО-СОЦИАЛЬНОГО ХАРАКТЕРА </w:t>
      </w:r>
      <w:r w:rsidRPr="00A5086F">
        <w:rPr>
          <w:rFonts w:ascii="Times New Roman" w:hAnsi="Times New Roman" w:cs="Times New Roman"/>
          <w:b/>
          <w:sz w:val="28"/>
          <w:szCs w:val="28"/>
        </w:rPr>
        <w:t>Чрезвычайная ситуация природная</w:t>
      </w:r>
      <w:r w:rsidRPr="00A5086F">
        <w:rPr>
          <w:rFonts w:ascii="Times New Roman" w:hAnsi="Times New Roman" w:cs="Times New Roman"/>
          <w:sz w:val="28"/>
          <w:szCs w:val="28"/>
        </w:rPr>
        <w:t xml:space="preserve"> – это обстановка, на определённой территории или акватории, сложившаяся в результате опасного природного явления, катастрофы или стихийного бедствия. </w:t>
      </w:r>
      <w:proofErr w:type="gramStart"/>
      <w:r w:rsidRPr="00A5086F">
        <w:rPr>
          <w:rFonts w:ascii="Times New Roman" w:hAnsi="Times New Roman" w:cs="Times New Roman"/>
          <w:sz w:val="28"/>
          <w:szCs w:val="28"/>
        </w:rPr>
        <w:t xml:space="preserve">Источниками чрезвычайных ситуаций природных являются: геофизические опасные явления (землетрясения, извержения вулканов), геологические опасные явления (оползни, сели, обвалы, лавины, эрозия и др.), морские гидрологические явления (тропические циклоны, цунами, сильное волнение, ледяной покров, обледенение судов, отрыв прибрежных льдов и др.), </w:t>
      </w:r>
      <w:proofErr w:type="gramEnd"/>
    </w:p>
    <w:p w:rsidR="00CE1CA8" w:rsidRPr="005839C6" w:rsidRDefault="00CE1CA8" w:rsidP="00BD3D6F">
      <w:pPr>
        <w:spacing w:line="240" w:lineRule="auto"/>
        <w:jc w:val="both"/>
        <w:rPr>
          <w:rFonts w:ascii="Times New Roman" w:hAnsi="Times New Roman" w:cs="Times New Roman"/>
          <w:b/>
          <w:color w:val="FF0000"/>
          <w:sz w:val="32"/>
          <w:szCs w:val="32"/>
        </w:rPr>
      </w:pPr>
      <w:r w:rsidRPr="005839C6">
        <w:rPr>
          <w:rFonts w:ascii="Times New Roman" w:hAnsi="Times New Roman" w:cs="Times New Roman"/>
          <w:b/>
          <w:color w:val="FF0000"/>
          <w:sz w:val="32"/>
          <w:szCs w:val="32"/>
        </w:rPr>
        <w:t xml:space="preserve">Для </w:t>
      </w:r>
      <w:r w:rsidR="00125D1A" w:rsidRPr="005839C6">
        <w:rPr>
          <w:rFonts w:ascii="Times New Roman" w:hAnsi="Times New Roman" w:cs="Times New Roman"/>
          <w:b/>
          <w:color w:val="FF0000"/>
          <w:sz w:val="32"/>
          <w:szCs w:val="32"/>
        </w:rPr>
        <w:t xml:space="preserve">работников университета угрозу могут представлять </w:t>
      </w:r>
      <w:r w:rsidRPr="005839C6">
        <w:rPr>
          <w:rFonts w:ascii="Times New Roman" w:hAnsi="Times New Roman" w:cs="Times New Roman"/>
          <w:b/>
          <w:color w:val="FF0000"/>
          <w:sz w:val="32"/>
          <w:szCs w:val="32"/>
        </w:rPr>
        <w:t>чрезвычайные ситуации природного характера</w:t>
      </w:r>
      <w:r w:rsidR="00125D1A" w:rsidRPr="005839C6">
        <w:rPr>
          <w:rFonts w:ascii="Times New Roman" w:hAnsi="Times New Roman" w:cs="Times New Roman"/>
          <w:b/>
          <w:color w:val="FF0000"/>
          <w:sz w:val="32"/>
          <w:szCs w:val="32"/>
        </w:rPr>
        <w:t>:</w:t>
      </w:r>
    </w:p>
    <w:p w:rsidR="00CE1CA8" w:rsidRPr="00A5086F" w:rsidRDefault="00CE1CA8" w:rsidP="00BD3D6F">
      <w:pPr>
        <w:spacing w:line="240" w:lineRule="auto"/>
        <w:jc w:val="both"/>
        <w:rPr>
          <w:rFonts w:ascii="Times New Roman" w:hAnsi="Times New Roman" w:cs="Times New Roman"/>
          <w:sz w:val="28"/>
          <w:szCs w:val="28"/>
        </w:rPr>
      </w:pPr>
      <w:proofErr w:type="gramStart"/>
      <w:r w:rsidRPr="00A5086F">
        <w:rPr>
          <w:rFonts w:ascii="Times New Roman" w:hAnsi="Times New Roman" w:cs="Times New Roman"/>
          <w:b/>
          <w:sz w:val="28"/>
          <w:szCs w:val="28"/>
        </w:rPr>
        <w:t xml:space="preserve">метеорологические и агрометеорологические опасные явления </w:t>
      </w:r>
      <w:r w:rsidRPr="00A5086F">
        <w:rPr>
          <w:rFonts w:ascii="Times New Roman" w:hAnsi="Times New Roman" w:cs="Times New Roman"/>
          <w:sz w:val="28"/>
          <w:szCs w:val="28"/>
        </w:rPr>
        <w:t>(бури, ураганы, смерчи, сильный дождь, снегопад, гололёд, мороз, сильная жара, засуха и др.),</w:t>
      </w:r>
      <w:r w:rsidRPr="00A5086F">
        <w:rPr>
          <w:rFonts w:ascii="Times New Roman" w:hAnsi="Times New Roman" w:cs="Times New Roman"/>
          <w:b/>
          <w:sz w:val="28"/>
          <w:szCs w:val="28"/>
        </w:rPr>
        <w:t xml:space="preserve"> гидрологические опасные явления </w:t>
      </w:r>
      <w:r w:rsidRPr="00A5086F">
        <w:rPr>
          <w:rFonts w:ascii="Times New Roman" w:hAnsi="Times New Roman" w:cs="Times New Roman"/>
          <w:sz w:val="28"/>
          <w:szCs w:val="28"/>
        </w:rPr>
        <w:t xml:space="preserve">(половодье, подтопление и др.), </w:t>
      </w:r>
      <w:r w:rsidRPr="00A5086F">
        <w:rPr>
          <w:rFonts w:ascii="Times New Roman" w:hAnsi="Times New Roman" w:cs="Times New Roman"/>
          <w:b/>
          <w:sz w:val="28"/>
          <w:szCs w:val="28"/>
        </w:rPr>
        <w:t xml:space="preserve">природные пожары </w:t>
      </w:r>
      <w:r w:rsidRPr="00A5086F">
        <w:rPr>
          <w:rFonts w:ascii="Times New Roman" w:hAnsi="Times New Roman" w:cs="Times New Roman"/>
          <w:sz w:val="28"/>
          <w:szCs w:val="28"/>
        </w:rPr>
        <w:t>(лесные пожары, торфяные пожары, подземные пожары горючих ископаемых и др.).</w:t>
      </w:r>
      <w:proofErr w:type="gramEnd"/>
    </w:p>
    <w:p w:rsidR="00125D1A" w:rsidRPr="00A5086F" w:rsidRDefault="00125D1A" w:rsidP="00BD3D6F">
      <w:pPr>
        <w:spacing w:line="240" w:lineRule="auto"/>
        <w:jc w:val="both"/>
        <w:rPr>
          <w:rFonts w:ascii="Times New Roman" w:hAnsi="Times New Roman" w:cs="Times New Roman"/>
          <w:sz w:val="28"/>
          <w:szCs w:val="28"/>
        </w:rPr>
      </w:pPr>
      <w:r w:rsidRPr="00A5086F">
        <w:rPr>
          <w:rFonts w:ascii="Times New Roman" w:hAnsi="Times New Roman" w:cs="Times New Roman"/>
          <w:b/>
          <w:sz w:val="28"/>
          <w:szCs w:val="28"/>
        </w:rPr>
        <w:t>Снежный занос, метель Снежный занос</w:t>
      </w:r>
      <w:r w:rsidRPr="00A5086F">
        <w:rPr>
          <w:rFonts w:ascii="Times New Roman" w:hAnsi="Times New Roman" w:cs="Times New Roman"/>
          <w:sz w:val="28"/>
          <w:szCs w:val="28"/>
        </w:rPr>
        <w:t xml:space="preserve"> - это гидрометеорологическое опасные природные явления, связанное с обильным выпадением снега при скорости ветра свыше 15 м/с и продолжительности снегопада более 12 часов. Метель-перенос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 м, а в горных районах до 5-6 м. Возможно снижение видимости на дорогах до 20-50 м, а </w:t>
      </w:r>
      <w:r w:rsidRPr="00A5086F">
        <w:rPr>
          <w:rFonts w:ascii="Times New Roman" w:hAnsi="Times New Roman" w:cs="Times New Roman"/>
          <w:sz w:val="28"/>
          <w:szCs w:val="28"/>
        </w:rPr>
        <w:lastRenderedPageBreak/>
        <w:t>также частичное разрушение легких зданий и крыш, обрыв воздушных линии электропередачи и связи. Как подготовиться к снежным заносам и метелям</w:t>
      </w:r>
      <w:proofErr w:type="gramStart"/>
      <w:r w:rsidRPr="00A5086F">
        <w:rPr>
          <w:rFonts w:ascii="Times New Roman" w:hAnsi="Times New Roman" w:cs="Times New Roman"/>
          <w:sz w:val="28"/>
          <w:szCs w:val="28"/>
        </w:rPr>
        <w:t xml:space="preserve"> Е</w:t>
      </w:r>
      <w:proofErr w:type="gramEnd"/>
      <w:r w:rsidRPr="00A5086F">
        <w:rPr>
          <w:rFonts w:ascii="Times New Roman" w:hAnsi="Times New Roman" w:cs="Times New Roman"/>
          <w:sz w:val="28"/>
          <w:szCs w:val="28"/>
        </w:rPr>
        <w:t xml:space="preserve">сли Вы получили предупреждение о сильной метели, плотно закройте окна, двери, чердачные люки и вентиляционные отверстия. Стекла окон оклейте бумажными, закройте ставнями или щитами. </w:t>
      </w:r>
      <w:proofErr w:type="gramStart"/>
      <w:r w:rsidRPr="00A5086F">
        <w:rPr>
          <w:rFonts w:ascii="Times New Roman" w:hAnsi="Times New Roman" w:cs="Times New Roman"/>
          <w:sz w:val="28"/>
          <w:szCs w:val="28"/>
        </w:rPr>
        <w:t>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w:t>
      </w:r>
      <w:proofErr w:type="gramEnd"/>
      <w:r w:rsidRPr="00A5086F">
        <w:rPr>
          <w:rFonts w:ascii="Times New Roman" w:hAnsi="Times New Roman" w:cs="Times New Roman"/>
          <w:sz w:val="28"/>
          <w:szCs w:val="28"/>
        </w:rPr>
        <w:t xml:space="preserve"> Уберите с балконов и подоконников вещи, которые могут быть захвачены воздушным потоком. Включите радиоприемники и телевизоры - по ним может поступить новая важная информация. Подготовьтесь к возможному отключению электроэнергии. Перейдите из легких построек в более прочные здания. Подготовьте инструмент для уборки снега. Как действовать во время снежного заноса и метели</w:t>
      </w:r>
      <w:proofErr w:type="gramStart"/>
      <w:r w:rsidRPr="00A5086F">
        <w:rPr>
          <w:rFonts w:ascii="Times New Roman" w:hAnsi="Times New Roman" w:cs="Times New Roman"/>
          <w:sz w:val="28"/>
          <w:szCs w:val="28"/>
        </w:rPr>
        <w:t xml:space="preserve"> Л</w:t>
      </w:r>
      <w:proofErr w:type="gramEnd"/>
      <w:r w:rsidRPr="00A5086F">
        <w:rPr>
          <w:rFonts w:ascii="Times New Roman" w:hAnsi="Times New Roman" w:cs="Times New Roman"/>
          <w:sz w:val="28"/>
          <w:szCs w:val="28"/>
        </w:rPr>
        <w:t>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Как действовать после сильной метели</w:t>
      </w:r>
      <w:proofErr w:type="gramStart"/>
      <w:r w:rsidRPr="00A5086F">
        <w:rPr>
          <w:rFonts w:ascii="Times New Roman" w:hAnsi="Times New Roman" w:cs="Times New Roman"/>
          <w:sz w:val="28"/>
          <w:szCs w:val="28"/>
        </w:rPr>
        <w:t xml:space="preserve"> Е</w:t>
      </w:r>
      <w:proofErr w:type="gramEnd"/>
      <w:r w:rsidRPr="00A5086F">
        <w:rPr>
          <w:rFonts w:ascii="Times New Roman" w:hAnsi="Times New Roman" w:cs="Times New Roman"/>
          <w:sz w:val="28"/>
          <w:szCs w:val="28"/>
        </w:rPr>
        <w:t>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самостоятельном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 Первая помощь при обморожении</w:t>
      </w:r>
      <w:proofErr w:type="gramStart"/>
      <w:r w:rsidRPr="00A5086F">
        <w:rPr>
          <w:rFonts w:ascii="Times New Roman" w:hAnsi="Times New Roman" w:cs="Times New Roman"/>
          <w:sz w:val="28"/>
          <w:szCs w:val="28"/>
        </w:rPr>
        <w:t xml:space="preserve"> В</w:t>
      </w:r>
      <w:proofErr w:type="gramEnd"/>
      <w:r w:rsidRPr="00A5086F">
        <w:rPr>
          <w:rFonts w:ascii="Times New Roman" w:hAnsi="Times New Roman" w:cs="Times New Roman"/>
          <w:sz w:val="28"/>
          <w:szCs w:val="28"/>
        </w:rPr>
        <w:t xml:space="preserve">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°С.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CE1CA8" w:rsidRPr="00A5086F" w:rsidRDefault="006173FA" w:rsidP="00BD3D6F">
      <w:pPr>
        <w:spacing w:line="240" w:lineRule="auto"/>
        <w:jc w:val="both"/>
        <w:rPr>
          <w:rFonts w:ascii="Times New Roman" w:hAnsi="Times New Roman" w:cs="Times New Roman"/>
          <w:sz w:val="28"/>
          <w:szCs w:val="28"/>
        </w:rPr>
      </w:pPr>
      <w:r w:rsidRPr="00A5086F">
        <w:rPr>
          <w:rFonts w:ascii="Times New Roman" w:hAnsi="Times New Roman" w:cs="Times New Roman"/>
          <w:b/>
          <w:sz w:val="28"/>
          <w:szCs w:val="28"/>
        </w:rPr>
        <w:lastRenderedPageBreak/>
        <w:t xml:space="preserve">Биолого-социальная чрезвычайная ситуация </w:t>
      </w:r>
      <w:r w:rsidRPr="00A5086F">
        <w:rPr>
          <w:rFonts w:ascii="Times New Roman" w:hAnsi="Times New Roman" w:cs="Times New Roman"/>
          <w:sz w:val="28"/>
          <w:szCs w:val="28"/>
        </w:rPr>
        <w:t xml:space="preserve">– это обстановка на определённой территории, сложившаяся в результате широкого распространения инфекционных болезней людей, сельскохозяйственных животных и растений, когда нарушаются нормальные условия жизнедеятельности людей, возникает угроза их жизни и здоровью, а также происходит падёж скота и гибель растений. </w:t>
      </w:r>
      <w:proofErr w:type="gramStart"/>
      <w:r w:rsidRPr="00A5086F">
        <w:rPr>
          <w:rFonts w:ascii="Times New Roman" w:hAnsi="Times New Roman" w:cs="Times New Roman"/>
          <w:sz w:val="28"/>
          <w:szCs w:val="28"/>
        </w:rPr>
        <w:t>Биолого-социальные ЧС подразделяются на эпидемии (массовое и прогрессирующее распространение инфекционного заболевания в пределах определённой территории, значительно превышающее обычно регистрируемый уровень заболеваемости на данной территории за аналогичный период), эпизоотии (по сути – эпидемия среди животных), эпифитотии (массовое, прогрессирующее во времени и пространстве заболевание сельскохозяйственных растений и (или) резкое увеличение численности вредителей растений, сопровождающееся снижением продуктивности и массовой гибелью сельскохозяйственных культур), ЧС, связанные</w:t>
      </w:r>
      <w:proofErr w:type="gramEnd"/>
      <w:r w:rsidRPr="00A5086F">
        <w:rPr>
          <w:rFonts w:ascii="Times New Roman" w:hAnsi="Times New Roman" w:cs="Times New Roman"/>
          <w:sz w:val="28"/>
          <w:szCs w:val="28"/>
        </w:rPr>
        <w:t xml:space="preserve"> с возникновением и распространением новых видов заболеваний. </w:t>
      </w:r>
    </w:p>
    <w:p w:rsidR="00A2429D" w:rsidRDefault="006173FA"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Чрезвычайная ситуация </w:t>
      </w:r>
      <w:r w:rsidR="00F557CC" w:rsidRPr="00A5086F">
        <w:rPr>
          <w:rFonts w:ascii="Times New Roman" w:hAnsi="Times New Roman" w:cs="Times New Roman"/>
          <w:sz w:val="28"/>
          <w:szCs w:val="28"/>
        </w:rPr>
        <w:t>техногенного характера</w:t>
      </w:r>
      <w:r w:rsidRPr="00A5086F">
        <w:rPr>
          <w:rFonts w:ascii="Times New Roman" w:hAnsi="Times New Roman" w:cs="Times New Roman"/>
          <w:sz w:val="28"/>
          <w:szCs w:val="28"/>
        </w:rPr>
        <w:t xml:space="preserve"> – это обстановка, на определённой территории или акватории, сложившаяся в результате возникновения аварии или техногенной катастрофы. Основными источниками ЧС техногенных, как правило, являются аварии и катастрофы на </w:t>
      </w:r>
      <w:proofErr w:type="spellStart"/>
      <w:r w:rsidRPr="00A5086F">
        <w:rPr>
          <w:rFonts w:ascii="Times New Roman" w:hAnsi="Times New Roman" w:cs="Times New Roman"/>
          <w:sz w:val="28"/>
          <w:szCs w:val="28"/>
        </w:rPr>
        <w:t>ядерн</w:t>
      </w:r>
      <w:proofErr w:type="gramStart"/>
      <w:r w:rsidRPr="00A5086F">
        <w:rPr>
          <w:rFonts w:ascii="Times New Roman" w:hAnsi="Times New Roman" w:cs="Times New Roman"/>
          <w:sz w:val="28"/>
          <w:szCs w:val="28"/>
        </w:rPr>
        <w:t>о</w:t>
      </w:r>
      <w:proofErr w:type="spellEnd"/>
      <w:r w:rsidRPr="00A5086F">
        <w:rPr>
          <w:rFonts w:ascii="Times New Roman" w:hAnsi="Times New Roman" w:cs="Times New Roman"/>
          <w:sz w:val="28"/>
          <w:szCs w:val="28"/>
        </w:rPr>
        <w:t>-</w:t>
      </w:r>
      <w:proofErr w:type="gramEnd"/>
      <w:r w:rsidRPr="00A5086F">
        <w:rPr>
          <w:rFonts w:ascii="Times New Roman" w:hAnsi="Times New Roman" w:cs="Times New Roman"/>
          <w:sz w:val="28"/>
          <w:szCs w:val="28"/>
        </w:rPr>
        <w:t xml:space="preserve">, </w:t>
      </w:r>
      <w:proofErr w:type="spellStart"/>
      <w:r w:rsidRPr="00A5086F">
        <w:rPr>
          <w:rFonts w:ascii="Times New Roman" w:hAnsi="Times New Roman" w:cs="Times New Roman"/>
          <w:sz w:val="28"/>
          <w:szCs w:val="28"/>
        </w:rPr>
        <w:t>радиационно</w:t>
      </w:r>
      <w:proofErr w:type="spellEnd"/>
      <w:r w:rsidRPr="00A5086F">
        <w:rPr>
          <w:rFonts w:ascii="Times New Roman" w:hAnsi="Times New Roman" w:cs="Times New Roman"/>
          <w:sz w:val="28"/>
          <w:szCs w:val="28"/>
        </w:rPr>
        <w:t xml:space="preserve">, химически, биологически, </w:t>
      </w:r>
      <w:proofErr w:type="spellStart"/>
      <w:r w:rsidRPr="00A5086F">
        <w:rPr>
          <w:rFonts w:ascii="Times New Roman" w:hAnsi="Times New Roman" w:cs="Times New Roman"/>
          <w:sz w:val="28"/>
          <w:szCs w:val="28"/>
        </w:rPr>
        <w:t>пожаровзрыво</w:t>
      </w:r>
      <w:proofErr w:type="spellEnd"/>
      <w:r w:rsidRPr="00A5086F">
        <w:rPr>
          <w:rFonts w:ascii="Times New Roman" w:hAnsi="Times New Roman" w:cs="Times New Roman"/>
          <w:sz w:val="28"/>
          <w:szCs w:val="28"/>
        </w:rPr>
        <w:t xml:space="preserve">-, </w:t>
      </w:r>
      <w:proofErr w:type="spellStart"/>
      <w:r w:rsidRPr="00A5086F">
        <w:rPr>
          <w:rFonts w:ascii="Times New Roman" w:hAnsi="Times New Roman" w:cs="Times New Roman"/>
          <w:sz w:val="28"/>
          <w:szCs w:val="28"/>
        </w:rPr>
        <w:t>гидродиниамически</w:t>
      </w:r>
      <w:proofErr w:type="spellEnd"/>
      <w:r w:rsidRPr="00A5086F">
        <w:rPr>
          <w:rFonts w:ascii="Times New Roman" w:hAnsi="Times New Roman" w:cs="Times New Roman"/>
          <w:sz w:val="28"/>
          <w:szCs w:val="28"/>
        </w:rPr>
        <w:t xml:space="preserve"> опасных объектах и объектах жизнеобеспечения, включая: транспортные аварии и катастрофы; пожары и взрывы в зданиях, на коммуникациях, технологическом оборудовании промышленных объектов, в зданиях и сооружениях жилого, социально-бытового и культурного назначения; аварии с выбросом АХОВ, радиоактивных веществ и опасных биологических средств; внезапное обрушение зданий, сооружений различного назначения, пород; аварии на электроэнергетических системах; аварии на очистных сооружениях; гидродинамические аварии.</w:t>
      </w:r>
    </w:p>
    <w:p w:rsidR="00C449F3" w:rsidRPr="00A5086F" w:rsidRDefault="00C449F3" w:rsidP="00BD3D6F">
      <w:pPr>
        <w:spacing w:line="240" w:lineRule="auto"/>
        <w:jc w:val="both"/>
        <w:rPr>
          <w:rFonts w:ascii="Times New Roman" w:hAnsi="Times New Roman" w:cs="Times New Roman"/>
          <w:sz w:val="28"/>
          <w:szCs w:val="28"/>
        </w:rPr>
      </w:pPr>
    </w:p>
    <w:p w:rsidR="00A2429D" w:rsidRPr="00C449F3" w:rsidRDefault="00A2429D" w:rsidP="00BD3D6F">
      <w:pPr>
        <w:spacing w:line="240" w:lineRule="auto"/>
        <w:jc w:val="both"/>
        <w:rPr>
          <w:rFonts w:ascii="Times New Roman" w:hAnsi="Times New Roman" w:cs="Times New Roman"/>
          <w:b/>
          <w:color w:val="FF0000"/>
          <w:sz w:val="32"/>
          <w:szCs w:val="32"/>
        </w:rPr>
      </w:pPr>
      <w:r w:rsidRPr="00C449F3">
        <w:rPr>
          <w:rFonts w:ascii="Times New Roman" w:hAnsi="Times New Roman" w:cs="Times New Roman"/>
          <w:color w:val="FF0000"/>
          <w:sz w:val="32"/>
          <w:szCs w:val="32"/>
        </w:rPr>
        <w:t xml:space="preserve"> </w:t>
      </w:r>
      <w:r w:rsidRPr="00C449F3">
        <w:rPr>
          <w:rFonts w:ascii="Times New Roman" w:hAnsi="Times New Roman" w:cs="Times New Roman"/>
          <w:b/>
          <w:color w:val="FF0000"/>
          <w:sz w:val="32"/>
          <w:szCs w:val="32"/>
        </w:rPr>
        <w:t xml:space="preserve">Все объекты СГУ располагаются вне зон возможных чрезвычайных ситуаций техногенного характера </w:t>
      </w:r>
    </w:p>
    <w:p w:rsidR="0085281E" w:rsidRPr="00C449F3" w:rsidRDefault="0085281E" w:rsidP="00BD3D6F">
      <w:pPr>
        <w:spacing w:line="240" w:lineRule="auto"/>
        <w:jc w:val="both"/>
        <w:rPr>
          <w:rFonts w:ascii="Times New Roman" w:hAnsi="Times New Roman" w:cs="Times New Roman"/>
          <w:b/>
          <w:color w:val="FF0000"/>
          <w:sz w:val="32"/>
          <w:szCs w:val="32"/>
        </w:rPr>
      </w:pPr>
    </w:p>
    <w:p w:rsidR="00747633" w:rsidRPr="00A5086F" w:rsidRDefault="00747633" w:rsidP="00BD3D6F">
      <w:pPr>
        <w:spacing w:line="240" w:lineRule="auto"/>
        <w:jc w:val="both"/>
        <w:rPr>
          <w:rFonts w:ascii="Times New Roman" w:hAnsi="Times New Roman" w:cs="Times New Roman"/>
          <w:sz w:val="28"/>
          <w:szCs w:val="28"/>
        </w:rPr>
      </w:pPr>
      <w:r w:rsidRPr="0085281E">
        <w:rPr>
          <w:rFonts w:ascii="Times New Roman" w:hAnsi="Times New Roman" w:cs="Times New Roman"/>
          <w:b/>
          <w:sz w:val="32"/>
          <w:szCs w:val="32"/>
        </w:rPr>
        <w:t>В современных условиях серьезную угрозу для многих стран мира и, в том числе, для Российской Федерации представляет терроризм.</w:t>
      </w:r>
      <w:r w:rsidRPr="00A5086F">
        <w:rPr>
          <w:rFonts w:ascii="Times New Roman" w:hAnsi="Times New Roman" w:cs="Times New Roman"/>
          <w:sz w:val="28"/>
          <w:szCs w:val="28"/>
        </w:rPr>
        <w:t xml:space="preserve"> В мировой юридической практике этот вид угрозы безопасности жизнедеятельности рассматривается как опаснейшее преступление. Террор (</w:t>
      </w:r>
      <w:proofErr w:type="spellStart"/>
      <w:r w:rsidRPr="00A5086F">
        <w:rPr>
          <w:rFonts w:ascii="Times New Roman" w:hAnsi="Times New Roman" w:cs="Times New Roman"/>
          <w:sz w:val="28"/>
          <w:szCs w:val="28"/>
        </w:rPr>
        <w:t>terror</w:t>
      </w:r>
      <w:proofErr w:type="spellEnd"/>
      <w:r w:rsidRPr="00A5086F">
        <w:rPr>
          <w:rFonts w:ascii="Times New Roman" w:hAnsi="Times New Roman" w:cs="Times New Roman"/>
          <w:sz w:val="28"/>
          <w:szCs w:val="28"/>
        </w:rPr>
        <w:t xml:space="preserve">) в переводе с латинского означает «страх», «ужас». Существует различные понятия терроризма. В странах, где господствует диктатура, террористами обычно называют представителей оппозиции, отстаивающих права трудящихся. В средствах массовой </w:t>
      </w:r>
      <w:r w:rsidRPr="00A5086F">
        <w:rPr>
          <w:rFonts w:ascii="Times New Roman" w:hAnsi="Times New Roman" w:cs="Times New Roman"/>
          <w:sz w:val="28"/>
          <w:szCs w:val="28"/>
        </w:rPr>
        <w:lastRenderedPageBreak/>
        <w:t xml:space="preserve">информации терроризм используют как термин для обозначения экстремистских, хорошо организованных и обученных группировок преступников. Кроме того, отсутствует единое мнение об источниках возникновения и проявления терроризма. Войны и вооруженные конфликты несут с собой большие человеческие жертвы и большие разрушения. Во время войны, вместе с военными, к сожалению, гибнут и мирные люди, в том числе женщины и дети, но войну нельзя назвать террором, так как она является частью политики государства, которое зависит от выбора народа. Во время военных действий часто используются специальные формирования, которые совершают диверсии против военных объектов противника. Кроме диверсионных групп, могут действовать и партизаны, чья деятельность будет направлена против живой силы и военных объектов противника. Нужно уметь различать понятия способов ведения военных действий от террора, важно понять их отличие. Когда человек, со связкой гранат, бросается </w:t>
      </w:r>
      <w:proofErr w:type="gramStart"/>
      <w:r w:rsidRPr="00A5086F">
        <w:rPr>
          <w:rFonts w:ascii="Times New Roman" w:hAnsi="Times New Roman" w:cs="Times New Roman"/>
          <w:sz w:val="28"/>
          <w:szCs w:val="28"/>
        </w:rPr>
        <w:t>под</w:t>
      </w:r>
      <w:proofErr w:type="gramEnd"/>
      <w:r w:rsidRPr="00A5086F">
        <w:rPr>
          <w:rFonts w:ascii="Times New Roman" w:hAnsi="Times New Roman" w:cs="Times New Roman"/>
          <w:sz w:val="28"/>
          <w:szCs w:val="28"/>
        </w:rPr>
        <w:t xml:space="preserve"> </w:t>
      </w:r>
      <w:proofErr w:type="gramStart"/>
      <w:r w:rsidRPr="00A5086F">
        <w:rPr>
          <w:rFonts w:ascii="Times New Roman" w:hAnsi="Times New Roman" w:cs="Times New Roman"/>
          <w:sz w:val="28"/>
          <w:szCs w:val="28"/>
        </w:rPr>
        <w:t>гусеницы</w:t>
      </w:r>
      <w:proofErr w:type="gramEnd"/>
      <w:r w:rsidRPr="00A5086F">
        <w:rPr>
          <w:rFonts w:ascii="Times New Roman" w:hAnsi="Times New Roman" w:cs="Times New Roman"/>
          <w:sz w:val="28"/>
          <w:szCs w:val="28"/>
        </w:rPr>
        <w:t xml:space="preserve"> танка или боевой машины, то его можно назвать воином (солдатом), потому что на войне уничтожают врага, но если этот человек, со связкой гранат, заходит в кинотеатр или в кафе, чтобы убить мирных людей, то он является террористом. В большинстве случаев, при совершении террористического акта, объектом террора служит мирное население. Правила поведения при возможной опасности взрыва. В настоящее время наиболее характерными действиями террористов являются организация взрывов в местах массового скопления людей и жилых домов. Своевременное обнаружение взрывоопасных предметов позволит сохранить вам и другим людям жизнь. К большому сожалению, взрывы на улице, во дворе, в доме и автомобиле стали частью нашей обычной жизни. Террористы очень изобретательны и у них имеется богатый арсенал – от самодельных взрывных устройств до гранат и мин, применяемых в Вооруженных силах. </w:t>
      </w:r>
      <w:proofErr w:type="gramStart"/>
      <w:r w:rsidRPr="00A5086F">
        <w:rPr>
          <w:rFonts w:ascii="Times New Roman" w:hAnsi="Times New Roman" w:cs="Times New Roman"/>
          <w:sz w:val="28"/>
          <w:szCs w:val="28"/>
        </w:rPr>
        <w:t>О том, что есть опасность взрыва, можно судить по следующим признакам: неизвестная деталь в машине, в подъезде, во дворе дома и т.д. (взрывное устройство может быть замаскировано в пивной банке, пачке сигарет, игрушке, бутылке, может находиться в обрезке трубы, молочном пакете, в любом свертке или ящике); ничего не трогать! остатки различных материалов, нетипичных для данного места;</w:t>
      </w:r>
      <w:proofErr w:type="gramEnd"/>
      <w:r w:rsidRPr="00A5086F">
        <w:rPr>
          <w:rFonts w:ascii="Times New Roman" w:hAnsi="Times New Roman" w:cs="Times New Roman"/>
          <w:sz w:val="28"/>
          <w:szCs w:val="28"/>
        </w:rPr>
        <w:t xml:space="preserve"> натянута проволока, шнур; из-под машины свисают провода или изоляционная лента; свежие царапины и грязь на стеклах, дверях и других предметах; незнакомый запах там, где его никогда не было – например, суповой приправы (так пахнут некоторые взрывчатки); выделяющиеся участки свежевырытой или высохшей земли, которых раньше не </w:t>
      </w:r>
      <w:proofErr w:type="spellStart"/>
      <w:r w:rsidRPr="00A5086F">
        <w:rPr>
          <w:rFonts w:ascii="Times New Roman" w:hAnsi="Times New Roman" w:cs="Times New Roman"/>
          <w:sz w:val="28"/>
          <w:szCs w:val="28"/>
        </w:rPr>
        <w:t>былоу</w:t>
      </w:r>
      <w:proofErr w:type="spellEnd"/>
      <w:r w:rsidRPr="00A5086F">
        <w:rPr>
          <w:rFonts w:ascii="Times New Roman" w:hAnsi="Times New Roman" w:cs="Times New Roman"/>
          <w:sz w:val="28"/>
          <w:szCs w:val="28"/>
        </w:rPr>
        <w:t xml:space="preserve"> вашей квартиры следы свежих ремонтных работ (краска, штукатурка и др.) о которых вы не знаете; чужая сумка, портфель, коробка или другой предмет, оказавшийся поблизости с вашим автомобилем, домом, квартирой. Заметив бесхозную вещь, немедленно обратитесь к работнику милиции или другому должностному лицу. Не прикасайтесь к находке и не подпускайте к ней других людей. </w:t>
      </w:r>
    </w:p>
    <w:p w:rsidR="00A2429D" w:rsidRPr="00A5086F" w:rsidRDefault="00747633" w:rsidP="00BD3D6F">
      <w:pPr>
        <w:spacing w:line="240" w:lineRule="auto"/>
        <w:jc w:val="both"/>
        <w:rPr>
          <w:rFonts w:ascii="Times New Roman" w:hAnsi="Times New Roman" w:cs="Times New Roman"/>
          <w:b/>
          <w:sz w:val="28"/>
          <w:szCs w:val="28"/>
        </w:rPr>
      </w:pPr>
      <w:r w:rsidRPr="00A5086F">
        <w:rPr>
          <w:rFonts w:ascii="Times New Roman" w:hAnsi="Times New Roman" w:cs="Times New Roman"/>
          <w:b/>
          <w:sz w:val="28"/>
          <w:szCs w:val="28"/>
        </w:rPr>
        <w:lastRenderedPageBreak/>
        <w:t>Обеспечение безопасности в случае захвата (попытки захвата) в заложники или похищения.</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Одним из распространенных видов терроризма стало взятие людей в заложники и похищение людей с целью получения за них выкупа. Любой человек, тем более дети могут стать потенциальными заложниками. В последние годы во всем мире, участились случаи захвата заложников. Эти уголовные преступления, как правило, сопровождаются оскорблением чести и достоинства захваченных граждан, причинением им моральных и физических страданий, телесных повреждений или даже смертью. В этом случае вам необходимо наличие соответствующих знаний в виде правил (рекомендаций), выработанных практикой ведения переговоров с террористами при освобождении заложников. Правилам поведения в случае захвата вас в заложники:</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не подвергайте себя излишнему риску, старайтесь ограничить любые контакты с преступниками, не вызывайте у них агрессии своими действиями или словами, особенно если они находятся в состоянии алкогольного или наркотического опьянения;</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старайтесь по мере возможности смягчить враждебность преступников к себе, оставаясь покладистым, спокойным и миролюбивым; </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не прибегайте к крайним мерам для того, чтобы освободиться самостоятельно, если непосредственно при захвате вам не удалось вырваться и спастись бегством;</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с момента захвата контролируйте свои действия, старайтесь фиксировать все действия преступников;</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оцените свое местоположение и не поддавайтесь панике. Старайтесь оставаться спокойным даже в тех условиях, когда преступники угрожают вам физической расправой, а также стараются ограничить вам подвижность, зрение или слух, создают тяжелые бытовые условия, например, ограничивают в пище, воде; </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используйте любую возможность для сообщения (передачи информации) о своем местонахождении, приметах преступников, особенностей их поведения своим родственникам или правоохранительным органам;</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не реагируйте на провокационные действия террористов, не задавайте им вопросов и старайтесь не смотреть им в глаза, это может вызвать по отношению к вам дополнительную агрессию. </w:t>
      </w:r>
      <w:proofErr w:type="gramStart"/>
      <w:r w:rsidRPr="00A5086F">
        <w:rPr>
          <w:rFonts w:ascii="Times New Roman" w:hAnsi="Times New Roman" w:cs="Times New Roman"/>
          <w:sz w:val="28"/>
          <w:szCs w:val="28"/>
        </w:rPr>
        <w:t>Выполняйте требования террористов и спрашивайте у них разрешения на любые ваши действия; в захваченном террористами транспортном средстве оставайтесь на своем месте, не перемещайтесь по салону, старайтесь меньше привлекать к себе внимания преступников; избегайте необдуманных действий, которые могут поставить под угрозу вашу жизнь и жизнь других пассажиров, особенно при захвате террористами воздушных судов;</w:t>
      </w:r>
      <w:proofErr w:type="gramEnd"/>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lastRenderedPageBreak/>
        <w:t xml:space="preserve"> в случае силового освобождения заложников (при штурме спецподразделения) попытайтесь укрыться за предметами (кресло, стол и другие предметы мебели), прикрыть свое тело от пуль подручными средствами, всем тем, что способно ослабить пробивное действие пуль; </w:t>
      </w:r>
      <w:proofErr w:type="gramStart"/>
      <w:r w:rsidRPr="00A5086F">
        <w:rPr>
          <w:rFonts w:ascii="Times New Roman" w:hAnsi="Times New Roman" w:cs="Times New Roman"/>
          <w:sz w:val="28"/>
          <w:szCs w:val="28"/>
        </w:rPr>
        <w:t>попытайтесь отойти от входных дверей, окон, иллюминаторов, люков и занять горизонтальное положение, оставаясь в таком положении до поступления команды на выход из помещения от командира штурмовой группы, беспрекословно в дальнейшем выполняйте все его команды;</w:t>
      </w:r>
      <w:proofErr w:type="gramEnd"/>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в момент штурма не берите в руки оружие преступников, так как вас могут принять за бандитов и открыть по вам огонь на поражение; старайтесь, по возможности, не позволить бандитам занять место среди заложников. Что делать если вы подверглись нападению с целью похищения. Если вы подверглись нападению с целью похищения, постарайтесь поднять как можно больше шума для привлечения внимания окружающих и отбиться от нападающих. Чтобы уменьшить риск похищения следует придерживаться следующих мер предосторожности: хорошо знать местность, где вы проживаете, ее уединенные участки; </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если чувствуете, что кто-то преследует вас, повернитесь и проверьте свои подозрения. В том случае если эти подозрения подтвердились, меняйте направление, темп ходьбы или спасайтесь бегством;</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не садитесь к незнакомым и малознакомым людям в автомобиль; категорически следует отказаться, особенно девушкам, от вечерних прогулок через пустыри и строительные площадки;</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никогда не открывайте дверь квартиры, если не </w:t>
      </w:r>
      <w:proofErr w:type="gramStart"/>
      <w:r w:rsidRPr="00A5086F">
        <w:rPr>
          <w:rFonts w:ascii="Times New Roman" w:hAnsi="Times New Roman" w:cs="Times New Roman"/>
          <w:sz w:val="28"/>
          <w:szCs w:val="28"/>
        </w:rPr>
        <w:t>знаете</w:t>
      </w:r>
      <w:proofErr w:type="gramEnd"/>
      <w:r w:rsidRPr="00A5086F">
        <w:rPr>
          <w:rFonts w:ascii="Times New Roman" w:hAnsi="Times New Roman" w:cs="Times New Roman"/>
          <w:sz w:val="28"/>
          <w:szCs w:val="28"/>
        </w:rPr>
        <w:t xml:space="preserve"> кто звонит, особенно если находитесь дома одни. Помните, что от вашей выдержки и умения ориентироваться в сложной обстановке, зависит успех вашего освобождения. Обеспечение безопасности при захвате самолета Нужно помнить, что самолет чаще всего захватывают дважды:</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сначала террористы, затем – спецподразделение. Оба эти действия опасны, и самая главная заповедь – беспрекословно выполнять команды: Опыт показывает, что заложники больше всего страдают не от физического насилия, а от сильнейшего психологического шока. Вот некоторые советы того, как необходимо вести себя, если самолет, в котором вы находились, захватили террористы: </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прежде всего, необходимо успокоиться самому и по возможности успокоить соседа; внимательно осмотрите место, где вы находитесь, отметьте места, где можно укрыться в случае перестрелки; старайтесь не выделяться в группе заложников и ни чем не раздражать бандитов;</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не стоит громко кашлять, сморкаться, плакать или выражать свое недовольство;</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если вы хотите встать, перейти на другое место или открыть сумочку, спросите разрешения; </w:t>
      </w:r>
    </w:p>
    <w:p w:rsidR="004D5BCD" w:rsidRPr="00A5086F" w:rsidRDefault="00B01F59" w:rsidP="00BD3D6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старайтесь занять себя</w:t>
      </w:r>
      <w:r w:rsidR="00747633" w:rsidRPr="00A5086F">
        <w:rPr>
          <w:rFonts w:ascii="Times New Roman" w:hAnsi="Times New Roman" w:cs="Times New Roman"/>
          <w:sz w:val="28"/>
          <w:szCs w:val="28"/>
        </w:rPr>
        <w:t xml:space="preserve"> читать, писать или рисовать; </w:t>
      </w:r>
    </w:p>
    <w:p w:rsidR="004D5BCD"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отдайте личные вещи, которые требуют террористы; </w:t>
      </w:r>
    </w:p>
    <w:p w:rsidR="004D5BCD"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при стрельбе укройтесь за сидением и прикройте голову руками, но не куда не бегите;</w:t>
      </w:r>
    </w:p>
    <w:p w:rsidR="004D5BCD"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захват самолета может продолжаться несколько дней, в течение которых наблюдается улучшение отношения захватчиков к пассажирам, поэтому не теряйте веру в благополучный исход. Часто в ходе переговоров бандиты освобождают детей, женщин и больных. Если вы попали в это число, вы должны максимально помочь оставшимся на борту самолета пассажирам. Необходимо как можно больше собрать информации: </w:t>
      </w:r>
    </w:p>
    <w:p w:rsidR="004D5BCD"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число захватчиков, в какой части самолета они находятся, как одеты, их поведение (агрессия, воздействие наркотиков, алкоголя), кто главный в группе и другие приметы, которые вы смогли заметить. Если в общении с террористами лучше сидеть около прохода, то при появлении группы захвата безопаснее у стены или иллюминатора. При захвате самолета спецподразделениями необходимо:</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закрыть глаза и задержать дыхание, так – как может быть применен слезоточивый газ. Не трите глаза. Наиболее безопасное положение – руки за голову, закрыть шею. Локтями прикрыть бока и живот; </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нельзя бежать; </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стоять в то время, когда прозвучала команда упасть на пол; не выбегайте из самолета до тех пор, пока не прозвучит команда;</w:t>
      </w:r>
    </w:p>
    <w:p w:rsidR="00747633"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 не суетитесь, при освобождении выходите как можно быстрее; </w:t>
      </w:r>
    </w:p>
    <w:p w:rsidR="00A5086F" w:rsidRPr="00A5086F" w:rsidRDefault="00747633" w:rsidP="00BD3D6F">
      <w:pPr>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 xml:space="preserve">не тратьте время на поиск своей ручной клади – самолет еще может загореться или взорваться. </w:t>
      </w:r>
    </w:p>
    <w:p w:rsidR="00A5086F" w:rsidRPr="00A5086F" w:rsidRDefault="00A5086F" w:rsidP="00BD3D6F">
      <w:pPr>
        <w:spacing w:line="240" w:lineRule="auto"/>
        <w:jc w:val="both"/>
        <w:rPr>
          <w:rFonts w:ascii="Times New Roman" w:hAnsi="Times New Roman" w:cs="Times New Roman"/>
          <w:sz w:val="28"/>
          <w:szCs w:val="28"/>
        </w:rPr>
      </w:pPr>
    </w:p>
    <w:p w:rsidR="00A5086F" w:rsidRPr="00A5086F" w:rsidRDefault="00A5086F" w:rsidP="00BD3D6F">
      <w:pPr>
        <w:spacing w:line="240" w:lineRule="auto"/>
        <w:jc w:val="both"/>
        <w:rPr>
          <w:rFonts w:ascii="Times New Roman" w:hAnsi="Times New Roman" w:cs="Times New Roman"/>
          <w:sz w:val="28"/>
          <w:szCs w:val="28"/>
        </w:rPr>
      </w:pPr>
    </w:p>
    <w:p w:rsidR="00A5086F" w:rsidRPr="00A5086F" w:rsidRDefault="00A5086F" w:rsidP="00BD3D6F">
      <w:pPr>
        <w:spacing w:line="240" w:lineRule="auto"/>
        <w:jc w:val="both"/>
        <w:rPr>
          <w:rFonts w:ascii="Times New Roman" w:hAnsi="Times New Roman" w:cs="Times New Roman"/>
          <w:sz w:val="28"/>
          <w:szCs w:val="28"/>
        </w:rPr>
      </w:pPr>
    </w:p>
    <w:p w:rsidR="00A5086F" w:rsidRDefault="00A5086F" w:rsidP="00BD3D6F">
      <w:pPr>
        <w:tabs>
          <w:tab w:val="left" w:pos="1245"/>
        </w:tabs>
        <w:spacing w:line="240" w:lineRule="auto"/>
        <w:jc w:val="both"/>
        <w:rPr>
          <w:rFonts w:ascii="Times New Roman" w:hAnsi="Times New Roman" w:cs="Times New Roman"/>
          <w:sz w:val="28"/>
          <w:szCs w:val="28"/>
        </w:rPr>
      </w:pPr>
      <w:r w:rsidRPr="00A5086F">
        <w:rPr>
          <w:rFonts w:ascii="Times New Roman" w:hAnsi="Times New Roman" w:cs="Times New Roman"/>
          <w:sz w:val="28"/>
          <w:szCs w:val="28"/>
        </w:rPr>
        <w:tab/>
      </w: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Default="0051318B" w:rsidP="00BD3D6F">
      <w:pPr>
        <w:tabs>
          <w:tab w:val="left" w:pos="1245"/>
        </w:tabs>
        <w:spacing w:line="240" w:lineRule="auto"/>
        <w:jc w:val="both"/>
        <w:rPr>
          <w:rFonts w:ascii="Times New Roman" w:hAnsi="Times New Roman" w:cs="Times New Roman"/>
          <w:sz w:val="28"/>
          <w:szCs w:val="28"/>
        </w:rPr>
      </w:pPr>
    </w:p>
    <w:p w:rsidR="0051318B" w:rsidRPr="00A5086F" w:rsidRDefault="0051318B" w:rsidP="00BD3D6F">
      <w:pPr>
        <w:tabs>
          <w:tab w:val="left" w:pos="1245"/>
        </w:tabs>
        <w:spacing w:line="240" w:lineRule="auto"/>
        <w:jc w:val="both"/>
        <w:rPr>
          <w:rFonts w:ascii="Times New Roman" w:hAnsi="Times New Roman" w:cs="Times New Roman"/>
          <w:sz w:val="28"/>
          <w:szCs w:val="28"/>
        </w:rPr>
      </w:pPr>
    </w:p>
    <w:tbl>
      <w:tblPr>
        <w:tblW w:w="9857" w:type="dxa"/>
        <w:tblInd w:w="-393" w:type="dxa"/>
        <w:tblLook w:val="0000"/>
      </w:tblPr>
      <w:tblGrid>
        <w:gridCol w:w="3936"/>
        <w:gridCol w:w="534"/>
        <w:gridCol w:w="567"/>
        <w:gridCol w:w="1134"/>
        <w:gridCol w:w="3686"/>
      </w:tblGrid>
      <w:tr w:rsidR="00A5086F" w:rsidRPr="00A5086F" w:rsidTr="003B3262">
        <w:tc>
          <w:tcPr>
            <w:tcW w:w="4470" w:type="dxa"/>
            <w:gridSpan w:val="2"/>
            <w:vAlign w:val="center"/>
          </w:tcPr>
          <w:p w:rsidR="00A5086F" w:rsidRPr="00A5086F" w:rsidRDefault="00A5086F" w:rsidP="003B3262">
            <w:pPr>
              <w:widowControl w:val="0"/>
              <w:shd w:val="clear" w:color="auto" w:fill="FFFFFF"/>
              <w:autoSpaceDE w:val="0"/>
              <w:autoSpaceDN w:val="0"/>
              <w:adjustRightInd w:val="0"/>
              <w:spacing w:before="0" w:line="240" w:lineRule="auto"/>
              <w:jc w:val="center"/>
              <w:rPr>
                <w:rFonts w:ascii="Times New Roman" w:eastAsia="Calibri" w:hAnsi="Times New Roman" w:cs="Times New Roman"/>
                <w:b/>
                <w:sz w:val="28"/>
                <w:szCs w:val="28"/>
              </w:rPr>
            </w:pPr>
            <w:bookmarkStart w:id="0" w:name="_Toc249609372"/>
          </w:p>
          <w:p w:rsidR="00A5086F" w:rsidRPr="00A5086F" w:rsidRDefault="00A5086F" w:rsidP="003B3262">
            <w:pPr>
              <w:widowControl w:val="0"/>
              <w:shd w:val="clear" w:color="auto" w:fill="FFFFFF"/>
              <w:autoSpaceDE w:val="0"/>
              <w:autoSpaceDN w:val="0"/>
              <w:adjustRightInd w:val="0"/>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СОГЛАСОВАНО</w:t>
            </w:r>
          </w:p>
          <w:p w:rsidR="00A5086F" w:rsidRPr="00A5086F" w:rsidRDefault="00A5086F" w:rsidP="003B3262">
            <w:pPr>
              <w:spacing w:before="0" w:line="240" w:lineRule="auto"/>
              <w:jc w:val="center"/>
              <w:rPr>
                <w:rFonts w:ascii="Times New Roman" w:eastAsia="Calibri" w:hAnsi="Times New Roman" w:cs="Times New Roman"/>
                <w:b/>
                <w:sz w:val="28"/>
                <w:szCs w:val="28"/>
              </w:rPr>
            </w:pPr>
          </w:p>
          <w:p w:rsidR="00A5086F" w:rsidRPr="00A5086F" w:rsidRDefault="00A5086F" w:rsidP="003B3262">
            <w:pPr>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Начальник управления защиты населения и территорий города от чрезвычайных ситуаций</w:t>
            </w:r>
          </w:p>
          <w:p w:rsidR="00A5086F" w:rsidRPr="00A5086F" w:rsidRDefault="00A5086F" w:rsidP="003B3262">
            <w:pPr>
              <w:spacing w:before="0" w:line="240" w:lineRule="auto"/>
              <w:ind w:right="-108"/>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Администрации муниципального образования "Город Саратов"</w:t>
            </w:r>
          </w:p>
          <w:p w:rsidR="00A5086F" w:rsidRPr="00A5086F" w:rsidRDefault="00A5086F" w:rsidP="003B3262">
            <w:pPr>
              <w:spacing w:before="0" w:line="240" w:lineRule="auto"/>
              <w:ind w:firstLine="709"/>
              <w:jc w:val="center"/>
              <w:rPr>
                <w:rFonts w:ascii="Times New Roman" w:eastAsia="Calibri" w:hAnsi="Times New Roman" w:cs="Times New Roman"/>
                <w:b/>
                <w:sz w:val="28"/>
                <w:szCs w:val="28"/>
              </w:rPr>
            </w:pPr>
          </w:p>
          <w:p w:rsidR="00A5086F" w:rsidRPr="00A5086F" w:rsidRDefault="00A5086F" w:rsidP="003B3262">
            <w:pPr>
              <w:spacing w:before="0" w:line="240" w:lineRule="auto"/>
              <w:ind w:firstLine="709"/>
              <w:jc w:val="center"/>
              <w:rPr>
                <w:rFonts w:ascii="Times New Roman" w:eastAsia="Calibri" w:hAnsi="Times New Roman" w:cs="Times New Roman"/>
                <w:b/>
                <w:sz w:val="28"/>
                <w:szCs w:val="28"/>
              </w:rPr>
            </w:pPr>
          </w:p>
          <w:p w:rsidR="00A5086F" w:rsidRPr="00A5086F" w:rsidRDefault="00A5086F" w:rsidP="003B3262">
            <w:pPr>
              <w:spacing w:before="0" w:line="240" w:lineRule="auto"/>
              <w:ind w:firstLine="709"/>
              <w:jc w:val="center"/>
              <w:rPr>
                <w:rFonts w:ascii="Times New Roman" w:eastAsia="Calibri" w:hAnsi="Times New Roman" w:cs="Times New Roman"/>
                <w:b/>
                <w:sz w:val="28"/>
                <w:szCs w:val="28"/>
              </w:rPr>
            </w:pPr>
          </w:p>
          <w:p w:rsidR="00A5086F" w:rsidRPr="00A5086F" w:rsidRDefault="00A5086F" w:rsidP="003B3262">
            <w:pPr>
              <w:spacing w:before="0" w:line="240" w:lineRule="auto"/>
              <w:ind w:firstLine="709"/>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Д.А. Рагозин</w:t>
            </w:r>
          </w:p>
          <w:p w:rsidR="00A5086F" w:rsidRPr="00A5086F" w:rsidRDefault="00A5086F" w:rsidP="003B3262">
            <w:pPr>
              <w:spacing w:before="0" w:line="240" w:lineRule="auto"/>
              <w:ind w:firstLine="709"/>
              <w:jc w:val="center"/>
              <w:rPr>
                <w:rFonts w:ascii="Times New Roman" w:eastAsia="Calibri" w:hAnsi="Times New Roman" w:cs="Times New Roman"/>
                <w:b/>
                <w:sz w:val="28"/>
                <w:szCs w:val="28"/>
              </w:rPr>
            </w:pPr>
          </w:p>
          <w:p w:rsidR="00A5086F" w:rsidRPr="00A5086F" w:rsidRDefault="00A5086F" w:rsidP="003B3262">
            <w:pPr>
              <w:spacing w:before="0" w:line="240" w:lineRule="auto"/>
              <w:ind w:firstLine="709"/>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«___» _________ 2019 г.</w:t>
            </w:r>
          </w:p>
        </w:tc>
        <w:tc>
          <w:tcPr>
            <w:tcW w:w="567" w:type="dxa"/>
          </w:tcPr>
          <w:p w:rsidR="00A5086F" w:rsidRPr="00A5086F" w:rsidRDefault="00A5086F" w:rsidP="003B3262">
            <w:pPr>
              <w:widowControl w:val="0"/>
              <w:autoSpaceDE w:val="0"/>
              <w:autoSpaceDN w:val="0"/>
              <w:adjustRightInd w:val="0"/>
              <w:spacing w:before="0" w:line="240" w:lineRule="auto"/>
              <w:jc w:val="both"/>
              <w:rPr>
                <w:rFonts w:ascii="Times New Roman" w:eastAsia="Calibri" w:hAnsi="Times New Roman" w:cs="Times New Roman"/>
                <w:b/>
                <w:sz w:val="28"/>
                <w:szCs w:val="28"/>
              </w:rPr>
            </w:pPr>
            <w:r w:rsidRPr="00A5086F">
              <w:rPr>
                <w:rFonts w:ascii="Times New Roman" w:eastAsia="Calibri" w:hAnsi="Times New Roman" w:cs="Times New Roman"/>
                <w:b/>
                <w:sz w:val="28"/>
                <w:szCs w:val="28"/>
              </w:rPr>
              <w:t xml:space="preserve">   </w:t>
            </w:r>
          </w:p>
        </w:tc>
        <w:tc>
          <w:tcPr>
            <w:tcW w:w="4820" w:type="dxa"/>
            <w:gridSpan w:val="2"/>
            <w:vAlign w:val="center"/>
          </w:tcPr>
          <w:p w:rsidR="00A5086F" w:rsidRPr="00A5086F" w:rsidRDefault="00A5086F" w:rsidP="003B3262">
            <w:pPr>
              <w:widowControl w:val="0"/>
              <w:shd w:val="clear" w:color="auto" w:fill="FFFFFF"/>
              <w:autoSpaceDE w:val="0"/>
              <w:autoSpaceDN w:val="0"/>
              <w:adjustRightInd w:val="0"/>
              <w:spacing w:before="0" w:line="240" w:lineRule="auto"/>
              <w:jc w:val="center"/>
              <w:rPr>
                <w:rFonts w:ascii="Times New Roman" w:eastAsia="Calibri" w:hAnsi="Times New Roman" w:cs="Times New Roman"/>
                <w:b/>
                <w:sz w:val="28"/>
                <w:szCs w:val="28"/>
              </w:rPr>
            </w:pPr>
          </w:p>
          <w:p w:rsidR="00A5086F" w:rsidRPr="00A5086F" w:rsidRDefault="00A5086F" w:rsidP="003B3262">
            <w:pPr>
              <w:widowControl w:val="0"/>
              <w:shd w:val="clear" w:color="auto" w:fill="FFFFFF"/>
              <w:autoSpaceDE w:val="0"/>
              <w:autoSpaceDN w:val="0"/>
              <w:adjustRightInd w:val="0"/>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УТВЕРЖДАЮ</w:t>
            </w:r>
          </w:p>
          <w:p w:rsidR="00A5086F" w:rsidRPr="00A5086F" w:rsidRDefault="00A5086F" w:rsidP="003B3262">
            <w:pPr>
              <w:widowControl w:val="0"/>
              <w:shd w:val="clear" w:color="auto" w:fill="FFFFFF"/>
              <w:autoSpaceDE w:val="0"/>
              <w:autoSpaceDN w:val="0"/>
              <w:adjustRightInd w:val="0"/>
              <w:spacing w:before="0" w:line="240" w:lineRule="auto"/>
              <w:jc w:val="center"/>
              <w:rPr>
                <w:rFonts w:ascii="Times New Roman" w:eastAsia="Calibri" w:hAnsi="Times New Roman" w:cs="Times New Roman"/>
                <w:b/>
                <w:sz w:val="28"/>
                <w:szCs w:val="28"/>
              </w:rPr>
            </w:pPr>
          </w:p>
          <w:p w:rsidR="00A5086F" w:rsidRPr="00A5086F" w:rsidRDefault="00A5086F" w:rsidP="003B3262">
            <w:pPr>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 xml:space="preserve">Ректор ФГБОУ </w:t>
            </w:r>
            <w:proofErr w:type="gramStart"/>
            <w:r w:rsidRPr="00A5086F">
              <w:rPr>
                <w:rFonts w:ascii="Times New Roman" w:eastAsia="Calibri" w:hAnsi="Times New Roman" w:cs="Times New Roman"/>
                <w:b/>
                <w:sz w:val="28"/>
                <w:szCs w:val="28"/>
              </w:rPr>
              <w:t>ВО</w:t>
            </w:r>
            <w:proofErr w:type="gramEnd"/>
            <w:r w:rsidRPr="00A5086F">
              <w:rPr>
                <w:rFonts w:ascii="Times New Roman" w:eastAsia="Calibri" w:hAnsi="Times New Roman" w:cs="Times New Roman"/>
                <w:b/>
                <w:sz w:val="28"/>
                <w:szCs w:val="28"/>
              </w:rPr>
              <w:t xml:space="preserve"> «Саратовский национальный исследовательский государственный университет</w:t>
            </w:r>
          </w:p>
          <w:p w:rsidR="00A5086F" w:rsidRPr="00A5086F" w:rsidRDefault="00A5086F" w:rsidP="003B3262">
            <w:pPr>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им. Н.Г.Чернышевского»</w:t>
            </w:r>
          </w:p>
          <w:p w:rsidR="00A5086F" w:rsidRPr="00A5086F" w:rsidRDefault="00A5086F" w:rsidP="003B3262">
            <w:pPr>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доктор географических наук,</w:t>
            </w:r>
          </w:p>
          <w:p w:rsidR="00A5086F" w:rsidRPr="00A5086F" w:rsidRDefault="00A5086F" w:rsidP="003B3262">
            <w:pPr>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профессор</w:t>
            </w:r>
          </w:p>
          <w:p w:rsidR="00A5086F" w:rsidRPr="00A5086F" w:rsidRDefault="00A5086F" w:rsidP="003B3262">
            <w:pPr>
              <w:spacing w:before="0" w:line="240" w:lineRule="auto"/>
              <w:jc w:val="center"/>
              <w:rPr>
                <w:rFonts w:ascii="Times New Roman" w:eastAsia="Calibri" w:hAnsi="Times New Roman" w:cs="Times New Roman"/>
                <w:b/>
                <w:sz w:val="28"/>
                <w:szCs w:val="28"/>
              </w:rPr>
            </w:pPr>
          </w:p>
          <w:p w:rsidR="00A5086F" w:rsidRPr="00A5086F" w:rsidRDefault="00A5086F" w:rsidP="003B3262">
            <w:pPr>
              <w:widowControl w:val="0"/>
              <w:autoSpaceDE w:val="0"/>
              <w:autoSpaceDN w:val="0"/>
              <w:adjustRightInd w:val="0"/>
              <w:spacing w:before="0" w:line="240" w:lineRule="auto"/>
              <w:jc w:val="center"/>
              <w:rPr>
                <w:rFonts w:ascii="Times New Roman" w:eastAsia="Calibri" w:hAnsi="Times New Roman" w:cs="Times New Roman"/>
                <w:b/>
                <w:sz w:val="28"/>
                <w:szCs w:val="28"/>
              </w:rPr>
            </w:pPr>
          </w:p>
          <w:p w:rsidR="00A5086F" w:rsidRPr="00A5086F" w:rsidRDefault="00A5086F" w:rsidP="003B3262">
            <w:pPr>
              <w:widowControl w:val="0"/>
              <w:autoSpaceDE w:val="0"/>
              <w:autoSpaceDN w:val="0"/>
              <w:adjustRightInd w:val="0"/>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А.Н.Чумаченко</w:t>
            </w:r>
          </w:p>
          <w:p w:rsidR="00A5086F" w:rsidRPr="00A5086F" w:rsidRDefault="00A5086F" w:rsidP="003B3262">
            <w:pPr>
              <w:widowControl w:val="0"/>
              <w:autoSpaceDE w:val="0"/>
              <w:autoSpaceDN w:val="0"/>
              <w:adjustRightInd w:val="0"/>
              <w:spacing w:before="0" w:line="240" w:lineRule="auto"/>
              <w:jc w:val="center"/>
              <w:rPr>
                <w:rFonts w:ascii="Times New Roman" w:eastAsia="Calibri" w:hAnsi="Times New Roman" w:cs="Times New Roman"/>
                <w:b/>
                <w:sz w:val="28"/>
                <w:szCs w:val="28"/>
              </w:rPr>
            </w:pPr>
          </w:p>
          <w:p w:rsidR="00A5086F" w:rsidRPr="00A5086F" w:rsidRDefault="00A5086F" w:rsidP="003B3262">
            <w:pPr>
              <w:widowControl w:val="0"/>
              <w:autoSpaceDE w:val="0"/>
              <w:autoSpaceDN w:val="0"/>
              <w:adjustRightInd w:val="0"/>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«___» ___________ 2019 г.</w:t>
            </w:r>
          </w:p>
        </w:tc>
      </w:tr>
      <w:tr w:rsidR="00A5086F" w:rsidRPr="00A5086F" w:rsidTr="00587D59">
        <w:tc>
          <w:tcPr>
            <w:tcW w:w="3936" w:type="dxa"/>
          </w:tcPr>
          <w:p w:rsidR="00A5086F" w:rsidRPr="00A5086F" w:rsidRDefault="00A5086F" w:rsidP="003B3262">
            <w:pPr>
              <w:spacing w:before="0" w:line="240" w:lineRule="auto"/>
              <w:ind w:firstLine="709"/>
              <w:jc w:val="both"/>
              <w:rPr>
                <w:rFonts w:ascii="Times New Roman" w:eastAsia="Calibri" w:hAnsi="Times New Roman" w:cs="Times New Roman"/>
                <w:b/>
                <w:sz w:val="28"/>
                <w:szCs w:val="28"/>
              </w:rPr>
            </w:pPr>
          </w:p>
        </w:tc>
        <w:tc>
          <w:tcPr>
            <w:tcW w:w="2235" w:type="dxa"/>
            <w:gridSpan w:val="3"/>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b/>
                <w:sz w:val="28"/>
                <w:szCs w:val="28"/>
              </w:rPr>
            </w:pPr>
          </w:p>
        </w:tc>
        <w:tc>
          <w:tcPr>
            <w:tcW w:w="3686" w:type="dxa"/>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b/>
                <w:sz w:val="28"/>
                <w:szCs w:val="28"/>
              </w:rPr>
            </w:pPr>
          </w:p>
        </w:tc>
      </w:tr>
    </w:tbl>
    <w:p w:rsidR="00A5086F" w:rsidRPr="00A5086F" w:rsidRDefault="00A5086F" w:rsidP="00BD3D6F">
      <w:pPr>
        <w:spacing w:line="240" w:lineRule="auto"/>
        <w:ind w:firstLine="708"/>
        <w:jc w:val="both"/>
        <w:rPr>
          <w:rFonts w:ascii="Times New Roman" w:eastAsia="Calibri" w:hAnsi="Times New Roman" w:cs="Times New Roman"/>
          <w:b/>
          <w:bCs/>
          <w:sz w:val="28"/>
          <w:szCs w:val="28"/>
        </w:rPr>
      </w:pPr>
    </w:p>
    <w:p w:rsidR="00A5086F" w:rsidRPr="00A5086F" w:rsidRDefault="00A5086F" w:rsidP="003B3262">
      <w:pPr>
        <w:shd w:val="clear" w:color="auto" w:fill="FFFFFF"/>
        <w:spacing w:before="2635" w:line="240" w:lineRule="auto"/>
        <w:jc w:val="center"/>
        <w:rPr>
          <w:rFonts w:ascii="Times New Roman" w:eastAsia="Calibri" w:hAnsi="Times New Roman" w:cs="Times New Roman"/>
          <w:b/>
          <w:sz w:val="28"/>
          <w:szCs w:val="28"/>
        </w:rPr>
      </w:pPr>
      <w:proofErr w:type="gramStart"/>
      <w:r w:rsidRPr="00A5086F">
        <w:rPr>
          <w:rFonts w:ascii="Times New Roman" w:eastAsia="Calibri" w:hAnsi="Times New Roman" w:cs="Times New Roman"/>
          <w:b/>
          <w:color w:val="000000"/>
          <w:sz w:val="28"/>
          <w:szCs w:val="28"/>
        </w:rPr>
        <w:t>П</w:t>
      </w:r>
      <w:proofErr w:type="gramEnd"/>
      <w:r w:rsidRPr="00A5086F">
        <w:rPr>
          <w:rFonts w:ascii="Times New Roman" w:eastAsia="Calibri" w:hAnsi="Times New Roman" w:cs="Times New Roman"/>
          <w:b/>
          <w:color w:val="000000"/>
          <w:sz w:val="28"/>
          <w:szCs w:val="28"/>
        </w:rPr>
        <w:t xml:space="preserve"> Л А Н</w:t>
      </w:r>
    </w:p>
    <w:p w:rsidR="00A5086F" w:rsidRPr="00A5086F" w:rsidRDefault="00A5086F" w:rsidP="003B3262">
      <w:pPr>
        <w:spacing w:before="0" w:line="240" w:lineRule="auto"/>
        <w:rPr>
          <w:rFonts w:ascii="Times New Roman" w:eastAsia="Calibri" w:hAnsi="Times New Roman" w:cs="Times New Roman"/>
          <w:b/>
          <w:color w:val="000000"/>
          <w:sz w:val="28"/>
          <w:szCs w:val="28"/>
        </w:rPr>
      </w:pPr>
      <w:r w:rsidRPr="00A5086F">
        <w:rPr>
          <w:rFonts w:ascii="Times New Roman" w:eastAsia="Calibri" w:hAnsi="Times New Roman" w:cs="Times New Roman"/>
          <w:b/>
          <w:color w:val="000000"/>
          <w:sz w:val="28"/>
          <w:szCs w:val="28"/>
        </w:rPr>
        <w:t>действий по предупреждению и ликвидации чрезвычайных</w:t>
      </w:r>
    </w:p>
    <w:p w:rsidR="00A5086F" w:rsidRPr="00A5086F" w:rsidRDefault="00A5086F" w:rsidP="003B3262">
      <w:pPr>
        <w:spacing w:before="0" w:line="240" w:lineRule="auto"/>
        <w:rPr>
          <w:rFonts w:ascii="Times New Roman" w:eastAsia="Calibri" w:hAnsi="Times New Roman" w:cs="Times New Roman"/>
          <w:b/>
          <w:sz w:val="28"/>
          <w:szCs w:val="28"/>
        </w:rPr>
      </w:pPr>
      <w:r w:rsidRPr="00A5086F">
        <w:rPr>
          <w:rFonts w:ascii="Times New Roman" w:eastAsia="Calibri" w:hAnsi="Times New Roman" w:cs="Times New Roman"/>
          <w:b/>
          <w:color w:val="000000"/>
          <w:sz w:val="28"/>
          <w:szCs w:val="28"/>
        </w:rPr>
        <w:t xml:space="preserve">ситуаций природного и техногенного характера </w:t>
      </w:r>
      <w:r w:rsidRPr="00A5086F">
        <w:rPr>
          <w:rFonts w:ascii="Times New Roman" w:eastAsia="Calibri" w:hAnsi="Times New Roman" w:cs="Times New Roman"/>
          <w:b/>
          <w:sz w:val="28"/>
          <w:szCs w:val="28"/>
        </w:rPr>
        <w:t>Федерального государственного  бюджетного образовательного учреждения высшего образования «Саратовский национальный исследовательский государственный университет</w:t>
      </w:r>
      <w:r w:rsidR="003B3262">
        <w:rPr>
          <w:rFonts w:ascii="Times New Roman" w:eastAsia="Calibri" w:hAnsi="Times New Roman" w:cs="Times New Roman"/>
          <w:b/>
          <w:sz w:val="28"/>
          <w:szCs w:val="28"/>
        </w:rPr>
        <w:t xml:space="preserve"> </w:t>
      </w:r>
      <w:r w:rsidRPr="00A5086F">
        <w:rPr>
          <w:rFonts w:ascii="Times New Roman" w:eastAsia="Calibri" w:hAnsi="Times New Roman" w:cs="Times New Roman"/>
          <w:b/>
          <w:sz w:val="28"/>
          <w:szCs w:val="28"/>
        </w:rPr>
        <w:t>имени Н.Г. Чернышевского»</w:t>
      </w:r>
    </w:p>
    <w:p w:rsidR="00A5086F" w:rsidRPr="00A5086F" w:rsidRDefault="00A5086F" w:rsidP="003B3262">
      <w:pPr>
        <w:spacing w:before="0" w:line="240" w:lineRule="auto"/>
        <w:jc w:val="center"/>
        <w:rPr>
          <w:rFonts w:ascii="Times New Roman" w:eastAsia="Calibri" w:hAnsi="Times New Roman" w:cs="Times New Roman"/>
          <w:b/>
          <w:sz w:val="28"/>
          <w:szCs w:val="28"/>
        </w:rPr>
      </w:pPr>
      <w:r w:rsidRPr="00A5086F">
        <w:rPr>
          <w:rFonts w:ascii="Times New Roman" w:eastAsia="Calibri" w:hAnsi="Times New Roman" w:cs="Times New Roman"/>
          <w:b/>
          <w:sz w:val="28"/>
          <w:szCs w:val="28"/>
        </w:rPr>
        <w:t>(СГУ)</w:t>
      </w:r>
    </w:p>
    <w:p w:rsidR="00A5086F" w:rsidRPr="00A5086F" w:rsidRDefault="00A5086F" w:rsidP="003B3262">
      <w:pPr>
        <w:autoSpaceDE w:val="0"/>
        <w:autoSpaceDN w:val="0"/>
        <w:adjustRightInd w:val="0"/>
        <w:spacing w:before="0" w:line="240" w:lineRule="auto"/>
        <w:jc w:val="both"/>
        <w:rPr>
          <w:rFonts w:ascii="Times New Roman" w:eastAsia="Calibri" w:hAnsi="Times New Roman" w:cs="Times New Roman"/>
          <w:b/>
          <w:sz w:val="28"/>
          <w:szCs w:val="28"/>
        </w:rPr>
      </w:pPr>
    </w:p>
    <w:p w:rsidR="00A5086F" w:rsidRPr="00A5086F" w:rsidRDefault="00A5086F" w:rsidP="00592B88">
      <w:pPr>
        <w:spacing w:line="240" w:lineRule="auto"/>
        <w:ind w:left="0" w:firstLine="0"/>
        <w:jc w:val="both"/>
        <w:rPr>
          <w:rFonts w:ascii="Times New Roman" w:eastAsia="Calibri" w:hAnsi="Times New Roman" w:cs="Times New Roman"/>
          <w:bCs/>
          <w:sz w:val="28"/>
          <w:szCs w:val="28"/>
        </w:rPr>
      </w:pPr>
    </w:p>
    <w:p w:rsidR="00A5086F" w:rsidRPr="00592B88" w:rsidRDefault="00A5086F" w:rsidP="00592B88">
      <w:pPr>
        <w:spacing w:line="240" w:lineRule="auto"/>
        <w:jc w:val="center"/>
        <w:rPr>
          <w:rFonts w:ascii="Times New Roman" w:eastAsia="Calibri" w:hAnsi="Times New Roman" w:cs="Times New Roman"/>
          <w:b/>
          <w:sz w:val="28"/>
          <w:szCs w:val="28"/>
        </w:rPr>
      </w:pPr>
      <w:r w:rsidRPr="00592B88">
        <w:rPr>
          <w:rFonts w:ascii="Times New Roman" w:eastAsia="Calibri" w:hAnsi="Times New Roman" w:cs="Times New Roman"/>
          <w:b/>
          <w:sz w:val="28"/>
          <w:szCs w:val="28"/>
        </w:rPr>
        <w:t>г. Саратов</w:t>
      </w:r>
    </w:p>
    <w:p w:rsidR="00A5086F" w:rsidRPr="00A5086F" w:rsidRDefault="00A5086F" w:rsidP="00BD3D6F">
      <w:pPr>
        <w:spacing w:line="240" w:lineRule="auto"/>
        <w:jc w:val="both"/>
        <w:rPr>
          <w:rFonts w:ascii="Times New Roman" w:eastAsia="Calibri" w:hAnsi="Times New Roman" w:cs="Times New Roman"/>
          <w:b/>
          <w:color w:val="000000"/>
          <w:sz w:val="28"/>
          <w:szCs w:val="28"/>
        </w:rPr>
      </w:pPr>
      <w:r w:rsidRPr="00A5086F">
        <w:rPr>
          <w:rFonts w:ascii="Times New Roman" w:eastAsia="Calibri" w:hAnsi="Times New Roman" w:cs="Times New Roman"/>
          <w:sz w:val="28"/>
          <w:szCs w:val="28"/>
        </w:rPr>
        <w:br w:type="page"/>
      </w:r>
      <w:r w:rsidRPr="00A5086F">
        <w:rPr>
          <w:rFonts w:ascii="Times New Roman" w:eastAsia="Calibri" w:hAnsi="Times New Roman" w:cs="Times New Roman"/>
          <w:b/>
          <w:color w:val="000000"/>
          <w:sz w:val="28"/>
          <w:szCs w:val="28"/>
        </w:rPr>
        <w:lastRenderedPageBreak/>
        <w:t>СОДЕРЖАНИЕ</w:t>
      </w:r>
    </w:p>
    <w:p w:rsidR="00A5086F" w:rsidRPr="00A5086F" w:rsidRDefault="00A5086F" w:rsidP="00BD3D6F">
      <w:pPr>
        <w:spacing w:line="240" w:lineRule="auto"/>
        <w:jc w:val="both"/>
        <w:rPr>
          <w:rFonts w:ascii="Times New Roman" w:eastAsia="Calibri" w:hAnsi="Times New Roman" w:cs="Times New Roman"/>
          <w:b/>
          <w:color w:val="548DD4"/>
          <w:sz w:val="28"/>
          <w:szCs w:val="28"/>
        </w:rPr>
      </w:pPr>
    </w:p>
    <w:tbl>
      <w:tblPr>
        <w:tblW w:w="91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024"/>
        <w:gridCol w:w="1080"/>
      </w:tblGrid>
      <w:tr w:rsidR="00A5086F" w:rsidRPr="00A5086F" w:rsidTr="00587D59">
        <w:trPr>
          <w:cantSplit/>
          <w:trHeight w:hRule="exact" w:val="713"/>
          <w:tblHeader/>
          <w:jc w:val="center"/>
        </w:trPr>
        <w:tc>
          <w:tcPr>
            <w:tcW w:w="8024" w:type="dxa"/>
            <w:shd w:val="clear" w:color="auto" w:fill="auto"/>
            <w:vAlign w:val="center"/>
          </w:tcPr>
          <w:p w:rsidR="00A5086F" w:rsidRPr="00A5086F" w:rsidRDefault="00A5086F" w:rsidP="00BD3D6F">
            <w:pPr>
              <w:spacing w:line="240" w:lineRule="auto"/>
              <w:ind w:left="6" w:hanging="6"/>
              <w:jc w:val="both"/>
              <w:rPr>
                <w:rFonts w:ascii="Times New Roman" w:eastAsia="Calibri" w:hAnsi="Times New Roman" w:cs="Times New Roman"/>
                <w:bCs/>
                <w:sz w:val="28"/>
                <w:szCs w:val="28"/>
              </w:rPr>
            </w:pPr>
            <w:r w:rsidRPr="00A5086F">
              <w:rPr>
                <w:rFonts w:ascii="Times New Roman" w:eastAsia="Calibri" w:hAnsi="Times New Roman" w:cs="Times New Roman"/>
                <w:bCs/>
                <w:sz w:val="28"/>
                <w:szCs w:val="28"/>
              </w:rPr>
              <w:t xml:space="preserve">Наименование разделов </w:t>
            </w:r>
          </w:p>
        </w:tc>
        <w:tc>
          <w:tcPr>
            <w:tcW w:w="1080" w:type="dxa"/>
            <w:shd w:val="clear" w:color="auto" w:fill="auto"/>
            <w:vAlign w:val="center"/>
          </w:tcPr>
          <w:p w:rsidR="00A5086F" w:rsidRPr="00A5086F" w:rsidRDefault="00A5086F" w:rsidP="00BD3D6F">
            <w:pPr>
              <w:spacing w:line="240" w:lineRule="auto"/>
              <w:jc w:val="both"/>
              <w:rPr>
                <w:rFonts w:ascii="Times New Roman" w:eastAsia="Calibri" w:hAnsi="Times New Roman" w:cs="Times New Roman"/>
                <w:bCs/>
                <w:sz w:val="28"/>
                <w:szCs w:val="28"/>
              </w:rPr>
            </w:pPr>
            <w:r w:rsidRPr="00A5086F">
              <w:rPr>
                <w:rFonts w:ascii="Times New Roman" w:eastAsia="Calibri" w:hAnsi="Times New Roman" w:cs="Times New Roman"/>
                <w:bCs/>
                <w:sz w:val="28"/>
                <w:szCs w:val="28"/>
              </w:rPr>
              <w:t>стр.</w:t>
            </w:r>
          </w:p>
        </w:tc>
      </w:tr>
      <w:tr w:rsidR="00A5086F" w:rsidRPr="00A5086F" w:rsidTr="00587D59">
        <w:trPr>
          <w:cantSplit/>
          <w:trHeight w:hRule="exact" w:val="501"/>
          <w:tblHeader/>
          <w:jc w:val="center"/>
        </w:trPr>
        <w:tc>
          <w:tcPr>
            <w:tcW w:w="8024" w:type="dxa"/>
            <w:shd w:val="clear" w:color="auto" w:fill="auto"/>
            <w:vAlign w:val="center"/>
          </w:tcPr>
          <w:p w:rsidR="00A5086F" w:rsidRPr="00A5086F" w:rsidRDefault="00A5086F" w:rsidP="00BD3D6F">
            <w:pPr>
              <w:pStyle w:val="a7"/>
              <w:jc w:val="both"/>
              <w:rPr>
                <w:b w:val="0"/>
                <w:bCs w:val="0"/>
                <w:color w:val="000000"/>
                <w:sz w:val="28"/>
                <w:szCs w:val="28"/>
              </w:rPr>
            </w:pPr>
            <w:r w:rsidRPr="00A5086F">
              <w:rPr>
                <w:b w:val="0"/>
                <w:bCs w:val="0"/>
                <w:color w:val="000000"/>
                <w:sz w:val="28"/>
                <w:szCs w:val="28"/>
              </w:rPr>
              <w:t>Общие положения</w:t>
            </w:r>
          </w:p>
          <w:p w:rsidR="00A5086F" w:rsidRPr="00A5086F" w:rsidRDefault="00A5086F" w:rsidP="00BD3D6F">
            <w:pPr>
              <w:spacing w:line="240" w:lineRule="auto"/>
              <w:ind w:left="6" w:hanging="6"/>
              <w:jc w:val="both"/>
              <w:rPr>
                <w:rFonts w:ascii="Times New Roman" w:eastAsia="Calibri" w:hAnsi="Times New Roman" w:cs="Times New Roman"/>
                <w:bCs/>
                <w:sz w:val="28"/>
                <w:szCs w:val="28"/>
              </w:rPr>
            </w:pPr>
          </w:p>
        </w:tc>
        <w:tc>
          <w:tcPr>
            <w:tcW w:w="1080" w:type="dxa"/>
            <w:shd w:val="clear" w:color="auto" w:fill="auto"/>
            <w:vAlign w:val="center"/>
          </w:tcPr>
          <w:p w:rsidR="00A5086F" w:rsidRPr="00A5086F" w:rsidRDefault="00A5086F" w:rsidP="00BD3D6F">
            <w:pPr>
              <w:spacing w:line="240" w:lineRule="auto"/>
              <w:jc w:val="both"/>
              <w:rPr>
                <w:rFonts w:ascii="Times New Roman" w:eastAsia="Calibri" w:hAnsi="Times New Roman" w:cs="Times New Roman"/>
                <w:bCs/>
                <w:sz w:val="28"/>
                <w:szCs w:val="28"/>
              </w:rPr>
            </w:pPr>
            <w:r w:rsidRPr="00A5086F">
              <w:rPr>
                <w:rFonts w:ascii="Times New Roman" w:eastAsia="Calibri" w:hAnsi="Times New Roman" w:cs="Times New Roman"/>
                <w:bCs/>
                <w:sz w:val="28"/>
                <w:szCs w:val="28"/>
              </w:rPr>
              <w:t>1-2</w:t>
            </w:r>
          </w:p>
        </w:tc>
      </w:tr>
      <w:tr w:rsidR="00A5086F" w:rsidRPr="00A5086F" w:rsidTr="00587D59">
        <w:trPr>
          <w:cantSplit/>
          <w:trHeight w:val="1653"/>
          <w:jc w:val="center"/>
        </w:trPr>
        <w:tc>
          <w:tcPr>
            <w:tcW w:w="8024" w:type="dxa"/>
            <w:vAlign w:val="center"/>
          </w:tcPr>
          <w:p w:rsidR="00A5086F" w:rsidRPr="00A5086F" w:rsidRDefault="00A5086F" w:rsidP="00BD3D6F">
            <w:pPr>
              <w:pStyle w:val="a7"/>
              <w:ind w:left="66"/>
              <w:jc w:val="both"/>
              <w:rPr>
                <w:b w:val="0"/>
                <w:caps/>
                <w:color w:val="FF0000"/>
                <w:sz w:val="28"/>
                <w:szCs w:val="28"/>
              </w:rPr>
            </w:pPr>
            <w:r w:rsidRPr="00A5086F">
              <w:rPr>
                <w:b w:val="0"/>
                <w:sz w:val="28"/>
                <w:szCs w:val="28"/>
              </w:rPr>
              <w:t xml:space="preserve"> РАЗДЕЛ </w:t>
            </w:r>
            <w:r w:rsidRPr="00A5086F">
              <w:rPr>
                <w:b w:val="0"/>
                <w:sz w:val="28"/>
                <w:szCs w:val="28"/>
                <w:lang w:val="en-US"/>
              </w:rPr>
              <w:t>I</w:t>
            </w:r>
            <w:r w:rsidRPr="00A5086F">
              <w:rPr>
                <w:b w:val="0"/>
                <w:sz w:val="28"/>
                <w:szCs w:val="28"/>
              </w:rPr>
              <w:t xml:space="preserve">. Характеристика ФГБОУ </w:t>
            </w:r>
            <w:proofErr w:type="gramStart"/>
            <w:r w:rsidRPr="00A5086F">
              <w:rPr>
                <w:b w:val="0"/>
                <w:sz w:val="28"/>
                <w:szCs w:val="28"/>
              </w:rPr>
              <w:t>ВО</w:t>
            </w:r>
            <w:proofErr w:type="gramEnd"/>
            <w:r w:rsidRPr="00A5086F">
              <w:rPr>
                <w:b w:val="0"/>
                <w:sz w:val="28"/>
                <w:szCs w:val="28"/>
              </w:rPr>
              <w:t xml:space="preserve"> «Саратовский национальный исследовательский государственный университет имени Н.Г.Чернышевского», и краткая оценка возможной обстановки  при возникновении аварий, катастроф и стихийных бедствий.</w:t>
            </w:r>
          </w:p>
        </w:tc>
        <w:tc>
          <w:tcPr>
            <w:tcW w:w="1080" w:type="dxa"/>
          </w:tcPr>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5-9</w:t>
            </w:r>
          </w:p>
        </w:tc>
      </w:tr>
      <w:tr w:rsidR="00A5086F" w:rsidRPr="00A5086F" w:rsidTr="00587D59">
        <w:trPr>
          <w:cantSplit/>
          <w:trHeight w:val="235"/>
          <w:jc w:val="center"/>
        </w:trPr>
        <w:tc>
          <w:tcPr>
            <w:tcW w:w="8024" w:type="dxa"/>
            <w:vAlign w:val="center"/>
          </w:tcPr>
          <w:p w:rsidR="00A5086F" w:rsidRPr="00A5086F" w:rsidRDefault="00A5086F" w:rsidP="00BD3D6F">
            <w:pPr>
              <w:pStyle w:val="4"/>
              <w:keepNext w:val="0"/>
              <w:jc w:val="both"/>
              <w:rPr>
                <w:color w:val="FF0000"/>
                <w:sz w:val="28"/>
                <w:szCs w:val="28"/>
              </w:rPr>
            </w:pPr>
            <w:r w:rsidRPr="00A5086F">
              <w:rPr>
                <w:b w:val="0"/>
                <w:bCs/>
                <w:color w:val="000000"/>
                <w:sz w:val="28"/>
                <w:szCs w:val="28"/>
              </w:rPr>
              <w:t xml:space="preserve">РАЗДЕЛ </w:t>
            </w:r>
            <w:r w:rsidRPr="00A5086F">
              <w:rPr>
                <w:b w:val="0"/>
                <w:bCs/>
                <w:color w:val="000000"/>
                <w:sz w:val="28"/>
                <w:szCs w:val="28"/>
                <w:lang w:val="en-US"/>
              </w:rPr>
              <w:t>II</w:t>
            </w:r>
            <w:r w:rsidRPr="00A5086F">
              <w:rPr>
                <w:b w:val="0"/>
                <w:bCs/>
                <w:color w:val="000000"/>
                <w:sz w:val="28"/>
                <w:szCs w:val="28"/>
              </w:rPr>
              <w:t xml:space="preserve">.  </w:t>
            </w:r>
            <w:r w:rsidRPr="00A5086F">
              <w:rPr>
                <w:b w:val="0"/>
                <w:bCs/>
                <w:sz w:val="28"/>
                <w:szCs w:val="28"/>
              </w:rPr>
              <w:t>Выполнение мероприятий при угрозе и возникновении крупных производственных аварий, катастроф и стихийных бедствий</w:t>
            </w:r>
          </w:p>
        </w:tc>
        <w:tc>
          <w:tcPr>
            <w:tcW w:w="1080" w:type="dxa"/>
          </w:tcPr>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9-12</w:t>
            </w:r>
          </w:p>
        </w:tc>
      </w:tr>
      <w:tr w:rsidR="00A5086F" w:rsidRPr="00A5086F" w:rsidTr="00587D59">
        <w:trPr>
          <w:cantSplit/>
          <w:trHeight w:val="235"/>
          <w:jc w:val="center"/>
        </w:trPr>
        <w:tc>
          <w:tcPr>
            <w:tcW w:w="8024" w:type="dxa"/>
            <w:vAlign w:val="center"/>
          </w:tcPr>
          <w:p w:rsidR="00A5086F" w:rsidRPr="00A5086F" w:rsidRDefault="00A5086F" w:rsidP="00BD3D6F">
            <w:pPr>
              <w:spacing w:line="240" w:lineRule="auto"/>
              <w:jc w:val="both"/>
              <w:rPr>
                <w:rFonts w:ascii="Times New Roman" w:eastAsia="Calibri" w:hAnsi="Times New Roman" w:cs="Times New Roman"/>
                <w:sz w:val="28"/>
                <w:szCs w:val="28"/>
                <w:lang w:val="en-US"/>
              </w:rPr>
            </w:pPr>
            <w:r w:rsidRPr="00A5086F">
              <w:rPr>
                <w:rFonts w:ascii="Times New Roman" w:eastAsia="Calibri" w:hAnsi="Times New Roman" w:cs="Times New Roman"/>
                <w:sz w:val="28"/>
                <w:szCs w:val="28"/>
              </w:rPr>
              <w:t>Лист уточнения плана</w:t>
            </w:r>
          </w:p>
        </w:tc>
        <w:tc>
          <w:tcPr>
            <w:tcW w:w="1080" w:type="dxa"/>
            <w:vAlign w:val="center"/>
          </w:tcPr>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13</w:t>
            </w:r>
          </w:p>
        </w:tc>
      </w:tr>
      <w:tr w:rsidR="00A5086F" w:rsidRPr="00A5086F" w:rsidTr="00587D59">
        <w:trPr>
          <w:cantSplit/>
          <w:trHeight w:val="235"/>
          <w:jc w:val="center"/>
        </w:trPr>
        <w:tc>
          <w:tcPr>
            <w:tcW w:w="8024" w:type="dxa"/>
            <w:vAlign w:val="center"/>
          </w:tcPr>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Приложение 1. Возможная обстановка при  возникновении чрезвычайных ситуаций (схема).</w:t>
            </w:r>
          </w:p>
        </w:tc>
        <w:tc>
          <w:tcPr>
            <w:tcW w:w="1080" w:type="dxa"/>
          </w:tcPr>
          <w:p w:rsidR="00A5086F" w:rsidRPr="00A5086F" w:rsidRDefault="00A5086F" w:rsidP="00BD3D6F">
            <w:pPr>
              <w:spacing w:line="240" w:lineRule="auto"/>
              <w:jc w:val="both"/>
              <w:rPr>
                <w:rFonts w:ascii="Times New Roman" w:eastAsia="Calibri" w:hAnsi="Times New Roman" w:cs="Times New Roman"/>
                <w:sz w:val="28"/>
                <w:szCs w:val="28"/>
              </w:rPr>
            </w:pPr>
          </w:p>
        </w:tc>
      </w:tr>
      <w:tr w:rsidR="00A5086F" w:rsidRPr="00A5086F" w:rsidTr="00587D59">
        <w:trPr>
          <w:cantSplit/>
          <w:trHeight w:val="235"/>
          <w:jc w:val="center"/>
        </w:trPr>
        <w:tc>
          <w:tcPr>
            <w:tcW w:w="8024" w:type="dxa"/>
            <w:vAlign w:val="center"/>
          </w:tcPr>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Приложение 2. Календарный план  основных  мероприятий СГУ при угрозе и возникновении </w:t>
            </w:r>
            <w:r w:rsidRPr="00A5086F">
              <w:rPr>
                <w:rFonts w:ascii="Times New Roman" w:eastAsia="Calibri" w:hAnsi="Times New Roman" w:cs="Times New Roman"/>
                <w:bCs/>
                <w:sz w:val="28"/>
                <w:szCs w:val="28"/>
              </w:rPr>
              <w:t>аварий, катастроф и стихийных бедствий</w:t>
            </w:r>
          </w:p>
        </w:tc>
        <w:tc>
          <w:tcPr>
            <w:tcW w:w="1080" w:type="dxa"/>
            <w:vAlign w:val="center"/>
          </w:tcPr>
          <w:p w:rsidR="00A5086F" w:rsidRPr="00A5086F" w:rsidRDefault="00A5086F" w:rsidP="00BD3D6F">
            <w:pPr>
              <w:spacing w:line="240" w:lineRule="auto"/>
              <w:jc w:val="both"/>
              <w:rPr>
                <w:rFonts w:ascii="Times New Roman" w:eastAsia="Calibri" w:hAnsi="Times New Roman" w:cs="Times New Roman"/>
                <w:color w:val="FF0000"/>
                <w:sz w:val="28"/>
                <w:szCs w:val="28"/>
              </w:rPr>
            </w:pPr>
          </w:p>
        </w:tc>
      </w:tr>
      <w:tr w:rsidR="00A5086F" w:rsidRPr="00A5086F" w:rsidTr="00587D59">
        <w:trPr>
          <w:cantSplit/>
          <w:trHeight w:val="235"/>
          <w:jc w:val="center"/>
        </w:trPr>
        <w:tc>
          <w:tcPr>
            <w:tcW w:w="8024" w:type="dxa"/>
            <w:vAlign w:val="center"/>
          </w:tcPr>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Приложение 3. Схема связи и оповещения</w:t>
            </w:r>
          </w:p>
        </w:tc>
        <w:tc>
          <w:tcPr>
            <w:tcW w:w="1080" w:type="dxa"/>
            <w:vAlign w:val="center"/>
          </w:tcPr>
          <w:p w:rsidR="00A5086F" w:rsidRPr="00A5086F" w:rsidRDefault="00A5086F" w:rsidP="00BD3D6F">
            <w:pPr>
              <w:spacing w:line="240" w:lineRule="auto"/>
              <w:jc w:val="both"/>
              <w:rPr>
                <w:rFonts w:ascii="Times New Roman" w:eastAsia="Calibri" w:hAnsi="Times New Roman" w:cs="Times New Roman"/>
                <w:color w:val="FF0000"/>
                <w:sz w:val="28"/>
                <w:szCs w:val="28"/>
              </w:rPr>
            </w:pPr>
          </w:p>
        </w:tc>
      </w:tr>
      <w:tr w:rsidR="00A5086F" w:rsidRPr="00A5086F" w:rsidTr="00587D59">
        <w:trPr>
          <w:cantSplit/>
          <w:trHeight w:val="235"/>
          <w:jc w:val="center"/>
        </w:trPr>
        <w:tc>
          <w:tcPr>
            <w:tcW w:w="8024" w:type="dxa"/>
            <w:vAlign w:val="center"/>
          </w:tcPr>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Приложение 4. </w:t>
            </w:r>
            <w:r w:rsidRPr="00A5086F">
              <w:rPr>
                <w:rFonts w:ascii="Times New Roman" w:eastAsia="Calibri" w:hAnsi="Times New Roman" w:cs="Times New Roman"/>
                <w:bCs/>
                <w:sz w:val="28"/>
                <w:szCs w:val="28"/>
              </w:rPr>
              <w:t xml:space="preserve">Перечень </w:t>
            </w:r>
            <w:r w:rsidRPr="00A5086F">
              <w:rPr>
                <w:rFonts w:ascii="Times New Roman" w:eastAsia="Calibri" w:hAnsi="Times New Roman" w:cs="Times New Roman"/>
                <w:sz w:val="28"/>
                <w:szCs w:val="28"/>
              </w:rPr>
              <w:t>мест массового нахождения работников и обучающихся СГУ</w:t>
            </w:r>
          </w:p>
        </w:tc>
        <w:tc>
          <w:tcPr>
            <w:tcW w:w="1080" w:type="dxa"/>
            <w:vAlign w:val="center"/>
          </w:tcPr>
          <w:p w:rsidR="00A5086F" w:rsidRPr="00A5086F" w:rsidRDefault="00A5086F" w:rsidP="00BD3D6F">
            <w:pPr>
              <w:spacing w:line="240" w:lineRule="auto"/>
              <w:jc w:val="both"/>
              <w:rPr>
                <w:rFonts w:ascii="Times New Roman" w:eastAsia="Calibri" w:hAnsi="Times New Roman" w:cs="Times New Roman"/>
                <w:color w:val="FF0000"/>
                <w:sz w:val="28"/>
                <w:szCs w:val="28"/>
              </w:rPr>
            </w:pPr>
          </w:p>
        </w:tc>
      </w:tr>
      <w:tr w:rsidR="00A5086F" w:rsidRPr="00A5086F" w:rsidTr="00587D59">
        <w:trPr>
          <w:cantSplit/>
          <w:trHeight w:val="235"/>
          <w:jc w:val="center"/>
        </w:trPr>
        <w:tc>
          <w:tcPr>
            <w:tcW w:w="8024" w:type="dxa"/>
            <w:vAlign w:val="center"/>
          </w:tcPr>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Приложение 5. </w:t>
            </w:r>
            <w:r w:rsidRPr="00A5086F">
              <w:rPr>
                <w:rFonts w:ascii="Times New Roman" w:eastAsia="Calibri" w:hAnsi="Times New Roman" w:cs="Times New Roman"/>
                <w:bCs/>
                <w:sz w:val="28"/>
                <w:szCs w:val="28"/>
              </w:rPr>
              <w:t>Выписка из телефонного справочника</w:t>
            </w:r>
          </w:p>
        </w:tc>
        <w:tc>
          <w:tcPr>
            <w:tcW w:w="1080" w:type="dxa"/>
            <w:vAlign w:val="center"/>
          </w:tcPr>
          <w:p w:rsidR="00A5086F" w:rsidRPr="00A5086F" w:rsidRDefault="00A5086F" w:rsidP="00BD3D6F">
            <w:pPr>
              <w:spacing w:line="240" w:lineRule="auto"/>
              <w:jc w:val="both"/>
              <w:rPr>
                <w:rFonts w:ascii="Times New Roman" w:eastAsia="Calibri" w:hAnsi="Times New Roman" w:cs="Times New Roman"/>
                <w:color w:val="FF0000"/>
                <w:sz w:val="28"/>
                <w:szCs w:val="28"/>
              </w:rPr>
            </w:pPr>
          </w:p>
        </w:tc>
      </w:tr>
    </w:tbl>
    <w:p w:rsidR="00A5086F" w:rsidRPr="00A5086F" w:rsidRDefault="00A5086F" w:rsidP="00BD3D6F">
      <w:pPr>
        <w:spacing w:line="240" w:lineRule="auto"/>
        <w:ind w:firstLine="708"/>
        <w:jc w:val="both"/>
        <w:rPr>
          <w:rFonts w:ascii="Times New Roman" w:eastAsia="Calibri" w:hAnsi="Times New Roman" w:cs="Times New Roman"/>
          <w:b/>
          <w:sz w:val="28"/>
          <w:szCs w:val="28"/>
        </w:rPr>
      </w:pPr>
    </w:p>
    <w:p w:rsidR="00A5086F" w:rsidRPr="00A5086F" w:rsidRDefault="00A5086F" w:rsidP="00BD3D6F">
      <w:pPr>
        <w:tabs>
          <w:tab w:val="right" w:pos="9214"/>
        </w:tabs>
        <w:spacing w:line="240" w:lineRule="auto"/>
        <w:ind w:right="-142" w:firstLine="709"/>
        <w:jc w:val="both"/>
        <w:rPr>
          <w:rFonts w:ascii="Times New Roman" w:eastAsia="Calibri" w:hAnsi="Times New Roman" w:cs="Times New Roman"/>
          <w:sz w:val="28"/>
          <w:szCs w:val="28"/>
        </w:rPr>
      </w:pPr>
    </w:p>
    <w:p w:rsidR="00A5086F" w:rsidRPr="00A5086F" w:rsidRDefault="00A5086F" w:rsidP="00BD3D6F">
      <w:pPr>
        <w:pStyle w:val="a7"/>
        <w:ind w:firstLine="709"/>
        <w:jc w:val="both"/>
        <w:rPr>
          <w:sz w:val="28"/>
          <w:szCs w:val="28"/>
        </w:rPr>
      </w:pPr>
    </w:p>
    <w:p w:rsidR="00A5086F" w:rsidRPr="00A5086F" w:rsidRDefault="00A5086F" w:rsidP="00BD3D6F">
      <w:pPr>
        <w:pStyle w:val="a7"/>
        <w:ind w:firstLine="709"/>
        <w:jc w:val="both"/>
        <w:rPr>
          <w:bCs w:val="0"/>
          <w:color w:val="000000"/>
          <w:sz w:val="28"/>
          <w:szCs w:val="28"/>
        </w:rPr>
      </w:pPr>
      <w:r w:rsidRPr="00A5086F">
        <w:rPr>
          <w:sz w:val="28"/>
          <w:szCs w:val="28"/>
        </w:rPr>
        <w:br w:type="page"/>
      </w:r>
      <w:r w:rsidRPr="00A5086F">
        <w:rPr>
          <w:bCs w:val="0"/>
          <w:color w:val="000000"/>
          <w:sz w:val="28"/>
          <w:szCs w:val="28"/>
        </w:rPr>
        <w:lastRenderedPageBreak/>
        <w:t>Общие положения</w:t>
      </w:r>
    </w:p>
    <w:p w:rsidR="00A5086F" w:rsidRPr="00A5086F" w:rsidRDefault="00A5086F" w:rsidP="00BD3D6F">
      <w:pPr>
        <w:pStyle w:val="a7"/>
        <w:ind w:firstLine="709"/>
        <w:jc w:val="both"/>
        <w:rPr>
          <w:bCs w:val="0"/>
          <w:color w:val="000000"/>
          <w:sz w:val="28"/>
          <w:szCs w:val="28"/>
        </w:rPr>
      </w:pPr>
    </w:p>
    <w:p w:rsidR="00A5086F" w:rsidRPr="00A5086F" w:rsidRDefault="00A5086F" w:rsidP="00BD3D6F">
      <w:pPr>
        <w:autoSpaceDE w:val="0"/>
        <w:autoSpaceDN w:val="0"/>
        <w:adjustRightInd w:val="0"/>
        <w:spacing w:before="108" w:after="108" w:line="240" w:lineRule="auto"/>
        <w:jc w:val="both"/>
        <w:outlineLvl w:val="0"/>
        <w:rPr>
          <w:rFonts w:ascii="Times New Roman" w:eastAsia="Calibri" w:hAnsi="Times New Roman" w:cs="Times New Roman"/>
          <w:bCs/>
          <w:sz w:val="28"/>
          <w:szCs w:val="28"/>
        </w:rPr>
      </w:pPr>
      <w:r w:rsidRPr="00A5086F">
        <w:rPr>
          <w:rFonts w:ascii="Times New Roman" w:eastAsia="Calibri" w:hAnsi="Times New Roman" w:cs="Times New Roman"/>
          <w:bCs/>
          <w:color w:val="000000"/>
          <w:sz w:val="28"/>
          <w:szCs w:val="28"/>
        </w:rPr>
        <w:t xml:space="preserve">            План </w:t>
      </w:r>
      <w:r w:rsidRPr="00A5086F">
        <w:rPr>
          <w:rFonts w:ascii="Times New Roman" w:eastAsia="Calibri" w:hAnsi="Times New Roman" w:cs="Times New Roman"/>
          <w:color w:val="000000"/>
          <w:sz w:val="28"/>
          <w:szCs w:val="28"/>
        </w:rPr>
        <w:t>действий по предупреждению и ликвидации чрезвычайных ситуаций (далее План)</w:t>
      </w:r>
      <w:r w:rsidRPr="00A5086F">
        <w:rPr>
          <w:rFonts w:ascii="Times New Roman" w:eastAsia="Calibri" w:hAnsi="Times New Roman" w:cs="Times New Roman"/>
          <w:bCs/>
          <w:color w:val="000000"/>
          <w:sz w:val="28"/>
          <w:szCs w:val="28"/>
        </w:rPr>
        <w:t xml:space="preserve">, разработан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w:t>
      </w:r>
      <w:proofErr w:type="gramStart"/>
      <w:r w:rsidRPr="00A5086F">
        <w:rPr>
          <w:rFonts w:ascii="Times New Roman" w:eastAsia="Calibri" w:hAnsi="Times New Roman" w:cs="Times New Roman"/>
          <w:bCs/>
          <w:color w:val="000000"/>
          <w:sz w:val="28"/>
          <w:szCs w:val="28"/>
        </w:rPr>
        <w:t xml:space="preserve">постановлением Правительства РФ от 30 декабря 2003 г. № 794 «О единой государственной системе  предупреждения и ликвидации чрезвычайных ситуаций», </w:t>
      </w:r>
      <w:r w:rsidRPr="00A5086F">
        <w:rPr>
          <w:rFonts w:ascii="Times New Roman" w:eastAsia="Calibri" w:hAnsi="Times New Roman" w:cs="Times New Roman"/>
          <w:bCs/>
          <w:sz w:val="28"/>
          <w:szCs w:val="28"/>
        </w:rPr>
        <w:t>приказом Министерства образования и науки от 26 сентября 2005г. № 245 «Об утверждении Положения о функциональной подсистеме предупреждения и ликвидации последствий чрезвычайных ситуаций в сфере деятельности  Министерства образования и науки Российской Федерации и находящихся в его ведении федеральных служб и федеральных агентств»,</w:t>
      </w:r>
      <w:r w:rsidRPr="00A5086F">
        <w:rPr>
          <w:rFonts w:ascii="Times New Roman" w:eastAsia="Calibri" w:hAnsi="Times New Roman" w:cs="Times New Roman"/>
          <w:color w:val="FF0000"/>
          <w:sz w:val="28"/>
          <w:szCs w:val="28"/>
        </w:rPr>
        <w:t xml:space="preserve"> </w:t>
      </w:r>
      <w:r w:rsidRPr="00A5086F">
        <w:rPr>
          <w:rFonts w:ascii="Times New Roman" w:eastAsia="Calibri" w:hAnsi="Times New Roman" w:cs="Times New Roman"/>
          <w:sz w:val="28"/>
          <w:szCs w:val="28"/>
        </w:rPr>
        <w:t>Постановлению</w:t>
      </w:r>
      <w:proofErr w:type="gramEnd"/>
      <w:r w:rsidRPr="00A5086F">
        <w:rPr>
          <w:rFonts w:ascii="Times New Roman" w:eastAsia="Calibri" w:hAnsi="Times New Roman" w:cs="Times New Roman"/>
          <w:sz w:val="28"/>
          <w:szCs w:val="28"/>
        </w:rPr>
        <w:t xml:space="preserve"> Правительства РФ от 21 мая 2007 г. N 304"О классификации чрезвычайных ситуаций природного и техногенного характера"</w:t>
      </w:r>
      <w:r w:rsidRPr="00A5086F">
        <w:rPr>
          <w:rFonts w:ascii="Times New Roman" w:eastAsia="Calibri" w:hAnsi="Times New Roman" w:cs="Times New Roman"/>
          <w:bCs/>
          <w:sz w:val="28"/>
          <w:szCs w:val="28"/>
        </w:rPr>
        <w:t>.</w:t>
      </w:r>
    </w:p>
    <w:p w:rsidR="00A5086F" w:rsidRPr="00A5086F" w:rsidRDefault="00A5086F" w:rsidP="00BD3D6F">
      <w:pPr>
        <w:pStyle w:val="a7"/>
        <w:ind w:firstLine="709"/>
        <w:jc w:val="both"/>
        <w:rPr>
          <w:b w:val="0"/>
          <w:bCs w:val="0"/>
          <w:sz w:val="28"/>
          <w:szCs w:val="28"/>
        </w:rPr>
      </w:pPr>
    </w:p>
    <w:p w:rsidR="00A5086F" w:rsidRPr="00A5086F" w:rsidRDefault="00A5086F" w:rsidP="00BD3D6F">
      <w:pPr>
        <w:autoSpaceDE w:val="0"/>
        <w:autoSpaceDN w:val="0"/>
        <w:adjustRightInd w:val="0"/>
        <w:spacing w:line="240" w:lineRule="auto"/>
        <w:ind w:left="709"/>
        <w:jc w:val="both"/>
        <w:rPr>
          <w:rFonts w:ascii="Times New Roman" w:eastAsia="Calibri" w:hAnsi="Times New Roman" w:cs="Times New Roman"/>
          <w:b/>
          <w:sz w:val="28"/>
          <w:szCs w:val="28"/>
        </w:rPr>
      </w:pPr>
      <w:r w:rsidRPr="00A5086F">
        <w:rPr>
          <w:rFonts w:ascii="Times New Roman" w:eastAsia="Calibri" w:hAnsi="Times New Roman" w:cs="Times New Roman"/>
          <w:b/>
          <w:sz w:val="28"/>
          <w:szCs w:val="28"/>
        </w:rPr>
        <w:t>Основные понятия</w:t>
      </w:r>
    </w:p>
    <w:p w:rsidR="00A5086F" w:rsidRPr="00A5086F" w:rsidRDefault="00A5086F" w:rsidP="00BD3D6F">
      <w:pPr>
        <w:autoSpaceDE w:val="0"/>
        <w:autoSpaceDN w:val="0"/>
        <w:adjustRightInd w:val="0"/>
        <w:spacing w:line="240" w:lineRule="auto"/>
        <w:ind w:left="1612" w:hanging="892"/>
        <w:jc w:val="both"/>
        <w:rPr>
          <w:rFonts w:ascii="Times New Roman" w:eastAsia="Calibri" w:hAnsi="Times New Roman" w:cs="Times New Roman"/>
          <w:b/>
          <w:sz w:val="28"/>
          <w:szCs w:val="28"/>
        </w:rPr>
      </w:pPr>
    </w:p>
    <w:p w:rsidR="00A5086F" w:rsidRPr="00A5086F" w:rsidRDefault="00A5086F" w:rsidP="00BD3D6F">
      <w:pPr>
        <w:spacing w:line="240" w:lineRule="auto"/>
        <w:ind w:firstLine="720"/>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A5086F" w:rsidRPr="00A5086F" w:rsidRDefault="00A5086F" w:rsidP="00BD3D6F">
      <w:pPr>
        <w:spacing w:line="240" w:lineRule="auto"/>
        <w:ind w:firstLine="720"/>
        <w:jc w:val="both"/>
        <w:rPr>
          <w:rFonts w:ascii="Times New Roman" w:eastAsia="Calibri" w:hAnsi="Times New Roman" w:cs="Times New Roman"/>
          <w:sz w:val="28"/>
          <w:szCs w:val="28"/>
        </w:rPr>
      </w:pPr>
      <w:bookmarkStart w:id="1" w:name="sub_1004"/>
      <w:r w:rsidRPr="00A5086F">
        <w:rPr>
          <w:rFonts w:ascii="Times New Roman" w:eastAsia="Calibri" w:hAnsi="Times New Roman" w:cs="Times New Roman"/>
          <w:sz w:val="28"/>
          <w:szCs w:val="28"/>
        </w:rPr>
        <w:t> Функциональные подсистемы единой системы создаются федеральными органами исполнительной власти и уполномоченными организациями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
    <w:bookmarkEnd w:id="1"/>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Функциональная подсистема </w:t>
      </w:r>
      <w:proofErr w:type="spellStart"/>
      <w:r w:rsidRPr="00A5086F">
        <w:rPr>
          <w:rFonts w:ascii="Times New Roman" w:eastAsia="Calibri" w:hAnsi="Times New Roman" w:cs="Times New Roman"/>
          <w:sz w:val="28"/>
          <w:szCs w:val="28"/>
        </w:rPr>
        <w:t>Минобрнауки</w:t>
      </w:r>
      <w:proofErr w:type="spellEnd"/>
      <w:r w:rsidRPr="00A5086F">
        <w:rPr>
          <w:rFonts w:ascii="Times New Roman" w:eastAsia="Calibri" w:hAnsi="Times New Roman" w:cs="Times New Roman"/>
          <w:sz w:val="28"/>
          <w:szCs w:val="28"/>
        </w:rPr>
        <w:t xml:space="preserve"> России предназначена для организации и обеспечения работы органов управления образованием, учреждений и организаций образования и науки, сил и средств функциональной подсистемы </w:t>
      </w:r>
      <w:proofErr w:type="spellStart"/>
      <w:r w:rsidRPr="00A5086F">
        <w:rPr>
          <w:rFonts w:ascii="Times New Roman" w:eastAsia="Calibri" w:hAnsi="Times New Roman" w:cs="Times New Roman"/>
          <w:sz w:val="28"/>
          <w:szCs w:val="28"/>
        </w:rPr>
        <w:t>Минобрнауки</w:t>
      </w:r>
      <w:proofErr w:type="spellEnd"/>
      <w:r w:rsidRPr="00A5086F">
        <w:rPr>
          <w:rFonts w:ascii="Times New Roman" w:eastAsia="Calibri" w:hAnsi="Times New Roman" w:cs="Times New Roman"/>
          <w:sz w:val="28"/>
          <w:szCs w:val="28"/>
        </w:rPr>
        <w:t xml:space="preserve"> России в условиях повседневной деятельности, при угрозе возникновения чрезвычайных ситуаций, а также возникновении и ликвидации последствий чрезвычайных ситуаций.</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bookmarkStart w:id="2" w:name="sub_101"/>
      <w:r w:rsidRPr="00A5086F">
        <w:rPr>
          <w:rFonts w:ascii="Times New Roman" w:eastAsia="Calibri" w:hAnsi="Times New Roman" w:cs="Times New Roman"/>
          <w:b/>
          <w:bCs/>
          <w:sz w:val="28"/>
          <w:szCs w:val="28"/>
        </w:rPr>
        <w:t>Чрезвычайная ситуация</w:t>
      </w:r>
      <w:r w:rsidRPr="00A5086F">
        <w:rPr>
          <w:rFonts w:ascii="Times New Roman" w:eastAsia="Calibri" w:hAnsi="Times New Roman" w:cs="Times New Roman"/>
          <w:b/>
          <w:sz w:val="28"/>
          <w:szCs w:val="28"/>
        </w:rPr>
        <w:t xml:space="preserve"> </w:t>
      </w:r>
      <w:r w:rsidRPr="00A5086F">
        <w:rPr>
          <w:rFonts w:ascii="Times New Roman" w:eastAsia="Calibri" w:hAnsi="Times New Roman" w:cs="Times New Roman"/>
          <w:sz w:val="28"/>
          <w:szCs w:val="28"/>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lastRenderedPageBreak/>
        <w:t xml:space="preserve">            </w:t>
      </w:r>
      <w:r w:rsidRPr="00A5086F">
        <w:rPr>
          <w:rFonts w:ascii="Times New Roman" w:eastAsia="Calibri" w:hAnsi="Times New Roman" w:cs="Times New Roman"/>
          <w:b/>
          <w:sz w:val="28"/>
          <w:szCs w:val="28"/>
        </w:rPr>
        <w:t>Авария</w:t>
      </w:r>
      <w:r w:rsidRPr="00A5086F">
        <w:rPr>
          <w:rFonts w:ascii="Times New Roman" w:eastAsia="Calibri" w:hAnsi="Times New Roman" w:cs="Times New Roman"/>
          <w:sz w:val="28"/>
          <w:szCs w:val="28"/>
        </w:rPr>
        <w:t xml:space="preserve"> - это повреждение оборудования, здания, сооружения. Производственная авария - это внезапная остановка работы или нарушение установленного процесса производства на промышленных предприятиях, транспорте, которые приводят к повреждению или уничтожению материальных ценностей, поражению или гибели людей.</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bookmarkStart w:id="3" w:name="sub_102"/>
      <w:bookmarkEnd w:id="2"/>
      <w:r w:rsidRPr="00A5086F">
        <w:rPr>
          <w:rFonts w:ascii="Times New Roman" w:eastAsia="Calibri" w:hAnsi="Times New Roman" w:cs="Times New Roman"/>
          <w:b/>
          <w:bCs/>
          <w:sz w:val="28"/>
          <w:szCs w:val="28"/>
        </w:rPr>
        <w:t>Предупреждение чрезвычайных ситуаций</w:t>
      </w:r>
      <w:r w:rsidRPr="00A5086F">
        <w:rPr>
          <w:rFonts w:ascii="Times New Roman" w:eastAsia="Calibri" w:hAnsi="Times New Roman" w:cs="Times New Roman"/>
          <w:sz w:val="28"/>
          <w:szCs w:val="28"/>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bookmarkStart w:id="4" w:name="sub_103"/>
      <w:bookmarkEnd w:id="3"/>
      <w:r w:rsidRPr="00A5086F">
        <w:rPr>
          <w:rFonts w:ascii="Times New Roman" w:eastAsia="Calibri" w:hAnsi="Times New Roman" w:cs="Times New Roman"/>
          <w:b/>
          <w:bCs/>
          <w:sz w:val="28"/>
          <w:szCs w:val="28"/>
        </w:rPr>
        <w:t>Ликвидация чрезвычайных ситуаций</w:t>
      </w:r>
      <w:r w:rsidRPr="00A5086F">
        <w:rPr>
          <w:rFonts w:ascii="Times New Roman" w:eastAsia="Calibri" w:hAnsi="Times New Roman" w:cs="Times New Roman"/>
          <w:sz w:val="28"/>
          <w:szCs w:val="28"/>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bookmarkStart w:id="5" w:name="sub_104"/>
      <w:bookmarkEnd w:id="4"/>
      <w:r w:rsidRPr="00A5086F">
        <w:rPr>
          <w:rFonts w:ascii="Times New Roman" w:eastAsia="Calibri" w:hAnsi="Times New Roman" w:cs="Times New Roman"/>
          <w:b/>
          <w:bCs/>
          <w:sz w:val="28"/>
          <w:szCs w:val="28"/>
        </w:rPr>
        <w:t>Зона чрезвычайной ситуации</w:t>
      </w:r>
      <w:r w:rsidRPr="00A5086F">
        <w:rPr>
          <w:rFonts w:ascii="Times New Roman" w:eastAsia="Calibri" w:hAnsi="Times New Roman" w:cs="Times New Roman"/>
          <w:sz w:val="28"/>
          <w:szCs w:val="28"/>
        </w:rPr>
        <w:t xml:space="preserve"> - это территория, на которой сложилась чрезвычайная ситуация.</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bookmarkStart w:id="6" w:name="sub_1055"/>
      <w:bookmarkEnd w:id="5"/>
      <w:r w:rsidRPr="00A5086F">
        <w:rPr>
          <w:rFonts w:ascii="Times New Roman" w:eastAsia="Calibri" w:hAnsi="Times New Roman" w:cs="Times New Roman"/>
          <w:b/>
          <w:bCs/>
          <w:sz w:val="28"/>
          <w:szCs w:val="28"/>
        </w:rPr>
        <w:t>Специализированные технические средства оповещения и информирования населения в местах массового пребывания людей</w:t>
      </w:r>
      <w:r w:rsidRPr="00A5086F">
        <w:rPr>
          <w:rFonts w:ascii="Times New Roman" w:eastAsia="Calibri" w:hAnsi="Times New Roman" w:cs="Times New Roman"/>
          <w:sz w:val="28"/>
          <w:szCs w:val="28"/>
        </w:rPr>
        <w:t xml:space="preserve"> - это специально созданные технические устройства, осуществляющие прием, обработку и передачу ауди</w:t>
      </w:r>
      <w:proofErr w:type="gramStart"/>
      <w:r w:rsidRPr="00A5086F">
        <w:rPr>
          <w:rFonts w:ascii="Times New Roman" w:eastAsia="Calibri" w:hAnsi="Times New Roman" w:cs="Times New Roman"/>
          <w:sz w:val="28"/>
          <w:szCs w:val="28"/>
        </w:rPr>
        <w:t>о-</w:t>
      </w:r>
      <w:proofErr w:type="gramEnd"/>
      <w:r w:rsidRPr="00A5086F">
        <w:rPr>
          <w:rFonts w:ascii="Times New Roman" w:eastAsia="Calibri" w:hAnsi="Times New Roman" w:cs="Times New Roman"/>
          <w:sz w:val="28"/>
          <w:szCs w:val="28"/>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bookmarkStart w:id="7" w:name="sub_110252"/>
      <w:bookmarkEnd w:id="6"/>
      <w:proofErr w:type="gramStart"/>
      <w:r w:rsidRPr="00A5086F">
        <w:rPr>
          <w:rFonts w:ascii="Times New Roman" w:eastAsia="Calibri" w:hAnsi="Times New Roman" w:cs="Times New Roman"/>
          <w:b/>
          <w:bCs/>
          <w:sz w:val="28"/>
          <w:szCs w:val="28"/>
        </w:rPr>
        <w:t>Режим функционирования органов управления и сил единой государственной системы предупреждения и ликвидации чрезвычайных ситуаций</w:t>
      </w:r>
      <w:r w:rsidRPr="00A5086F">
        <w:rPr>
          <w:rFonts w:ascii="Times New Roman" w:eastAsia="Calibri" w:hAnsi="Times New Roman" w:cs="Times New Roman"/>
          <w:sz w:val="28"/>
          <w:szCs w:val="28"/>
        </w:rPr>
        <w:t xml:space="preserve">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w:t>
      </w:r>
      <w:proofErr w:type="gramEnd"/>
      <w:r w:rsidRPr="00A5086F">
        <w:rPr>
          <w:rFonts w:ascii="Times New Roman" w:eastAsia="Calibri" w:hAnsi="Times New Roman" w:cs="Times New Roman"/>
          <w:sz w:val="28"/>
          <w:szCs w:val="28"/>
        </w:rPr>
        <w:t xml:space="preserve"> или чрезвычайной ситуации.</w:t>
      </w:r>
      <w:bookmarkEnd w:id="7"/>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bookmarkStart w:id="8" w:name="sub_1008"/>
      <w:r w:rsidRPr="00A5086F">
        <w:rPr>
          <w:rFonts w:ascii="Times New Roman" w:eastAsia="Calibri" w:hAnsi="Times New Roman" w:cs="Times New Roman"/>
          <w:b/>
          <w:bCs/>
          <w:sz w:val="28"/>
          <w:szCs w:val="28"/>
        </w:rPr>
        <w:t>Оповещение населения о чрезвычайных ситуациях</w:t>
      </w:r>
      <w:r w:rsidRPr="00A5086F">
        <w:rPr>
          <w:rFonts w:ascii="Times New Roman" w:eastAsia="Calibri" w:hAnsi="Times New Roman" w:cs="Times New Roman"/>
          <w:sz w:val="28"/>
          <w:szCs w:val="28"/>
        </w:rPr>
        <w:t xml:space="preserve">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bookmarkStart w:id="9" w:name="sub_109"/>
      <w:bookmarkEnd w:id="8"/>
      <w:proofErr w:type="gramStart"/>
      <w:r w:rsidRPr="00A5086F">
        <w:rPr>
          <w:rFonts w:ascii="Times New Roman" w:eastAsia="Calibri" w:hAnsi="Times New Roman" w:cs="Times New Roman"/>
          <w:b/>
          <w:bCs/>
          <w:sz w:val="28"/>
          <w:szCs w:val="28"/>
        </w:rPr>
        <w:lastRenderedPageBreak/>
        <w:t>Информирование населения о чрезвычайных ситуациях</w:t>
      </w:r>
      <w:r w:rsidRPr="00A5086F">
        <w:rPr>
          <w:rFonts w:ascii="Times New Roman" w:eastAsia="Calibri" w:hAnsi="Times New Roman" w:cs="Times New Roman"/>
          <w:sz w:val="28"/>
          <w:szCs w:val="28"/>
        </w:rPr>
        <w:t xml:space="preserve">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w:t>
      </w:r>
      <w:proofErr w:type="gramEnd"/>
      <w:r w:rsidRPr="00A5086F">
        <w:rPr>
          <w:rFonts w:ascii="Times New Roman" w:eastAsia="Calibri" w:hAnsi="Times New Roman" w:cs="Times New Roman"/>
          <w:sz w:val="28"/>
          <w:szCs w:val="28"/>
        </w:rPr>
        <w:t xml:space="preserve"> </w:t>
      </w:r>
      <w:proofErr w:type="gramStart"/>
      <w:r w:rsidRPr="00A5086F">
        <w:rPr>
          <w:rFonts w:ascii="Times New Roman" w:eastAsia="Calibri" w:hAnsi="Times New Roman" w:cs="Times New Roman"/>
          <w:sz w:val="28"/>
          <w:szCs w:val="28"/>
        </w:rPr>
        <w:t>объектах</w:t>
      </w:r>
      <w:proofErr w:type="gramEnd"/>
      <w:r w:rsidRPr="00A5086F">
        <w:rPr>
          <w:rFonts w:ascii="Times New Roman" w:eastAsia="Calibri" w:hAnsi="Times New Roman" w:cs="Times New Roman"/>
          <w:sz w:val="28"/>
          <w:szCs w:val="28"/>
        </w:rPr>
        <w:t>, и обеспечения пожарной безопасности.</w:t>
      </w:r>
      <w:bookmarkEnd w:id="9"/>
    </w:p>
    <w:p w:rsidR="00A5086F" w:rsidRPr="00A5086F" w:rsidRDefault="00A5086F" w:rsidP="00BD3D6F">
      <w:pPr>
        <w:spacing w:line="240" w:lineRule="auto"/>
        <w:jc w:val="both"/>
        <w:rPr>
          <w:rFonts w:ascii="Times New Roman" w:eastAsia="Calibri" w:hAnsi="Times New Roman" w:cs="Times New Roman"/>
          <w:sz w:val="28"/>
          <w:szCs w:val="28"/>
        </w:rPr>
      </w:pPr>
    </w:p>
    <w:p w:rsidR="00A5086F" w:rsidRPr="00A5086F" w:rsidRDefault="00A5086F" w:rsidP="00BD3D6F">
      <w:pPr>
        <w:spacing w:line="240" w:lineRule="auto"/>
        <w:jc w:val="both"/>
        <w:rPr>
          <w:rFonts w:ascii="Times New Roman" w:eastAsia="Calibri" w:hAnsi="Times New Roman" w:cs="Times New Roman"/>
          <w:sz w:val="28"/>
          <w:szCs w:val="28"/>
        </w:rPr>
      </w:pPr>
    </w:p>
    <w:p w:rsidR="00A5086F" w:rsidRPr="00A5086F" w:rsidRDefault="00A5086F" w:rsidP="00BD3D6F">
      <w:pPr>
        <w:pStyle w:val="a7"/>
        <w:ind w:left="426"/>
        <w:jc w:val="both"/>
        <w:rPr>
          <w:sz w:val="28"/>
          <w:szCs w:val="28"/>
        </w:rPr>
      </w:pPr>
      <w:r w:rsidRPr="00A5086F">
        <w:rPr>
          <w:sz w:val="28"/>
          <w:szCs w:val="28"/>
        </w:rPr>
        <w:t xml:space="preserve">РАЗДЕЛ </w:t>
      </w:r>
      <w:r w:rsidRPr="00A5086F">
        <w:rPr>
          <w:sz w:val="28"/>
          <w:szCs w:val="28"/>
          <w:lang w:val="en-US"/>
        </w:rPr>
        <w:t>I</w:t>
      </w:r>
      <w:r w:rsidRPr="00A5086F">
        <w:rPr>
          <w:sz w:val="28"/>
          <w:szCs w:val="28"/>
        </w:rPr>
        <w:t xml:space="preserve">. Характеристика ФГБОУ </w:t>
      </w:r>
      <w:proofErr w:type="gramStart"/>
      <w:r w:rsidRPr="00A5086F">
        <w:rPr>
          <w:sz w:val="28"/>
          <w:szCs w:val="28"/>
        </w:rPr>
        <w:t>ВО</w:t>
      </w:r>
      <w:proofErr w:type="gramEnd"/>
      <w:r w:rsidRPr="00A5086F">
        <w:rPr>
          <w:sz w:val="28"/>
          <w:szCs w:val="28"/>
        </w:rPr>
        <w:t xml:space="preserve"> «Саратовский национальный исследовательский государственный университет имени Н.Г.Чернышевского», и краткая оценка возможной обстановки  при возникновении аварий, катастроф и стихийных бедствий</w:t>
      </w:r>
    </w:p>
    <w:p w:rsidR="00A5086F" w:rsidRPr="00A5086F" w:rsidRDefault="00A5086F" w:rsidP="00BD3D6F">
      <w:pPr>
        <w:spacing w:line="240" w:lineRule="auto"/>
        <w:jc w:val="both"/>
        <w:rPr>
          <w:rFonts w:ascii="Times New Roman" w:eastAsia="Calibri" w:hAnsi="Times New Roman" w:cs="Times New Roman"/>
          <w:b/>
          <w:bCs/>
          <w:color w:val="333333"/>
          <w:sz w:val="28"/>
          <w:szCs w:val="28"/>
        </w:rPr>
      </w:pPr>
    </w:p>
    <w:p w:rsidR="00A5086F" w:rsidRPr="00A5086F" w:rsidRDefault="00A5086F" w:rsidP="00BD3D6F">
      <w:pPr>
        <w:spacing w:line="240" w:lineRule="auto"/>
        <w:ind w:left="360"/>
        <w:jc w:val="both"/>
        <w:rPr>
          <w:rFonts w:ascii="Times New Roman" w:eastAsia="Calibri" w:hAnsi="Times New Roman" w:cs="Times New Roman"/>
          <w:b/>
          <w:bCs/>
          <w:color w:val="333333"/>
          <w:sz w:val="28"/>
          <w:szCs w:val="28"/>
        </w:rPr>
      </w:pPr>
      <w:r w:rsidRPr="00A5086F">
        <w:rPr>
          <w:rFonts w:ascii="Times New Roman" w:eastAsia="Calibri" w:hAnsi="Times New Roman" w:cs="Times New Roman"/>
          <w:b/>
          <w:bCs/>
          <w:color w:val="333333"/>
          <w:sz w:val="28"/>
          <w:szCs w:val="28"/>
        </w:rPr>
        <w:t>1.1 Основные сведения об организации</w:t>
      </w:r>
    </w:p>
    <w:p w:rsidR="00A5086F" w:rsidRPr="00A5086F" w:rsidRDefault="00A5086F" w:rsidP="00BD3D6F">
      <w:pPr>
        <w:spacing w:line="240" w:lineRule="auto"/>
        <w:jc w:val="both"/>
        <w:rPr>
          <w:rStyle w:val="aa"/>
          <w:rFonts w:ascii="Times New Roman" w:eastAsia="Calibri" w:hAnsi="Times New Roman" w:cs="Times New Roman"/>
          <w:color w:val="333333"/>
          <w:sz w:val="28"/>
          <w:szCs w:val="28"/>
        </w:rPr>
      </w:pPr>
    </w:p>
    <w:p w:rsidR="00A5086F" w:rsidRPr="00A5086F" w:rsidRDefault="00A5086F" w:rsidP="00BD3D6F">
      <w:pPr>
        <w:pStyle w:val="ConsPlusNormal"/>
        <w:widowControl/>
        <w:tabs>
          <w:tab w:val="left" w:pos="8080"/>
        </w:tabs>
        <w:ind w:firstLine="0"/>
        <w:jc w:val="both"/>
        <w:rPr>
          <w:rFonts w:ascii="Times New Roman" w:hAnsi="Times New Roman" w:cs="Times New Roman"/>
          <w:color w:val="000000"/>
          <w:sz w:val="28"/>
          <w:szCs w:val="28"/>
        </w:rPr>
      </w:pPr>
      <w:r w:rsidRPr="00A5086F">
        <w:rPr>
          <w:rFonts w:ascii="Times New Roman" w:hAnsi="Times New Roman" w:cs="Times New Roman"/>
          <w:sz w:val="28"/>
          <w:szCs w:val="28"/>
        </w:rPr>
        <w:t xml:space="preserve">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Н.Г.Чернышевского»:</w:t>
      </w:r>
    </w:p>
    <w:p w:rsidR="00A5086F" w:rsidRPr="00A5086F" w:rsidRDefault="00A5086F" w:rsidP="00BD3D6F">
      <w:pPr>
        <w:pStyle w:val="ConsPlusNormal"/>
        <w:widowControl/>
        <w:ind w:firstLine="709"/>
        <w:jc w:val="both"/>
        <w:rPr>
          <w:rFonts w:ascii="Times New Roman" w:hAnsi="Times New Roman" w:cs="Times New Roman"/>
          <w:color w:val="000000"/>
          <w:sz w:val="28"/>
          <w:szCs w:val="28"/>
        </w:rPr>
      </w:pPr>
      <w:r w:rsidRPr="00A5086F">
        <w:rPr>
          <w:rFonts w:ascii="Times New Roman" w:hAnsi="Times New Roman" w:cs="Times New Roman"/>
          <w:color w:val="000000"/>
          <w:sz w:val="28"/>
          <w:szCs w:val="28"/>
        </w:rPr>
        <w:t xml:space="preserve">- юридический адрес: 410012, </w:t>
      </w:r>
      <w:r w:rsidRPr="00A5086F">
        <w:rPr>
          <w:rFonts w:ascii="Times New Roman" w:hAnsi="Times New Roman" w:cs="Times New Roman"/>
          <w:sz w:val="28"/>
          <w:szCs w:val="28"/>
        </w:rPr>
        <w:t xml:space="preserve">г. Саратов, Кировский район, </w:t>
      </w:r>
      <w:r w:rsidRPr="00A5086F">
        <w:rPr>
          <w:rFonts w:ascii="Times New Roman" w:hAnsi="Times New Roman" w:cs="Times New Roman"/>
          <w:color w:val="000000"/>
          <w:sz w:val="28"/>
          <w:szCs w:val="28"/>
        </w:rPr>
        <w:t xml:space="preserve">ул. </w:t>
      </w:r>
      <w:proofErr w:type="gramStart"/>
      <w:r w:rsidRPr="00A5086F">
        <w:rPr>
          <w:rFonts w:ascii="Times New Roman" w:hAnsi="Times New Roman" w:cs="Times New Roman"/>
          <w:color w:val="000000"/>
          <w:sz w:val="28"/>
          <w:szCs w:val="28"/>
        </w:rPr>
        <w:t>Астраханская</w:t>
      </w:r>
      <w:proofErr w:type="gramEnd"/>
      <w:r w:rsidRPr="00A5086F">
        <w:rPr>
          <w:rFonts w:ascii="Times New Roman" w:hAnsi="Times New Roman" w:cs="Times New Roman"/>
          <w:color w:val="000000"/>
          <w:sz w:val="28"/>
          <w:szCs w:val="28"/>
        </w:rPr>
        <w:t>, д. 83, тел.</w:t>
      </w:r>
      <w:r w:rsidRPr="00A5086F">
        <w:rPr>
          <w:rFonts w:ascii="Times New Roman" w:hAnsi="Times New Roman" w:cs="Times New Roman"/>
          <w:sz w:val="28"/>
          <w:szCs w:val="28"/>
        </w:rPr>
        <w:t xml:space="preserve"> (845-2) 26-16-96 Факс: (845-2) 27-85-29 </w:t>
      </w:r>
      <w:proofErr w:type="spellStart"/>
      <w:r w:rsidRPr="00A5086F">
        <w:rPr>
          <w:rFonts w:ascii="Times New Roman" w:hAnsi="Times New Roman" w:cs="Times New Roman"/>
          <w:sz w:val="28"/>
          <w:szCs w:val="28"/>
        </w:rPr>
        <w:t>E-mail</w:t>
      </w:r>
      <w:proofErr w:type="spellEnd"/>
      <w:r w:rsidRPr="00A5086F">
        <w:rPr>
          <w:rFonts w:ascii="Times New Roman" w:hAnsi="Times New Roman" w:cs="Times New Roman"/>
          <w:sz w:val="28"/>
          <w:szCs w:val="28"/>
        </w:rPr>
        <w:t xml:space="preserve">: </w:t>
      </w:r>
      <w:proofErr w:type="spellStart"/>
      <w:r w:rsidRPr="00A5086F">
        <w:rPr>
          <w:rFonts w:ascii="Times New Roman" w:hAnsi="Times New Roman" w:cs="Times New Roman"/>
          <w:sz w:val="28"/>
          <w:szCs w:val="28"/>
        </w:rPr>
        <w:t>rector@sgu.ru</w:t>
      </w:r>
      <w:proofErr w:type="spellEnd"/>
      <w:r w:rsidRPr="00A5086F">
        <w:rPr>
          <w:rFonts w:ascii="Times New Roman" w:hAnsi="Times New Roman" w:cs="Times New Roman"/>
          <w:sz w:val="28"/>
          <w:szCs w:val="28"/>
        </w:rPr>
        <w:t>.</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Руководитель: ректор СГУ Чумаченко Алексей Николаевич</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Количество сотрудников организации до 3000 чел.;</w:t>
      </w:r>
    </w:p>
    <w:p w:rsidR="00A5086F" w:rsidRPr="00A5086F" w:rsidRDefault="00A5086F" w:rsidP="00BD3D6F">
      <w:pPr>
        <w:spacing w:line="240" w:lineRule="auto"/>
        <w:jc w:val="both"/>
        <w:rPr>
          <w:rFonts w:ascii="Times New Roman" w:eastAsia="Calibri" w:hAnsi="Times New Roman" w:cs="Times New Roman"/>
          <w:color w:val="FF0000"/>
          <w:sz w:val="28"/>
          <w:szCs w:val="28"/>
        </w:rPr>
      </w:pPr>
      <w:r w:rsidRPr="00A5086F">
        <w:rPr>
          <w:rFonts w:ascii="Times New Roman" w:eastAsia="Calibri" w:hAnsi="Times New Roman" w:cs="Times New Roman"/>
          <w:sz w:val="28"/>
          <w:szCs w:val="28"/>
        </w:rPr>
        <w:t xml:space="preserve">        Численность обучающихся 15000 </w:t>
      </w:r>
      <w:r w:rsidRPr="00A5086F">
        <w:rPr>
          <w:rFonts w:ascii="Times New Roman" w:eastAsia="Calibri" w:hAnsi="Times New Roman" w:cs="Times New Roman"/>
          <w:color w:val="000000"/>
          <w:sz w:val="28"/>
          <w:szCs w:val="28"/>
        </w:rPr>
        <w:t>чел.</w:t>
      </w:r>
    </w:p>
    <w:p w:rsidR="00A5086F" w:rsidRPr="00A5086F" w:rsidRDefault="00A5086F" w:rsidP="00BD3D6F">
      <w:pPr>
        <w:spacing w:line="240" w:lineRule="auto"/>
        <w:jc w:val="both"/>
        <w:rPr>
          <w:rFonts w:ascii="Times New Roman" w:eastAsia="Calibri" w:hAnsi="Times New Roman" w:cs="Times New Roman"/>
          <w:color w:val="000000"/>
          <w:sz w:val="28"/>
          <w:szCs w:val="28"/>
        </w:rPr>
      </w:pPr>
      <w:r w:rsidRPr="00A5086F">
        <w:rPr>
          <w:rFonts w:ascii="Times New Roman" w:eastAsia="Calibri" w:hAnsi="Times New Roman" w:cs="Times New Roman"/>
          <w:sz w:val="28"/>
          <w:szCs w:val="28"/>
        </w:rPr>
        <w:t xml:space="preserve">        Основной вид деятельности СГУ: оказание образовательных услуг по реализации образовательных </w:t>
      </w:r>
      <w:r w:rsidRPr="00A5086F">
        <w:rPr>
          <w:rFonts w:ascii="Times New Roman" w:eastAsia="Calibri" w:hAnsi="Times New Roman" w:cs="Times New Roman"/>
          <w:color w:val="000000"/>
          <w:sz w:val="28"/>
          <w:szCs w:val="28"/>
        </w:rPr>
        <w:t>программ высшего, среднего и дополнительного образования.</w:t>
      </w:r>
    </w:p>
    <w:p w:rsidR="00A5086F" w:rsidRPr="00A5086F" w:rsidRDefault="00A5086F" w:rsidP="00BD3D6F">
      <w:pPr>
        <w:spacing w:line="240" w:lineRule="auto"/>
        <w:jc w:val="both"/>
        <w:rPr>
          <w:rFonts w:ascii="Times New Roman" w:eastAsia="Calibri" w:hAnsi="Times New Roman" w:cs="Times New Roman"/>
          <w:b/>
          <w:bCs/>
          <w:color w:val="333333"/>
          <w:sz w:val="28"/>
          <w:szCs w:val="28"/>
        </w:rPr>
      </w:pPr>
      <w:r w:rsidRPr="00A5086F">
        <w:rPr>
          <w:rFonts w:ascii="Times New Roman" w:eastAsia="Calibri" w:hAnsi="Times New Roman" w:cs="Times New Roman"/>
          <w:color w:val="000000"/>
          <w:sz w:val="28"/>
          <w:szCs w:val="28"/>
        </w:rPr>
        <w:t xml:space="preserve">         Университет  расположен в зданиях 1990 г.г. постройки, строительный материал - кирпич, дерево и в зданиях современной постройки (железобетон, кирпич). Количество этажей -  3-10.</w:t>
      </w:r>
    </w:p>
    <w:p w:rsidR="00A5086F" w:rsidRPr="00A5086F" w:rsidRDefault="00A5086F" w:rsidP="00BD3D6F">
      <w:pPr>
        <w:spacing w:line="240" w:lineRule="auto"/>
        <w:ind w:firstLine="709"/>
        <w:jc w:val="both"/>
        <w:rPr>
          <w:rFonts w:ascii="Times New Roman" w:eastAsia="Calibri" w:hAnsi="Times New Roman" w:cs="Times New Roman"/>
          <w:color w:val="000000"/>
          <w:sz w:val="28"/>
          <w:szCs w:val="28"/>
        </w:rPr>
      </w:pPr>
      <w:r w:rsidRPr="00A5086F">
        <w:rPr>
          <w:rFonts w:ascii="Times New Roman" w:eastAsia="Calibri" w:hAnsi="Times New Roman" w:cs="Times New Roman"/>
          <w:color w:val="000000"/>
          <w:sz w:val="28"/>
          <w:szCs w:val="28"/>
        </w:rPr>
        <w:t>Основной режим работы - односменный, с 9.00-18.00.</w:t>
      </w:r>
    </w:p>
    <w:p w:rsidR="00A5086F" w:rsidRPr="00A5086F" w:rsidRDefault="00A5086F" w:rsidP="00BD3D6F">
      <w:pPr>
        <w:spacing w:line="240" w:lineRule="auto"/>
        <w:jc w:val="both"/>
        <w:rPr>
          <w:rFonts w:ascii="Times New Roman" w:eastAsia="Calibri" w:hAnsi="Times New Roman" w:cs="Times New Roman"/>
          <w:b/>
          <w:sz w:val="28"/>
          <w:szCs w:val="28"/>
        </w:rPr>
      </w:pPr>
    </w:p>
    <w:p w:rsidR="00A5086F" w:rsidRPr="00A5086F" w:rsidRDefault="00A5086F" w:rsidP="00BD3D6F">
      <w:pPr>
        <w:pStyle w:val="2"/>
        <w:numPr>
          <w:ilvl w:val="0"/>
          <w:numId w:val="0"/>
        </w:numPr>
        <w:spacing w:line="240" w:lineRule="auto"/>
        <w:ind w:left="360"/>
        <w:rPr>
          <w:i w:val="0"/>
        </w:rPr>
      </w:pPr>
      <w:bookmarkStart w:id="10" w:name="_Toc251337232"/>
      <w:r w:rsidRPr="00A5086F">
        <w:rPr>
          <w:i w:val="0"/>
        </w:rPr>
        <w:t>1.2. Район расположения</w:t>
      </w:r>
      <w:bookmarkEnd w:id="10"/>
    </w:p>
    <w:p w:rsidR="00A5086F" w:rsidRPr="00A5086F" w:rsidRDefault="00A5086F" w:rsidP="00BD3D6F">
      <w:pPr>
        <w:spacing w:line="240" w:lineRule="auto"/>
        <w:jc w:val="both"/>
        <w:rPr>
          <w:rFonts w:ascii="Times New Roman" w:eastAsia="Calibri" w:hAnsi="Times New Roman" w:cs="Times New Roman"/>
          <w:sz w:val="28"/>
          <w:szCs w:val="28"/>
        </w:rPr>
      </w:pPr>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СГУ представляет собой развитый университетский комплекс. Учебные корпуса и общежития территориально объединены в учебные городки:</w:t>
      </w:r>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b/>
          <w:sz w:val="28"/>
          <w:szCs w:val="28"/>
        </w:rPr>
        <w:lastRenderedPageBreak/>
        <w:t>- учебный городок № 1</w:t>
      </w:r>
      <w:r w:rsidRPr="00A5086F">
        <w:rPr>
          <w:rFonts w:ascii="Times New Roman" w:eastAsia="Calibri" w:hAnsi="Times New Roman" w:cs="Times New Roman"/>
          <w:sz w:val="28"/>
          <w:szCs w:val="28"/>
        </w:rPr>
        <w:t xml:space="preserve"> расположен внутри квартала ограниченного улицами Московской, Астраханской, Большой Казачьей и Университетской, где расположены учебные корпуса №№ 1, 3, 5, 8, 9, 10, 11, здание Зональной научной библиотеки и учебные корпуса № 2 и № 4 ГБОУ ВПО «Саратовский государственный медицинский университет имени В.И. Разумовского» (далее - СГМУ). </w:t>
      </w:r>
      <w:proofErr w:type="gramStart"/>
      <w:r w:rsidRPr="00A5086F">
        <w:rPr>
          <w:rFonts w:ascii="Times New Roman" w:eastAsia="Calibri" w:hAnsi="Times New Roman" w:cs="Times New Roman"/>
          <w:sz w:val="28"/>
          <w:szCs w:val="28"/>
        </w:rPr>
        <w:t xml:space="preserve">С четырех сторон имеются выездные ворота: по ул. Астраханской (центральные ворота у учебного корпуса № 5, по ул. Б. Казачьей (у учебного корпуса №4 СГМУ), по ул. Университетской (между Зональной научной библиотекой и учебным корпусом № 3, по ул. Московской (между учебным корпусом № 1 и учебным корпусом № 2 СГМУ). </w:t>
      </w:r>
      <w:proofErr w:type="gramEnd"/>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b/>
          <w:sz w:val="28"/>
          <w:szCs w:val="28"/>
        </w:rPr>
        <w:t>- учебный городок № 2</w:t>
      </w:r>
      <w:r w:rsidRPr="00A5086F">
        <w:rPr>
          <w:rFonts w:ascii="Times New Roman" w:eastAsia="Calibri" w:hAnsi="Times New Roman" w:cs="Times New Roman"/>
          <w:sz w:val="28"/>
          <w:szCs w:val="28"/>
        </w:rPr>
        <w:t xml:space="preserve"> расположен внутри квартала ограниченного улицами Московской, Степана Разина, Большой Казачьей, </w:t>
      </w:r>
      <w:proofErr w:type="spellStart"/>
      <w:r w:rsidRPr="00A5086F">
        <w:rPr>
          <w:rFonts w:ascii="Times New Roman" w:eastAsia="Calibri" w:hAnsi="Times New Roman" w:cs="Times New Roman"/>
          <w:sz w:val="28"/>
          <w:szCs w:val="28"/>
        </w:rPr>
        <w:t>Аткарской</w:t>
      </w:r>
      <w:proofErr w:type="spellEnd"/>
      <w:r w:rsidRPr="00A5086F">
        <w:rPr>
          <w:rFonts w:ascii="Times New Roman" w:eastAsia="Calibri" w:hAnsi="Times New Roman" w:cs="Times New Roman"/>
          <w:sz w:val="28"/>
          <w:szCs w:val="28"/>
        </w:rPr>
        <w:t xml:space="preserve">, где расположены учебные корпуса № 6 и № 7, плавательный бассейн СГУ. </w:t>
      </w:r>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b/>
          <w:sz w:val="28"/>
          <w:szCs w:val="28"/>
        </w:rPr>
        <w:t>- учебный городок № 3</w:t>
      </w:r>
      <w:r w:rsidRPr="00A5086F">
        <w:rPr>
          <w:rFonts w:ascii="Times New Roman" w:eastAsia="Calibri" w:hAnsi="Times New Roman" w:cs="Times New Roman"/>
          <w:sz w:val="28"/>
          <w:szCs w:val="28"/>
        </w:rPr>
        <w:t xml:space="preserve"> расположен внутри квартала ограниченного улицами </w:t>
      </w:r>
      <w:proofErr w:type="spellStart"/>
      <w:r w:rsidRPr="00A5086F">
        <w:rPr>
          <w:rFonts w:ascii="Times New Roman" w:eastAsia="Calibri" w:hAnsi="Times New Roman" w:cs="Times New Roman"/>
          <w:sz w:val="28"/>
          <w:szCs w:val="28"/>
        </w:rPr>
        <w:t>Вольской</w:t>
      </w:r>
      <w:proofErr w:type="spellEnd"/>
      <w:r w:rsidRPr="00A5086F">
        <w:rPr>
          <w:rFonts w:ascii="Times New Roman" w:eastAsia="Calibri" w:hAnsi="Times New Roman" w:cs="Times New Roman"/>
          <w:sz w:val="28"/>
          <w:szCs w:val="28"/>
        </w:rPr>
        <w:t xml:space="preserve">,  </w:t>
      </w:r>
      <w:proofErr w:type="spellStart"/>
      <w:r w:rsidRPr="00A5086F">
        <w:rPr>
          <w:rFonts w:ascii="Times New Roman" w:eastAsia="Calibri" w:hAnsi="Times New Roman" w:cs="Times New Roman"/>
          <w:sz w:val="28"/>
          <w:szCs w:val="28"/>
        </w:rPr>
        <w:t>Белоглинской</w:t>
      </w:r>
      <w:proofErr w:type="spellEnd"/>
      <w:r w:rsidRPr="00A5086F">
        <w:rPr>
          <w:rFonts w:ascii="Times New Roman" w:eastAsia="Calibri" w:hAnsi="Times New Roman" w:cs="Times New Roman"/>
          <w:sz w:val="28"/>
          <w:szCs w:val="28"/>
        </w:rPr>
        <w:t xml:space="preserve">, им. </w:t>
      </w:r>
      <w:proofErr w:type="spellStart"/>
      <w:r w:rsidRPr="00A5086F">
        <w:rPr>
          <w:rFonts w:ascii="Times New Roman" w:eastAsia="Calibri" w:hAnsi="Times New Roman" w:cs="Times New Roman"/>
          <w:sz w:val="28"/>
          <w:szCs w:val="28"/>
        </w:rPr>
        <w:t>Заулошнова</w:t>
      </w:r>
      <w:proofErr w:type="spellEnd"/>
      <w:r w:rsidRPr="00A5086F">
        <w:rPr>
          <w:rFonts w:ascii="Times New Roman" w:eastAsia="Calibri" w:hAnsi="Times New Roman" w:cs="Times New Roman"/>
          <w:sz w:val="28"/>
          <w:szCs w:val="28"/>
        </w:rPr>
        <w:t xml:space="preserve"> А.Н., </w:t>
      </w:r>
      <w:proofErr w:type="spellStart"/>
      <w:r w:rsidRPr="00A5086F">
        <w:rPr>
          <w:rFonts w:ascii="Times New Roman" w:eastAsia="Calibri" w:hAnsi="Times New Roman" w:cs="Times New Roman"/>
          <w:sz w:val="28"/>
          <w:szCs w:val="28"/>
        </w:rPr>
        <w:t>Бахметьевской</w:t>
      </w:r>
      <w:proofErr w:type="spellEnd"/>
      <w:r w:rsidRPr="00A5086F">
        <w:rPr>
          <w:rFonts w:ascii="Times New Roman" w:eastAsia="Calibri" w:hAnsi="Times New Roman" w:cs="Times New Roman"/>
          <w:sz w:val="28"/>
          <w:szCs w:val="28"/>
        </w:rPr>
        <w:t xml:space="preserve">, где расположены учебные корпуса №№ 12, 15, 16, 17, общежитие № 10, библиотека. </w:t>
      </w:r>
      <w:proofErr w:type="gramStart"/>
      <w:r w:rsidRPr="00A5086F">
        <w:rPr>
          <w:rFonts w:ascii="Times New Roman" w:eastAsia="Calibri" w:hAnsi="Times New Roman" w:cs="Times New Roman"/>
          <w:sz w:val="28"/>
          <w:szCs w:val="28"/>
        </w:rPr>
        <w:t xml:space="preserve">С четырех сторон имеются въездные ворота: по ул. </w:t>
      </w:r>
      <w:proofErr w:type="spellStart"/>
      <w:r w:rsidRPr="00A5086F">
        <w:rPr>
          <w:rFonts w:ascii="Times New Roman" w:eastAsia="Calibri" w:hAnsi="Times New Roman" w:cs="Times New Roman"/>
          <w:sz w:val="28"/>
          <w:szCs w:val="28"/>
        </w:rPr>
        <w:t>Вольской</w:t>
      </w:r>
      <w:proofErr w:type="spellEnd"/>
      <w:r w:rsidRPr="00A5086F">
        <w:rPr>
          <w:rFonts w:ascii="Times New Roman" w:eastAsia="Calibri" w:hAnsi="Times New Roman" w:cs="Times New Roman"/>
          <w:sz w:val="28"/>
          <w:szCs w:val="28"/>
        </w:rPr>
        <w:t xml:space="preserve"> (между учебными корпусами №12 и №15, по ул. </w:t>
      </w:r>
      <w:proofErr w:type="spellStart"/>
      <w:r w:rsidRPr="00A5086F">
        <w:rPr>
          <w:rFonts w:ascii="Times New Roman" w:eastAsia="Calibri" w:hAnsi="Times New Roman" w:cs="Times New Roman"/>
          <w:sz w:val="28"/>
          <w:szCs w:val="28"/>
        </w:rPr>
        <w:t>Белоглинской</w:t>
      </w:r>
      <w:proofErr w:type="spellEnd"/>
      <w:r w:rsidRPr="00A5086F">
        <w:rPr>
          <w:rFonts w:ascii="Times New Roman" w:eastAsia="Calibri" w:hAnsi="Times New Roman" w:cs="Times New Roman"/>
          <w:sz w:val="28"/>
          <w:szCs w:val="28"/>
        </w:rPr>
        <w:t xml:space="preserve"> (между учебными корпусами №12 и №16), по ул. им. </w:t>
      </w:r>
      <w:proofErr w:type="spellStart"/>
      <w:r w:rsidRPr="00A5086F">
        <w:rPr>
          <w:rFonts w:ascii="Times New Roman" w:eastAsia="Calibri" w:hAnsi="Times New Roman" w:cs="Times New Roman"/>
          <w:sz w:val="28"/>
          <w:szCs w:val="28"/>
        </w:rPr>
        <w:t>Заулошнова</w:t>
      </w:r>
      <w:proofErr w:type="spellEnd"/>
      <w:r w:rsidRPr="00A5086F">
        <w:rPr>
          <w:rFonts w:ascii="Times New Roman" w:eastAsia="Calibri" w:hAnsi="Times New Roman" w:cs="Times New Roman"/>
          <w:sz w:val="28"/>
          <w:szCs w:val="28"/>
        </w:rPr>
        <w:t xml:space="preserve"> А.Н. (между учебными корпусами №16,17 и между учебными корпусами №17 и библиотекой). </w:t>
      </w:r>
      <w:proofErr w:type="gramEnd"/>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b/>
          <w:sz w:val="28"/>
          <w:szCs w:val="28"/>
        </w:rPr>
        <w:t xml:space="preserve">Объединены общими территориями: </w:t>
      </w:r>
      <w:r w:rsidRPr="00A5086F">
        <w:rPr>
          <w:rFonts w:ascii="Times New Roman" w:eastAsia="Calibri" w:hAnsi="Times New Roman" w:cs="Times New Roman"/>
          <w:sz w:val="28"/>
          <w:szCs w:val="28"/>
        </w:rPr>
        <w:t xml:space="preserve">- общежития № 2 и № 3 расположенные по адресам: ул. </w:t>
      </w:r>
      <w:proofErr w:type="spellStart"/>
      <w:r w:rsidRPr="00A5086F">
        <w:rPr>
          <w:rFonts w:ascii="Times New Roman" w:eastAsia="Calibri" w:hAnsi="Times New Roman" w:cs="Times New Roman"/>
          <w:sz w:val="28"/>
          <w:szCs w:val="28"/>
        </w:rPr>
        <w:t>Вольская</w:t>
      </w:r>
      <w:proofErr w:type="spellEnd"/>
      <w:r w:rsidRPr="00A5086F">
        <w:rPr>
          <w:rFonts w:ascii="Times New Roman" w:eastAsia="Calibri" w:hAnsi="Times New Roman" w:cs="Times New Roman"/>
          <w:sz w:val="28"/>
          <w:szCs w:val="28"/>
        </w:rPr>
        <w:t>, 18, 18а  соответственно.</w:t>
      </w:r>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общежития № 4, № 5 и № 6 (студенческий городок) расположенные по адресам: ул. им. </w:t>
      </w:r>
      <w:proofErr w:type="spellStart"/>
      <w:r w:rsidRPr="00A5086F">
        <w:rPr>
          <w:rFonts w:ascii="Times New Roman" w:eastAsia="Calibri" w:hAnsi="Times New Roman" w:cs="Times New Roman"/>
          <w:sz w:val="28"/>
          <w:szCs w:val="28"/>
        </w:rPr>
        <w:t>Шехурдина</w:t>
      </w:r>
      <w:proofErr w:type="spellEnd"/>
      <w:r w:rsidRPr="00A5086F">
        <w:rPr>
          <w:rFonts w:ascii="Times New Roman" w:eastAsia="Calibri" w:hAnsi="Times New Roman" w:cs="Times New Roman"/>
          <w:sz w:val="28"/>
          <w:szCs w:val="28"/>
        </w:rPr>
        <w:t xml:space="preserve"> А.П., 4а, 2а, 8 соответственно.</w:t>
      </w:r>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учебный корпус № 13, общежития № 7, № 8 и № 9 расположенные внутри квартала ограниченного улицами им. М. Горького, Рабочей, Провиантской и  Мичурина.</w:t>
      </w:r>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учебные корпуса № 18, № 19, гараж СГУ расположены внутри квартала ограниченного улицами </w:t>
      </w:r>
      <w:proofErr w:type="gramStart"/>
      <w:r w:rsidRPr="00A5086F">
        <w:rPr>
          <w:rFonts w:ascii="Times New Roman" w:eastAsia="Calibri" w:hAnsi="Times New Roman" w:cs="Times New Roman"/>
          <w:sz w:val="28"/>
          <w:szCs w:val="28"/>
        </w:rPr>
        <w:t>Астраханской</w:t>
      </w:r>
      <w:proofErr w:type="gramEnd"/>
      <w:r w:rsidRPr="00A5086F">
        <w:rPr>
          <w:rFonts w:ascii="Times New Roman" w:eastAsia="Calibri" w:hAnsi="Times New Roman" w:cs="Times New Roman"/>
          <w:sz w:val="28"/>
          <w:szCs w:val="28"/>
        </w:rPr>
        <w:t xml:space="preserve">, им. Н.И. Вавилова, Железнодорожной, Большой Казачьей. Имеется внутренний двор с воротами для заезда на территорию гаража и контрольно-пропускным пунктом. </w:t>
      </w:r>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учебный корпус № 20 и общежитие № 11 Геологического колледжа </w:t>
      </w:r>
      <w:proofErr w:type="gramStart"/>
      <w:r w:rsidRPr="00A5086F">
        <w:rPr>
          <w:rFonts w:ascii="Times New Roman" w:eastAsia="Calibri" w:hAnsi="Times New Roman" w:cs="Times New Roman"/>
          <w:sz w:val="28"/>
          <w:szCs w:val="28"/>
        </w:rPr>
        <w:t>расположены</w:t>
      </w:r>
      <w:proofErr w:type="gramEnd"/>
      <w:r w:rsidRPr="00A5086F">
        <w:rPr>
          <w:rFonts w:ascii="Times New Roman" w:eastAsia="Calibri" w:hAnsi="Times New Roman" w:cs="Times New Roman"/>
          <w:sz w:val="28"/>
          <w:szCs w:val="28"/>
        </w:rPr>
        <w:t xml:space="preserve"> внутри квартала ограниченного улицами </w:t>
      </w:r>
      <w:bookmarkStart w:id="11" w:name="_GoBack"/>
      <w:bookmarkEnd w:id="11"/>
      <w:r w:rsidRPr="00A5086F">
        <w:rPr>
          <w:rFonts w:ascii="Times New Roman" w:eastAsia="Calibri" w:hAnsi="Times New Roman" w:cs="Times New Roman"/>
          <w:sz w:val="28"/>
          <w:szCs w:val="28"/>
        </w:rPr>
        <w:t xml:space="preserve">им. Антонова, Перспективной, </w:t>
      </w:r>
      <w:proofErr w:type="spellStart"/>
      <w:r w:rsidRPr="00A5086F">
        <w:rPr>
          <w:rFonts w:ascii="Times New Roman" w:eastAsia="Calibri" w:hAnsi="Times New Roman" w:cs="Times New Roman"/>
          <w:sz w:val="28"/>
          <w:szCs w:val="28"/>
        </w:rPr>
        <w:t>Блинова</w:t>
      </w:r>
      <w:proofErr w:type="spellEnd"/>
      <w:r w:rsidRPr="00A5086F">
        <w:rPr>
          <w:rFonts w:ascii="Times New Roman" w:eastAsia="Calibri" w:hAnsi="Times New Roman" w:cs="Times New Roman"/>
          <w:sz w:val="28"/>
          <w:szCs w:val="28"/>
        </w:rPr>
        <w:t xml:space="preserve"> и Рижской. </w:t>
      </w:r>
    </w:p>
    <w:p w:rsidR="00A5086F" w:rsidRPr="00A5086F" w:rsidRDefault="00A5086F" w:rsidP="00BD3D6F">
      <w:pPr>
        <w:spacing w:line="240" w:lineRule="auto"/>
        <w:ind w:firstLine="567"/>
        <w:jc w:val="both"/>
        <w:rPr>
          <w:rFonts w:ascii="Times New Roman" w:eastAsia="Calibri" w:hAnsi="Times New Roman" w:cs="Times New Roman"/>
          <w:sz w:val="28"/>
          <w:szCs w:val="28"/>
        </w:rPr>
      </w:pPr>
      <w:r w:rsidRPr="00A5086F">
        <w:rPr>
          <w:rFonts w:ascii="Times New Roman" w:eastAsia="Calibri" w:hAnsi="Times New Roman" w:cs="Times New Roman"/>
          <w:b/>
          <w:sz w:val="28"/>
          <w:szCs w:val="28"/>
        </w:rPr>
        <w:t xml:space="preserve">Отдельно </w:t>
      </w:r>
      <w:proofErr w:type="gramStart"/>
      <w:r w:rsidRPr="00A5086F">
        <w:rPr>
          <w:rFonts w:ascii="Times New Roman" w:eastAsia="Calibri" w:hAnsi="Times New Roman" w:cs="Times New Roman"/>
          <w:b/>
          <w:sz w:val="28"/>
          <w:szCs w:val="28"/>
        </w:rPr>
        <w:t>расположены</w:t>
      </w:r>
      <w:proofErr w:type="gramEnd"/>
      <w:r w:rsidRPr="00A5086F">
        <w:rPr>
          <w:rFonts w:ascii="Times New Roman" w:eastAsia="Calibri" w:hAnsi="Times New Roman" w:cs="Times New Roman"/>
          <w:b/>
          <w:sz w:val="28"/>
          <w:szCs w:val="28"/>
        </w:rPr>
        <w:t xml:space="preserve">: </w:t>
      </w:r>
      <w:r w:rsidRPr="00A5086F">
        <w:rPr>
          <w:rFonts w:ascii="Times New Roman" w:eastAsia="Calibri" w:hAnsi="Times New Roman" w:cs="Times New Roman"/>
          <w:sz w:val="28"/>
          <w:szCs w:val="28"/>
        </w:rPr>
        <w:t>- учебный корпус № 4, ул. Университетская, 59 (на пересечении ул. Московская и ул. Университетская);</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общежитие № 1, ул. </w:t>
      </w:r>
      <w:proofErr w:type="spellStart"/>
      <w:r w:rsidRPr="00A5086F">
        <w:rPr>
          <w:rFonts w:ascii="Times New Roman" w:eastAsia="Calibri" w:hAnsi="Times New Roman" w:cs="Times New Roman"/>
          <w:sz w:val="28"/>
          <w:szCs w:val="28"/>
        </w:rPr>
        <w:t>Кутякова</w:t>
      </w:r>
      <w:proofErr w:type="spellEnd"/>
      <w:r w:rsidRPr="00A5086F">
        <w:rPr>
          <w:rFonts w:ascii="Times New Roman" w:eastAsia="Calibri" w:hAnsi="Times New Roman" w:cs="Times New Roman"/>
          <w:sz w:val="28"/>
          <w:szCs w:val="28"/>
        </w:rPr>
        <w:t>, 144.</w:t>
      </w:r>
    </w:p>
    <w:p w:rsidR="00A5086F" w:rsidRPr="00A5086F" w:rsidRDefault="00A5086F" w:rsidP="00BD3D6F">
      <w:pPr>
        <w:spacing w:line="240" w:lineRule="auto"/>
        <w:ind w:firstLine="720"/>
        <w:jc w:val="both"/>
        <w:rPr>
          <w:rFonts w:ascii="Times New Roman" w:eastAsia="Calibri" w:hAnsi="Times New Roman" w:cs="Times New Roman"/>
          <w:color w:val="000000"/>
          <w:sz w:val="28"/>
          <w:szCs w:val="28"/>
        </w:rPr>
      </w:pPr>
      <w:r w:rsidRPr="00A5086F">
        <w:rPr>
          <w:rFonts w:ascii="Times New Roman" w:eastAsia="Calibri" w:hAnsi="Times New Roman" w:cs="Times New Roman"/>
          <w:color w:val="000000"/>
          <w:sz w:val="28"/>
          <w:szCs w:val="28"/>
        </w:rPr>
        <w:lastRenderedPageBreak/>
        <w:t xml:space="preserve">Местность, на которой размещены объекты СГУ - территория населенного пункта, со средней плотностью застройки, ровная. Растительность редкая (посадки лиственных деревьев). </w:t>
      </w:r>
    </w:p>
    <w:p w:rsidR="00A5086F" w:rsidRPr="00A5086F" w:rsidRDefault="00A5086F" w:rsidP="00BD3D6F">
      <w:pPr>
        <w:pStyle w:val="Style100"/>
        <w:widowControl/>
        <w:spacing w:line="240" w:lineRule="auto"/>
        <w:ind w:firstLine="709"/>
        <w:rPr>
          <w:rFonts w:ascii="Times New Roman" w:hAnsi="Times New Roman" w:cs="Times New Roman"/>
          <w:color w:val="000000"/>
          <w:sz w:val="28"/>
          <w:szCs w:val="28"/>
        </w:rPr>
      </w:pPr>
      <w:r w:rsidRPr="00A5086F">
        <w:rPr>
          <w:rFonts w:ascii="Times New Roman" w:hAnsi="Times New Roman" w:cs="Times New Roman"/>
          <w:bCs/>
          <w:color w:val="000000"/>
          <w:sz w:val="28"/>
          <w:szCs w:val="28"/>
        </w:rPr>
        <w:t xml:space="preserve">Перечень </w:t>
      </w:r>
      <w:r w:rsidRPr="00A5086F">
        <w:rPr>
          <w:rFonts w:ascii="Times New Roman" w:hAnsi="Times New Roman" w:cs="Times New Roman"/>
          <w:color w:val="000000"/>
          <w:sz w:val="28"/>
          <w:szCs w:val="28"/>
        </w:rPr>
        <w:t>мест массового нахождения работников и обучающихся СГУ представлен в Приложении № 6.</w:t>
      </w:r>
    </w:p>
    <w:p w:rsidR="00A5086F" w:rsidRPr="00A5086F" w:rsidRDefault="00A5086F" w:rsidP="00BD3D6F">
      <w:pPr>
        <w:spacing w:line="240" w:lineRule="auto"/>
        <w:ind w:firstLine="720"/>
        <w:jc w:val="both"/>
        <w:rPr>
          <w:rFonts w:ascii="Times New Roman" w:eastAsia="Calibri" w:hAnsi="Times New Roman" w:cs="Times New Roman"/>
          <w:sz w:val="28"/>
          <w:szCs w:val="28"/>
        </w:rPr>
      </w:pPr>
    </w:p>
    <w:p w:rsidR="00A5086F" w:rsidRPr="00A5086F" w:rsidRDefault="00A5086F" w:rsidP="00BD3D6F">
      <w:pPr>
        <w:spacing w:line="240" w:lineRule="auto"/>
        <w:jc w:val="both"/>
        <w:rPr>
          <w:rFonts w:ascii="Times New Roman" w:eastAsia="Calibri" w:hAnsi="Times New Roman" w:cs="Times New Roman"/>
          <w:b/>
          <w:sz w:val="28"/>
          <w:szCs w:val="28"/>
        </w:rPr>
      </w:pPr>
      <w:r w:rsidRPr="00A5086F">
        <w:rPr>
          <w:rFonts w:ascii="Times New Roman" w:eastAsia="Calibri" w:hAnsi="Times New Roman" w:cs="Times New Roman"/>
          <w:b/>
          <w:sz w:val="28"/>
          <w:szCs w:val="28"/>
        </w:rPr>
        <w:t>1.3.  Состав  органов управления (координационный орган, постоянно действующий орган управления, орган повседневного управления)</w:t>
      </w:r>
    </w:p>
    <w:p w:rsidR="00A5086F" w:rsidRPr="00A5086F" w:rsidRDefault="00A5086F" w:rsidP="00BD3D6F">
      <w:pPr>
        <w:pStyle w:val="a3"/>
        <w:ind w:firstLine="720"/>
        <w:rPr>
          <w:szCs w:val="28"/>
        </w:rPr>
      </w:pPr>
    </w:p>
    <w:p w:rsidR="00A5086F" w:rsidRPr="00A5086F" w:rsidRDefault="00A5086F" w:rsidP="00BD3D6F">
      <w:pPr>
        <w:pStyle w:val="a3"/>
        <w:ind w:firstLine="720"/>
        <w:rPr>
          <w:b w:val="0"/>
          <w:szCs w:val="28"/>
        </w:rPr>
      </w:pPr>
      <w:r w:rsidRPr="00A5086F">
        <w:rPr>
          <w:b w:val="0"/>
          <w:szCs w:val="28"/>
        </w:rPr>
        <w:t>Для предупреждения ЧС, ликвидации их последствий, обеспечения защиты  сотрудников и обучающихся, уменьшения возможного материального ущерба в СГУ созданы следующие рабочие органы, представленные в таблице.</w:t>
      </w:r>
    </w:p>
    <w:p w:rsidR="00A5086F" w:rsidRPr="00A5086F" w:rsidRDefault="00A5086F" w:rsidP="00BD3D6F">
      <w:pPr>
        <w:spacing w:line="240" w:lineRule="auto"/>
        <w:jc w:val="both"/>
        <w:rPr>
          <w:rFonts w:ascii="Times New Roman" w:eastAsia="Calibri" w:hAnsi="Times New Roman" w:cs="Times New Roman"/>
          <w:b/>
          <w:color w:val="00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7"/>
        <w:gridCol w:w="5773"/>
      </w:tblGrid>
      <w:tr w:rsidR="00A5086F" w:rsidRPr="00A5086F" w:rsidTr="00587D59">
        <w:tc>
          <w:tcPr>
            <w:tcW w:w="3407" w:type="dxa"/>
          </w:tcPr>
          <w:p w:rsidR="00A5086F" w:rsidRPr="00A5086F" w:rsidRDefault="00A5086F" w:rsidP="00BD3D6F">
            <w:pPr>
              <w:pStyle w:val="a3"/>
              <w:autoSpaceDE w:val="0"/>
              <w:autoSpaceDN w:val="0"/>
              <w:adjustRightInd w:val="0"/>
              <w:ind w:firstLine="0"/>
              <w:rPr>
                <w:b w:val="0"/>
                <w:szCs w:val="28"/>
              </w:rPr>
            </w:pPr>
            <w:r w:rsidRPr="00A5086F">
              <w:rPr>
                <w:b w:val="0"/>
                <w:szCs w:val="28"/>
              </w:rPr>
              <w:t xml:space="preserve">Координирующий орган </w:t>
            </w:r>
          </w:p>
        </w:tc>
        <w:tc>
          <w:tcPr>
            <w:tcW w:w="5773" w:type="dxa"/>
          </w:tcPr>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Комиссия по предупреждению и ликвидации чрезвычайных ситуаций и обеспечению пожарной безопасности СГУ</w:t>
            </w:r>
            <w:r w:rsidRPr="00A5086F">
              <w:rPr>
                <w:rFonts w:ascii="Times New Roman" w:eastAsia="Calibri" w:hAnsi="Times New Roman" w:cs="Times New Roman"/>
                <w:b/>
                <w:sz w:val="28"/>
                <w:szCs w:val="28"/>
              </w:rPr>
              <w:t xml:space="preserve"> </w:t>
            </w:r>
            <w:r w:rsidRPr="00A5086F">
              <w:rPr>
                <w:rFonts w:ascii="Times New Roman" w:eastAsia="Calibri" w:hAnsi="Times New Roman" w:cs="Times New Roman"/>
                <w:sz w:val="28"/>
                <w:szCs w:val="28"/>
              </w:rPr>
              <w:t>создана в СГУ приказом ректора  № 228-В от 24.04.2018 года в численном составе – 15 человек.</w:t>
            </w:r>
          </w:p>
        </w:tc>
      </w:tr>
      <w:tr w:rsidR="00A5086F" w:rsidRPr="00A5086F" w:rsidTr="00587D59">
        <w:tc>
          <w:tcPr>
            <w:tcW w:w="3407" w:type="dxa"/>
          </w:tcPr>
          <w:p w:rsidR="00A5086F" w:rsidRPr="00A5086F" w:rsidRDefault="00A5086F" w:rsidP="00BD3D6F">
            <w:pPr>
              <w:pStyle w:val="a3"/>
              <w:autoSpaceDE w:val="0"/>
              <w:autoSpaceDN w:val="0"/>
              <w:adjustRightInd w:val="0"/>
              <w:ind w:firstLine="0"/>
              <w:rPr>
                <w:b w:val="0"/>
                <w:color w:val="FF0000"/>
                <w:szCs w:val="28"/>
              </w:rPr>
            </w:pPr>
            <w:r w:rsidRPr="00A5086F">
              <w:rPr>
                <w:b w:val="0"/>
                <w:szCs w:val="28"/>
              </w:rPr>
              <w:t>Постоянно действующий орган управления</w:t>
            </w:r>
          </w:p>
        </w:tc>
        <w:tc>
          <w:tcPr>
            <w:tcW w:w="5773" w:type="dxa"/>
          </w:tcPr>
          <w:p w:rsidR="00A5086F" w:rsidRPr="00A5086F" w:rsidRDefault="00A5086F" w:rsidP="00BD3D6F">
            <w:pPr>
              <w:pStyle w:val="a3"/>
              <w:autoSpaceDE w:val="0"/>
              <w:autoSpaceDN w:val="0"/>
              <w:adjustRightInd w:val="0"/>
              <w:ind w:firstLine="0"/>
              <w:rPr>
                <w:b w:val="0"/>
                <w:szCs w:val="28"/>
              </w:rPr>
            </w:pPr>
            <w:r w:rsidRPr="00A5086F">
              <w:rPr>
                <w:b w:val="0"/>
                <w:szCs w:val="28"/>
              </w:rPr>
              <w:t xml:space="preserve">Управление по делам ГО и ВБ создано приказом ректора № 755-В от 27.02.2011 года, группа по делам ГО и ЧС </w:t>
            </w:r>
          </w:p>
        </w:tc>
      </w:tr>
      <w:tr w:rsidR="00A5086F" w:rsidRPr="00A5086F" w:rsidTr="00587D59">
        <w:tc>
          <w:tcPr>
            <w:tcW w:w="3407" w:type="dxa"/>
          </w:tcPr>
          <w:p w:rsidR="00A5086F" w:rsidRPr="00A5086F" w:rsidRDefault="00A5086F" w:rsidP="00BD3D6F">
            <w:pPr>
              <w:pStyle w:val="a3"/>
              <w:autoSpaceDE w:val="0"/>
              <w:autoSpaceDN w:val="0"/>
              <w:adjustRightInd w:val="0"/>
              <w:ind w:firstLine="0"/>
              <w:rPr>
                <w:b w:val="0"/>
                <w:szCs w:val="28"/>
              </w:rPr>
            </w:pPr>
            <w:r w:rsidRPr="00A5086F">
              <w:rPr>
                <w:b w:val="0"/>
                <w:szCs w:val="28"/>
              </w:rPr>
              <w:t>Орган повседневного управления</w:t>
            </w:r>
          </w:p>
        </w:tc>
        <w:tc>
          <w:tcPr>
            <w:tcW w:w="5773" w:type="dxa"/>
          </w:tcPr>
          <w:p w:rsidR="00A5086F" w:rsidRPr="00A5086F" w:rsidRDefault="00A5086F" w:rsidP="00BD3D6F">
            <w:pPr>
              <w:pStyle w:val="a3"/>
              <w:autoSpaceDE w:val="0"/>
              <w:autoSpaceDN w:val="0"/>
              <w:adjustRightInd w:val="0"/>
              <w:ind w:firstLine="0"/>
              <w:rPr>
                <w:b w:val="0"/>
                <w:szCs w:val="28"/>
              </w:rPr>
            </w:pPr>
            <w:r w:rsidRPr="00A5086F">
              <w:rPr>
                <w:b w:val="0"/>
                <w:szCs w:val="28"/>
              </w:rPr>
              <w:t>Служба ответственных дежурных. Функции ДДС возложены на ответственного дежурного приказом ректора № 345-В от 10.06.13 г.</w:t>
            </w:r>
          </w:p>
        </w:tc>
      </w:tr>
    </w:tbl>
    <w:p w:rsidR="00A5086F" w:rsidRPr="00A5086F" w:rsidRDefault="00A5086F" w:rsidP="00BD3D6F">
      <w:pPr>
        <w:pStyle w:val="a3"/>
        <w:ind w:firstLine="720"/>
        <w:rPr>
          <w:b w:val="0"/>
          <w:szCs w:val="28"/>
        </w:rPr>
      </w:pPr>
    </w:p>
    <w:p w:rsidR="00A5086F" w:rsidRPr="00A5086F" w:rsidRDefault="00A5086F" w:rsidP="00BD3D6F">
      <w:pPr>
        <w:spacing w:line="240" w:lineRule="auto"/>
        <w:ind w:firstLine="720"/>
        <w:jc w:val="both"/>
        <w:rPr>
          <w:rFonts w:ascii="Times New Roman" w:eastAsia="Calibri" w:hAnsi="Times New Roman" w:cs="Times New Roman"/>
          <w:b/>
          <w:color w:val="000000"/>
          <w:sz w:val="28"/>
          <w:szCs w:val="28"/>
        </w:rPr>
      </w:pPr>
      <w:r w:rsidRPr="00A5086F">
        <w:rPr>
          <w:rFonts w:ascii="Times New Roman" w:eastAsia="Calibri" w:hAnsi="Times New Roman" w:cs="Times New Roman"/>
          <w:b/>
          <w:color w:val="000000"/>
          <w:sz w:val="28"/>
          <w:szCs w:val="28"/>
        </w:rPr>
        <w:t>1.4. Климат, основные показатели температур в целом и по временам года, количество солнечных дней, преобладающие направления ветра, количество осадков, средняя продолжительность снежного покрова</w:t>
      </w:r>
    </w:p>
    <w:p w:rsidR="00A5086F" w:rsidRPr="00A5086F" w:rsidRDefault="00A5086F" w:rsidP="00BD3D6F">
      <w:pPr>
        <w:spacing w:line="240" w:lineRule="auto"/>
        <w:ind w:firstLine="709"/>
        <w:jc w:val="both"/>
        <w:rPr>
          <w:rFonts w:ascii="Times New Roman" w:eastAsia="Calibri" w:hAnsi="Times New Roman" w:cs="Times New Roman"/>
          <w:color w:val="000000"/>
          <w:sz w:val="28"/>
          <w:szCs w:val="28"/>
        </w:rPr>
      </w:pPr>
    </w:p>
    <w:p w:rsidR="00A5086F" w:rsidRPr="00A5086F" w:rsidRDefault="00A5086F" w:rsidP="00BD3D6F">
      <w:pPr>
        <w:spacing w:line="240" w:lineRule="auto"/>
        <w:ind w:firstLine="709"/>
        <w:jc w:val="both"/>
        <w:rPr>
          <w:rFonts w:ascii="Times New Roman" w:eastAsia="Calibri" w:hAnsi="Times New Roman" w:cs="Times New Roman"/>
          <w:color w:val="000000"/>
          <w:sz w:val="28"/>
          <w:szCs w:val="28"/>
        </w:rPr>
      </w:pPr>
      <w:r w:rsidRPr="00A5086F">
        <w:rPr>
          <w:rFonts w:ascii="Times New Roman" w:eastAsia="Calibri" w:hAnsi="Times New Roman" w:cs="Times New Roman"/>
          <w:color w:val="000000"/>
          <w:sz w:val="28"/>
          <w:szCs w:val="28"/>
        </w:rPr>
        <w:t>Климат - умеренно континентальный.</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Средняя месячная температура воздуха в </w:t>
      </w:r>
      <w:proofErr w:type="gramStart"/>
      <w:r w:rsidRPr="00A5086F">
        <w:rPr>
          <w:rFonts w:ascii="Times New Roman" w:eastAsia="Calibri" w:hAnsi="Times New Roman" w:cs="Times New Roman"/>
          <w:sz w:val="28"/>
          <w:szCs w:val="28"/>
        </w:rPr>
        <w:t>г</w:t>
      </w:r>
      <w:proofErr w:type="gramEnd"/>
      <w:r w:rsidRPr="00A5086F">
        <w:rPr>
          <w:rFonts w:ascii="Times New Roman" w:eastAsia="Calibri" w:hAnsi="Times New Roman" w:cs="Times New Roman"/>
          <w:sz w:val="28"/>
          <w:szCs w:val="28"/>
        </w:rPr>
        <w:t>. Саратове  в летние месяцы (июль-август)  составляет  22-26</w:t>
      </w:r>
      <w:r w:rsidRPr="00A5086F">
        <w:rPr>
          <w:rFonts w:ascii="Times New Roman" w:eastAsia="Calibri" w:hAnsi="Times New Roman" w:cs="Times New Roman"/>
          <w:sz w:val="28"/>
          <w:szCs w:val="28"/>
          <w:vertAlign w:val="superscript"/>
        </w:rPr>
        <w:t>0</w:t>
      </w:r>
      <w:r w:rsidRPr="00A5086F">
        <w:rPr>
          <w:rFonts w:ascii="Times New Roman" w:eastAsia="Calibri" w:hAnsi="Times New Roman" w:cs="Times New Roman"/>
          <w:sz w:val="28"/>
          <w:szCs w:val="28"/>
        </w:rPr>
        <w:t>С, а в зимние месяцы с декабря по февраль   от  -8,3 до  -13,4</w:t>
      </w:r>
      <w:r w:rsidRPr="00A5086F">
        <w:rPr>
          <w:rFonts w:ascii="Times New Roman" w:eastAsia="Calibri" w:hAnsi="Times New Roman" w:cs="Times New Roman"/>
          <w:sz w:val="28"/>
          <w:szCs w:val="28"/>
          <w:vertAlign w:val="superscript"/>
        </w:rPr>
        <w:t>0</w:t>
      </w:r>
      <w:r w:rsidRPr="00A5086F">
        <w:rPr>
          <w:rFonts w:ascii="Times New Roman" w:eastAsia="Calibri" w:hAnsi="Times New Roman" w:cs="Times New Roman"/>
          <w:sz w:val="28"/>
          <w:szCs w:val="28"/>
        </w:rPr>
        <w:t xml:space="preserve"> С. </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Наиболее высоких значений  абсолютные месячные  максимумы температуры достигают в летние месяцы (июнь-август)  от 26 до 31</w:t>
      </w:r>
      <w:r w:rsidRPr="00A5086F">
        <w:rPr>
          <w:rFonts w:ascii="Times New Roman" w:eastAsia="Calibri" w:hAnsi="Times New Roman" w:cs="Times New Roman"/>
          <w:sz w:val="28"/>
          <w:szCs w:val="28"/>
          <w:vertAlign w:val="superscript"/>
        </w:rPr>
        <w:t>0</w:t>
      </w:r>
      <w:r w:rsidRPr="00A5086F">
        <w:rPr>
          <w:rFonts w:ascii="Times New Roman" w:eastAsia="Calibri" w:hAnsi="Times New Roman" w:cs="Times New Roman"/>
          <w:sz w:val="28"/>
          <w:szCs w:val="28"/>
        </w:rPr>
        <w:t xml:space="preserve">С. </w:t>
      </w:r>
      <w:r w:rsidRPr="00A5086F">
        <w:rPr>
          <w:rFonts w:ascii="Times New Roman" w:eastAsia="Calibri" w:hAnsi="Times New Roman" w:cs="Times New Roman"/>
          <w:sz w:val="28"/>
          <w:szCs w:val="28"/>
        </w:rPr>
        <w:lastRenderedPageBreak/>
        <w:t>Абсолютный годовой максимум температуры воздуха был отмечен  в августе 1940 года, который составил  +41</w:t>
      </w:r>
      <w:r w:rsidRPr="00A5086F">
        <w:rPr>
          <w:rFonts w:ascii="Times New Roman" w:eastAsia="Calibri" w:hAnsi="Times New Roman" w:cs="Times New Roman"/>
          <w:sz w:val="28"/>
          <w:szCs w:val="28"/>
          <w:vertAlign w:val="superscript"/>
        </w:rPr>
        <w:t>0</w:t>
      </w:r>
      <w:r w:rsidRPr="00A5086F">
        <w:rPr>
          <w:rFonts w:ascii="Times New Roman" w:eastAsia="Calibri" w:hAnsi="Times New Roman" w:cs="Times New Roman"/>
          <w:sz w:val="28"/>
          <w:szCs w:val="28"/>
        </w:rPr>
        <w:t xml:space="preserve">С. </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Самые низкие значения средней месячной температуры отмечаются с декабря по февраль: от  -11,4</w:t>
      </w:r>
      <w:r w:rsidRPr="00A5086F">
        <w:rPr>
          <w:rFonts w:ascii="Times New Roman" w:eastAsia="Calibri" w:hAnsi="Times New Roman" w:cs="Times New Roman"/>
          <w:sz w:val="28"/>
          <w:szCs w:val="28"/>
          <w:vertAlign w:val="superscript"/>
        </w:rPr>
        <w:t>0</w:t>
      </w:r>
      <w:proofErr w:type="gramStart"/>
      <w:r w:rsidRPr="00A5086F">
        <w:rPr>
          <w:rFonts w:ascii="Times New Roman" w:eastAsia="Calibri" w:hAnsi="Times New Roman" w:cs="Times New Roman"/>
          <w:sz w:val="28"/>
          <w:szCs w:val="28"/>
        </w:rPr>
        <w:t xml:space="preserve"> С</w:t>
      </w:r>
      <w:proofErr w:type="gramEnd"/>
      <w:r w:rsidRPr="00A5086F">
        <w:rPr>
          <w:rFonts w:ascii="Times New Roman" w:eastAsia="Calibri" w:hAnsi="Times New Roman" w:cs="Times New Roman"/>
          <w:sz w:val="28"/>
          <w:szCs w:val="28"/>
        </w:rPr>
        <w:t xml:space="preserve"> до  -13,3</w:t>
      </w:r>
      <w:r w:rsidRPr="00A5086F">
        <w:rPr>
          <w:rFonts w:ascii="Times New Roman" w:eastAsia="Calibri" w:hAnsi="Times New Roman" w:cs="Times New Roman"/>
          <w:sz w:val="28"/>
          <w:szCs w:val="28"/>
          <w:vertAlign w:val="superscript"/>
        </w:rPr>
        <w:t>0</w:t>
      </w:r>
      <w:r w:rsidRPr="00A5086F">
        <w:rPr>
          <w:rFonts w:ascii="Times New Roman" w:eastAsia="Calibri" w:hAnsi="Times New Roman" w:cs="Times New Roman"/>
          <w:sz w:val="28"/>
          <w:szCs w:val="28"/>
        </w:rPr>
        <w:t xml:space="preserve"> С.  Абсолютный годовой минимум температуры воздуха   (-37</w:t>
      </w:r>
      <w:r w:rsidRPr="00A5086F">
        <w:rPr>
          <w:rFonts w:ascii="Times New Roman" w:eastAsia="Calibri" w:hAnsi="Times New Roman" w:cs="Times New Roman"/>
          <w:sz w:val="28"/>
          <w:szCs w:val="28"/>
          <w:vertAlign w:val="superscript"/>
        </w:rPr>
        <w:t>0</w:t>
      </w:r>
      <w:r w:rsidRPr="00A5086F">
        <w:rPr>
          <w:rFonts w:ascii="Times New Roman" w:eastAsia="Calibri" w:hAnsi="Times New Roman" w:cs="Times New Roman"/>
          <w:sz w:val="28"/>
          <w:szCs w:val="28"/>
        </w:rPr>
        <w:t xml:space="preserve">С) отмечался в  январе 1942 года. </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Среднемесячная температура на поверхности почвы наиболее высокая отмечается в июле и составляет +27</w:t>
      </w:r>
      <w:r w:rsidRPr="00A5086F">
        <w:rPr>
          <w:rFonts w:ascii="Times New Roman" w:eastAsia="Calibri" w:hAnsi="Times New Roman" w:cs="Times New Roman"/>
          <w:sz w:val="28"/>
          <w:szCs w:val="28"/>
          <w:vertAlign w:val="superscript"/>
        </w:rPr>
        <w:t>0</w:t>
      </w:r>
      <w:r w:rsidRPr="00A5086F">
        <w:rPr>
          <w:rFonts w:ascii="Times New Roman" w:eastAsia="Calibri" w:hAnsi="Times New Roman" w:cs="Times New Roman"/>
          <w:sz w:val="28"/>
          <w:szCs w:val="28"/>
        </w:rPr>
        <w:t>С. Абсолютный годовой максимум  температуры на поверхности почвы в июле  достиг 64</w:t>
      </w:r>
      <w:r w:rsidRPr="00A5086F">
        <w:rPr>
          <w:rFonts w:ascii="Times New Roman" w:eastAsia="Calibri" w:hAnsi="Times New Roman" w:cs="Times New Roman"/>
          <w:sz w:val="28"/>
          <w:szCs w:val="28"/>
          <w:vertAlign w:val="superscript"/>
        </w:rPr>
        <w:t>0</w:t>
      </w:r>
      <w:r w:rsidRPr="00A5086F">
        <w:rPr>
          <w:rFonts w:ascii="Times New Roman" w:eastAsia="Calibri" w:hAnsi="Times New Roman" w:cs="Times New Roman"/>
          <w:sz w:val="28"/>
          <w:szCs w:val="28"/>
        </w:rPr>
        <w:t>С в 1981 году. А абсолютный годовой минимум  температуры на поверхности почвы  составил -42</w:t>
      </w:r>
      <w:r w:rsidRPr="00A5086F">
        <w:rPr>
          <w:rFonts w:ascii="Times New Roman" w:eastAsia="Calibri" w:hAnsi="Times New Roman" w:cs="Times New Roman"/>
          <w:sz w:val="28"/>
          <w:szCs w:val="28"/>
          <w:vertAlign w:val="superscript"/>
        </w:rPr>
        <w:t>0</w:t>
      </w:r>
      <w:r w:rsidRPr="00A5086F">
        <w:rPr>
          <w:rFonts w:ascii="Times New Roman" w:eastAsia="Calibri" w:hAnsi="Times New Roman" w:cs="Times New Roman"/>
          <w:sz w:val="28"/>
          <w:szCs w:val="28"/>
        </w:rPr>
        <w:t>С, который наблюдался в 1956 году.</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Средняя продолжительность безморозного периода составляет 165 дней, при   этом наибольшая продолжительность  - 204 дня.   Самая ранняя дата первого заморозка 14 сентября, а средняя дата 7 октября.  Средняя дата последнего заморозка 24 апреля, а самая ранняя дата 25 марта.</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Преобладающее  среднегодовое направление  ветра  южное и северное.  Средняя месячная и годовая скорость ветра </w:t>
      </w:r>
      <w:proofErr w:type="gramStart"/>
      <w:r w:rsidRPr="00A5086F">
        <w:rPr>
          <w:rFonts w:ascii="Times New Roman" w:eastAsia="Calibri" w:hAnsi="Times New Roman" w:cs="Times New Roman"/>
          <w:sz w:val="28"/>
          <w:szCs w:val="28"/>
        </w:rPr>
        <w:t>составляет 3-4 м/сек</w:t>
      </w:r>
      <w:proofErr w:type="gramEnd"/>
      <w:r w:rsidRPr="00A5086F">
        <w:rPr>
          <w:rFonts w:ascii="Times New Roman" w:eastAsia="Calibri" w:hAnsi="Times New Roman" w:cs="Times New Roman"/>
          <w:sz w:val="28"/>
          <w:szCs w:val="28"/>
        </w:rPr>
        <w:t>. Временами скорость ветра может усиливаться до 20-24 м/сек с порывами до  24-30 м/сек.</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Среднемесячная сумма осадков  в зимние месяцы   изменяется   от 30 до 46 мм, а в летние месяцы  от 40 до 46 мм. Максимум осадков выпадает в июле, а самое меньшее количество осадков в феврале. За теплый период осадков выпадает до 192 мм, а за холодный до 139 мм. Годовая сумма осадков составляет 331 мм. </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Средняя декадная высота снежного покрова  изменяется от  7- </w:t>
      </w:r>
      <w:smartTag w:uri="urn:schemas-microsoft-com:office:smarttags" w:element="metricconverter">
        <w:smartTagPr>
          <w:attr w:name="ProductID" w:val="17 см"/>
        </w:smartTagPr>
        <w:r w:rsidRPr="00A5086F">
          <w:rPr>
            <w:rFonts w:ascii="Times New Roman" w:eastAsia="Calibri" w:hAnsi="Times New Roman" w:cs="Times New Roman"/>
            <w:sz w:val="28"/>
            <w:szCs w:val="28"/>
          </w:rPr>
          <w:t>17 см</w:t>
        </w:r>
      </w:smartTag>
      <w:r w:rsidRPr="00A5086F">
        <w:rPr>
          <w:rFonts w:ascii="Times New Roman" w:eastAsia="Calibri" w:hAnsi="Times New Roman" w:cs="Times New Roman"/>
          <w:sz w:val="28"/>
          <w:szCs w:val="28"/>
        </w:rPr>
        <w:t xml:space="preserve"> в декабре  до 42-</w:t>
      </w:r>
      <w:smartTag w:uri="urn:schemas-microsoft-com:office:smarttags" w:element="metricconverter">
        <w:smartTagPr>
          <w:attr w:name="ProductID" w:val="44 см"/>
        </w:smartTagPr>
        <w:r w:rsidRPr="00A5086F">
          <w:rPr>
            <w:rFonts w:ascii="Times New Roman" w:eastAsia="Calibri" w:hAnsi="Times New Roman" w:cs="Times New Roman"/>
            <w:sz w:val="28"/>
            <w:szCs w:val="28"/>
          </w:rPr>
          <w:t>44 см</w:t>
        </w:r>
      </w:smartTag>
      <w:r w:rsidRPr="00A5086F">
        <w:rPr>
          <w:rFonts w:ascii="Times New Roman" w:eastAsia="Calibri" w:hAnsi="Times New Roman" w:cs="Times New Roman"/>
          <w:sz w:val="28"/>
          <w:szCs w:val="28"/>
        </w:rPr>
        <w:t xml:space="preserve"> в феврале.  Наибольшая высота снежного покрова,   </w:t>
      </w:r>
      <w:smartTag w:uri="urn:schemas-microsoft-com:office:smarttags" w:element="metricconverter">
        <w:smartTagPr>
          <w:attr w:name="ProductID" w:val="110 см"/>
        </w:smartTagPr>
        <w:r w:rsidRPr="00A5086F">
          <w:rPr>
            <w:rFonts w:ascii="Times New Roman" w:eastAsia="Calibri" w:hAnsi="Times New Roman" w:cs="Times New Roman"/>
            <w:sz w:val="28"/>
            <w:szCs w:val="28"/>
          </w:rPr>
          <w:t>110 см</w:t>
        </w:r>
      </w:smartTag>
      <w:r w:rsidRPr="00A5086F">
        <w:rPr>
          <w:rFonts w:ascii="Times New Roman" w:eastAsia="Calibri" w:hAnsi="Times New Roman" w:cs="Times New Roman"/>
          <w:sz w:val="28"/>
          <w:szCs w:val="28"/>
        </w:rPr>
        <w:t xml:space="preserve">, отмечалась во второй декаде марта. Наименьшая декадная высота снежного покрова  составляла  10 см  с октября по декабрь в период формирования снежного покрова и в апреле в период интенсивного снеготаяния. </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Число ясных дней по общей облачности  за год составляет  32 дней, а по нижней облачности 134 дней.</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Число пасмурных дней  по общей облачности составляет 139 дней, а по нижней облачности 61 день.</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Максимум прихода суммарной солнечной радиации при ясном небе приходится на  июнь-июль (около 900 МДж/м</w:t>
      </w:r>
      <w:proofErr w:type="gramStart"/>
      <w:r w:rsidRPr="00A5086F">
        <w:rPr>
          <w:rFonts w:ascii="Times New Roman" w:eastAsia="Calibri" w:hAnsi="Times New Roman" w:cs="Times New Roman"/>
          <w:sz w:val="28"/>
          <w:szCs w:val="28"/>
          <w:vertAlign w:val="superscript"/>
        </w:rPr>
        <w:t>2</w:t>
      </w:r>
      <w:proofErr w:type="gramEnd"/>
      <w:r w:rsidRPr="00A5086F">
        <w:rPr>
          <w:rFonts w:ascii="Times New Roman" w:eastAsia="Calibri" w:hAnsi="Times New Roman" w:cs="Times New Roman"/>
          <w:sz w:val="28"/>
          <w:szCs w:val="28"/>
        </w:rPr>
        <w:t xml:space="preserve"> в месяц) и минимум приходится на декабрь (около 122 МДж/м</w:t>
      </w:r>
      <w:r w:rsidRPr="00A5086F">
        <w:rPr>
          <w:rFonts w:ascii="Times New Roman" w:eastAsia="Calibri" w:hAnsi="Times New Roman" w:cs="Times New Roman"/>
          <w:sz w:val="28"/>
          <w:szCs w:val="28"/>
          <w:vertAlign w:val="superscript"/>
        </w:rPr>
        <w:t>2</w:t>
      </w:r>
      <w:r w:rsidRPr="00A5086F">
        <w:rPr>
          <w:rFonts w:ascii="Times New Roman" w:eastAsia="Calibri" w:hAnsi="Times New Roman" w:cs="Times New Roman"/>
          <w:sz w:val="28"/>
          <w:szCs w:val="28"/>
        </w:rPr>
        <w:t xml:space="preserve"> в месяц).</w:t>
      </w:r>
    </w:p>
    <w:p w:rsidR="00A5086F" w:rsidRPr="00A5086F" w:rsidRDefault="00A5086F" w:rsidP="00BD3D6F">
      <w:pPr>
        <w:spacing w:line="240" w:lineRule="auto"/>
        <w:ind w:firstLine="720"/>
        <w:jc w:val="both"/>
        <w:rPr>
          <w:rFonts w:ascii="Times New Roman" w:eastAsia="Calibri" w:hAnsi="Times New Roman" w:cs="Times New Roman"/>
          <w:color w:val="000000"/>
          <w:sz w:val="28"/>
          <w:szCs w:val="28"/>
        </w:rPr>
      </w:pPr>
      <w:r w:rsidRPr="00A5086F">
        <w:rPr>
          <w:rFonts w:ascii="Times New Roman" w:eastAsia="Calibri" w:hAnsi="Times New Roman" w:cs="Times New Roman"/>
          <w:sz w:val="28"/>
          <w:szCs w:val="28"/>
        </w:rPr>
        <w:t>Рельеф участка равнинный. Преобладающие грунты</w:t>
      </w:r>
      <w:r w:rsidRPr="00A5086F">
        <w:rPr>
          <w:rFonts w:ascii="Times New Roman" w:eastAsia="Calibri" w:hAnsi="Times New Roman" w:cs="Times New Roman"/>
          <w:color w:val="000000"/>
          <w:sz w:val="28"/>
          <w:szCs w:val="28"/>
        </w:rPr>
        <w:t xml:space="preserve"> - супесчаные. </w:t>
      </w:r>
    </w:p>
    <w:p w:rsidR="00A5086F" w:rsidRPr="00A5086F" w:rsidRDefault="00A5086F" w:rsidP="00BD3D6F">
      <w:pPr>
        <w:spacing w:line="240" w:lineRule="auto"/>
        <w:ind w:firstLine="720"/>
        <w:jc w:val="both"/>
        <w:rPr>
          <w:rFonts w:ascii="Times New Roman" w:eastAsia="Calibri" w:hAnsi="Times New Roman" w:cs="Times New Roman"/>
          <w:sz w:val="28"/>
          <w:szCs w:val="28"/>
        </w:rPr>
      </w:pPr>
      <w:r w:rsidRPr="00A5086F">
        <w:rPr>
          <w:rFonts w:ascii="Times New Roman" w:eastAsia="Calibri" w:hAnsi="Times New Roman" w:cs="Times New Roman"/>
          <w:color w:val="000000"/>
          <w:sz w:val="28"/>
          <w:szCs w:val="28"/>
        </w:rPr>
        <w:t>Грунтовые воды находятся на глубине около 4-х метров. Территория расположения объектов СГУ относится к сейсмически неопасным районам</w:t>
      </w:r>
      <w:r w:rsidRPr="00A5086F">
        <w:rPr>
          <w:rFonts w:ascii="Times New Roman" w:eastAsia="Calibri" w:hAnsi="Times New Roman" w:cs="Times New Roman"/>
          <w:sz w:val="28"/>
          <w:szCs w:val="28"/>
        </w:rPr>
        <w:t>.</w:t>
      </w:r>
    </w:p>
    <w:p w:rsidR="00A5086F" w:rsidRPr="00A5086F" w:rsidRDefault="00A5086F" w:rsidP="00BD3D6F">
      <w:pPr>
        <w:spacing w:line="240" w:lineRule="auto"/>
        <w:ind w:firstLine="709"/>
        <w:jc w:val="both"/>
        <w:rPr>
          <w:rStyle w:val="FontStyle302"/>
          <w:rFonts w:ascii="Times New Roman" w:eastAsia="Calibri" w:hAnsi="Times New Roman" w:cs="Times New Roman"/>
          <w:color w:val="000000"/>
          <w:sz w:val="28"/>
          <w:szCs w:val="28"/>
        </w:rPr>
      </w:pPr>
      <w:r w:rsidRPr="00A5086F">
        <w:rPr>
          <w:rFonts w:ascii="Times New Roman" w:eastAsia="Calibri" w:hAnsi="Times New Roman" w:cs="Times New Roman"/>
          <w:color w:val="000000"/>
          <w:sz w:val="28"/>
          <w:szCs w:val="28"/>
        </w:rPr>
        <w:lastRenderedPageBreak/>
        <w:t xml:space="preserve">Растительность на территории расположения университета представлена </w:t>
      </w:r>
      <w:r w:rsidRPr="00A5086F">
        <w:rPr>
          <w:rStyle w:val="FontStyle302"/>
          <w:rFonts w:ascii="Times New Roman" w:eastAsia="Calibri" w:hAnsi="Times New Roman" w:cs="Times New Roman"/>
          <w:color w:val="000000"/>
          <w:sz w:val="28"/>
          <w:szCs w:val="28"/>
        </w:rPr>
        <w:t>газонами, кустарниками</w:t>
      </w:r>
      <w:r w:rsidRPr="00A5086F">
        <w:rPr>
          <w:rFonts w:ascii="Times New Roman" w:eastAsia="Calibri" w:hAnsi="Times New Roman" w:cs="Times New Roman"/>
          <w:color w:val="000000"/>
          <w:sz w:val="28"/>
          <w:szCs w:val="28"/>
        </w:rPr>
        <w:t xml:space="preserve"> и</w:t>
      </w:r>
      <w:r w:rsidRPr="00A5086F">
        <w:rPr>
          <w:rStyle w:val="FontStyle302"/>
          <w:rFonts w:ascii="Times New Roman" w:eastAsia="Calibri" w:hAnsi="Times New Roman" w:cs="Times New Roman"/>
          <w:color w:val="000000"/>
          <w:sz w:val="28"/>
          <w:szCs w:val="28"/>
        </w:rPr>
        <w:t xml:space="preserve"> цветниками. </w:t>
      </w:r>
    </w:p>
    <w:p w:rsidR="00A5086F" w:rsidRPr="00A5086F" w:rsidRDefault="00A5086F" w:rsidP="00BD3D6F">
      <w:pPr>
        <w:pStyle w:val="1"/>
      </w:pPr>
      <w:r w:rsidRPr="00A5086F">
        <w:t xml:space="preserve">         Направление ветра в широтах г. Саратова в основном северо-западное. Наиболее часто шквальные ветры на территории города возникают в августе – сентябре и в феврале-марте. Шквальные ветра часто сопровождаются ливнями, снегопадами, возникновением снежных бурь.</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color w:val="000000"/>
          <w:sz w:val="28"/>
          <w:szCs w:val="28"/>
        </w:rPr>
      </w:pPr>
      <w:r w:rsidRPr="00A5086F">
        <w:rPr>
          <w:rFonts w:ascii="Times New Roman" w:eastAsia="Calibri" w:hAnsi="Times New Roman" w:cs="Times New Roman"/>
          <w:sz w:val="28"/>
          <w:szCs w:val="28"/>
        </w:rPr>
        <w:t xml:space="preserve">Сравнительная динамика сильных ветров на территории области показывает, что наибольшая активность данного природного явления в течение последних лет относится на июнь, июль, май, март и февраль месяцы. Максимум </w:t>
      </w:r>
      <w:proofErr w:type="gramStart"/>
      <w:r w:rsidRPr="00A5086F">
        <w:rPr>
          <w:rFonts w:ascii="Times New Roman" w:eastAsia="Calibri" w:hAnsi="Times New Roman" w:cs="Times New Roman"/>
          <w:sz w:val="28"/>
          <w:szCs w:val="28"/>
        </w:rPr>
        <w:t>средне многолетних</w:t>
      </w:r>
      <w:proofErr w:type="gramEnd"/>
      <w:r w:rsidRPr="00A5086F">
        <w:rPr>
          <w:rFonts w:ascii="Times New Roman" w:eastAsia="Calibri" w:hAnsi="Times New Roman" w:cs="Times New Roman"/>
          <w:sz w:val="28"/>
          <w:szCs w:val="28"/>
        </w:rPr>
        <w:t xml:space="preserve"> значений ветров со скоростью 20 м/сек и более следует ожидать в марте и июле. Сильный ветер вызывает, как правило, повреждение крыш зданий и сооружений, повалы деревьев, обрывы линий электропередачи и связи.</w:t>
      </w:r>
    </w:p>
    <w:p w:rsidR="00A5086F" w:rsidRPr="00A5086F" w:rsidRDefault="00A5086F" w:rsidP="00BD3D6F">
      <w:pPr>
        <w:spacing w:line="240" w:lineRule="auto"/>
        <w:ind w:firstLine="720"/>
        <w:jc w:val="both"/>
        <w:rPr>
          <w:rFonts w:ascii="Times New Roman" w:eastAsia="Calibri" w:hAnsi="Times New Roman" w:cs="Times New Roman"/>
          <w:color w:val="000000"/>
          <w:kern w:val="2"/>
          <w:sz w:val="28"/>
          <w:szCs w:val="28"/>
        </w:rPr>
      </w:pPr>
      <w:r w:rsidRPr="00A5086F">
        <w:rPr>
          <w:rFonts w:ascii="Times New Roman" w:eastAsia="Calibri" w:hAnsi="Times New Roman" w:cs="Times New Roman"/>
          <w:color w:val="000000"/>
          <w:kern w:val="2"/>
          <w:sz w:val="28"/>
          <w:szCs w:val="28"/>
        </w:rPr>
        <w:t>В результате обильного выпадения осадков, могут получить разрушения линии электроснабжения и связи, а также могут быть подтоплены подвальные помещения зданий СГУ.</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color w:val="000000"/>
          <w:sz w:val="28"/>
          <w:szCs w:val="28"/>
        </w:rPr>
      </w:pPr>
      <w:r w:rsidRPr="00A5086F">
        <w:rPr>
          <w:rFonts w:ascii="Times New Roman" w:eastAsia="Calibri" w:hAnsi="Times New Roman" w:cs="Times New Roman"/>
          <w:color w:val="000000"/>
          <w:kern w:val="2"/>
          <w:sz w:val="28"/>
          <w:szCs w:val="28"/>
        </w:rPr>
        <w:t xml:space="preserve">В результате значительного понижения и резких температурных перепадов в зимнее время возможны случаи обморожения </w:t>
      </w:r>
      <w:r w:rsidRPr="00A5086F">
        <w:rPr>
          <w:rFonts w:ascii="Times New Roman" w:eastAsia="Calibri" w:hAnsi="Times New Roman" w:cs="Times New Roman"/>
          <w:color w:val="000000"/>
          <w:sz w:val="28"/>
          <w:szCs w:val="28"/>
        </w:rPr>
        <w:t>работников и обучающихся и получение травм на ледяном покрове.</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В случае достижения критериев неблагоприятных опасных явлений до критериев ЧС они могут привести к частичным нарушениям жизнеобеспечения СГУ.</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Однако, на территории СГУ, вероятность возникновения ЧС природного характера которые могут повлечь ущерб здоровью людей или окружающей среде, и нарушение условий жизнедеятельности </w:t>
      </w:r>
      <w:proofErr w:type="gramStart"/>
      <w:r w:rsidRPr="00A5086F">
        <w:rPr>
          <w:rFonts w:ascii="Times New Roman" w:eastAsia="Calibri" w:hAnsi="Times New Roman" w:cs="Times New Roman"/>
          <w:sz w:val="28"/>
          <w:szCs w:val="28"/>
        </w:rPr>
        <w:t>минимальна</w:t>
      </w:r>
      <w:proofErr w:type="gramEnd"/>
      <w:r w:rsidRPr="00A5086F">
        <w:rPr>
          <w:rFonts w:ascii="Times New Roman" w:eastAsia="Calibri" w:hAnsi="Times New Roman" w:cs="Times New Roman"/>
          <w:sz w:val="28"/>
          <w:szCs w:val="28"/>
        </w:rPr>
        <w:t xml:space="preserve"> не прогнозируется. </w:t>
      </w:r>
    </w:p>
    <w:p w:rsidR="00A5086F" w:rsidRPr="00A5086F" w:rsidRDefault="00A5086F" w:rsidP="00BD3D6F">
      <w:pPr>
        <w:shd w:val="clear" w:color="auto" w:fill="FFFFFF"/>
        <w:spacing w:line="240" w:lineRule="auto"/>
        <w:ind w:left="38" w:right="24" w:firstLine="682"/>
        <w:jc w:val="both"/>
        <w:rPr>
          <w:rFonts w:ascii="Times New Roman" w:eastAsia="Calibri" w:hAnsi="Times New Roman" w:cs="Times New Roman"/>
          <w:sz w:val="28"/>
          <w:szCs w:val="28"/>
        </w:rPr>
      </w:pPr>
      <w:r w:rsidRPr="00A5086F">
        <w:rPr>
          <w:rFonts w:ascii="Times New Roman" w:eastAsia="Calibri" w:hAnsi="Times New Roman" w:cs="Times New Roman"/>
          <w:color w:val="000000"/>
          <w:sz w:val="28"/>
          <w:szCs w:val="28"/>
          <w:shd w:val="clear" w:color="auto" w:fill="FFFFFF"/>
        </w:rPr>
        <w:t xml:space="preserve">   </w:t>
      </w:r>
      <w:r w:rsidRPr="00A5086F">
        <w:rPr>
          <w:rFonts w:ascii="Times New Roman" w:eastAsia="Calibri" w:hAnsi="Times New Roman" w:cs="Times New Roman"/>
          <w:sz w:val="28"/>
          <w:szCs w:val="28"/>
        </w:rPr>
        <w:t xml:space="preserve">Объекты СГУ в зоны </w:t>
      </w:r>
      <w:r w:rsidRPr="00A5086F">
        <w:rPr>
          <w:rFonts w:ascii="Times New Roman" w:eastAsia="Calibri" w:hAnsi="Times New Roman" w:cs="Times New Roman"/>
          <w:color w:val="000000"/>
          <w:sz w:val="28"/>
          <w:szCs w:val="28"/>
        </w:rPr>
        <w:t>радиационного и химического заражения</w:t>
      </w:r>
      <w:r w:rsidRPr="00A5086F">
        <w:rPr>
          <w:rFonts w:ascii="Times New Roman" w:eastAsia="Calibri" w:hAnsi="Times New Roman" w:cs="Times New Roman"/>
          <w:sz w:val="28"/>
          <w:szCs w:val="28"/>
        </w:rPr>
        <w:t xml:space="preserve"> не попадают.</w:t>
      </w:r>
      <w:r w:rsidRPr="00A5086F">
        <w:rPr>
          <w:rFonts w:ascii="Times New Roman" w:eastAsia="Calibri" w:hAnsi="Times New Roman" w:cs="Times New Roman"/>
          <w:color w:val="000000"/>
          <w:sz w:val="28"/>
          <w:szCs w:val="28"/>
        </w:rPr>
        <w:t xml:space="preserve"> АХОВ </w:t>
      </w:r>
      <w:proofErr w:type="gramStart"/>
      <w:r w:rsidRPr="00A5086F">
        <w:rPr>
          <w:rFonts w:ascii="Times New Roman" w:eastAsia="Calibri" w:hAnsi="Times New Roman" w:cs="Times New Roman"/>
          <w:color w:val="000000"/>
          <w:sz w:val="28"/>
          <w:szCs w:val="28"/>
        </w:rPr>
        <w:t>используемые</w:t>
      </w:r>
      <w:proofErr w:type="gramEnd"/>
      <w:r w:rsidRPr="00A5086F">
        <w:rPr>
          <w:rFonts w:ascii="Times New Roman" w:eastAsia="Calibri" w:hAnsi="Times New Roman" w:cs="Times New Roman"/>
          <w:color w:val="000000"/>
          <w:sz w:val="28"/>
          <w:szCs w:val="28"/>
        </w:rPr>
        <w:t xml:space="preserve"> в лабораторных и научно- исследовательских работах в </w:t>
      </w:r>
      <w:r w:rsidRPr="00A5086F">
        <w:rPr>
          <w:rFonts w:ascii="Times New Roman" w:eastAsia="Calibri" w:hAnsi="Times New Roman" w:cs="Times New Roman"/>
          <w:sz w:val="28"/>
          <w:szCs w:val="28"/>
        </w:rPr>
        <w:t>количестве способном привести к возникновению чрезвычайных ситуаций нет</w:t>
      </w:r>
      <w:r w:rsidRPr="00A5086F">
        <w:rPr>
          <w:rFonts w:ascii="Times New Roman" w:eastAsia="Calibri" w:hAnsi="Times New Roman" w:cs="Times New Roman"/>
          <w:color w:val="000000"/>
          <w:sz w:val="28"/>
          <w:szCs w:val="28"/>
        </w:rPr>
        <w:t>.</w:t>
      </w:r>
    </w:p>
    <w:p w:rsidR="00A5086F" w:rsidRPr="00A5086F" w:rsidRDefault="00A5086F" w:rsidP="00BD3D6F">
      <w:pPr>
        <w:shd w:val="clear" w:color="auto" w:fill="FFFFFF"/>
        <w:spacing w:line="240" w:lineRule="auto"/>
        <w:ind w:left="120" w:right="245"/>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Системы жизнеобеспечения СГУ находятся в удовлетворительном состоянии, предпринимаются плановые меры по обновлению (реконструкции) инженерных сетей и теплоэнергетического оборудования.</w:t>
      </w:r>
    </w:p>
    <w:p w:rsidR="00A5086F" w:rsidRPr="00A5086F" w:rsidRDefault="00A5086F" w:rsidP="00BD3D6F">
      <w:pPr>
        <w:pStyle w:val="a5"/>
        <w:ind w:firstLine="567"/>
        <w:jc w:val="both"/>
        <w:rPr>
          <w:b w:val="0"/>
          <w:szCs w:val="28"/>
        </w:rPr>
      </w:pPr>
      <w:r w:rsidRPr="00A5086F">
        <w:rPr>
          <w:b w:val="0"/>
          <w:szCs w:val="28"/>
        </w:rPr>
        <w:t xml:space="preserve">Однако, наличие человеческого фактора (возможные нарушения правил эксплуатации оборудования и зданий, техники безопасности и пожарной </w:t>
      </w:r>
      <w:r w:rsidRPr="00A5086F">
        <w:rPr>
          <w:b w:val="0"/>
          <w:snapToGrid/>
          <w:szCs w:val="28"/>
          <w:lang w:eastAsia="ru-RU"/>
        </w:rPr>
        <w:t>безопасности</w:t>
      </w:r>
      <w:r w:rsidRPr="00A5086F">
        <w:rPr>
          <w:b w:val="0"/>
          <w:szCs w:val="28"/>
        </w:rPr>
        <w:t xml:space="preserve">), создают предпосылки возникновения аварий на коммунальных сетях университета и как следствие, нарушение условий жизнедеятельности работников и обучающихся. </w:t>
      </w:r>
    </w:p>
    <w:p w:rsidR="00A5086F" w:rsidRPr="00A5086F" w:rsidRDefault="00A5086F" w:rsidP="00BD3D6F">
      <w:pPr>
        <w:pStyle w:val="a5"/>
        <w:ind w:firstLine="567"/>
        <w:jc w:val="both"/>
        <w:rPr>
          <w:b w:val="0"/>
          <w:color w:val="000000"/>
          <w:szCs w:val="28"/>
        </w:rPr>
      </w:pPr>
      <w:r w:rsidRPr="00A5086F">
        <w:rPr>
          <w:b w:val="0"/>
          <w:color w:val="000000"/>
          <w:szCs w:val="28"/>
        </w:rPr>
        <w:t>Основную опасность  могут представлять пожары в учебных корпусах и в общежитиях.</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color w:val="000000"/>
          <w:sz w:val="28"/>
          <w:szCs w:val="28"/>
          <w:shd w:val="clear" w:color="auto" w:fill="FFFFFF"/>
        </w:rPr>
        <w:lastRenderedPageBreak/>
        <w:t xml:space="preserve">         </w:t>
      </w:r>
      <w:r w:rsidRPr="00A5086F">
        <w:rPr>
          <w:rFonts w:ascii="Times New Roman" w:eastAsia="Calibri" w:hAnsi="Times New Roman" w:cs="Times New Roman"/>
          <w:sz w:val="28"/>
          <w:szCs w:val="28"/>
        </w:rPr>
        <w:t>Вероятность возникновения ЧС  на транспорте, которые могут повлечь ущерб здоровью сотрудников и обучающихся  не прогнозируются.</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По многолетним статистическим наблюдениям, вероятность возникновения ЧС техногенного  характера которые могут повлечь ущерб здоровью людей или окружающей среде, и нарушение условий жизнедеятельности на территории СГУ минимальна и не прогнозируется. </w:t>
      </w:r>
    </w:p>
    <w:p w:rsidR="00A5086F" w:rsidRPr="00A5086F" w:rsidRDefault="00A5086F" w:rsidP="00BD3D6F">
      <w:pPr>
        <w:spacing w:line="240" w:lineRule="auto"/>
        <w:jc w:val="both"/>
        <w:rPr>
          <w:rFonts w:ascii="Times New Roman" w:eastAsia="Calibri" w:hAnsi="Times New Roman" w:cs="Times New Roman"/>
          <w:bCs/>
          <w:caps/>
          <w:sz w:val="28"/>
          <w:szCs w:val="28"/>
        </w:rPr>
      </w:pPr>
      <w:r w:rsidRPr="00A5086F">
        <w:rPr>
          <w:rFonts w:ascii="Times New Roman" w:eastAsia="Calibri" w:hAnsi="Times New Roman" w:cs="Times New Roman"/>
          <w:sz w:val="28"/>
          <w:szCs w:val="28"/>
        </w:rPr>
        <w:t xml:space="preserve">         В современных условиях наибольшую </w:t>
      </w:r>
      <w:proofErr w:type="gramStart"/>
      <w:r w:rsidRPr="00A5086F">
        <w:rPr>
          <w:rFonts w:ascii="Times New Roman" w:eastAsia="Calibri" w:hAnsi="Times New Roman" w:cs="Times New Roman"/>
          <w:sz w:val="28"/>
          <w:szCs w:val="28"/>
        </w:rPr>
        <w:t>угрозу</w:t>
      </w:r>
      <w:proofErr w:type="gramEnd"/>
      <w:r w:rsidRPr="00A5086F">
        <w:rPr>
          <w:rFonts w:ascii="Times New Roman" w:eastAsia="Calibri" w:hAnsi="Times New Roman" w:cs="Times New Roman"/>
          <w:sz w:val="28"/>
          <w:szCs w:val="28"/>
        </w:rPr>
        <w:t xml:space="preserve"> как для мирового сообщества, так и для нашей страны представляет терроризм. Непосредственное совершение теракта может быть в виде взрыва, применения радиоактивных, химических веществ и биологических средств, захвата заложников, создания условий для аварий. Местами применения указанных средств могут быть крупные объекты инфраструктуры государства с наибольшим скоплением людей, к их числу можно отнести и образовательные учреждения. В условиях угрозы терактов, в университете предусмотрен и выполняется комплекс мер по противодействию терроризму и защиты сотрудников и студентов.</w:t>
      </w:r>
      <w:r w:rsidRPr="00A5086F">
        <w:rPr>
          <w:rFonts w:ascii="Times New Roman" w:eastAsia="Calibri" w:hAnsi="Times New Roman" w:cs="Times New Roman"/>
          <w:bCs/>
          <w:caps/>
          <w:sz w:val="28"/>
          <w:szCs w:val="28"/>
        </w:rPr>
        <w:t xml:space="preserve"> </w:t>
      </w:r>
    </w:p>
    <w:p w:rsidR="00A5086F" w:rsidRPr="00A5086F" w:rsidRDefault="00A5086F" w:rsidP="00BD3D6F">
      <w:pPr>
        <w:spacing w:line="240" w:lineRule="auto"/>
        <w:jc w:val="both"/>
        <w:rPr>
          <w:rFonts w:ascii="Times New Roman" w:eastAsia="Calibri" w:hAnsi="Times New Roman" w:cs="Times New Roman"/>
          <w:b/>
          <w:color w:val="000000"/>
          <w:sz w:val="28"/>
          <w:szCs w:val="28"/>
        </w:rPr>
      </w:pPr>
      <w:r w:rsidRPr="00A5086F">
        <w:rPr>
          <w:rFonts w:ascii="Times New Roman" w:eastAsia="Calibri" w:hAnsi="Times New Roman" w:cs="Times New Roman"/>
          <w:kern w:val="2"/>
          <w:sz w:val="28"/>
          <w:szCs w:val="28"/>
        </w:rPr>
        <w:t xml:space="preserve"> </w:t>
      </w:r>
      <w:r w:rsidRPr="00A5086F">
        <w:rPr>
          <w:rFonts w:ascii="Times New Roman" w:eastAsia="Calibri" w:hAnsi="Times New Roman" w:cs="Times New Roman"/>
          <w:color w:val="000000"/>
          <w:sz w:val="28"/>
          <w:szCs w:val="28"/>
          <w:shd w:val="clear" w:color="auto" w:fill="FFFFFF"/>
        </w:rPr>
        <w:t xml:space="preserve">        </w:t>
      </w:r>
      <w:r w:rsidRPr="00A5086F">
        <w:rPr>
          <w:rFonts w:ascii="Times New Roman" w:eastAsia="Calibri" w:hAnsi="Times New Roman" w:cs="Times New Roman"/>
          <w:b/>
          <w:color w:val="000000"/>
          <w:sz w:val="28"/>
          <w:szCs w:val="28"/>
        </w:rPr>
        <w:t xml:space="preserve">   </w:t>
      </w:r>
    </w:p>
    <w:p w:rsidR="00A5086F" w:rsidRPr="00A5086F" w:rsidRDefault="00A5086F" w:rsidP="00BD3D6F">
      <w:pPr>
        <w:spacing w:line="240" w:lineRule="auto"/>
        <w:jc w:val="both"/>
        <w:rPr>
          <w:rFonts w:ascii="Times New Roman" w:eastAsia="Calibri" w:hAnsi="Times New Roman" w:cs="Times New Roman"/>
          <w:b/>
          <w:color w:val="000000"/>
          <w:sz w:val="28"/>
          <w:szCs w:val="28"/>
        </w:rPr>
      </w:pPr>
    </w:p>
    <w:p w:rsidR="00A5086F" w:rsidRPr="00A5086F" w:rsidRDefault="00A5086F" w:rsidP="00BD3D6F">
      <w:pPr>
        <w:pStyle w:val="4"/>
        <w:keepNext w:val="0"/>
        <w:jc w:val="both"/>
        <w:rPr>
          <w:bCs/>
          <w:sz w:val="28"/>
          <w:szCs w:val="28"/>
        </w:rPr>
      </w:pPr>
      <w:r w:rsidRPr="00A5086F">
        <w:rPr>
          <w:bCs/>
          <w:sz w:val="28"/>
          <w:szCs w:val="28"/>
        </w:rPr>
        <w:t>РАЗДЕЛ II. Выполнение мероприятий при угрозе и возникновении</w:t>
      </w:r>
    </w:p>
    <w:p w:rsidR="00A5086F" w:rsidRPr="00A5086F" w:rsidRDefault="00A5086F" w:rsidP="00BD3D6F">
      <w:pPr>
        <w:widowControl w:val="0"/>
        <w:spacing w:line="240" w:lineRule="auto"/>
        <w:jc w:val="both"/>
        <w:rPr>
          <w:rFonts w:ascii="Times New Roman" w:eastAsia="Calibri" w:hAnsi="Times New Roman" w:cs="Times New Roman"/>
          <w:color w:val="000000"/>
          <w:sz w:val="28"/>
          <w:szCs w:val="28"/>
          <w:shd w:val="clear" w:color="auto" w:fill="FFFFFF"/>
        </w:rPr>
      </w:pPr>
      <w:r w:rsidRPr="00A5086F">
        <w:rPr>
          <w:rFonts w:ascii="Times New Roman" w:eastAsia="Calibri" w:hAnsi="Times New Roman" w:cs="Times New Roman"/>
          <w:b/>
          <w:bCs/>
          <w:sz w:val="28"/>
          <w:szCs w:val="28"/>
        </w:rPr>
        <w:t>крупных производственных аварий, катастроф и стихийных бедствий</w:t>
      </w:r>
    </w:p>
    <w:p w:rsidR="00A5086F" w:rsidRPr="00A5086F" w:rsidRDefault="00A5086F" w:rsidP="00BD3D6F">
      <w:pPr>
        <w:pStyle w:val="a3"/>
        <w:ind w:firstLine="709"/>
        <w:rPr>
          <w:bCs/>
          <w:iCs/>
          <w:szCs w:val="28"/>
        </w:rPr>
      </w:pPr>
    </w:p>
    <w:p w:rsidR="00A5086F" w:rsidRPr="00A5086F" w:rsidRDefault="00A5086F" w:rsidP="00BD3D6F">
      <w:pPr>
        <w:pStyle w:val="a3"/>
        <w:ind w:firstLine="709"/>
        <w:rPr>
          <w:bCs/>
          <w:iCs/>
          <w:szCs w:val="28"/>
          <w:u w:val="single"/>
        </w:rPr>
      </w:pPr>
      <w:r w:rsidRPr="00A5086F">
        <w:rPr>
          <w:bCs/>
          <w:iCs/>
          <w:szCs w:val="28"/>
        </w:rPr>
        <w:t xml:space="preserve">1. Мероприятия при угрозе возникновения крупных производственных аварий, катастроф и </w:t>
      </w:r>
      <w:r w:rsidRPr="00A5086F">
        <w:rPr>
          <w:bCs/>
          <w:szCs w:val="28"/>
        </w:rPr>
        <w:t xml:space="preserve">стихийных бедствий </w:t>
      </w:r>
      <w:r w:rsidRPr="00A5086F">
        <w:rPr>
          <w:bCs/>
          <w:szCs w:val="28"/>
          <w:u w:val="single"/>
        </w:rPr>
        <w:t>(режим повышенной готовности)</w:t>
      </w:r>
    </w:p>
    <w:p w:rsidR="00A5086F" w:rsidRPr="00A5086F" w:rsidRDefault="00A5086F" w:rsidP="00BD3D6F">
      <w:pPr>
        <w:pStyle w:val="a3"/>
        <w:ind w:firstLine="709"/>
        <w:rPr>
          <w:b w:val="0"/>
          <w:bCs/>
          <w:iCs/>
          <w:szCs w:val="28"/>
        </w:rPr>
      </w:pPr>
    </w:p>
    <w:p w:rsidR="00A5086F" w:rsidRPr="00A5086F" w:rsidRDefault="00A5086F" w:rsidP="00BD3D6F">
      <w:pPr>
        <w:pStyle w:val="a3"/>
        <w:ind w:firstLine="709"/>
        <w:rPr>
          <w:b w:val="0"/>
          <w:bCs/>
          <w:iCs/>
          <w:szCs w:val="28"/>
        </w:rPr>
      </w:pPr>
      <w:r w:rsidRPr="00A5086F">
        <w:rPr>
          <w:b w:val="0"/>
          <w:bCs/>
          <w:iCs/>
          <w:szCs w:val="28"/>
        </w:rPr>
        <w:t>Для принятия мер по предупреждению чрезвычайных ситуаций, а также своевременного оповещения сотрудников и студентов о прогнозируемых и возникших чрезвычайных ситуациях осуществляется сбор и обмен информацией соответствующими организациями.</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b/>
          <w:sz w:val="28"/>
          <w:szCs w:val="28"/>
        </w:rPr>
        <w:t xml:space="preserve">           </w:t>
      </w:r>
      <w:r w:rsidRPr="00A5086F">
        <w:rPr>
          <w:rFonts w:ascii="Times New Roman" w:eastAsia="Calibri" w:hAnsi="Times New Roman" w:cs="Times New Roman"/>
          <w:color w:val="FF0000"/>
          <w:sz w:val="28"/>
          <w:szCs w:val="28"/>
        </w:rPr>
        <w:t xml:space="preserve">   </w:t>
      </w:r>
      <w:r w:rsidRPr="00A5086F">
        <w:rPr>
          <w:rFonts w:ascii="Times New Roman" w:eastAsia="Calibri" w:hAnsi="Times New Roman" w:cs="Times New Roman"/>
          <w:color w:val="000000"/>
          <w:sz w:val="28"/>
          <w:szCs w:val="28"/>
          <w:shd w:val="clear" w:color="auto" w:fill="FFFFFF"/>
        </w:rPr>
        <w:t xml:space="preserve">Анализируя реальность воздействия опасных природных явлений, можно сделать вывод, что </w:t>
      </w:r>
      <w:r w:rsidRPr="00A5086F">
        <w:rPr>
          <w:rFonts w:ascii="Times New Roman" w:eastAsia="Calibri" w:hAnsi="Times New Roman" w:cs="Times New Roman"/>
          <w:color w:val="000000"/>
          <w:sz w:val="28"/>
          <w:szCs w:val="28"/>
        </w:rPr>
        <w:t xml:space="preserve"> </w:t>
      </w:r>
      <w:r w:rsidRPr="00A5086F">
        <w:rPr>
          <w:rFonts w:ascii="Times New Roman" w:eastAsia="Calibri" w:hAnsi="Times New Roman" w:cs="Times New Roman"/>
          <w:color w:val="000000"/>
          <w:sz w:val="28"/>
          <w:szCs w:val="28"/>
          <w:shd w:val="clear" w:color="auto" w:fill="FFFFFF"/>
        </w:rPr>
        <w:t>для объектов СГУ</w:t>
      </w:r>
      <w:r w:rsidRPr="00A5086F">
        <w:rPr>
          <w:rFonts w:ascii="Times New Roman" w:eastAsia="Calibri" w:hAnsi="Times New Roman" w:cs="Times New Roman"/>
          <w:sz w:val="28"/>
          <w:szCs w:val="28"/>
        </w:rPr>
        <w:t xml:space="preserve"> опасность могут представлять лишь стихийные бедствия.</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Учитывая характеристики  </w:t>
      </w:r>
      <w:r w:rsidRPr="00A5086F">
        <w:rPr>
          <w:rFonts w:ascii="Times New Roman" w:eastAsia="Calibri" w:hAnsi="Times New Roman" w:cs="Times New Roman"/>
          <w:bCs/>
          <w:color w:val="26282F"/>
          <w:sz w:val="28"/>
          <w:szCs w:val="28"/>
        </w:rPr>
        <w:t xml:space="preserve">опасных метеорологических явлений  таких - как: </w:t>
      </w:r>
      <w:r w:rsidRPr="00A5086F">
        <w:rPr>
          <w:rFonts w:ascii="Times New Roman" w:eastAsia="Calibri" w:hAnsi="Times New Roman" w:cs="Times New Roman"/>
          <w:sz w:val="28"/>
          <w:szCs w:val="28"/>
        </w:rPr>
        <w:t xml:space="preserve">сильный ветер, в т.ч. шквал, смерч; очень сильный дождь (мокрый снег, дождь со снегом); очень сильный снег; крупный град; сильное </w:t>
      </w:r>
      <w:proofErr w:type="spellStart"/>
      <w:r w:rsidRPr="00A5086F">
        <w:rPr>
          <w:rFonts w:ascii="Times New Roman" w:eastAsia="Calibri" w:hAnsi="Times New Roman" w:cs="Times New Roman"/>
          <w:sz w:val="28"/>
          <w:szCs w:val="28"/>
        </w:rPr>
        <w:t>гололедно</w:t>
      </w:r>
      <w:proofErr w:type="spellEnd"/>
      <w:r w:rsidRPr="00A5086F">
        <w:rPr>
          <w:rFonts w:ascii="Times New Roman" w:eastAsia="Calibri" w:hAnsi="Times New Roman" w:cs="Times New Roman"/>
          <w:sz w:val="28"/>
          <w:szCs w:val="28"/>
        </w:rPr>
        <w:t xml:space="preserve"> - </w:t>
      </w:r>
      <w:proofErr w:type="spellStart"/>
      <w:r w:rsidRPr="00A5086F">
        <w:rPr>
          <w:rFonts w:ascii="Times New Roman" w:eastAsia="Calibri" w:hAnsi="Times New Roman" w:cs="Times New Roman"/>
          <w:sz w:val="28"/>
          <w:szCs w:val="28"/>
        </w:rPr>
        <w:t>изморозевое</w:t>
      </w:r>
      <w:proofErr w:type="spellEnd"/>
      <w:r w:rsidRPr="00A5086F">
        <w:rPr>
          <w:rFonts w:ascii="Times New Roman" w:eastAsia="Calibri" w:hAnsi="Times New Roman" w:cs="Times New Roman"/>
          <w:sz w:val="28"/>
          <w:szCs w:val="28"/>
        </w:rPr>
        <w:t xml:space="preserve"> отложение на проводах; сильный мороз и сильная жара можно сказать, что данные явления могут влиять и на объекты СГУ.</w:t>
      </w:r>
    </w:p>
    <w:p w:rsidR="00A5086F" w:rsidRPr="00A5086F" w:rsidRDefault="00A5086F" w:rsidP="00BD3D6F">
      <w:pPr>
        <w:autoSpaceDE w:val="0"/>
        <w:autoSpaceDN w:val="0"/>
        <w:adjustRightInd w:val="0"/>
        <w:spacing w:line="240" w:lineRule="auto"/>
        <w:ind w:firstLine="720"/>
        <w:jc w:val="both"/>
        <w:rPr>
          <w:rFonts w:ascii="Times New Roman" w:eastAsia="Calibri" w:hAnsi="Times New Roman" w:cs="Times New Roman"/>
          <w:sz w:val="28"/>
          <w:szCs w:val="28"/>
        </w:rPr>
      </w:pPr>
      <w:r w:rsidRPr="00A5086F">
        <w:rPr>
          <w:rFonts w:ascii="Times New Roman" w:eastAsia="Calibri" w:hAnsi="Times New Roman" w:cs="Times New Roman"/>
          <w:kern w:val="2"/>
          <w:sz w:val="28"/>
          <w:szCs w:val="28"/>
        </w:rPr>
        <w:t xml:space="preserve">В результате значительного понижения и резких температурных перепадов в зимнее время, возможны случаи обморожения </w:t>
      </w:r>
      <w:r w:rsidRPr="00A5086F">
        <w:rPr>
          <w:rFonts w:ascii="Times New Roman" w:eastAsia="Calibri" w:hAnsi="Times New Roman" w:cs="Times New Roman"/>
          <w:sz w:val="28"/>
          <w:szCs w:val="28"/>
        </w:rPr>
        <w:t>работников и обучающихся и получение травм на ледяном покрове</w:t>
      </w:r>
    </w:p>
    <w:p w:rsidR="00A5086F" w:rsidRPr="00A5086F" w:rsidRDefault="00A5086F" w:rsidP="00BD3D6F">
      <w:pPr>
        <w:spacing w:line="240" w:lineRule="auto"/>
        <w:jc w:val="both"/>
        <w:rPr>
          <w:rFonts w:ascii="Times New Roman" w:eastAsia="Calibri" w:hAnsi="Times New Roman" w:cs="Times New Roman"/>
          <w:kern w:val="2"/>
          <w:sz w:val="28"/>
          <w:szCs w:val="28"/>
        </w:rPr>
      </w:pPr>
      <w:r w:rsidRPr="00A5086F">
        <w:rPr>
          <w:rFonts w:ascii="Times New Roman" w:eastAsia="Calibri" w:hAnsi="Times New Roman" w:cs="Times New Roman"/>
          <w:kern w:val="2"/>
          <w:sz w:val="28"/>
          <w:szCs w:val="28"/>
        </w:rPr>
        <w:lastRenderedPageBreak/>
        <w:t xml:space="preserve">           В результате ветровой нагрузки можно ожидать </w:t>
      </w:r>
      <w:r w:rsidRPr="00A5086F">
        <w:rPr>
          <w:rFonts w:ascii="Times New Roman" w:eastAsia="Calibri" w:hAnsi="Times New Roman" w:cs="Times New Roman"/>
          <w:sz w:val="28"/>
          <w:szCs w:val="28"/>
        </w:rPr>
        <w:t>повреждение крыш зданий и сооружений,</w:t>
      </w:r>
      <w:r w:rsidRPr="00A5086F">
        <w:rPr>
          <w:rFonts w:ascii="Times New Roman" w:eastAsia="Calibri" w:hAnsi="Times New Roman" w:cs="Times New Roman"/>
          <w:kern w:val="2"/>
          <w:sz w:val="28"/>
          <w:szCs w:val="28"/>
        </w:rPr>
        <w:t xml:space="preserve"> нарушения линии электроснабжения и связи</w:t>
      </w:r>
      <w:r w:rsidRPr="00A5086F">
        <w:rPr>
          <w:rFonts w:ascii="Times New Roman" w:eastAsia="Calibri" w:hAnsi="Times New Roman" w:cs="Times New Roman"/>
          <w:sz w:val="28"/>
          <w:szCs w:val="28"/>
        </w:rPr>
        <w:t>,</w:t>
      </w:r>
      <w:r w:rsidRPr="00A5086F">
        <w:rPr>
          <w:rFonts w:ascii="Times New Roman" w:eastAsia="Calibri" w:hAnsi="Times New Roman" w:cs="Times New Roman"/>
          <w:kern w:val="2"/>
          <w:sz w:val="28"/>
          <w:szCs w:val="28"/>
        </w:rPr>
        <w:t xml:space="preserve"> а в результате обильного выпадения осадков, могут быть подтоплены подвальные помещения зданий и сооружений СГУ.</w:t>
      </w:r>
    </w:p>
    <w:p w:rsidR="00A5086F" w:rsidRPr="00A5086F" w:rsidRDefault="00A5086F" w:rsidP="00BD3D6F">
      <w:pPr>
        <w:spacing w:line="240" w:lineRule="auto"/>
        <w:jc w:val="both"/>
        <w:rPr>
          <w:rFonts w:ascii="Times New Roman" w:eastAsia="Calibri" w:hAnsi="Times New Roman" w:cs="Times New Roman"/>
          <w:sz w:val="28"/>
          <w:szCs w:val="28"/>
          <w:shd w:val="clear" w:color="auto" w:fill="FFFFFF"/>
        </w:rPr>
      </w:pPr>
      <w:r w:rsidRPr="00A5086F">
        <w:rPr>
          <w:rFonts w:ascii="Times New Roman" w:eastAsia="Calibri" w:hAnsi="Times New Roman" w:cs="Times New Roman"/>
          <w:color w:val="000000"/>
          <w:sz w:val="28"/>
          <w:szCs w:val="28"/>
          <w:shd w:val="clear" w:color="auto" w:fill="FFFFFF"/>
        </w:rPr>
        <w:t xml:space="preserve">         </w:t>
      </w:r>
      <w:r w:rsidRPr="00A5086F">
        <w:rPr>
          <w:rFonts w:ascii="Times New Roman" w:eastAsia="Calibri" w:hAnsi="Times New Roman" w:cs="Times New Roman"/>
          <w:b/>
          <w:sz w:val="28"/>
          <w:szCs w:val="28"/>
        </w:rPr>
        <w:t xml:space="preserve">  </w:t>
      </w:r>
      <w:bookmarkStart w:id="12" w:name="_Toc251337236"/>
      <w:r w:rsidRPr="00A5086F">
        <w:rPr>
          <w:rFonts w:ascii="Times New Roman" w:eastAsia="Calibri" w:hAnsi="Times New Roman" w:cs="Times New Roman"/>
          <w:sz w:val="28"/>
          <w:szCs w:val="28"/>
          <w:shd w:val="clear" w:color="auto" w:fill="FFFFFF"/>
        </w:rPr>
        <w:t>Объекты СГУ не попадают</w:t>
      </w:r>
      <w:r w:rsidRPr="00A5086F">
        <w:rPr>
          <w:rFonts w:ascii="Times New Roman" w:eastAsia="Calibri" w:hAnsi="Times New Roman" w:cs="Times New Roman"/>
          <w:sz w:val="28"/>
          <w:szCs w:val="28"/>
        </w:rPr>
        <w:t xml:space="preserve"> </w:t>
      </w:r>
      <w:r w:rsidRPr="00A5086F">
        <w:rPr>
          <w:rFonts w:ascii="Times New Roman" w:eastAsia="Calibri" w:hAnsi="Times New Roman" w:cs="Times New Roman"/>
          <w:sz w:val="28"/>
          <w:szCs w:val="28"/>
          <w:shd w:val="clear" w:color="auto" w:fill="FFFFFF"/>
        </w:rPr>
        <w:t>в</w:t>
      </w:r>
      <w:r w:rsidRPr="00A5086F">
        <w:rPr>
          <w:rFonts w:ascii="Times New Roman" w:eastAsia="Calibri" w:hAnsi="Times New Roman" w:cs="Times New Roman"/>
          <w:sz w:val="28"/>
          <w:szCs w:val="28"/>
        </w:rPr>
        <w:t xml:space="preserve"> возможные зоны радиоактивного загрязнения, химического и бактериологического заражения, зоны катастрофического затопления и пожаров</w:t>
      </w:r>
      <w:r w:rsidRPr="00A5086F">
        <w:rPr>
          <w:rFonts w:ascii="Times New Roman" w:eastAsia="Calibri" w:hAnsi="Times New Roman" w:cs="Times New Roman"/>
          <w:sz w:val="28"/>
          <w:szCs w:val="28"/>
          <w:shd w:val="clear" w:color="auto" w:fill="FFFFFF"/>
        </w:rPr>
        <w:t>.</w:t>
      </w:r>
    </w:p>
    <w:p w:rsidR="00A5086F" w:rsidRPr="00A5086F" w:rsidRDefault="00A5086F" w:rsidP="00BD3D6F">
      <w:pPr>
        <w:shd w:val="clear" w:color="auto" w:fill="FFFFFF"/>
        <w:spacing w:line="240" w:lineRule="auto"/>
        <w:ind w:left="38" w:right="24" w:firstLine="682"/>
        <w:jc w:val="both"/>
        <w:rPr>
          <w:rFonts w:ascii="Times New Roman" w:eastAsia="Calibri" w:hAnsi="Times New Roman" w:cs="Times New Roman"/>
          <w:sz w:val="28"/>
          <w:szCs w:val="28"/>
          <w:shd w:val="clear" w:color="auto" w:fill="FFFFFF"/>
        </w:rPr>
      </w:pPr>
      <w:r w:rsidRPr="00A5086F">
        <w:rPr>
          <w:rFonts w:ascii="Times New Roman" w:eastAsia="Calibri" w:hAnsi="Times New Roman" w:cs="Times New Roman"/>
          <w:sz w:val="28"/>
          <w:szCs w:val="28"/>
        </w:rPr>
        <w:t>Опасность от транспортных аварий на близлежащих к территории СГУ транспортных магистралях</w:t>
      </w:r>
      <w:r w:rsidRPr="00A5086F">
        <w:rPr>
          <w:rFonts w:ascii="Times New Roman" w:eastAsia="Calibri" w:hAnsi="Times New Roman" w:cs="Times New Roman"/>
          <w:b/>
          <w:sz w:val="28"/>
          <w:szCs w:val="28"/>
        </w:rPr>
        <w:t xml:space="preserve">  </w:t>
      </w:r>
      <w:r w:rsidRPr="00A5086F">
        <w:rPr>
          <w:rFonts w:ascii="Times New Roman" w:eastAsia="Calibri" w:hAnsi="Times New Roman" w:cs="Times New Roman"/>
          <w:sz w:val="28"/>
          <w:szCs w:val="28"/>
        </w:rPr>
        <w:t>не прогнозируется. Ущерб от транспортных аварий объектам инфраструктуры СГУ маловероятен.</w:t>
      </w:r>
    </w:p>
    <w:p w:rsidR="00A5086F" w:rsidRPr="00A5086F" w:rsidRDefault="00A5086F" w:rsidP="00BD3D6F">
      <w:pPr>
        <w:pStyle w:val="a3"/>
        <w:ind w:firstLine="720"/>
        <w:rPr>
          <w:b w:val="0"/>
          <w:szCs w:val="28"/>
        </w:rPr>
      </w:pPr>
      <w:r w:rsidRPr="00A5086F">
        <w:rPr>
          <w:b w:val="0"/>
          <w:szCs w:val="28"/>
        </w:rPr>
        <w:t xml:space="preserve">Системы </w:t>
      </w:r>
      <w:proofErr w:type="spellStart"/>
      <w:r w:rsidRPr="00A5086F">
        <w:rPr>
          <w:b w:val="0"/>
          <w:bCs/>
          <w:color w:val="000000"/>
          <w:szCs w:val="28"/>
        </w:rPr>
        <w:t>газ</w:t>
      </w:r>
      <w:proofErr w:type="gramStart"/>
      <w:r w:rsidRPr="00A5086F">
        <w:rPr>
          <w:b w:val="0"/>
          <w:bCs/>
          <w:color w:val="000000"/>
          <w:szCs w:val="28"/>
        </w:rPr>
        <w:t>о</w:t>
      </w:r>
      <w:proofErr w:type="spellEnd"/>
      <w:r w:rsidRPr="00A5086F">
        <w:rPr>
          <w:b w:val="0"/>
          <w:bCs/>
          <w:color w:val="000000"/>
          <w:szCs w:val="28"/>
        </w:rPr>
        <w:t>-</w:t>
      </w:r>
      <w:proofErr w:type="gramEnd"/>
      <w:r w:rsidRPr="00A5086F">
        <w:rPr>
          <w:b w:val="0"/>
          <w:bCs/>
          <w:color w:val="000000"/>
          <w:szCs w:val="28"/>
        </w:rPr>
        <w:t xml:space="preserve">, </w:t>
      </w:r>
      <w:proofErr w:type="spellStart"/>
      <w:r w:rsidRPr="00A5086F">
        <w:rPr>
          <w:b w:val="0"/>
          <w:bCs/>
          <w:color w:val="000000"/>
          <w:szCs w:val="28"/>
        </w:rPr>
        <w:t>электро</w:t>
      </w:r>
      <w:proofErr w:type="spellEnd"/>
      <w:r w:rsidRPr="00A5086F">
        <w:rPr>
          <w:b w:val="0"/>
          <w:bCs/>
          <w:color w:val="000000"/>
          <w:szCs w:val="28"/>
        </w:rPr>
        <w:t xml:space="preserve">-, водоснабжения и водоотведения и отопления, </w:t>
      </w:r>
      <w:r w:rsidRPr="00A5086F">
        <w:rPr>
          <w:b w:val="0"/>
          <w:szCs w:val="28"/>
        </w:rPr>
        <w:t>базируются на коммунальных сетях г. Саратова. В целях минимизации возможного ущерба от аварий на данных сетях проводятся их профилактические осмотры и своевременный ремонт специалистами городских служб.</w:t>
      </w:r>
    </w:p>
    <w:p w:rsidR="00A5086F" w:rsidRPr="00A5086F" w:rsidRDefault="00A5086F" w:rsidP="00BD3D6F">
      <w:pPr>
        <w:spacing w:line="240" w:lineRule="auto"/>
        <w:ind w:firstLine="720"/>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Аварийно -  химически опасных, взрывоопасных и пожароопасных веществ в количестве способном привести к возникновению чрезвычайных ситуаций в СГУ не имеется.</w:t>
      </w:r>
    </w:p>
    <w:p w:rsidR="00A5086F" w:rsidRPr="00A5086F" w:rsidRDefault="00A5086F" w:rsidP="00BD3D6F">
      <w:pPr>
        <w:spacing w:line="240" w:lineRule="auto"/>
        <w:ind w:firstLine="720"/>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Опасность  для объектов университета могут представлять пожары в учебных корпусах  и в общежитиях.  </w:t>
      </w:r>
      <w:r w:rsidRPr="00A5086F">
        <w:rPr>
          <w:rStyle w:val="a6"/>
          <w:rFonts w:eastAsia="Calibri"/>
          <w:b w:val="0"/>
          <w:szCs w:val="28"/>
        </w:rPr>
        <w:t>Для уменьшения вероятности возникновения пожара предусмотрен и выполняется комплекс мер согласно</w:t>
      </w:r>
      <w:r w:rsidRPr="00A5086F">
        <w:rPr>
          <w:rFonts w:ascii="Times New Roman" w:eastAsia="Calibri" w:hAnsi="Times New Roman" w:cs="Times New Roman"/>
          <w:sz w:val="28"/>
          <w:szCs w:val="28"/>
        </w:rPr>
        <w:t xml:space="preserve"> требованиями «Правил противопожарного режима» утвержденными Постановлением правительства РФ от 25 апреля 2012 г. N 390. На ряд объектов СГУ проведены независимые расчеты рисков (НОР), которые по расчетам не превышают установленных показателей.</w:t>
      </w:r>
    </w:p>
    <w:p w:rsidR="00A5086F" w:rsidRPr="00A5086F" w:rsidRDefault="00A5086F" w:rsidP="00BD3D6F">
      <w:pPr>
        <w:spacing w:line="240" w:lineRule="auto"/>
        <w:jc w:val="both"/>
        <w:rPr>
          <w:rFonts w:ascii="Times New Roman" w:eastAsia="Calibri" w:hAnsi="Times New Roman" w:cs="Times New Roman"/>
          <w:color w:val="000000"/>
          <w:sz w:val="28"/>
          <w:szCs w:val="28"/>
        </w:rPr>
      </w:pPr>
      <w:r w:rsidRPr="00A5086F">
        <w:rPr>
          <w:rFonts w:ascii="Times New Roman" w:eastAsia="Calibri" w:hAnsi="Times New Roman" w:cs="Times New Roman"/>
          <w:sz w:val="28"/>
          <w:szCs w:val="28"/>
        </w:rPr>
        <w:t xml:space="preserve">           В СГУ эксплуатируются  опасные объекты – котельные в количестве 8 объектов, которые также могут представлять опасность  в случае производственной аварии. Данный вид аварии может перерасти в  локальную ЧС. </w:t>
      </w:r>
      <w:proofErr w:type="gramStart"/>
      <w:r w:rsidRPr="00A5086F">
        <w:rPr>
          <w:rFonts w:ascii="Times New Roman" w:eastAsia="Calibri" w:hAnsi="Times New Roman" w:cs="Times New Roman"/>
          <w:sz w:val="28"/>
          <w:szCs w:val="28"/>
        </w:rPr>
        <w:t xml:space="preserve">Для уменьшения вероятности возникновения аварий на этих объектах, предусмотрен и выполняется комплекс мер согласно требованиями Федерального закона от 21 июля </w:t>
      </w:r>
      <w:smartTag w:uri="urn:schemas-microsoft-com:office:smarttags" w:element="metricconverter">
        <w:smartTagPr>
          <w:attr w:name="ProductID" w:val="1997 г"/>
        </w:smartTagPr>
        <w:r w:rsidRPr="00A5086F">
          <w:rPr>
            <w:rFonts w:ascii="Times New Roman" w:eastAsia="Calibri" w:hAnsi="Times New Roman" w:cs="Times New Roman"/>
            <w:sz w:val="28"/>
            <w:szCs w:val="28"/>
          </w:rPr>
          <w:t>1997 г</w:t>
        </w:r>
      </w:smartTag>
      <w:r w:rsidRPr="00A5086F">
        <w:rPr>
          <w:rFonts w:ascii="Times New Roman" w:eastAsia="Calibri" w:hAnsi="Times New Roman" w:cs="Times New Roman"/>
          <w:sz w:val="28"/>
          <w:szCs w:val="28"/>
        </w:rPr>
        <w:t xml:space="preserve">. N 116-ФЗ "О промышленной безопасности опасных производственных объектов"N 390 и  </w:t>
      </w:r>
      <w:r w:rsidRPr="00A5086F">
        <w:rPr>
          <w:rFonts w:ascii="Times New Roman" w:eastAsia="Calibri" w:hAnsi="Times New Roman" w:cs="Times New Roman"/>
          <w:bCs/>
          <w:kern w:val="36"/>
          <w:sz w:val="28"/>
          <w:szCs w:val="28"/>
        </w:rPr>
        <w:t>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r w:rsidRPr="00A5086F">
        <w:rPr>
          <w:rFonts w:ascii="Times New Roman" w:eastAsia="Calibri" w:hAnsi="Times New Roman" w:cs="Times New Roman"/>
          <w:bCs/>
          <w:kern w:val="36"/>
          <w:sz w:val="28"/>
          <w:szCs w:val="28"/>
        </w:rPr>
        <w:t xml:space="preserve">  Ежегодно </w:t>
      </w:r>
      <w:r w:rsidRPr="00A5086F">
        <w:rPr>
          <w:rFonts w:ascii="Times New Roman" w:eastAsia="Calibri" w:hAnsi="Times New Roman" w:cs="Times New Roman"/>
          <w:sz w:val="28"/>
          <w:szCs w:val="28"/>
        </w:rPr>
        <w:t xml:space="preserve">заключается договор с профессиональными аварийно-спасательными формированиями.  Создан резерв финансовых ресурсов </w:t>
      </w:r>
      <w:r w:rsidRPr="00A5086F">
        <w:rPr>
          <w:rFonts w:ascii="Times New Roman" w:eastAsia="Calibri" w:hAnsi="Times New Roman" w:cs="Times New Roman"/>
          <w:color w:val="000000"/>
          <w:sz w:val="28"/>
          <w:szCs w:val="28"/>
        </w:rPr>
        <w:t>для ликвидации чрезвычайных ситуаций в размере 3,0 млн. руб.</w:t>
      </w:r>
    </w:p>
    <w:p w:rsidR="00A5086F" w:rsidRPr="00A5086F" w:rsidRDefault="00A5086F" w:rsidP="00BD3D6F">
      <w:pPr>
        <w:spacing w:line="240" w:lineRule="auto"/>
        <w:jc w:val="both"/>
        <w:rPr>
          <w:rFonts w:ascii="Times New Roman" w:eastAsia="Calibri" w:hAnsi="Times New Roman" w:cs="Times New Roman"/>
          <w:b/>
          <w:color w:val="000000"/>
          <w:sz w:val="28"/>
          <w:szCs w:val="28"/>
        </w:rPr>
      </w:pPr>
      <w:r w:rsidRPr="00A5086F">
        <w:rPr>
          <w:rFonts w:ascii="Times New Roman" w:eastAsia="Calibri" w:hAnsi="Times New Roman" w:cs="Times New Roman"/>
          <w:color w:val="000000"/>
          <w:sz w:val="28"/>
          <w:szCs w:val="28"/>
        </w:rPr>
        <w:t xml:space="preserve">           В случае </w:t>
      </w:r>
      <w:r w:rsidRPr="00A5086F">
        <w:rPr>
          <w:rFonts w:ascii="Times New Roman" w:eastAsia="Calibri" w:hAnsi="Times New Roman" w:cs="Times New Roman"/>
          <w:sz w:val="28"/>
          <w:szCs w:val="28"/>
        </w:rPr>
        <w:t xml:space="preserve">перерастания аварии </w:t>
      </w:r>
      <w:r w:rsidRPr="00A5086F">
        <w:rPr>
          <w:rFonts w:ascii="Times New Roman" w:eastAsia="Calibri" w:hAnsi="Times New Roman" w:cs="Times New Roman"/>
          <w:color w:val="000000"/>
          <w:sz w:val="28"/>
          <w:szCs w:val="28"/>
        </w:rPr>
        <w:t>в чрезвычайную ситуацию на территории  СГУ,</w:t>
      </w:r>
      <w:r w:rsidRPr="00A5086F">
        <w:rPr>
          <w:rFonts w:ascii="Times New Roman" w:eastAsia="Calibri" w:hAnsi="Times New Roman" w:cs="Times New Roman"/>
          <w:color w:val="333333"/>
          <w:sz w:val="28"/>
          <w:szCs w:val="28"/>
          <w:shd w:val="clear" w:color="auto" w:fill="FFFFFF"/>
        </w:rPr>
        <w:t xml:space="preserve"> в зависимости от её последствий,</w:t>
      </w:r>
      <w:r w:rsidRPr="00A5086F">
        <w:rPr>
          <w:rFonts w:ascii="Times New Roman" w:eastAsia="Calibri" w:hAnsi="Times New Roman" w:cs="Times New Roman"/>
          <w:color w:val="000000"/>
          <w:sz w:val="28"/>
          <w:szCs w:val="28"/>
        </w:rPr>
        <w:t xml:space="preserve"> решением ректора вводится режим чрезвычайной ситуации.</w:t>
      </w:r>
    </w:p>
    <w:p w:rsidR="00A5086F" w:rsidRPr="00A5086F" w:rsidRDefault="00A5086F" w:rsidP="00BD3D6F">
      <w:pPr>
        <w:spacing w:line="240" w:lineRule="auto"/>
        <w:ind w:firstLine="709"/>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lastRenderedPageBreak/>
        <w:t xml:space="preserve"> При введении режима чрезвычайной ситуации,  для координации работ по локализации чрезвычайной ситуации и ликвидации её последствий на территории университета, приступает к работе комиссия по предупреждению и ликвидации чрезвычайных ситуаций и обеспечению пожарной безопасности в соответствии со своими функциональными обязанностями. </w:t>
      </w:r>
    </w:p>
    <w:p w:rsidR="00A5086F" w:rsidRPr="00A5086F" w:rsidRDefault="00A5086F" w:rsidP="00BD3D6F">
      <w:pPr>
        <w:spacing w:line="240" w:lineRule="auto"/>
        <w:jc w:val="both"/>
        <w:rPr>
          <w:rFonts w:ascii="Times New Roman" w:eastAsia="Calibri" w:hAnsi="Times New Roman" w:cs="Times New Roman"/>
          <w:b/>
          <w:color w:val="FF0000"/>
          <w:sz w:val="28"/>
          <w:szCs w:val="28"/>
        </w:rPr>
      </w:pPr>
      <w:r w:rsidRPr="00A5086F">
        <w:rPr>
          <w:rFonts w:ascii="Times New Roman" w:eastAsia="Calibri" w:hAnsi="Times New Roman" w:cs="Times New Roman"/>
          <w:b/>
          <w:color w:val="FF0000"/>
          <w:sz w:val="28"/>
          <w:szCs w:val="28"/>
        </w:rPr>
        <w:t xml:space="preserve">     </w:t>
      </w:r>
      <w:bookmarkEnd w:id="0"/>
      <w:bookmarkEnd w:id="12"/>
    </w:p>
    <w:p w:rsidR="00A5086F" w:rsidRPr="00A5086F" w:rsidRDefault="00A5086F" w:rsidP="00BD3D6F">
      <w:pPr>
        <w:spacing w:line="240" w:lineRule="auto"/>
        <w:jc w:val="both"/>
        <w:rPr>
          <w:rFonts w:ascii="Times New Roman" w:eastAsia="Calibri" w:hAnsi="Times New Roman" w:cs="Times New Roman"/>
          <w:b/>
          <w:sz w:val="28"/>
          <w:szCs w:val="28"/>
        </w:rPr>
      </w:pPr>
      <w:bookmarkStart w:id="13" w:name="_Toc249609379"/>
      <w:bookmarkStart w:id="14" w:name="_Toc251337252"/>
      <w:bookmarkEnd w:id="13"/>
      <w:bookmarkEnd w:id="14"/>
      <w:r w:rsidRPr="00A5086F">
        <w:rPr>
          <w:rFonts w:ascii="Times New Roman" w:eastAsia="Calibri" w:hAnsi="Times New Roman" w:cs="Times New Roman"/>
          <w:b/>
          <w:sz w:val="28"/>
          <w:szCs w:val="28"/>
        </w:rPr>
        <w:t xml:space="preserve">2. </w:t>
      </w:r>
      <w:r w:rsidRPr="00A5086F">
        <w:rPr>
          <w:rFonts w:ascii="Times New Roman" w:eastAsia="Calibri" w:hAnsi="Times New Roman" w:cs="Times New Roman"/>
          <w:b/>
          <w:spacing w:val="9"/>
          <w:sz w:val="28"/>
          <w:szCs w:val="28"/>
        </w:rPr>
        <w:t>О</w:t>
      </w:r>
      <w:r w:rsidRPr="00A5086F">
        <w:rPr>
          <w:rFonts w:ascii="Times New Roman" w:eastAsia="Calibri" w:hAnsi="Times New Roman" w:cs="Times New Roman"/>
          <w:b/>
          <w:sz w:val="28"/>
          <w:szCs w:val="28"/>
        </w:rPr>
        <w:t>рганизация оповещения и связи</w:t>
      </w:r>
    </w:p>
    <w:p w:rsidR="00A5086F" w:rsidRPr="00A5086F" w:rsidRDefault="00A5086F" w:rsidP="00BD3D6F">
      <w:pPr>
        <w:spacing w:line="240" w:lineRule="auto"/>
        <w:jc w:val="both"/>
        <w:rPr>
          <w:rFonts w:ascii="Times New Roman" w:eastAsia="Calibri" w:hAnsi="Times New Roman" w:cs="Times New Roman"/>
          <w:b/>
          <w:color w:val="C00000"/>
          <w:sz w:val="28"/>
          <w:szCs w:val="28"/>
        </w:rPr>
      </w:pPr>
    </w:p>
    <w:p w:rsidR="00A5086F" w:rsidRPr="00A5086F" w:rsidRDefault="00A5086F" w:rsidP="00BD3D6F">
      <w:pPr>
        <w:pStyle w:val="a3"/>
        <w:ind w:firstLine="720"/>
        <w:rPr>
          <w:rStyle w:val="apple-converted-space"/>
          <w:b w:val="0"/>
          <w:szCs w:val="28"/>
          <w:shd w:val="clear" w:color="auto" w:fill="F2F6F8"/>
        </w:rPr>
      </w:pPr>
      <w:r w:rsidRPr="00A5086F">
        <w:rPr>
          <w:b w:val="0"/>
          <w:szCs w:val="28"/>
        </w:rPr>
        <w:t xml:space="preserve"> В СГУ введена в действие автоматизированная система оповещения</w:t>
      </w:r>
      <w:r w:rsidRPr="00A5086F">
        <w:rPr>
          <w:szCs w:val="28"/>
        </w:rPr>
        <w:t xml:space="preserve"> </w:t>
      </w:r>
      <w:r w:rsidRPr="00A5086F">
        <w:rPr>
          <w:b w:val="0"/>
          <w:szCs w:val="28"/>
        </w:rPr>
        <w:t>руководящего состава университета по телефонным линиям «Вестник». Модуль оповещения по телефонным линиям реализован на базе плат SEL ALERT под PCI слот ПК. Оповещение о поступлении сигналов управления в СГУ проводится в автоматизированном режиме с персонального компьютера ответственного дежурного по заранее сформированным группам.</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Связь в СГУ организована и осуществляется с использованием проводных сре</w:t>
      </w:r>
      <w:proofErr w:type="gramStart"/>
      <w:r w:rsidRPr="00A5086F">
        <w:rPr>
          <w:rFonts w:ascii="Times New Roman" w:eastAsia="Calibri" w:hAnsi="Times New Roman" w:cs="Times New Roman"/>
          <w:sz w:val="28"/>
          <w:szCs w:val="28"/>
        </w:rPr>
        <w:t>дств св</w:t>
      </w:r>
      <w:proofErr w:type="gramEnd"/>
      <w:r w:rsidRPr="00A5086F">
        <w:rPr>
          <w:rFonts w:ascii="Times New Roman" w:eastAsia="Calibri" w:hAnsi="Times New Roman" w:cs="Times New Roman"/>
          <w:sz w:val="28"/>
          <w:szCs w:val="28"/>
        </w:rPr>
        <w:t>язи Саратовского филиала ОАО «</w:t>
      </w:r>
      <w:proofErr w:type="spellStart"/>
      <w:r w:rsidRPr="00A5086F">
        <w:rPr>
          <w:rFonts w:ascii="Times New Roman" w:eastAsia="Calibri" w:hAnsi="Times New Roman" w:cs="Times New Roman"/>
          <w:sz w:val="28"/>
          <w:szCs w:val="28"/>
        </w:rPr>
        <w:t>РосТелеком</w:t>
      </w:r>
      <w:proofErr w:type="spellEnd"/>
      <w:r w:rsidRPr="00A5086F">
        <w:rPr>
          <w:rFonts w:ascii="Times New Roman" w:eastAsia="Calibri" w:hAnsi="Times New Roman" w:cs="Times New Roman"/>
          <w:sz w:val="28"/>
          <w:szCs w:val="28"/>
        </w:rPr>
        <w:t xml:space="preserve">» и мобильных средств корпоративной связи, созданной на базе оператора </w:t>
      </w:r>
      <w:proofErr w:type="spellStart"/>
      <w:r w:rsidRPr="00A5086F">
        <w:rPr>
          <w:rFonts w:ascii="Times New Roman" w:eastAsia="Calibri" w:hAnsi="Times New Roman" w:cs="Times New Roman"/>
          <w:sz w:val="28"/>
          <w:szCs w:val="28"/>
        </w:rPr>
        <w:t>Megaphone</w:t>
      </w:r>
      <w:proofErr w:type="spellEnd"/>
      <w:r w:rsidRPr="00A5086F">
        <w:rPr>
          <w:rFonts w:ascii="Times New Roman" w:eastAsia="Calibri" w:hAnsi="Times New Roman" w:cs="Times New Roman"/>
          <w:sz w:val="28"/>
          <w:szCs w:val="28"/>
        </w:rPr>
        <w:t xml:space="preserve"> по персональным мобильным телефонам.  В случае возникновения предпосылок возникновения или возникновения ЧС население об этом будет своевременно оповещаться.  Для этого создана СИСТЕМА ОПОВЕЩЕНИЯ  ГРАЖДАНСКОЙ </w:t>
      </w:r>
      <w:proofErr w:type="gramStart"/>
      <w:r w:rsidRPr="00A5086F">
        <w:rPr>
          <w:rFonts w:ascii="Times New Roman" w:eastAsia="Calibri" w:hAnsi="Times New Roman" w:cs="Times New Roman"/>
          <w:sz w:val="28"/>
          <w:szCs w:val="28"/>
        </w:rPr>
        <w:t>ОБОРОНЫ</w:t>
      </w:r>
      <w:proofErr w:type="gramEnd"/>
      <w:r w:rsidRPr="00A5086F">
        <w:rPr>
          <w:rFonts w:ascii="Times New Roman" w:eastAsia="Calibri" w:hAnsi="Times New Roman" w:cs="Times New Roman"/>
          <w:sz w:val="28"/>
          <w:szCs w:val="28"/>
        </w:rPr>
        <w:t xml:space="preserve">  обеспечивающая передачу сигналов гражданской обороны и речевой информации. Для информирования людей используются сигналы гражданской обороны, призванные предотвратить нежелательные последствия ЧС, благодаря вовремя выполненному оповещению. Основным способом оповещения людей в чрезвычайных ситуациях считается подача речевой информации с использованием государственных сетей радио- и телевещания. Перед подачей речевой информации включаются сирены, производственные гудки и другие сигнальные средства, что означает подачу предупредительного сигнала «ВНИМАНИЕ, ВСЕМ!», по которому население обязано включить радио- и телеприемники для прослушивания экстренного сообщения. По окончанию предупредительного сигнала «ВНИМАНИЕ ВСЕМ!» по указанным средствам передачи речевой информации будет озвучено сообщение местных органов власти или органа, уполномоченного на решение вопросов гражданской обороны и чрезвычайным ситуациям. Эти сообщения могут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граждан.</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lastRenderedPageBreak/>
        <w:t xml:space="preserve">         Управление ГО и ВБ университета оказывает помощь руководителям подразделений в быстрейшем выполнении требований содержащихся в передаваемом речевом сообщении. </w:t>
      </w:r>
    </w:p>
    <w:p w:rsidR="00A5086F" w:rsidRPr="00A5086F" w:rsidRDefault="00A5086F" w:rsidP="00BD3D6F">
      <w:pPr>
        <w:spacing w:line="240" w:lineRule="auto"/>
        <w:ind w:firstLine="851"/>
        <w:jc w:val="both"/>
        <w:rPr>
          <w:rStyle w:val="apple-converted-space"/>
          <w:rFonts w:ascii="Times New Roman" w:eastAsia="Calibri" w:hAnsi="Times New Roman" w:cs="Times New Roman"/>
          <w:color w:val="333333"/>
          <w:sz w:val="28"/>
          <w:szCs w:val="28"/>
          <w:shd w:val="clear" w:color="auto" w:fill="F2F6F8"/>
        </w:rPr>
      </w:pPr>
    </w:p>
    <w:p w:rsidR="00A5086F" w:rsidRPr="00A5086F" w:rsidRDefault="00A5086F" w:rsidP="00BD3D6F">
      <w:pPr>
        <w:pStyle w:val="2"/>
        <w:numPr>
          <w:ilvl w:val="0"/>
          <w:numId w:val="0"/>
        </w:numPr>
        <w:spacing w:line="240" w:lineRule="auto"/>
        <w:ind w:firstLine="709"/>
        <w:rPr>
          <w:i w:val="0"/>
          <w:color w:val="000000"/>
        </w:rPr>
      </w:pPr>
      <w:bookmarkStart w:id="15" w:name="_Toc249609378"/>
      <w:bookmarkStart w:id="16" w:name="_Toc251337251"/>
    </w:p>
    <w:p w:rsidR="00A5086F" w:rsidRPr="00A5086F" w:rsidRDefault="00A5086F" w:rsidP="00BD3D6F">
      <w:pPr>
        <w:pStyle w:val="2"/>
        <w:numPr>
          <w:ilvl w:val="0"/>
          <w:numId w:val="0"/>
        </w:numPr>
        <w:spacing w:line="240" w:lineRule="auto"/>
        <w:ind w:firstLine="709"/>
        <w:rPr>
          <w:i w:val="0"/>
          <w:color w:val="FF0000"/>
        </w:rPr>
      </w:pPr>
      <w:r w:rsidRPr="00A5086F">
        <w:rPr>
          <w:i w:val="0"/>
          <w:color w:val="000000"/>
        </w:rPr>
        <w:t xml:space="preserve">3. </w:t>
      </w:r>
      <w:r w:rsidRPr="00A5086F">
        <w:rPr>
          <w:i w:val="0"/>
          <w:color w:val="000000"/>
          <w:spacing w:val="9"/>
        </w:rPr>
        <w:t>О</w:t>
      </w:r>
      <w:r w:rsidRPr="00A5086F">
        <w:rPr>
          <w:i w:val="0"/>
          <w:color w:val="000000"/>
        </w:rPr>
        <w:t>рганизация взаимодействия</w:t>
      </w:r>
    </w:p>
    <w:p w:rsidR="00A5086F" w:rsidRPr="00A5086F" w:rsidRDefault="00A5086F" w:rsidP="00BD3D6F">
      <w:pPr>
        <w:pStyle w:val="a9"/>
        <w:spacing w:before="0" w:beforeAutospacing="0" w:after="0" w:afterAutospacing="0"/>
        <w:jc w:val="both"/>
        <w:rPr>
          <w:rFonts w:ascii="Times New Roman" w:hAnsi="Times New Roman" w:cs="Times New Roman"/>
          <w:color w:val="000000"/>
          <w:sz w:val="28"/>
          <w:szCs w:val="28"/>
        </w:rPr>
      </w:pPr>
      <w:r w:rsidRPr="00A5086F">
        <w:rPr>
          <w:rFonts w:ascii="Times New Roman" w:hAnsi="Times New Roman" w:cs="Times New Roman"/>
          <w:color w:val="000000"/>
          <w:sz w:val="28"/>
          <w:szCs w:val="28"/>
          <w:shd w:val="clear" w:color="auto" w:fill="FFFFFF"/>
        </w:rPr>
        <w:t xml:space="preserve">      </w:t>
      </w:r>
      <w:r w:rsidRPr="00A5086F">
        <w:rPr>
          <w:rFonts w:ascii="Times New Roman" w:hAnsi="Times New Roman" w:cs="Times New Roman"/>
          <w:color w:val="000000"/>
          <w:sz w:val="28"/>
          <w:szCs w:val="28"/>
        </w:rPr>
        <w:t xml:space="preserve">           </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В СГУ заключено Соглашение о взаимодействии и обмене информацией между МКУ «Единая дежурно-диспетчерская служба МО «Город Саратов» и «Саратовский государственный университет им. Н.Г. Чернышевского». Взаимодействие организовано по 4 каналам связи: городской телефон, сотовый телефон, факс и электронная почта. </w:t>
      </w:r>
    </w:p>
    <w:p w:rsidR="00A5086F" w:rsidRPr="00A5086F"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Целями Соглашения являются:</w:t>
      </w:r>
    </w:p>
    <w:p w:rsidR="00A5086F" w:rsidRPr="00A5086F" w:rsidRDefault="00A5086F" w:rsidP="00BD3D6F">
      <w:pPr>
        <w:spacing w:line="240" w:lineRule="auto"/>
        <w:jc w:val="both"/>
        <w:rPr>
          <w:rFonts w:ascii="Times New Roman" w:eastAsia="Calibri" w:hAnsi="Times New Roman" w:cs="Times New Roman"/>
          <w:sz w:val="28"/>
          <w:szCs w:val="28"/>
        </w:rPr>
      </w:pPr>
      <w:proofErr w:type="gramStart"/>
      <w:r w:rsidRPr="00A5086F">
        <w:rPr>
          <w:rFonts w:ascii="Times New Roman" w:eastAsia="Calibri" w:hAnsi="Times New Roman" w:cs="Times New Roman"/>
          <w:sz w:val="28"/>
          <w:szCs w:val="28"/>
        </w:rPr>
        <w:t>- организация обмена информацией между ОДЦ и службой ответственных дежурных СГУ для своевременного решения задач по обеспечению защиты населения и территории муниципального образования «Город Саратов» при угрозе возникновения или возникновении чрезвычайных (аварийных) ситуаций природного и техногенного характера, выполнении мероприятий по гражданской обороне, а также при угрозе совершения либо совершении террористических актов  как на территории МО «Город Саратов», так и  на объектах</w:t>
      </w:r>
      <w:proofErr w:type="gramEnd"/>
      <w:r w:rsidRPr="00A5086F">
        <w:rPr>
          <w:rFonts w:ascii="Times New Roman" w:eastAsia="Calibri" w:hAnsi="Times New Roman" w:cs="Times New Roman"/>
          <w:sz w:val="28"/>
          <w:szCs w:val="28"/>
        </w:rPr>
        <w:t xml:space="preserve"> ФГБОУ </w:t>
      </w:r>
      <w:proofErr w:type="gramStart"/>
      <w:r w:rsidRPr="00A5086F">
        <w:rPr>
          <w:rFonts w:ascii="Times New Roman" w:eastAsia="Calibri" w:hAnsi="Times New Roman" w:cs="Times New Roman"/>
          <w:sz w:val="28"/>
          <w:szCs w:val="28"/>
        </w:rPr>
        <w:t>ВО</w:t>
      </w:r>
      <w:proofErr w:type="gramEnd"/>
      <w:r w:rsidRPr="00A5086F">
        <w:rPr>
          <w:rFonts w:ascii="Times New Roman" w:eastAsia="Calibri" w:hAnsi="Times New Roman" w:cs="Times New Roman"/>
          <w:sz w:val="28"/>
          <w:szCs w:val="28"/>
        </w:rPr>
        <w:t xml:space="preserve"> «Саратовский национальный исследовательский государственный университет имени Н.Г.Чернышевского», находящегося и осуществляющего свою деятельность на территории МО «Город Саратов»;</w:t>
      </w:r>
    </w:p>
    <w:p w:rsidR="00A5086F" w:rsidRPr="001F3EB1" w:rsidRDefault="00A5086F" w:rsidP="00BD3D6F">
      <w:pPr>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организация взаимодействия со службами экстренного реагирования и силами жизнеобеспечения населения МО «Город Саратов» при угрозе возникновения или возникновении чрезвычайных (аварийных) ситуаций природного и техногенного характера, а также ликвидации последствий чрезвычайных (аварийных) ситуаций  на объектах ФГБОУ ВО  «Саратовский национальный исследовательский государственный университет имени</w:t>
      </w:r>
      <w:proofErr w:type="gramStart"/>
      <w:r w:rsidRPr="00A5086F">
        <w:rPr>
          <w:rFonts w:ascii="Times New Roman" w:eastAsia="Calibri" w:hAnsi="Times New Roman" w:cs="Times New Roman"/>
          <w:sz w:val="28"/>
          <w:szCs w:val="28"/>
        </w:rPr>
        <w:t xml:space="preserve"> .</w:t>
      </w:r>
      <w:proofErr w:type="gramEnd"/>
      <w:r w:rsidRPr="00A5086F">
        <w:rPr>
          <w:rFonts w:ascii="Times New Roman" w:eastAsia="Calibri" w:hAnsi="Times New Roman" w:cs="Times New Roman"/>
          <w:sz w:val="28"/>
          <w:szCs w:val="28"/>
        </w:rPr>
        <w:t>Г.Чернышевского»</w:t>
      </w:r>
      <w:bookmarkEnd w:id="15"/>
      <w:bookmarkEnd w:id="16"/>
    </w:p>
    <w:p w:rsidR="00A5086F" w:rsidRPr="00A5086F" w:rsidRDefault="00A5086F" w:rsidP="00BD3D6F">
      <w:pPr>
        <w:spacing w:line="240" w:lineRule="auto"/>
        <w:jc w:val="both"/>
        <w:rPr>
          <w:rFonts w:ascii="Times New Roman" w:eastAsia="Calibri" w:hAnsi="Times New Roman" w:cs="Times New Roman"/>
          <w:b/>
          <w:i/>
          <w:color w:val="00B050"/>
          <w:sz w:val="28"/>
          <w:szCs w:val="28"/>
        </w:rPr>
      </w:pPr>
    </w:p>
    <w:tbl>
      <w:tblPr>
        <w:tblW w:w="9889" w:type="dxa"/>
        <w:tblLayout w:type="fixed"/>
        <w:tblLook w:val="01E0"/>
      </w:tblPr>
      <w:tblGrid>
        <w:gridCol w:w="4787"/>
        <w:gridCol w:w="1700"/>
        <w:gridCol w:w="567"/>
        <w:gridCol w:w="2267"/>
        <w:gridCol w:w="568"/>
      </w:tblGrid>
      <w:tr w:rsidR="00A5086F" w:rsidRPr="00A5086F" w:rsidTr="00587D59">
        <w:trPr>
          <w:gridAfter w:val="1"/>
          <w:wAfter w:w="568" w:type="dxa"/>
        </w:trPr>
        <w:tc>
          <w:tcPr>
            <w:tcW w:w="4787" w:type="dxa"/>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Проректор </w:t>
            </w:r>
            <w:r w:rsidRPr="00A5086F">
              <w:rPr>
                <w:rFonts w:ascii="Times New Roman" w:eastAsia="Calibri" w:hAnsi="Times New Roman" w:cs="Times New Roman"/>
                <w:sz w:val="28"/>
                <w:szCs w:val="28"/>
                <w:shd w:val="clear" w:color="auto" w:fill="FFFFFF"/>
              </w:rPr>
              <w:t>по эксплуатации и развитию имущественного комплекса</w:t>
            </w:r>
            <w:r w:rsidRPr="00A5086F">
              <w:rPr>
                <w:rFonts w:ascii="Times New Roman" w:eastAsia="Calibri" w:hAnsi="Times New Roman" w:cs="Times New Roman"/>
                <w:sz w:val="28"/>
                <w:szCs w:val="28"/>
              </w:rPr>
              <w:t xml:space="preserve">, председатель КЧС и ОПБ </w:t>
            </w:r>
          </w:p>
        </w:tc>
        <w:tc>
          <w:tcPr>
            <w:tcW w:w="2267" w:type="dxa"/>
            <w:gridSpan w:val="2"/>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p>
        </w:tc>
        <w:tc>
          <w:tcPr>
            <w:tcW w:w="2267" w:type="dxa"/>
            <w:vAlign w:val="bottom"/>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С.Г. Семенов</w:t>
            </w:r>
          </w:p>
        </w:tc>
      </w:tr>
      <w:tr w:rsidR="00A5086F" w:rsidRPr="00A5086F" w:rsidTr="00587D59">
        <w:trPr>
          <w:gridAfter w:val="1"/>
          <w:wAfter w:w="568" w:type="dxa"/>
        </w:trPr>
        <w:tc>
          <w:tcPr>
            <w:tcW w:w="4787" w:type="dxa"/>
          </w:tcPr>
          <w:p w:rsidR="00A5086F" w:rsidRPr="00A5086F" w:rsidRDefault="00A5086F" w:rsidP="00BD3D6F">
            <w:pPr>
              <w:widowControl w:val="0"/>
              <w:autoSpaceDE w:val="0"/>
              <w:autoSpaceDN w:val="0"/>
              <w:adjustRightInd w:val="0"/>
              <w:spacing w:line="240" w:lineRule="auto"/>
              <w:ind w:left="0" w:firstLine="0"/>
              <w:jc w:val="both"/>
              <w:rPr>
                <w:rFonts w:ascii="Times New Roman" w:eastAsia="Calibri" w:hAnsi="Times New Roman" w:cs="Times New Roman"/>
                <w:sz w:val="28"/>
                <w:szCs w:val="28"/>
              </w:rPr>
            </w:pPr>
          </w:p>
        </w:tc>
        <w:tc>
          <w:tcPr>
            <w:tcW w:w="2267" w:type="dxa"/>
            <w:gridSpan w:val="2"/>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p>
        </w:tc>
        <w:tc>
          <w:tcPr>
            <w:tcW w:w="2267" w:type="dxa"/>
            <w:vAlign w:val="bottom"/>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p>
        </w:tc>
      </w:tr>
      <w:tr w:rsidR="00A5086F" w:rsidRPr="00A5086F" w:rsidTr="00587D59">
        <w:trPr>
          <w:gridAfter w:val="1"/>
          <w:wAfter w:w="568" w:type="dxa"/>
        </w:trPr>
        <w:tc>
          <w:tcPr>
            <w:tcW w:w="4787" w:type="dxa"/>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p>
        </w:tc>
        <w:tc>
          <w:tcPr>
            <w:tcW w:w="2267" w:type="dxa"/>
            <w:gridSpan w:val="2"/>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p>
        </w:tc>
        <w:tc>
          <w:tcPr>
            <w:tcW w:w="2267" w:type="dxa"/>
            <w:vAlign w:val="bottom"/>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p>
        </w:tc>
      </w:tr>
      <w:tr w:rsidR="00A5086F" w:rsidRPr="00A5086F" w:rsidTr="00587D59">
        <w:tc>
          <w:tcPr>
            <w:tcW w:w="4787" w:type="dxa"/>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Начальник управления гражданской обороны и </w:t>
            </w:r>
            <w:proofErr w:type="spellStart"/>
            <w:r w:rsidRPr="00A5086F">
              <w:rPr>
                <w:rFonts w:ascii="Times New Roman" w:eastAsia="Calibri" w:hAnsi="Times New Roman" w:cs="Times New Roman"/>
                <w:sz w:val="28"/>
                <w:szCs w:val="28"/>
              </w:rPr>
              <w:t>внутриобъектовой</w:t>
            </w:r>
            <w:proofErr w:type="spellEnd"/>
            <w:r w:rsidRPr="00A5086F">
              <w:rPr>
                <w:rFonts w:ascii="Times New Roman" w:eastAsia="Calibri" w:hAnsi="Times New Roman" w:cs="Times New Roman"/>
                <w:sz w:val="28"/>
                <w:szCs w:val="28"/>
              </w:rPr>
              <w:t xml:space="preserve"> безопасности </w:t>
            </w:r>
          </w:p>
        </w:tc>
        <w:tc>
          <w:tcPr>
            <w:tcW w:w="1700" w:type="dxa"/>
          </w:tcPr>
          <w:p w:rsidR="00A5086F" w:rsidRPr="00A5086F" w:rsidRDefault="00A5086F" w:rsidP="00BD3D6F">
            <w:pPr>
              <w:widowControl w:val="0"/>
              <w:autoSpaceDE w:val="0"/>
              <w:autoSpaceDN w:val="0"/>
              <w:adjustRightInd w:val="0"/>
              <w:spacing w:line="240" w:lineRule="auto"/>
              <w:jc w:val="both"/>
              <w:rPr>
                <w:rFonts w:ascii="Times New Roman" w:eastAsia="Calibri" w:hAnsi="Times New Roman" w:cs="Times New Roman"/>
                <w:sz w:val="28"/>
                <w:szCs w:val="28"/>
              </w:rPr>
            </w:pPr>
          </w:p>
        </w:tc>
        <w:tc>
          <w:tcPr>
            <w:tcW w:w="3402" w:type="dxa"/>
            <w:gridSpan w:val="3"/>
            <w:vAlign w:val="bottom"/>
          </w:tcPr>
          <w:p w:rsidR="00A5086F" w:rsidRPr="00A5086F" w:rsidRDefault="00A5086F" w:rsidP="00BD3D6F">
            <w:pPr>
              <w:widowControl w:val="0"/>
              <w:autoSpaceDE w:val="0"/>
              <w:autoSpaceDN w:val="0"/>
              <w:adjustRightInd w:val="0"/>
              <w:spacing w:line="240" w:lineRule="auto"/>
              <w:ind w:left="-360"/>
              <w:jc w:val="both"/>
              <w:rPr>
                <w:rFonts w:ascii="Times New Roman" w:eastAsia="Calibri" w:hAnsi="Times New Roman" w:cs="Times New Roman"/>
                <w:sz w:val="28"/>
                <w:szCs w:val="28"/>
              </w:rPr>
            </w:pPr>
            <w:r w:rsidRPr="00A5086F">
              <w:rPr>
                <w:rFonts w:ascii="Times New Roman" w:eastAsia="Calibri" w:hAnsi="Times New Roman" w:cs="Times New Roman"/>
                <w:sz w:val="28"/>
                <w:szCs w:val="28"/>
              </w:rPr>
              <w:t xml:space="preserve">               Н.В. Мельников</w:t>
            </w:r>
          </w:p>
        </w:tc>
      </w:tr>
    </w:tbl>
    <w:p w:rsidR="00747633" w:rsidRPr="00A5086F" w:rsidRDefault="00747633" w:rsidP="00BD3D6F">
      <w:pPr>
        <w:tabs>
          <w:tab w:val="left" w:pos="1245"/>
        </w:tabs>
        <w:spacing w:line="240" w:lineRule="auto"/>
        <w:ind w:left="0" w:firstLine="0"/>
        <w:jc w:val="both"/>
        <w:rPr>
          <w:rFonts w:ascii="Times New Roman" w:hAnsi="Times New Roman" w:cs="Times New Roman"/>
          <w:sz w:val="28"/>
          <w:szCs w:val="28"/>
        </w:rPr>
      </w:pPr>
    </w:p>
    <w:sectPr w:rsidR="00747633" w:rsidRPr="00A5086F" w:rsidSect="00756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42280"/>
    <w:multiLevelType w:val="multilevel"/>
    <w:tmpl w:val="96105FE0"/>
    <w:lvl w:ilvl="0">
      <w:start w:val="2"/>
      <w:numFmt w:val="decimal"/>
      <w:lvlText w:val="%1."/>
      <w:lvlJc w:val="left"/>
      <w:pPr>
        <w:tabs>
          <w:tab w:val="num" w:pos="435"/>
        </w:tabs>
        <w:ind w:left="435" w:hanging="435"/>
      </w:pPr>
      <w:rPr>
        <w:rFonts w:hint="default"/>
      </w:rPr>
    </w:lvl>
    <w:lvl w:ilvl="1">
      <w:start w:val="2"/>
      <w:numFmt w:val="decimal"/>
      <w:pStyle w:val="2"/>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3FA"/>
    <w:rsid w:val="000A4D5D"/>
    <w:rsid w:val="00125D1A"/>
    <w:rsid w:val="001F3EB1"/>
    <w:rsid w:val="002231C2"/>
    <w:rsid w:val="003B3262"/>
    <w:rsid w:val="004B71A3"/>
    <w:rsid w:val="004D5BCD"/>
    <w:rsid w:val="0051318B"/>
    <w:rsid w:val="005839C6"/>
    <w:rsid w:val="00592B88"/>
    <w:rsid w:val="005F2C9D"/>
    <w:rsid w:val="006173FA"/>
    <w:rsid w:val="007365CE"/>
    <w:rsid w:val="00747633"/>
    <w:rsid w:val="00756AE1"/>
    <w:rsid w:val="0085281E"/>
    <w:rsid w:val="009A0C91"/>
    <w:rsid w:val="00A23A66"/>
    <w:rsid w:val="00A2429D"/>
    <w:rsid w:val="00A5086F"/>
    <w:rsid w:val="00B01F59"/>
    <w:rsid w:val="00BD3D6F"/>
    <w:rsid w:val="00BF1756"/>
    <w:rsid w:val="00C449F3"/>
    <w:rsid w:val="00CE1CA8"/>
    <w:rsid w:val="00EC6890"/>
    <w:rsid w:val="00F557CC"/>
    <w:rsid w:val="00F737CB"/>
    <w:rsid w:val="00FB73EA"/>
    <w:rsid w:val="00FF5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40" w:lineRule="atLeast"/>
        <w:ind w:left="57" w:right="170"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E1"/>
  </w:style>
  <w:style w:type="paragraph" w:styleId="1">
    <w:name w:val="heading 1"/>
    <w:aliases w:val=" Знак"/>
    <w:basedOn w:val="a"/>
    <w:next w:val="a"/>
    <w:link w:val="10"/>
    <w:autoRedefine/>
    <w:qFormat/>
    <w:rsid w:val="00A5086F"/>
    <w:pPr>
      <w:keepNext/>
      <w:shd w:val="clear" w:color="auto" w:fill="FFFFFF"/>
      <w:tabs>
        <w:tab w:val="left" w:pos="1134"/>
      </w:tabs>
      <w:spacing w:before="0" w:after="96" w:line="240" w:lineRule="auto"/>
      <w:ind w:left="0" w:right="0" w:hanging="76"/>
      <w:jc w:val="both"/>
      <w:textAlignment w:val="baseline"/>
      <w:outlineLvl w:val="0"/>
    </w:pPr>
    <w:rPr>
      <w:rFonts w:ascii="Times New Roman" w:eastAsia="Times New Roman" w:hAnsi="Times New Roman" w:cs="Times New Roman"/>
      <w:bCs/>
      <w:color w:val="000000"/>
      <w:spacing w:val="4"/>
      <w:sz w:val="28"/>
      <w:szCs w:val="28"/>
    </w:rPr>
  </w:style>
  <w:style w:type="paragraph" w:styleId="2">
    <w:name w:val="heading 2"/>
    <w:basedOn w:val="a"/>
    <w:next w:val="a"/>
    <w:link w:val="20"/>
    <w:qFormat/>
    <w:rsid w:val="00A5086F"/>
    <w:pPr>
      <w:keepNext/>
      <w:widowControl w:val="0"/>
      <w:numPr>
        <w:ilvl w:val="1"/>
        <w:numId w:val="1"/>
      </w:numPr>
      <w:spacing w:before="0" w:line="360" w:lineRule="auto"/>
      <w:ind w:right="0"/>
      <w:jc w:val="both"/>
      <w:outlineLvl w:val="1"/>
    </w:pPr>
    <w:rPr>
      <w:rFonts w:ascii="Times New Roman" w:eastAsia="Times New Roman" w:hAnsi="Times New Roman" w:cs="Times New Roman"/>
      <w:b/>
      <w:i/>
      <w:snapToGrid w:val="0"/>
      <w:sz w:val="28"/>
      <w:szCs w:val="28"/>
      <w:lang w:eastAsia="ru-RU"/>
    </w:rPr>
  </w:style>
  <w:style w:type="paragraph" w:styleId="4">
    <w:name w:val="heading 4"/>
    <w:basedOn w:val="a"/>
    <w:next w:val="a"/>
    <w:link w:val="40"/>
    <w:qFormat/>
    <w:rsid w:val="00A5086F"/>
    <w:pPr>
      <w:keepNext/>
      <w:widowControl w:val="0"/>
      <w:spacing w:before="0" w:line="240" w:lineRule="auto"/>
      <w:ind w:left="0" w:right="0" w:firstLine="0"/>
      <w:jc w:val="center"/>
      <w:outlineLvl w:val="3"/>
    </w:pPr>
    <w:rPr>
      <w:rFonts w:ascii="Times New Roman" w:eastAsia="Times New Roman" w:hAnsi="Times New Roman"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A5086F"/>
    <w:rPr>
      <w:rFonts w:ascii="Times New Roman" w:eastAsia="Times New Roman" w:hAnsi="Times New Roman" w:cs="Times New Roman"/>
      <w:bCs/>
      <w:color w:val="000000"/>
      <w:spacing w:val="4"/>
      <w:sz w:val="28"/>
      <w:szCs w:val="28"/>
      <w:shd w:val="clear" w:color="auto" w:fill="FFFFFF"/>
    </w:rPr>
  </w:style>
  <w:style w:type="character" w:customStyle="1" w:styleId="20">
    <w:name w:val="Заголовок 2 Знак"/>
    <w:basedOn w:val="a0"/>
    <w:link w:val="2"/>
    <w:rsid w:val="00A5086F"/>
    <w:rPr>
      <w:rFonts w:ascii="Times New Roman" w:eastAsia="Times New Roman" w:hAnsi="Times New Roman" w:cs="Times New Roman"/>
      <w:b/>
      <w:i/>
      <w:snapToGrid w:val="0"/>
      <w:sz w:val="28"/>
      <w:szCs w:val="28"/>
      <w:lang w:eastAsia="ru-RU"/>
    </w:rPr>
  </w:style>
  <w:style w:type="character" w:customStyle="1" w:styleId="40">
    <w:name w:val="Заголовок 4 Знак"/>
    <w:basedOn w:val="a0"/>
    <w:link w:val="4"/>
    <w:rsid w:val="00A5086F"/>
    <w:rPr>
      <w:rFonts w:ascii="Times New Roman" w:eastAsia="Times New Roman" w:hAnsi="Times New Roman" w:cs="Times New Roman"/>
      <w:b/>
      <w:snapToGrid w:val="0"/>
      <w:sz w:val="24"/>
      <w:szCs w:val="20"/>
      <w:lang w:eastAsia="ru-RU"/>
    </w:rPr>
  </w:style>
  <w:style w:type="paragraph" w:styleId="a3">
    <w:name w:val="Body Text Indent"/>
    <w:basedOn w:val="a"/>
    <w:link w:val="a4"/>
    <w:rsid w:val="00A5086F"/>
    <w:pPr>
      <w:widowControl w:val="0"/>
      <w:spacing w:before="0" w:line="240" w:lineRule="auto"/>
      <w:ind w:left="0" w:right="0" w:firstLine="851"/>
      <w:jc w:val="both"/>
    </w:pPr>
    <w:rPr>
      <w:rFonts w:ascii="Times New Roman" w:eastAsia="Times New Roman" w:hAnsi="Times New Roman" w:cs="Times New Roman"/>
      <w:b/>
      <w:snapToGrid w:val="0"/>
      <w:sz w:val="28"/>
      <w:szCs w:val="20"/>
    </w:rPr>
  </w:style>
  <w:style w:type="character" w:customStyle="1" w:styleId="a4">
    <w:name w:val="Основной текст с отступом Знак"/>
    <w:basedOn w:val="a0"/>
    <w:link w:val="a3"/>
    <w:rsid w:val="00A5086F"/>
    <w:rPr>
      <w:rFonts w:ascii="Times New Roman" w:eastAsia="Times New Roman" w:hAnsi="Times New Roman" w:cs="Times New Roman"/>
      <w:b/>
      <w:snapToGrid w:val="0"/>
      <w:sz w:val="28"/>
      <w:szCs w:val="20"/>
    </w:rPr>
  </w:style>
  <w:style w:type="paragraph" w:styleId="a5">
    <w:name w:val="Body Text"/>
    <w:basedOn w:val="a"/>
    <w:link w:val="a6"/>
    <w:uiPriority w:val="99"/>
    <w:rsid w:val="00A5086F"/>
    <w:pPr>
      <w:widowControl w:val="0"/>
      <w:spacing w:before="0" w:line="240" w:lineRule="auto"/>
      <w:ind w:left="0" w:right="0" w:firstLine="0"/>
      <w:jc w:val="center"/>
    </w:pPr>
    <w:rPr>
      <w:rFonts w:ascii="Times New Roman" w:eastAsia="Times New Roman" w:hAnsi="Times New Roman" w:cs="Times New Roman"/>
      <w:b/>
      <w:snapToGrid w:val="0"/>
      <w:sz w:val="28"/>
      <w:szCs w:val="20"/>
    </w:rPr>
  </w:style>
  <w:style w:type="character" w:customStyle="1" w:styleId="a6">
    <w:name w:val="Основной текст Знак"/>
    <w:basedOn w:val="a0"/>
    <w:link w:val="a5"/>
    <w:uiPriority w:val="99"/>
    <w:rsid w:val="00A5086F"/>
    <w:rPr>
      <w:rFonts w:ascii="Times New Roman" w:eastAsia="Times New Roman" w:hAnsi="Times New Roman" w:cs="Times New Roman"/>
      <w:b/>
      <w:snapToGrid w:val="0"/>
      <w:sz w:val="28"/>
      <w:szCs w:val="20"/>
    </w:rPr>
  </w:style>
  <w:style w:type="paragraph" w:styleId="a7">
    <w:name w:val="Title"/>
    <w:basedOn w:val="a"/>
    <w:link w:val="a8"/>
    <w:qFormat/>
    <w:rsid w:val="00A5086F"/>
    <w:pPr>
      <w:spacing w:before="0" w:line="240" w:lineRule="auto"/>
      <w:ind w:left="0" w:right="0" w:firstLine="0"/>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A5086F"/>
    <w:rPr>
      <w:rFonts w:ascii="Times New Roman" w:eastAsia="Times New Roman" w:hAnsi="Times New Roman" w:cs="Times New Roman"/>
      <w:b/>
      <w:bCs/>
      <w:sz w:val="24"/>
      <w:szCs w:val="24"/>
      <w:lang w:eastAsia="ru-RU"/>
    </w:rPr>
  </w:style>
  <w:style w:type="paragraph" w:styleId="a9">
    <w:name w:val="Normal (Web)"/>
    <w:basedOn w:val="a"/>
    <w:uiPriority w:val="99"/>
    <w:rsid w:val="00A5086F"/>
    <w:pPr>
      <w:spacing w:before="100" w:beforeAutospacing="1" w:after="100" w:afterAutospacing="1" w:line="240" w:lineRule="auto"/>
      <w:ind w:left="0" w:right="0" w:firstLine="0"/>
    </w:pPr>
    <w:rPr>
      <w:rFonts w:ascii="Arial" w:eastAsia="Times New Roman" w:hAnsi="Arial" w:cs="Arial"/>
      <w:sz w:val="24"/>
      <w:szCs w:val="24"/>
      <w:lang w:eastAsia="ru-RU"/>
    </w:rPr>
  </w:style>
  <w:style w:type="character" w:styleId="aa">
    <w:name w:val="Strong"/>
    <w:uiPriority w:val="22"/>
    <w:qFormat/>
    <w:rsid w:val="00A5086F"/>
    <w:rPr>
      <w:b/>
      <w:bCs/>
    </w:rPr>
  </w:style>
  <w:style w:type="paragraph" w:customStyle="1" w:styleId="ConsPlusNormal">
    <w:name w:val="ConsPlusNormal"/>
    <w:rsid w:val="00A5086F"/>
    <w:pPr>
      <w:widowControl w:val="0"/>
      <w:autoSpaceDE w:val="0"/>
      <w:autoSpaceDN w:val="0"/>
      <w:adjustRightInd w:val="0"/>
      <w:spacing w:before="0" w:line="240" w:lineRule="auto"/>
      <w:ind w:left="0" w:right="0" w:firstLine="720"/>
    </w:pPr>
    <w:rPr>
      <w:rFonts w:ascii="Arial" w:eastAsia="Times New Roman" w:hAnsi="Arial" w:cs="Arial"/>
      <w:sz w:val="20"/>
      <w:szCs w:val="20"/>
      <w:lang w:eastAsia="ru-RU"/>
    </w:rPr>
  </w:style>
  <w:style w:type="character" w:customStyle="1" w:styleId="FontStyle302">
    <w:name w:val="Font Style302"/>
    <w:uiPriority w:val="99"/>
    <w:rsid w:val="00A5086F"/>
    <w:rPr>
      <w:rFonts w:ascii="Arial" w:hAnsi="Arial" w:cs="Arial"/>
      <w:sz w:val="20"/>
      <w:szCs w:val="20"/>
    </w:rPr>
  </w:style>
  <w:style w:type="paragraph" w:customStyle="1" w:styleId="Style100">
    <w:name w:val="Style100"/>
    <w:basedOn w:val="a"/>
    <w:uiPriority w:val="99"/>
    <w:rsid w:val="00A5086F"/>
    <w:pPr>
      <w:widowControl w:val="0"/>
      <w:autoSpaceDE w:val="0"/>
      <w:autoSpaceDN w:val="0"/>
      <w:adjustRightInd w:val="0"/>
      <w:spacing w:before="0" w:line="274" w:lineRule="exact"/>
      <w:ind w:left="0" w:right="0" w:firstLine="490"/>
      <w:jc w:val="both"/>
    </w:pPr>
    <w:rPr>
      <w:rFonts w:ascii="Arial" w:eastAsia="Times New Roman" w:hAnsi="Arial" w:cs="Arial"/>
      <w:sz w:val="24"/>
      <w:szCs w:val="24"/>
      <w:lang w:eastAsia="ru-RU"/>
    </w:rPr>
  </w:style>
  <w:style w:type="character" w:customStyle="1" w:styleId="apple-converted-space">
    <w:name w:val="apple-converted-space"/>
    <w:rsid w:val="00A508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6386</Words>
  <Characters>36405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efremenkoae@mail.ru</dc:creator>
  <cp:keywords/>
  <dc:description/>
  <cp:lastModifiedBy>efremenkoae@mail.ru</cp:lastModifiedBy>
  <cp:revision>22</cp:revision>
  <dcterms:created xsi:type="dcterms:W3CDTF">2019-09-12T06:40:00Z</dcterms:created>
  <dcterms:modified xsi:type="dcterms:W3CDTF">2019-11-12T10:36:00Z</dcterms:modified>
</cp:coreProperties>
</file>