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D3" w:rsidRDefault="007661D3" w:rsidP="003C1166">
      <w:pPr>
        <w:pStyle w:val="Default"/>
        <w:tabs>
          <w:tab w:val="left" w:pos="7545"/>
        </w:tabs>
      </w:pPr>
      <w:r w:rsidRPr="003C1166">
        <w:rPr>
          <w:b/>
          <w:sz w:val="40"/>
          <w:szCs w:val="40"/>
        </w:rPr>
        <w:t>Управление персоналом 2018/2019 для</w:t>
      </w:r>
      <w:r w:rsidR="003C1166" w:rsidRPr="003C1166">
        <w:rPr>
          <w:b/>
          <w:sz w:val="40"/>
          <w:szCs w:val="40"/>
        </w:rPr>
        <w:t xml:space="preserve"> «Туризм»</w:t>
      </w:r>
      <w:r w:rsidR="003C1166" w:rsidRPr="003C1166">
        <w:rPr>
          <w:b/>
          <w:sz w:val="40"/>
          <w:szCs w:val="40"/>
        </w:rPr>
        <w:tab/>
      </w:r>
      <w:proofErr w:type="spellStart"/>
      <w:r w:rsidR="003C1166">
        <w:t>Сенокосова</w:t>
      </w:r>
      <w:proofErr w:type="spellEnd"/>
      <w:r w:rsidR="003C1166">
        <w:t xml:space="preserve"> О.В.</w:t>
      </w:r>
    </w:p>
    <w:p w:rsidR="003C1166" w:rsidRDefault="003C1166" w:rsidP="003C1166">
      <w:pPr>
        <w:pStyle w:val="Default"/>
        <w:numPr>
          <w:ilvl w:val="0"/>
          <w:numId w:val="1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Вопрос письменно (1на выбор)</w:t>
      </w:r>
    </w:p>
    <w:p w:rsidR="007661D3" w:rsidRDefault="003C1166" w:rsidP="003C116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</w:t>
      </w:r>
      <w:r w:rsidR="007661D3">
        <w:rPr>
          <w:sz w:val="28"/>
          <w:szCs w:val="28"/>
        </w:rPr>
        <w:t xml:space="preserve">По каким критериям формируется понятие «трудовые ресурсы общества»? </w:t>
      </w:r>
    </w:p>
    <w:p w:rsidR="007661D3" w:rsidRDefault="007661D3" w:rsidP="007661D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В чем отличия понятия «трудовые ресурсы общества» от понятия «трудовые ресурсы предприятия». </w:t>
      </w:r>
    </w:p>
    <w:p w:rsidR="007661D3" w:rsidRDefault="007661D3" w:rsidP="007661D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Основные пути использования трудовых ресурсов. </w:t>
      </w:r>
    </w:p>
    <w:p w:rsidR="007661D3" w:rsidRDefault="007661D3" w:rsidP="007661D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Сравнительный анализ методов измерения производительности труда. </w:t>
      </w:r>
    </w:p>
    <w:p w:rsidR="007661D3" w:rsidRDefault="007661D3" w:rsidP="007661D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Основные факторы роста производительности труда. </w:t>
      </w:r>
    </w:p>
    <w:p w:rsidR="007661D3" w:rsidRDefault="007661D3" w:rsidP="007661D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Что понимается под резервами роста производительности труда? </w:t>
      </w:r>
    </w:p>
    <w:p w:rsidR="007661D3" w:rsidRDefault="007661D3" w:rsidP="007661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Основные типы </w:t>
      </w:r>
      <w:proofErr w:type="gramStart"/>
      <w:r>
        <w:rPr>
          <w:sz w:val="28"/>
          <w:szCs w:val="28"/>
        </w:rPr>
        <w:t>классификаций резервов роста производительности труда</w:t>
      </w:r>
      <w:proofErr w:type="gramEnd"/>
      <w:r>
        <w:rPr>
          <w:sz w:val="28"/>
          <w:szCs w:val="28"/>
        </w:rPr>
        <w:t xml:space="preserve"> </w:t>
      </w:r>
    </w:p>
    <w:p w:rsidR="007661D3" w:rsidRPr="003C1166" w:rsidRDefault="007661D3" w:rsidP="003C1166">
      <w:pPr>
        <w:jc w:val="both"/>
        <w:rPr>
          <w:rFonts w:ascii="Times New Roman" w:hAnsi="Times New Roman" w:cs="Times New Roman"/>
        </w:rPr>
      </w:pPr>
      <w:r w:rsidRPr="003C1166">
        <w:rPr>
          <w:rFonts w:ascii="Times New Roman" w:hAnsi="Times New Roman" w:cs="Times New Roman"/>
          <w:b/>
          <w:bCs/>
          <w:sz w:val="28"/>
          <w:szCs w:val="28"/>
        </w:rPr>
        <w:t xml:space="preserve">Задача 1.1. </w:t>
      </w:r>
      <w:r w:rsidRPr="003C1166">
        <w:rPr>
          <w:rFonts w:ascii="Times New Roman" w:hAnsi="Times New Roman" w:cs="Times New Roman"/>
          <w:sz w:val="28"/>
          <w:szCs w:val="28"/>
        </w:rPr>
        <w:t>Определить уровень производительности труда различными методами, если объем производства продукции</w:t>
      </w:r>
      <w:proofErr w:type="gramStart"/>
      <w:r w:rsidRPr="003C11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C1166">
        <w:rPr>
          <w:rFonts w:ascii="Times New Roman" w:hAnsi="Times New Roman" w:cs="Times New Roman"/>
          <w:sz w:val="28"/>
          <w:szCs w:val="28"/>
        </w:rPr>
        <w:t xml:space="preserve"> за год 30000 тонн. Цена одной тонны — 5000 руб. объем производства продукции Б за год 20000 тонн, цена одной тонны – 6000 руб</w:t>
      </w:r>
      <w:proofErr w:type="gramStart"/>
      <w:r w:rsidRPr="003C116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C1166">
        <w:rPr>
          <w:rFonts w:ascii="Times New Roman" w:hAnsi="Times New Roman" w:cs="Times New Roman"/>
          <w:sz w:val="28"/>
          <w:szCs w:val="28"/>
        </w:rPr>
        <w:t>исленность работников — 200 чел. Режим работы — двухсменный. Время смены — 8 часов. Количество рабочих дней одного работника в год — 259.</w:t>
      </w:r>
    </w:p>
    <w:p w:rsidR="007661D3" w:rsidRDefault="003C1166" w:rsidP="003C1166">
      <w:pPr>
        <w:pStyle w:val="Default"/>
        <w:numPr>
          <w:ilvl w:val="0"/>
          <w:numId w:val="1"/>
        </w:numPr>
      </w:pPr>
      <w:r>
        <w:t>Вопрос письменно (1 на выбор)</w:t>
      </w:r>
      <w:bookmarkStart w:id="0" w:name="_GoBack"/>
      <w:bookmarkEnd w:id="0"/>
    </w:p>
    <w:p w:rsidR="007661D3" w:rsidRDefault="007661D3" w:rsidP="007661D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Процедура набора персонала, её значение. </w:t>
      </w:r>
    </w:p>
    <w:p w:rsidR="007661D3" w:rsidRDefault="007661D3" w:rsidP="007661D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Источники набора персонала. Их сравнительный анализ с точки зрения достоинств и недостатков. </w:t>
      </w:r>
    </w:p>
    <w:p w:rsidR="007661D3" w:rsidRDefault="007661D3" w:rsidP="007661D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3. Методы привлечения кандидатов. Их достоинства и недостатки. </w:t>
      </w:r>
    </w:p>
    <w:p w:rsidR="007661D3" w:rsidRDefault="007661D3" w:rsidP="007661D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4. Процедура отбора персонала. Её значение для повышения эффективности кадровой работы. </w:t>
      </w:r>
    </w:p>
    <w:p w:rsidR="007661D3" w:rsidRDefault="007661D3" w:rsidP="007661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Методы отбора персонала: анкетирование, собеседование, тестирование. Их значение. </w:t>
      </w:r>
    </w:p>
    <w:p w:rsidR="007661D3" w:rsidRDefault="007661D3" w:rsidP="007661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Оформление работы </w:t>
      </w:r>
    </w:p>
    <w:p w:rsidR="007661D3" w:rsidRDefault="007661D3" w:rsidP="007661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Работа выполняется на листах формата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4. На титульном листе указывается дисциплина, тема,  фамилия студента, шифр зачетной книжки, и т.д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7661D3" w:rsidRDefault="007661D3" w:rsidP="007661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Работа подписывается студентом. Обязательно приводится список литературы. Страницы нумеруются, заголовки выделяются. </w:t>
      </w:r>
    </w:p>
    <w:p w:rsidR="007661D3" w:rsidRDefault="007661D3" w:rsidP="007661D3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Требования к контрольной работе </w:t>
      </w:r>
    </w:p>
    <w:p w:rsidR="007661D3" w:rsidRDefault="007661D3" w:rsidP="007661D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Соответствие темы из списка</w:t>
      </w:r>
    </w:p>
    <w:p w:rsidR="007661D3" w:rsidRDefault="007661D3" w:rsidP="007661D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Соблюдение структуры работы, наличие расчетной части, зарубежный опыт и пр. </w:t>
      </w:r>
    </w:p>
    <w:p w:rsidR="007661D3" w:rsidRDefault="007661D3" w:rsidP="007661D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Отсутствие текстуального сходства с другими работами. </w:t>
      </w:r>
    </w:p>
    <w:p w:rsidR="007661D3" w:rsidRDefault="007661D3" w:rsidP="007661D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Аккуратность в оформлении. </w:t>
      </w:r>
    </w:p>
    <w:p w:rsidR="007661D3" w:rsidRDefault="007661D3" w:rsidP="007661D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Разборчивый почерк (в лучшем случае – печатный или компьютерный набор) </w:t>
      </w:r>
    </w:p>
    <w:p w:rsidR="008F29FB" w:rsidRPr="007661D3" w:rsidRDefault="007661D3" w:rsidP="007661D3">
      <w:pPr>
        <w:ind w:firstLine="708"/>
      </w:pPr>
      <w:r>
        <w:rPr>
          <w:i/>
          <w:iCs/>
          <w:sz w:val="28"/>
          <w:szCs w:val="28"/>
        </w:rPr>
        <w:t xml:space="preserve">Примечание. </w:t>
      </w:r>
      <w:r>
        <w:rPr>
          <w:sz w:val="28"/>
          <w:szCs w:val="28"/>
        </w:rPr>
        <w:t>Работы, выполненные не по правилам, а также работы, имеющие текстуальное сходство с работами других студентов не зачитываются. Об этих случаях сообщается в деканат, а на студента налагается административное взыскание.</w:t>
      </w:r>
    </w:p>
    <w:sectPr w:rsidR="008F29FB" w:rsidRPr="007661D3" w:rsidSect="003A1C1C">
      <w:pgSz w:w="11906" w:h="17338"/>
      <w:pgMar w:top="1549" w:right="46" w:bottom="643" w:left="1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C67"/>
    <w:multiLevelType w:val="hybridMultilevel"/>
    <w:tmpl w:val="78F48ED4"/>
    <w:lvl w:ilvl="0" w:tplc="8BB8A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1D3"/>
    <w:rsid w:val="003C1166"/>
    <w:rsid w:val="007661D3"/>
    <w:rsid w:val="008B6A9A"/>
    <w:rsid w:val="008F29FB"/>
    <w:rsid w:val="008F413E"/>
    <w:rsid w:val="00F446DC"/>
    <w:rsid w:val="00FD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сено</dc:creator>
  <cp:lastModifiedBy>klopovayv</cp:lastModifiedBy>
  <cp:revision>2</cp:revision>
  <dcterms:created xsi:type="dcterms:W3CDTF">2018-12-21T09:03:00Z</dcterms:created>
  <dcterms:modified xsi:type="dcterms:W3CDTF">2018-12-21T09:03:00Z</dcterms:modified>
</cp:coreProperties>
</file>