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8F68" w14:textId="427A2C5C" w:rsidR="00CA3DF2" w:rsidRPr="005E6B21" w:rsidRDefault="00CA3DF2" w:rsidP="005E6B21">
      <w:pPr>
        <w:tabs>
          <w:tab w:val="left" w:pos="33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86A0EC" w14:textId="6D0D5E31" w:rsidR="005E6B21" w:rsidRPr="005E6B21" w:rsidRDefault="00A92E2C" w:rsidP="00A92E2C">
      <w:pPr>
        <w:tabs>
          <w:tab w:val="left" w:pos="332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научного кружка </w:t>
      </w:r>
      <w:r w:rsidR="005E6B21" w:rsidRPr="005E6B21">
        <w:rPr>
          <w:rFonts w:ascii="Times New Roman" w:hAnsi="Times New Roman" w:cs="Times New Roman"/>
          <w:sz w:val="24"/>
          <w:szCs w:val="24"/>
        </w:rPr>
        <w:t>«Региональное измерение политики»</w:t>
      </w:r>
      <w:r>
        <w:rPr>
          <w:rFonts w:ascii="Times New Roman" w:hAnsi="Times New Roman" w:cs="Times New Roman"/>
          <w:sz w:val="24"/>
          <w:szCs w:val="24"/>
        </w:rPr>
        <w:t xml:space="preserve"> на 2022/23 учебный год</w:t>
      </w:r>
    </w:p>
    <w:p w14:paraId="3DD85D32" w14:textId="34E36308" w:rsidR="005E6B21" w:rsidRDefault="005E6B21" w:rsidP="005E6B21">
      <w:pPr>
        <w:tabs>
          <w:tab w:val="left" w:pos="33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B21">
        <w:rPr>
          <w:rFonts w:ascii="Times New Roman" w:hAnsi="Times New Roman" w:cs="Times New Roman"/>
          <w:sz w:val="24"/>
          <w:szCs w:val="24"/>
        </w:rPr>
        <w:t>Научный руководитель: Вилков А.А.</w:t>
      </w:r>
    </w:p>
    <w:p w14:paraId="125AECAC" w14:textId="46015749" w:rsidR="00A92E2C" w:rsidRPr="005E6B21" w:rsidRDefault="00A92E2C" w:rsidP="005E6B21">
      <w:pPr>
        <w:tabs>
          <w:tab w:val="left" w:pos="33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кружка ежемесячно (последний понедельник месяца в 15.35)</w:t>
      </w:r>
    </w:p>
    <w:p w14:paraId="21AC9BD6" w14:textId="77777777" w:rsidR="005E6B21" w:rsidRPr="005E6B21" w:rsidRDefault="005E6B21" w:rsidP="005E6B21">
      <w:pPr>
        <w:tabs>
          <w:tab w:val="left" w:pos="33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B21">
        <w:rPr>
          <w:rFonts w:ascii="Times New Roman" w:hAnsi="Times New Roman" w:cs="Times New Roman"/>
          <w:sz w:val="24"/>
          <w:szCs w:val="24"/>
        </w:rPr>
        <w:t>Студенты 121 группы</w:t>
      </w:r>
      <w:r w:rsidRPr="005E6B21">
        <w:rPr>
          <w:rFonts w:ascii="Times New Roman" w:hAnsi="Times New Roman" w:cs="Times New Roman"/>
          <w:sz w:val="24"/>
          <w:szCs w:val="24"/>
        </w:rPr>
        <w:tab/>
      </w:r>
    </w:p>
    <w:p w14:paraId="75E31C75" w14:textId="03A08F9A" w:rsidR="005E6B21" w:rsidRDefault="005E6B21" w:rsidP="005E6B21">
      <w:pPr>
        <w:tabs>
          <w:tab w:val="left" w:pos="33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E4FA07" w14:textId="77777777" w:rsidR="005E6B21" w:rsidRPr="005E6B21" w:rsidRDefault="005E6B21" w:rsidP="005E6B21">
      <w:pPr>
        <w:tabs>
          <w:tab w:val="left" w:pos="33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E6B21">
          <w:rPr>
            <w:rFonts w:ascii="Times New Roman" w:hAnsi="Times New Roman" w:cs="Times New Roman"/>
            <w:sz w:val="24"/>
            <w:szCs w:val="24"/>
          </w:rPr>
          <w:t>Груслев Алексей Владимирович</w:t>
        </w:r>
      </w:hyperlink>
    </w:p>
    <w:p w14:paraId="48589C6F" w14:textId="77777777" w:rsidR="005E6B21" w:rsidRPr="005E6B21" w:rsidRDefault="005E6B21" w:rsidP="005E6B21">
      <w:pPr>
        <w:tabs>
          <w:tab w:val="left" w:pos="33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E6B21">
          <w:rPr>
            <w:rFonts w:ascii="Times New Roman" w:hAnsi="Times New Roman" w:cs="Times New Roman"/>
            <w:sz w:val="24"/>
            <w:szCs w:val="24"/>
          </w:rPr>
          <w:t>Камерова Кристина Владимировна</w:t>
        </w:r>
      </w:hyperlink>
    </w:p>
    <w:p w14:paraId="0A762985" w14:textId="77777777" w:rsidR="005E6B21" w:rsidRPr="005E6B21" w:rsidRDefault="005E6B21" w:rsidP="005E6B21">
      <w:pPr>
        <w:tabs>
          <w:tab w:val="left" w:pos="33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E6B21">
          <w:rPr>
            <w:rFonts w:ascii="Times New Roman" w:hAnsi="Times New Roman" w:cs="Times New Roman"/>
            <w:sz w:val="24"/>
            <w:szCs w:val="24"/>
          </w:rPr>
          <w:t>Константинов Дмитрий Михайлович</w:t>
        </w:r>
      </w:hyperlink>
    </w:p>
    <w:p w14:paraId="7223799A" w14:textId="77777777" w:rsidR="005E6B21" w:rsidRPr="005E6B21" w:rsidRDefault="005E6B21" w:rsidP="005E6B21">
      <w:pPr>
        <w:tabs>
          <w:tab w:val="left" w:pos="33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E6B21">
          <w:rPr>
            <w:rFonts w:ascii="Times New Roman" w:hAnsi="Times New Roman" w:cs="Times New Roman"/>
            <w:sz w:val="24"/>
            <w:szCs w:val="24"/>
          </w:rPr>
          <w:t>Кравченко Ольга Александровна</w:t>
        </w:r>
      </w:hyperlink>
    </w:p>
    <w:p w14:paraId="55FD022E" w14:textId="77777777" w:rsidR="005E6B21" w:rsidRPr="005E6B21" w:rsidRDefault="005E6B21" w:rsidP="005E6B21">
      <w:pPr>
        <w:tabs>
          <w:tab w:val="left" w:pos="33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5E6B21">
          <w:rPr>
            <w:rFonts w:ascii="Times New Roman" w:hAnsi="Times New Roman" w:cs="Times New Roman"/>
            <w:sz w:val="24"/>
            <w:szCs w:val="24"/>
          </w:rPr>
          <w:t>Набатников Дмитрий Алексеевич</w:t>
        </w:r>
      </w:hyperlink>
    </w:p>
    <w:p w14:paraId="664974A7" w14:textId="77777777" w:rsidR="005E6B21" w:rsidRPr="005E6B21" w:rsidRDefault="005E6B21" w:rsidP="005E6B21">
      <w:pPr>
        <w:tabs>
          <w:tab w:val="left" w:pos="33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5E6B21">
          <w:rPr>
            <w:rFonts w:ascii="Times New Roman" w:hAnsi="Times New Roman" w:cs="Times New Roman"/>
            <w:sz w:val="24"/>
            <w:szCs w:val="24"/>
          </w:rPr>
          <w:t>Пчелинцева Мария Владимировна</w:t>
        </w:r>
      </w:hyperlink>
    </w:p>
    <w:p w14:paraId="2B0D119F" w14:textId="77777777" w:rsidR="005E6B21" w:rsidRPr="005E6B21" w:rsidRDefault="005E6B21" w:rsidP="005E6B21">
      <w:pPr>
        <w:tabs>
          <w:tab w:val="left" w:pos="33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5E6B21">
          <w:rPr>
            <w:rFonts w:ascii="Times New Roman" w:hAnsi="Times New Roman" w:cs="Times New Roman"/>
            <w:sz w:val="24"/>
            <w:szCs w:val="24"/>
          </w:rPr>
          <w:t>Соболев Игорь Сергеевич</w:t>
        </w:r>
      </w:hyperlink>
    </w:p>
    <w:p w14:paraId="2F69CA45" w14:textId="77777777" w:rsidR="005E6B21" w:rsidRPr="005E6B21" w:rsidRDefault="005E6B21" w:rsidP="005E6B21">
      <w:pPr>
        <w:tabs>
          <w:tab w:val="left" w:pos="33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5E6B21">
          <w:rPr>
            <w:rFonts w:ascii="Times New Roman" w:hAnsi="Times New Roman" w:cs="Times New Roman"/>
            <w:sz w:val="24"/>
            <w:szCs w:val="24"/>
          </w:rPr>
          <w:t>Ткаченко Алина Дмитриевна</w:t>
        </w:r>
      </w:hyperlink>
    </w:p>
    <w:p w14:paraId="41B1BB8C" w14:textId="5CCDE619" w:rsidR="005E6B21" w:rsidRDefault="005E6B21" w:rsidP="005E6B21">
      <w:pPr>
        <w:tabs>
          <w:tab w:val="left" w:pos="33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5E6B21">
          <w:rPr>
            <w:rFonts w:ascii="Times New Roman" w:hAnsi="Times New Roman" w:cs="Times New Roman"/>
            <w:sz w:val="24"/>
            <w:szCs w:val="24"/>
          </w:rPr>
          <w:t>Тютякова Полина Андрее</w:t>
        </w:r>
      </w:hyperlink>
      <w:r>
        <w:rPr>
          <w:rFonts w:ascii="Times New Roman" w:hAnsi="Times New Roman" w:cs="Times New Roman"/>
          <w:sz w:val="24"/>
          <w:szCs w:val="24"/>
        </w:rPr>
        <w:t>вна</w:t>
      </w:r>
    </w:p>
    <w:p w14:paraId="49B5DC08" w14:textId="4947369B" w:rsidR="005E6B21" w:rsidRPr="005E6B21" w:rsidRDefault="005E6B21" w:rsidP="005E6B21">
      <w:pPr>
        <w:tabs>
          <w:tab w:val="left" w:pos="33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 группа</w:t>
      </w:r>
    </w:p>
    <w:p w14:paraId="24C7ABCB" w14:textId="275C08C1" w:rsidR="005E6B21" w:rsidRDefault="005E6B21" w:rsidP="005E6B21">
      <w:pPr>
        <w:tabs>
          <w:tab w:val="left" w:pos="33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Низамов Дамир</w:t>
      </w:r>
    </w:p>
    <w:p w14:paraId="1B1644D1" w14:textId="77777777" w:rsidR="005E6B21" w:rsidRPr="00A21BBD" w:rsidRDefault="005E6B21" w:rsidP="005E6B21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21BBD">
        <w:rPr>
          <w:rFonts w:ascii="Times New Roman" w:hAnsi="Times New Roman" w:cs="Times New Roman"/>
          <w:sz w:val="24"/>
          <w:szCs w:val="24"/>
        </w:rPr>
        <w:t>Темы заседаний:</w:t>
      </w:r>
    </w:p>
    <w:p w14:paraId="405AD700" w14:textId="77777777" w:rsidR="005E6B21" w:rsidRPr="00A21BBD" w:rsidRDefault="005E6B21" w:rsidP="005E6B21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BBD">
        <w:rPr>
          <w:rFonts w:ascii="Times New Roman" w:hAnsi="Times New Roman" w:cs="Times New Roman"/>
          <w:sz w:val="24"/>
          <w:szCs w:val="24"/>
        </w:rPr>
        <w:t>Институциональные особенности политической системы Саратовской области;</w:t>
      </w:r>
    </w:p>
    <w:p w14:paraId="556F8C8E" w14:textId="5D11FE18" w:rsidR="005E6B21" w:rsidRPr="00A21BBD" w:rsidRDefault="005E6B21" w:rsidP="005E6B21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BBD">
        <w:rPr>
          <w:rFonts w:ascii="Times New Roman" w:hAnsi="Times New Roman" w:cs="Times New Roman"/>
          <w:sz w:val="24"/>
          <w:szCs w:val="24"/>
        </w:rPr>
        <w:t xml:space="preserve">Специфика функционирования  исполнительных </w:t>
      </w:r>
      <w:r w:rsidR="00A92E2C">
        <w:rPr>
          <w:rFonts w:ascii="Times New Roman" w:hAnsi="Times New Roman" w:cs="Times New Roman"/>
          <w:sz w:val="24"/>
          <w:szCs w:val="24"/>
        </w:rPr>
        <w:t xml:space="preserve">и законодательных </w:t>
      </w:r>
      <w:r w:rsidRPr="00A21BBD">
        <w:rPr>
          <w:rFonts w:ascii="Times New Roman" w:hAnsi="Times New Roman" w:cs="Times New Roman"/>
          <w:sz w:val="24"/>
          <w:szCs w:val="24"/>
        </w:rPr>
        <w:t>органов власти в Саратовской области;</w:t>
      </w:r>
    </w:p>
    <w:p w14:paraId="6D8A6B8A" w14:textId="72C776D1" w:rsidR="005E6B21" w:rsidRPr="00A21BBD" w:rsidRDefault="005E6B21" w:rsidP="005E6B21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BBD">
        <w:rPr>
          <w:rFonts w:ascii="Times New Roman" w:hAnsi="Times New Roman" w:cs="Times New Roman"/>
          <w:sz w:val="24"/>
          <w:szCs w:val="24"/>
        </w:rPr>
        <w:t>Особенности партийного строительства в Саратовской области;</w:t>
      </w:r>
    </w:p>
    <w:p w14:paraId="724C7967" w14:textId="77777777" w:rsidR="005E6B21" w:rsidRPr="00A21BBD" w:rsidRDefault="005E6B21" w:rsidP="005E6B21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BBD">
        <w:rPr>
          <w:rFonts w:ascii="Times New Roman" w:hAnsi="Times New Roman" w:cs="Times New Roman"/>
          <w:sz w:val="24"/>
          <w:szCs w:val="24"/>
        </w:rPr>
        <w:t>Место и роль оппозиции в политической системе Саратовской области;</w:t>
      </w:r>
    </w:p>
    <w:p w14:paraId="7ADA5063" w14:textId="77777777" w:rsidR="005E6B21" w:rsidRPr="00A21BBD" w:rsidRDefault="005E6B21" w:rsidP="005E6B21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BBD">
        <w:rPr>
          <w:rFonts w:ascii="Times New Roman" w:hAnsi="Times New Roman" w:cs="Times New Roman"/>
          <w:sz w:val="24"/>
          <w:szCs w:val="24"/>
        </w:rPr>
        <w:t>Имиджи региональных политиков;</w:t>
      </w:r>
    </w:p>
    <w:p w14:paraId="244ADC6E" w14:textId="35ECCEBF" w:rsidR="005E6B21" w:rsidRDefault="005E6B21" w:rsidP="005E6B21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BBD">
        <w:rPr>
          <w:rFonts w:ascii="Times New Roman" w:hAnsi="Times New Roman" w:cs="Times New Roman"/>
          <w:sz w:val="24"/>
          <w:szCs w:val="24"/>
        </w:rPr>
        <w:t>Особенности выбора темы ВКР;</w:t>
      </w:r>
    </w:p>
    <w:p w14:paraId="58C43A65" w14:textId="68FDFC5D" w:rsidR="00A92E2C" w:rsidRDefault="00A92E2C" w:rsidP="005E6B21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требования к ВКР</w:t>
      </w:r>
    </w:p>
    <w:p w14:paraId="3F40B107" w14:textId="4FF99C44" w:rsidR="00A92E2C" w:rsidRPr="00A21BBD" w:rsidRDefault="00A92E2C" w:rsidP="005E6B21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работы с научной литературой</w:t>
      </w:r>
    </w:p>
    <w:p w14:paraId="66F7222E" w14:textId="77777777" w:rsidR="005E6B21" w:rsidRPr="00A21BBD" w:rsidRDefault="005E6B21" w:rsidP="005E6B21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BBD">
        <w:rPr>
          <w:rFonts w:ascii="Times New Roman" w:hAnsi="Times New Roman" w:cs="Times New Roman"/>
          <w:sz w:val="24"/>
          <w:szCs w:val="24"/>
        </w:rPr>
        <w:t>Особенности подготовки научного выступления;</w:t>
      </w:r>
    </w:p>
    <w:p w14:paraId="31E71DB9" w14:textId="77777777" w:rsidR="005E6B21" w:rsidRPr="00A21BBD" w:rsidRDefault="005E6B21" w:rsidP="005E6B21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BBD">
        <w:rPr>
          <w:rFonts w:ascii="Times New Roman" w:hAnsi="Times New Roman" w:cs="Times New Roman"/>
          <w:sz w:val="24"/>
          <w:szCs w:val="24"/>
        </w:rPr>
        <w:t>Особенности подготовки научной статьи</w:t>
      </w:r>
    </w:p>
    <w:p w14:paraId="74C72522" w14:textId="77777777" w:rsidR="00A92E2C" w:rsidRDefault="00A92E2C" w:rsidP="005E6B2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6C01F9" w14:textId="69261381" w:rsidR="005E6B21" w:rsidRPr="00A21BBD" w:rsidRDefault="005E6B21" w:rsidP="005E6B2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BBD">
        <w:rPr>
          <w:rFonts w:ascii="Times New Roman" w:hAnsi="Times New Roman" w:cs="Times New Roman"/>
          <w:sz w:val="24"/>
          <w:szCs w:val="24"/>
        </w:rPr>
        <w:t>В рамках кружков обеспечить активное участие в межвузовской научной конференции студентов и аспирантов, «Актуальные проблемы правового и политического развития России», Саратов,  апрель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21BB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A3B25CA" w14:textId="7A25B0F6" w:rsidR="005E6B21" w:rsidRDefault="005E6B21"/>
    <w:p w14:paraId="1302D3DE" w14:textId="77777777" w:rsidR="005E6B21" w:rsidRDefault="005E6B21"/>
    <w:sectPr w:rsidR="005E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7103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157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A5"/>
    <w:rsid w:val="000A24A5"/>
    <w:rsid w:val="005E6B21"/>
    <w:rsid w:val="00995956"/>
    <w:rsid w:val="00A92E2C"/>
    <w:rsid w:val="00C31590"/>
    <w:rsid w:val="00CA3DF2"/>
    <w:rsid w:val="00DC149D"/>
    <w:rsid w:val="00E816AC"/>
    <w:rsid w:val="00F7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B615"/>
  <w15:chartTrackingRefBased/>
  <w15:docId w15:val="{EE6AF4DA-DAD8-46D9-A4D8-487AD062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B21"/>
    <w:pPr>
      <w:spacing w:after="200" w:line="276" w:lineRule="auto"/>
      <w:ind w:firstLine="0"/>
      <w:jc w:val="left"/>
    </w:pPr>
    <w:rPr>
      <w:rFonts w:ascii="Calibri" w:eastAsiaTheme="minorEastAsia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16AC"/>
    <w:rPr>
      <w:rFonts w:cstheme="minorBidi"/>
    </w:rPr>
  </w:style>
  <w:style w:type="character" w:customStyle="1" w:styleId="a4">
    <w:name w:val="Текст сноски Знак"/>
    <w:basedOn w:val="a0"/>
    <w:link w:val="a3"/>
    <w:uiPriority w:val="99"/>
    <w:rsid w:val="00E816AC"/>
    <w:rPr>
      <w:rFonts w:cstheme="minorBidi"/>
      <w:szCs w:val="22"/>
    </w:rPr>
  </w:style>
  <w:style w:type="character" w:styleId="a5">
    <w:name w:val="footnote reference"/>
    <w:basedOn w:val="a0"/>
    <w:uiPriority w:val="99"/>
    <w:semiHidden/>
    <w:unhideWhenUsed/>
    <w:rsid w:val="00E816AC"/>
    <w:rPr>
      <w:rFonts w:ascii="Times New Roman" w:hAnsi="Times New Roman"/>
      <w:sz w:val="24"/>
      <w:vertAlign w:val="superscript"/>
    </w:rPr>
  </w:style>
  <w:style w:type="paragraph" w:styleId="a6">
    <w:name w:val="List Paragraph"/>
    <w:basedOn w:val="a"/>
    <w:uiPriority w:val="34"/>
    <w:qFormat/>
    <w:rsid w:val="005E6B21"/>
    <w:pPr>
      <w:ind w:left="720"/>
    </w:pPr>
  </w:style>
  <w:style w:type="paragraph" w:customStyle="1" w:styleId="a7">
    <w:name w:val="Инстр_табл"/>
    <w:basedOn w:val="a"/>
    <w:rsid w:val="005E6B21"/>
    <w:pPr>
      <w:spacing w:before="40" w:after="40" w:line="240" w:lineRule="auto"/>
      <w:ind w:left="1560" w:hanging="1418"/>
      <w:jc w:val="both"/>
    </w:pPr>
    <w:rPr>
      <w:rFonts w:ascii="Arial" w:hAnsi="Arial" w:cs="Arial"/>
      <w:szCs w:val="20"/>
    </w:rPr>
  </w:style>
  <w:style w:type="character" w:styleId="a8">
    <w:name w:val="Hyperlink"/>
    <w:basedOn w:val="a0"/>
    <w:uiPriority w:val="99"/>
    <w:semiHidden/>
    <w:unhideWhenUsed/>
    <w:rsid w:val="005E6B2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E6B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E6B2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E6B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E6B2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7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ilon.sgu.ru/students/74829/results?ds_course=297691" TargetMode="External"/><Relationship Id="rId13" Type="http://schemas.openxmlformats.org/officeDocument/2006/relationships/hyperlink" Target="https://ipsilon.sgu.ru/students/74834/results?ds_course=2976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psilon.sgu.ru/students/74828/results?ds_course=297691" TargetMode="External"/><Relationship Id="rId12" Type="http://schemas.openxmlformats.org/officeDocument/2006/relationships/hyperlink" Target="https://ipsilon.sgu.ru/students/74833/results?ds_course=2976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silon.sgu.ru/students/74827/results?ds_course=297691" TargetMode="External"/><Relationship Id="rId11" Type="http://schemas.openxmlformats.org/officeDocument/2006/relationships/hyperlink" Target="https://ipsilon.sgu.ru/students/74832/results?ds_course=297691" TargetMode="External"/><Relationship Id="rId5" Type="http://schemas.openxmlformats.org/officeDocument/2006/relationships/hyperlink" Target="https://ipsilon.sgu.ru/students/74826/results?ds_course=29769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psilon.sgu.ru/students/74831/results?ds_course=2976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silon.sgu.ru/students/74830/results?ds_course=2976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Вилков</dc:creator>
  <cp:keywords/>
  <dc:description/>
  <cp:lastModifiedBy>Александр Вилков</cp:lastModifiedBy>
  <cp:revision>2</cp:revision>
  <dcterms:created xsi:type="dcterms:W3CDTF">2022-09-27T00:39:00Z</dcterms:created>
  <dcterms:modified xsi:type="dcterms:W3CDTF">2022-09-27T00:48:00Z</dcterms:modified>
</cp:coreProperties>
</file>