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E8F2" w14:textId="77777777" w:rsidR="005809BC" w:rsidRPr="005809BC" w:rsidRDefault="005809BC" w:rsidP="008D0788">
      <w:pPr>
        <w:spacing w:line="240" w:lineRule="auto"/>
        <w:contextualSpacing/>
        <w:jc w:val="center"/>
        <w:rPr>
          <w:rFonts w:cs="Times New Roman"/>
          <w:b/>
          <w:szCs w:val="24"/>
        </w:rPr>
      </w:pPr>
      <w:r w:rsidRPr="005809BC">
        <w:rPr>
          <w:rFonts w:cs="Times New Roman"/>
          <w:b/>
          <w:szCs w:val="24"/>
        </w:rPr>
        <w:t>Отчет</w:t>
      </w:r>
    </w:p>
    <w:p w14:paraId="203342C4" w14:textId="54DAE76F" w:rsidR="005809BC" w:rsidRPr="005809BC" w:rsidRDefault="005809BC" w:rsidP="005809BC">
      <w:pPr>
        <w:spacing w:line="240" w:lineRule="auto"/>
        <w:ind w:firstLine="709"/>
        <w:contextualSpacing/>
        <w:jc w:val="center"/>
        <w:rPr>
          <w:rFonts w:cs="Times New Roman"/>
          <w:b/>
          <w:szCs w:val="24"/>
        </w:rPr>
      </w:pPr>
      <w:r w:rsidRPr="005809BC">
        <w:rPr>
          <w:rFonts w:cs="Times New Roman"/>
          <w:b/>
          <w:szCs w:val="24"/>
        </w:rPr>
        <w:t xml:space="preserve">о проведении Всероссийского круглого стола </w:t>
      </w:r>
      <w:r w:rsidR="00E85100">
        <w:rPr>
          <w:rFonts w:cs="Times New Roman"/>
          <w:b/>
          <w:szCs w:val="24"/>
        </w:rPr>
        <w:br/>
      </w:r>
      <w:r w:rsidRPr="005809BC">
        <w:rPr>
          <w:rFonts w:cs="Times New Roman"/>
          <w:b/>
          <w:szCs w:val="24"/>
        </w:rPr>
        <w:t>«Седьмые историко-философские штудии», посвященного памяти проф.</w:t>
      </w:r>
      <w:r w:rsidR="00BD056C">
        <w:rPr>
          <w:rFonts w:cs="Times New Roman"/>
          <w:b/>
          <w:szCs w:val="24"/>
        </w:rPr>
        <w:t> </w:t>
      </w:r>
      <w:r w:rsidRPr="005809BC">
        <w:rPr>
          <w:rFonts w:cs="Times New Roman"/>
          <w:b/>
          <w:szCs w:val="24"/>
        </w:rPr>
        <w:t>Бориса Ивановича Мокина</w:t>
      </w:r>
    </w:p>
    <w:p w14:paraId="69950B2E" w14:textId="77777777" w:rsidR="005809BC" w:rsidRPr="005809BC" w:rsidRDefault="005809BC" w:rsidP="005809BC">
      <w:pPr>
        <w:spacing w:line="240" w:lineRule="auto"/>
        <w:ind w:firstLine="709"/>
        <w:contextualSpacing/>
        <w:jc w:val="both"/>
        <w:rPr>
          <w:rFonts w:cs="Times New Roman"/>
          <w:szCs w:val="24"/>
        </w:rPr>
      </w:pPr>
    </w:p>
    <w:p w14:paraId="15DAC379" w14:textId="6A0BCE65" w:rsidR="005809BC" w:rsidRPr="005809BC" w:rsidRDefault="005809BC" w:rsidP="005809BC">
      <w:pPr>
        <w:spacing w:line="240" w:lineRule="auto"/>
        <w:ind w:firstLine="709"/>
        <w:contextualSpacing/>
        <w:jc w:val="both"/>
        <w:rPr>
          <w:rFonts w:cs="Times New Roman"/>
          <w:szCs w:val="24"/>
        </w:rPr>
      </w:pPr>
      <w:r w:rsidRPr="005809BC">
        <w:rPr>
          <w:rFonts w:cs="Times New Roman"/>
          <w:szCs w:val="24"/>
        </w:rPr>
        <w:t>25 мая 2026 года на базе философского факультета Саратовского национального исследовательского государственного университета имени Н.Г.</w:t>
      </w:r>
      <w:r w:rsidR="00BD056C">
        <w:rPr>
          <w:rFonts w:cs="Times New Roman"/>
          <w:szCs w:val="24"/>
        </w:rPr>
        <w:t> </w:t>
      </w:r>
      <w:r w:rsidRPr="005809BC">
        <w:rPr>
          <w:rFonts w:cs="Times New Roman"/>
          <w:szCs w:val="24"/>
        </w:rPr>
        <w:t xml:space="preserve">Чернышевского состоялся Всероссийский круглый стол «Седьмые историко-философские штудии», посвященный памяти профессора Бориса Ивановича Мокина. Мероприятие было организовано </w:t>
      </w:r>
      <w:r w:rsidR="00B979C6" w:rsidRPr="005809BC">
        <w:rPr>
          <w:rFonts w:cs="Times New Roman"/>
          <w:szCs w:val="24"/>
        </w:rPr>
        <w:t>философским</w:t>
      </w:r>
      <w:r w:rsidRPr="005809BC">
        <w:rPr>
          <w:rFonts w:cs="Times New Roman"/>
          <w:szCs w:val="24"/>
        </w:rPr>
        <w:t xml:space="preserve"> факультетом Саратовского национального исследовательск</w:t>
      </w:r>
      <w:r>
        <w:rPr>
          <w:rFonts w:cs="Times New Roman"/>
          <w:szCs w:val="24"/>
        </w:rPr>
        <w:t>ого государственного</w:t>
      </w:r>
      <w:r w:rsidRPr="005809BC">
        <w:rPr>
          <w:rFonts w:cs="Times New Roman"/>
          <w:szCs w:val="24"/>
        </w:rPr>
        <w:t xml:space="preserve"> университет</w:t>
      </w:r>
      <w:r>
        <w:rPr>
          <w:rFonts w:cs="Times New Roman"/>
          <w:szCs w:val="24"/>
        </w:rPr>
        <w:t>а имени Н.Г. Чернышевского и</w:t>
      </w:r>
      <w:r w:rsidRPr="005809BC">
        <w:rPr>
          <w:rFonts w:cs="Times New Roman"/>
          <w:szCs w:val="24"/>
        </w:rPr>
        <w:t xml:space="preserve"> Саратовским региональным отделением Общероссийской общественной организации «Российское философское общество»</w:t>
      </w:r>
      <w:r>
        <w:rPr>
          <w:rFonts w:cs="Times New Roman"/>
          <w:szCs w:val="24"/>
        </w:rPr>
        <w:t>.</w:t>
      </w:r>
    </w:p>
    <w:p w14:paraId="0489B1AF" w14:textId="01D816C3" w:rsidR="005809BC" w:rsidRPr="005809BC" w:rsidRDefault="005809BC" w:rsidP="005809BC">
      <w:pPr>
        <w:spacing w:line="240" w:lineRule="auto"/>
        <w:ind w:firstLine="709"/>
        <w:contextualSpacing/>
        <w:jc w:val="both"/>
        <w:rPr>
          <w:rFonts w:cs="Times New Roman"/>
          <w:szCs w:val="24"/>
        </w:rPr>
      </w:pPr>
      <w:r w:rsidRPr="005809BC">
        <w:rPr>
          <w:rFonts w:cs="Times New Roman"/>
          <w:szCs w:val="24"/>
        </w:rPr>
        <w:t>В мероприятии приняли участие 2</w:t>
      </w:r>
      <w:r>
        <w:rPr>
          <w:rFonts w:cs="Times New Roman"/>
          <w:szCs w:val="24"/>
        </w:rPr>
        <w:t xml:space="preserve">3 </w:t>
      </w:r>
      <w:r w:rsidR="003264CA">
        <w:rPr>
          <w:rFonts w:cs="Times New Roman"/>
          <w:szCs w:val="24"/>
        </w:rPr>
        <w:t>докладчика</w:t>
      </w:r>
      <w:r w:rsidRPr="005809BC">
        <w:rPr>
          <w:rFonts w:cs="Times New Roman"/>
          <w:szCs w:val="24"/>
        </w:rPr>
        <w:t xml:space="preserve"> из Саратова, Санкт-Пе</w:t>
      </w:r>
      <w:r>
        <w:rPr>
          <w:rFonts w:cs="Times New Roman"/>
          <w:szCs w:val="24"/>
        </w:rPr>
        <w:t>тербурга, Перми, Казани, Самары и</w:t>
      </w:r>
      <w:r w:rsidRPr="005809BC">
        <w:rPr>
          <w:rFonts w:cs="Times New Roman"/>
          <w:szCs w:val="24"/>
        </w:rPr>
        <w:t xml:space="preserve"> Томска</w:t>
      </w:r>
      <w:r>
        <w:rPr>
          <w:rFonts w:cs="Times New Roman"/>
          <w:szCs w:val="24"/>
        </w:rPr>
        <w:t xml:space="preserve">. </w:t>
      </w:r>
      <w:r w:rsidRPr="005809BC">
        <w:rPr>
          <w:rFonts w:cs="Times New Roman"/>
          <w:szCs w:val="24"/>
        </w:rPr>
        <w:t>Саратовские исследователи представляли все основные вузы нашего города (</w:t>
      </w:r>
      <w:r w:rsidR="00436D93">
        <w:rPr>
          <w:rFonts w:cs="Times New Roman"/>
          <w:szCs w:val="24"/>
        </w:rPr>
        <w:t>СГУ,</w:t>
      </w:r>
      <w:r w:rsidRPr="005809BC">
        <w:rPr>
          <w:rFonts w:cs="Times New Roman"/>
          <w:szCs w:val="24"/>
        </w:rPr>
        <w:t xml:space="preserve"> СГАУ, СГЮА, СГК, СГМУ).</w:t>
      </w:r>
      <w:r>
        <w:rPr>
          <w:rFonts w:cs="Times New Roman"/>
          <w:szCs w:val="24"/>
        </w:rPr>
        <w:t xml:space="preserve"> </w:t>
      </w:r>
      <w:r w:rsidRPr="005809BC">
        <w:rPr>
          <w:rFonts w:cs="Times New Roman"/>
          <w:szCs w:val="24"/>
        </w:rPr>
        <w:t xml:space="preserve">Среди участников </w:t>
      </w:r>
      <w:r w:rsidR="00BD056C" w:rsidRPr="008D0788">
        <w:rPr>
          <w:rFonts w:cs="Times New Roman"/>
          <w:szCs w:val="24"/>
        </w:rPr>
        <w:t>–</w:t>
      </w:r>
      <w:r w:rsidRPr="005809BC">
        <w:rPr>
          <w:rFonts w:cs="Times New Roman"/>
          <w:szCs w:val="24"/>
        </w:rPr>
        <w:t xml:space="preserve"> доктора и кандидаты наук, аспиранты, магистранты и студенты философских и гуманитарных факультетов ведущих вузов России. </w:t>
      </w:r>
      <w:r w:rsidR="008D0788" w:rsidRPr="008D0788">
        <w:rPr>
          <w:rFonts w:cs="Times New Roman"/>
          <w:szCs w:val="24"/>
        </w:rPr>
        <w:t>Помимо заявленных докладчиков, на мероприятии присутствовали слушатели – студенты философского факультета; они принимали активное участие в обсуждении докладов. В ходе круглого стола сформировалась дружеская атмосфера, продуктивная для научного поиска и свободного обмена мнениями.</w:t>
      </w:r>
    </w:p>
    <w:p w14:paraId="317226F2" w14:textId="3998B3A0" w:rsidR="005809BC" w:rsidRPr="005809BC" w:rsidRDefault="005809BC" w:rsidP="005809BC">
      <w:pPr>
        <w:spacing w:line="240" w:lineRule="auto"/>
        <w:ind w:firstLine="709"/>
        <w:contextualSpacing/>
        <w:jc w:val="both"/>
        <w:rPr>
          <w:rFonts w:cs="Times New Roman"/>
          <w:szCs w:val="24"/>
        </w:rPr>
      </w:pPr>
      <w:r w:rsidRPr="005809BC">
        <w:rPr>
          <w:rFonts w:cs="Times New Roman"/>
          <w:szCs w:val="24"/>
        </w:rPr>
        <w:t xml:space="preserve">В рамках круглого стола были обсуждены широкие проблемы истории философии </w:t>
      </w:r>
      <w:r w:rsidR="00BD056C" w:rsidRPr="008D0788">
        <w:rPr>
          <w:rFonts w:cs="Times New Roman"/>
          <w:szCs w:val="24"/>
        </w:rPr>
        <w:t>–</w:t>
      </w:r>
      <w:r w:rsidRPr="005809BC">
        <w:rPr>
          <w:rFonts w:cs="Times New Roman"/>
          <w:szCs w:val="24"/>
        </w:rPr>
        <w:t xml:space="preserve"> от античности до современной мысли. Участники обратились к вопросам онтологии, феноменологии, философии культуры, политической философии, гендерных исследований и методологии истории философии. Выступления отличались глубиной историко-философского анализа и стремлением связать классическую традицию с акту</w:t>
      </w:r>
      <w:r>
        <w:rPr>
          <w:rFonts w:cs="Times New Roman"/>
          <w:szCs w:val="24"/>
        </w:rPr>
        <w:t>альными вызовами современности.</w:t>
      </w:r>
    </w:p>
    <w:p w14:paraId="034CD760" w14:textId="77777777" w:rsidR="005809BC" w:rsidRPr="005809BC" w:rsidRDefault="005809BC" w:rsidP="008D0788">
      <w:pPr>
        <w:spacing w:line="240" w:lineRule="auto"/>
        <w:ind w:firstLine="709"/>
        <w:contextualSpacing/>
        <w:jc w:val="both"/>
        <w:rPr>
          <w:rFonts w:cs="Times New Roman"/>
          <w:szCs w:val="24"/>
        </w:rPr>
      </w:pPr>
      <w:r w:rsidRPr="005809BC">
        <w:rPr>
          <w:rFonts w:cs="Times New Roman"/>
          <w:szCs w:val="24"/>
        </w:rPr>
        <w:t>По разные стороны трибуны и в зале происходило заинтересованное обсуждение поднятых вопросов. Участники, опираясь на классические тексты и современные интерпретации, активно обменивались мнениями, уточняли позиции и намечали персп</w:t>
      </w:r>
      <w:r w:rsidR="008D0788">
        <w:rPr>
          <w:rFonts w:cs="Times New Roman"/>
          <w:szCs w:val="24"/>
        </w:rPr>
        <w:t>ективы дальнейших исследований.</w:t>
      </w:r>
    </w:p>
    <w:p w14:paraId="35EF3FF6" w14:textId="77777777" w:rsidR="00BC2878" w:rsidRPr="005809BC" w:rsidRDefault="005809BC" w:rsidP="005809BC">
      <w:pPr>
        <w:spacing w:line="240" w:lineRule="auto"/>
        <w:ind w:firstLine="709"/>
        <w:contextualSpacing/>
        <w:jc w:val="both"/>
        <w:rPr>
          <w:rFonts w:cs="Times New Roman"/>
          <w:szCs w:val="24"/>
        </w:rPr>
      </w:pPr>
      <w:r w:rsidRPr="005809BC">
        <w:rPr>
          <w:rFonts w:cs="Times New Roman"/>
          <w:szCs w:val="24"/>
        </w:rPr>
        <w:t>В заключение круглого стола участники пришли к общему мнению о высокой ценности подобных мемориальных научно-образовательных площадок для сохранения и развития отечественной историко-философской традиции. Была выражена уверенность в необходимости продолжить проведение «Историко-философских штудий» и расширить круг участников в будущем.</w:t>
      </w:r>
    </w:p>
    <w:sectPr w:rsidR="00BC2878" w:rsidRPr="005809BC" w:rsidSect="005809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B3"/>
    <w:rsid w:val="003264CA"/>
    <w:rsid w:val="00436D93"/>
    <w:rsid w:val="004F208E"/>
    <w:rsid w:val="005809BC"/>
    <w:rsid w:val="00827EE0"/>
    <w:rsid w:val="008761B3"/>
    <w:rsid w:val="008D0788"/>
    <w:rsid w:val="00A366E2"/>
    <w:rsid w:val="00B979C6"/>
    <w:rsid w:val="00BC2878"/>
    <w:rsid w:val="00BD056C"/>
    <w:rsid w:val="00E8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D88F"/>
  <w15:chartTrackingRefBased/>
  <w15:docId w15:val="{DFFC106F-7305-4B04-A29D-80A79689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E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Лобанова</dc:creator>
  <cp:keywords/>
  <dc:description/>
  <cp:lastModifiedBy>Анна</cp:lastModifiedBy>
  <cp:revision>9</cp:revision>
  <dcterms:created xsi:type="dcterms:W3CDTF">2026-06-11T09:42:00Z</dcterms:created>
  <dcterms:modified xsi:type="dcterms:W3CDTF">2026-06-17T07:21:00Z</dcterms:modified>
</cp:coreProperties>
</file>