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E6" w:rsidRPr="00D84C3B" w:rsidRDefault="00811CE6" w:rsidP="00811C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4C3B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811CE6" w:rsidRPr="00D84C3B" w:rsidRDefault="00811CE6" w:rsidP="00811CE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D58" w:rsidRPr="00D84C3B" w:rsidRDefault="00960F4A" w:rsidP="00471228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Чеховская комиссия</w:t>
      </w:r>
      <w:r w:rsidR="00183D58"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по истории мировой культуры РАН</w:t>
      </w:r>
    </w:p>
    <w:p w:rsidR="00183D58" w:rsidRPr="00D84C3B" w:rsidRDefault="00183D58" w:rsidP="004712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Саратовский национальный исследовательский государственный </w:t>
      </w:r>
    </w:p>
    <w:p w:rsidR="00183D58" w:rsidRPr="00D84C3B" w:rsidRDefault="00183D58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университет им. Н.Г. Чернышевского </w:t>
      </w:r>
    </w:p>
    <w:p w:rsidR="00183D58" w:rsidRDefault="00183D58" w:rsidP="0047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sz w:val="28"/>
          <w:szCs w:val="28"/>
        </w:rPr>
        <w:t>Институт филологии и журналистики  СГУ</w:t>
      </w:r>
    </w:p>
    <w:p w:rsidR="00471228" w:rsidRPr="00D84C3B" w:rsidRDefault="00471228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CE6" w:rsidRDefault="00811CE6" w:rsidP="0047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sz w:val="28"/>
          <w:szCs w:val="28"/>
        </w:rPr>
        <w:t>приглашают принять участие</w:t>
      </w:r>
    </w:p>
    <w:p w:rsidR="00471228" w:rsidRDefault="00471228" w:rsidP="0047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D58" w:rsidRPr="00D84C3B" w:rsidRDefault="00811CE6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sz w:val="28"/>
          <w:szCs w:val="28"/>
        </w:rPr>
        <w:t>в международной научно-практической конференции</w:t>
      </w:r>
    </w:p>
    <w:p w:rsidR="00977FC0" w:rsidRPr="00963672" w:rsidRDefault="00977FC0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ЧЕТЫРНАДЦАТЫЕ СКАФТЫМОВСКИЕ ЧТЕНИЯ </w:t>
      </w:r>
    </w:p>
    <w:p w:rsidR="00183D58" w:rsidRPr="00811CE6" w:rsidRDefault="00183D58" w:rsidP="0047122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CE6">
        <w:rPr>
          <w:rFonts w:ascii="Times New Roman" w:hAnsi="Times New Roman" w:cs="Times New Roman"/>
          <w:b/>
          <w:sz w:val="32"/>
          <w:szCs w:val="32"/>
        </w:rPr>
        <w:t>МИР ЧЕХОВА: ГОРИЗОНТЫ ИНТЕРПРЕТАЦИЙ</w:t>
      </w:r>
    </w:p>
    <w:p w:rsidR="00811CE6" w:rsidRPr="00D84C3B" w:rsidRDefault="00811CE6" w:rsidP="0047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84C3B">
        <w:rPr>
          <w:rFonts w:ascii="Times New Roman" w:hAnsi="Times New Roman" w:cs="Times New Roman"/>
          <w:b/>
          <w:bCs/>
          <w:sz w:val="28"/>
          <w:szCs w:val="24"/>
        </w:rPr>
        <w:t>20-21 октября 2026 года</w:t>
      </w:r>
    </w:p>
    <w:p w:rsidR="00811CE6" w:rsidRPr="00D84C3B" w:rsidRDefault="00811CE6" w:rsidP="0047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84C3B">
        <w:rPr>
          <w:rFonts w:ascii="Times New Roman" w:hAnsi="Times New Roman" w:cs="Times New Roman"/>
          <w:b/>
          <w:bCs/>
          <w:sz w:val="28"/>
          <w:szCs w:val="24"/>
        </w:rPr>
        <w:t>Саратов</w:t>
      </w:r>
    </w:p>
    <w:p w:rsidR="00811CE6" w:rsidRDefault="00811CE6" w:rsidP="007D29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56C" w:rsidRPr="00D84C3B" w:rsidRDefault="0063356C" w:rsidP="007D29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D84C3B">
        <w:rPr>
          <w:rFonts w:ascii="Times New Roman" w:hAnsi="Times New Roman" w:cs="Times New Roman"/>
          <w:sz w:val="28"/>
          <w:szCs w:val="24"/>
        </w:rPr>
        <w:t>К участию в конференции</w:t>
      </w:r>
      <w:r w:rsidR="008C7E11" w:rsidRPr="00D84C3B">
        <w:rPr>
          <w:rFonts w:ascii="Times New Roman" w:hAnsi="Times New Roman" w:cs="Times New Roman"/>
          <w:sz w:val="28"/>
          <w:szCs w:val="24"/>
        </w:rPr>
        <w:t xml:space="preserve"> </w:t>
      </w:r>
      <w:r w:rsidRPr="00D84C3B">
        <w:rPr>
          <w:rFonts w:ascii="Times New Roman" w:hAnsi="Times New Roman" w:cs="Times New Roman"/>
          <w:sz w:val="28"/>
          <w:szCs w:val="24"/>
        </w:rPr>
        <w:t>приглашаются</w:t>
      </w:r>
      <w:r w:rsidR="008C7E11" w:rsidRPr="00D84C3B">
        <w:rPr>
          <w:rFonts w:ascii="Times New Roman" w:hAnsi="Times New Roman" w:cs="Times New Roman"/>
          <w:sz w:val="28"/>
          <w:szCs w:val="24"/>
        </w:rPr>
        <w:t xml:space="preserve"> </w:t>
      </w:r>
      <w:r w:rsidRPr="00D84C3B">
        <w:rPr>
          <w:rFonts w:ascii="Times New Roman" w:hAnsi="Times New Roman" w:cs="Times New Roman"/>
          <w:sz w:val="28"/>
          <w:szCs w:val="24"/>
        </w:rPr>
        <w:t xml:space="preserve">филологи, театроведы, искусствоведы, киноведы, музееведы, архивисты, </w:t>
      </w:r>
      <w:r w:rsidR="00811CE6" w:rsidRPr="00D84C3B">
        <w:rPr>
          <w:rFonts w:ascii="Times New Roman" w:hAnsi="Times New Roman" w:cs="Times New Roman"/>
          <w:sz w:val="28"/>
          <w:szCs w:val="24"/>
        </w:rPr>
        <w:t xml:space="preserve">культурологи, </w:t>
      </w:r>
      <w:r w:rsidRPr="00D84C3B">
        <w:rPr>
          <w:rFonts w:ascii="Times New Roman" w:hAnsi="Times New Roman" w:cs="Times New Roman"/>
          <w:sz w:val="28"/>
          <w:szCs w:val="24"/>
        </w:rPr>
        <w:t>философы, раб</w:t>
      </w:r>
      <w:r w:rsidR="00811CE6" w:rsidRPr="00D84C3B">
        <w:rPr>
          <w:rFonts w:ascii="Times New Roman" w:hAnsi="Times New Roman" w:cs="Times New Roman"/>
          <w:sz w:val="28"/>
          <w:szCs w:val="24"/>
        </w:rPr>
        <w:t>отники театров</w:t>
      </w:r>
      <w:r w:rsidRPr="00D84C3B">
        <w:rPr>
          <w:rFonts w:ascii="Times New Roman" w:hAnsi="Times New Roman" w:cs="Times New Roman"/>
          <w:sz w:val="28"/>
          <w:szCs w:val="24"/>
        </w:rPr>
        <w:t>, учителя-словесники, писатели, журналисты, студенты и аспиранты.</w:t>
      </w:r>
    </w:p>
    <w:p w:rsidR="007D2900" w:rsidRPr="00D84C3B" w:rsidRDefault="007D2900" w:rsidP="007D29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63356C" w:rsidRPr="00D84C3B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84C3B">
        <w:rPr>
          <w:rFonts w:ascii="Times New Roman" w:hAnsi="Times New Roman" w:cs="Times New Roman"/>
          <w:sz w:val="28"/>
          <w:szCs w:val="24"/>
        </w:rPr>
        <w:t xml:space="preserve">Для обсуждения предлагается следующий </w:t>
      </w:r>
      <w:r w:rsidRPr="00D84C3B">
        <w:rPr>
          <w:rFonts w:ascii="Times New Roman" w:hAnsi="Times New Roman" w:cs="Times New Roman"/>
          <w:b/>
          <w:bCs/>
          <w:sz w:val="28"/>
          <w:szCs w:val="24"/>
        </w:rPr>
        <w:t>круг проблем</w:t>
      </w:r>
      <w:r w:rsidRPr="00D84C3B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63356C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4"/>
          <w:szCs w:val="28"/>
        </w:rPr>
        <w:t xml:space="preserve"> </w:t>
      </w:r>
      <w:r w:rsidR="00183D58" w:rsidRPr="00FD42D6">
        <w:rPr>
          <w:rFonts w:ascii="Times New Roman" w:hAnsi="Times New Roman" w:cs="Times New Roman"/>
          <w:sz w:val="28"/>
          <w:szCs w:val="32"/>
        </w:rPr>
        <w:t>Чеховские тексты: возможности новых подходов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Интерпретационный потенциал чеховской драматургии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Драматургия А.П. Чехова и театральные опыты </w:t>
      </w:r>
      <w:r w:rsidR="00183D58" w:rsidRPr="00FD42D6">
        <w:rPr>
          <w:rFonts w:ascii="Times New Roman" w:hAnsi="Times New Roman" w:cs="Times New Roman"/>
          <w:sz w:val="28"/>
          <w:szCs w:val="32"/>
          <w:lang w:val="en-US"/>
        </w:rPr>
        <w:t>XX</w:t>
      </w:r>
      <w:r w:rsidR="00183D58"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  <w:lang w:val="en-US"/>
        </w:rPr>
        <w:t>XXI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веков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А.П. Чехов и его современники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А.П. Чехов в мире искусств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А.П. Чехов и русская провинция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Чеховские мотивы в русском и мировом искусстве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Наследие А.П. Чехова в современном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медийном</w:t>
      </w:r>
      <w:proofErr w:type="spellEnd"/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пространстве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Русская словесность в интерпретациях А.П.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Скафтымова</w:t>
      </w:r>
      <w:proofErr w:type="spellEnd"/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Чеховиана</w:t>
      </w:r>
      <w:proofErr w:type="spellEnd"/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в деятельности музеев, архивов и библиотек</w:t>
      </w:r>
    </w:p>
    <w:p w:rsidR="0063356C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Из истории отечественного и зарубежного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чеховедения</w:t>
      </w:r>
      <w:proofErr w:type="spellEnd"/>
    </w:p>
    <w:p w:rsidR="00811CE6" w:rsidRPr="0063356C" w:rsidRDefault="00811CE6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56C" w:rsidRPr="00811CE6" w:rsidRDefault="0063356C" w:rsidP="008C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sz w:val="28"/>
          <w:szCs w:val="28"/>
        </w:rPr>
        <w:lastRenderedPageBreak/>
        <w:t>Рабочий язык конференции – русский.</w:t>
      </w:r>
    </w:p>
    <w:p w:rsidR="0063356C" w:rsidRPr="00811CE6" w:rsidRDefault="0063356C" w:rsidP="008C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1CE6">
        <w:rPr>
          <w:rFonts w:ascii="Times New Roman" w:hAnsi="Times New Roman" w:cs="Times New Roman"/>
          <w:sz w:val="28"/>
          <w:szCs w:val="28"/>
        </w:rPr>
        <w:t>Регламент пленарных докладов – 20 минут, секционных – 15 минут.</w:t>
      </w:r>
    </w:p>
    <w:p w:rsidR="0063356C" w:rsidRPr="00811CE6" w:rsidRDefault="0063356C" w:rsidP="0053169A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1CE6">
        <w:rPr>
          <w:rFonts w:ascii="Times New Roman" w:hAnsi="Times New Roman" w:cs="Times New Roman"/>
          <w:bCs/>
          <w:sz w:val="28"/>
          <w:szCs w:val="28"/>
        </w:rPr>
        <w:t>Конференция проводится в режиме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 xml:space="preserve"> очных заседаний </w:t>
      </w:r>
      <w:r w:rsidRPr="00811CE6">
        <w:rPr>
          <w:rFonts w:ascii="Times New Roman" w:hAnsi="Times New Roman" w:cs="Times New Roman"/>
          <w:bCs/>
          <w:sz w:val="28"/>
          <w:szCs w:val="28"/>
        </w:rPr>
        <w:t>и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 xml:space="preserve"> онлайн.</w:t>
      </w:r>
    </w:p>
    <w:p w:rsidR="0063356C" w:rsidRPr="00811CE6" w:rsidRDefault="0063356C" w:rsidP="005316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b/>
          <w:bCs/>
          <w:sz w:val="28"/>
          <w:szCs w:val="28"/>
        </w:rPr>
        <w:t>Место проведения очных заседаний:</w:t>
      </w:r>
      <w:r w:rsidRPr="00811CE6">
        <w:rPr>
          <w:rFonts w:ascii="Times New Roman" w:hAnsi="Times New Roman" w:cs="Times New Roman"/>
          <w:sz w:val="28"/>
          <w:szCs w:val="28"/>
        </w:rPr>
        <w:t> Саратов, ул. Астраханская, д. 83, Институт филологии и журналистики СГУ, корп. 11.</w:t>
      </w:r>
    </w:p>
    <w:p w:rsidR="0063356C" w:rsidRPr="00811CE6" w:rsidRDefault="0063356C" w:rsidP="00306E3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sz w:val="28"/>
          <w:szCs w:val="28"/>
        </w:rPr>
        <w:t>Оплата всех командировочных расходов производится направляющей стороной.</w:t>
      </w:r>
    </w:p>
    <w:p w:rsidR="0063356C" w:rsidRPr="00811CE6" w:rsidRDefault="0063356C" w:rsidP="0053169A">
      <w:pPr>
        <w:spacing w:after="12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1CE6">
        <w:rPr>
          <w:rFonts w:ascii="Times New Roman" w:hAnsi="Times New Roman" w:cs="Times New Roman"/>
          <w:b/>
          <w:bCs/>
          <w:sz w:val="28"/>
          <w:szCs w:val="28"/>
        </w:rPr>
        <w:t>Срок подачи</w:t>
      </w:r>
      <w:r w:rsidR="008C7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D2900" w:rsidRPr="00811CE6">
        <w:rPr>
          <w:rFonts w:ascii="Times New Roman" w:hAnsi="Times New Roman" w:cs="Times New Roman"/>
          <w:b/>
          <w:bCs/>
          <w:sz w:val="28"/>
          <w:szCs w:val="28"/>
        </w:rPr>
        <w:t>аявок – до 10 сентября 2026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63356C" w:rsidRPr="00811CE6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CE6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присылать заявки на адрес </w:t>
      </w:r>
      <w:hyperlink r:id="rId5" w:history="1">
        <w:r w:rsidRPr="00811CE6">
          <w:rPr>
            <w:rStyle w:val="a3"/>
            <w:sz w:val="28"/>
            <w:szCs w:val="28"/>
            <w:lang w:val="de-DE"/>
          </w:rPr>
          <w:t>irina</w:t>
        </w:r>
        <w:r w:rsidRPr="00811CE6">
          <w:rPr>
            <w:rStyle w:val="a3"/>
            <w:sz w:val="28"/>
            <w:szCs w:val="28"/>
          </w:rPr>
          <w:t>-</w:t>
        </w:r>
        <w:r w:rsidRPr="00811CE6">
          <w:rPr>
            <w:rStyle w:val="a3"/>
            <w:sz w:val="28"/>
            <w:szCs w:val="28"/>
            <w:lang w:val="de-DE"/>
          </w:rPr>
          <w:t>bibina</w:t>
        </w:r>
        <w:r w:rsidRPr="00811CE6">
          <w:rPr>
            <w:rStyle w:val="a3"/>
            <w:sz w:val="28"/>
            <w:szCs w:val="28"/>
          </w:rPr>
          <w:t>@</w:t>
        </w:r>
        <w:r w:rsidRPr="00811CE6">
          <w:rPr>
            <w:rStyle w:val="a3"/>
            <w:sz w:val="28"/>
            <w:szCs w:val="28"/>
            <w:lang w:val="de-DE"/>
          </w:rPr>
          <w:t>yandex</w:t>
        </w:r>
        <w:r w:rsidRPr="00811CE6">
          <w:rPr>
            <w:rStyle w:val="a3"/>
            <w:sz w:val="28"/>
            <w:szCs w:val="28"/>
          </w:rPr>
          <w:t>.</w:t>
        </w:r>
        <w:r w:rsidRPr="00811CE6">
          <w:rPr>
            <w:rStyle w:val="a3"/>
            <w:sz w:val="28"/>
            <w:szCs w:val="28"/>
            <w:lang w:val="de-DE"/>
          </w:rPr>
          <w:t>ru</w:t>
        </w:r>
      </w:hyperlink>
      <w:r w:rsidR="008C7E11">
        <w:t xml:space="preserve"> </w:t>
      </w:r>
      <w:r w:rsidRPr="00811CE6">
        <w:rPr>
          <w:sz w:val="28"/>
          <w:szCs w:val="28"/>
        </w:rPr>
        <w:t>(</w:t>
      </w:r>
      <w:proofErr w:type="spellStart"/>
      <w:r w:rsidRPr="00811CE6">
        <w:rPr>
          <w:rFonts w:ascii="Times New Roman" w:hAnsi="Times New Roman" w:cs="Times New Roman"/>
          <w:sz w:val="28"/>
          <w:szCs w:val="28"/>
        </w:rPr>
        <w:t>Бибина</w:t>
      </w:r>
      <w:proofErr w:type="spellEnd"/>
      <w:r w:rsidRPr="00811CE6">
        <w:rPr>
          <w:rFonts w:ascii="Times New Roman" w:hAnsi="Times New Roman" w:cs="Times New Roman"/>
          <w:sz w:val="28"/>
          <w:szCs w:val="28"/>
        </w:rPr>
        <w:t xml:space="preserve"> Ирина Владимировна, ответственная за научную работу в Институте филологии и журналистики </w:t>
      </w:r>
      <w:r w:rsidRPr="00811CE6">
        <w:rPr>
          <w:rFonts w:ascii="Times New Roman" w:hAnsi="Times New Roman" w:cs="Times New Roman"/>
          <w:sz w:val="28"/>
          <w:szCs w:val="28"/>
          <w:lang w:eastAsia="ru-RU"/>
        </w:rPr>
        <w:t>СГУ имени Н. Г. Чернышевского</w:t>
      </w:r>
      <w:r w:rsidRPr="00811CE6">
        <w:rPr>
          <w:rFonts w:ascii="Times New Roman" w:hAnsi="Times New Roman" w:cs="Times New Roman"/>
          <w:sz w:val="28"/>
          <w:szCs w:val="28"/>
        </w:rPr>
        <w:t>, ра</w:t>
      </w:r>
      <w:r w:rsidR="008C7E11">
        <w:rPr>
          <w:rFonts w:ascii="Times New Roman" w:hAnsi="Times New Roman" w:cs="Times New Roman"/>
          <w:sz w:val="28"/>
          <w:szCs w:val="28"/>
          <w:lang w:eastAsia="ru-RU"/>
        </w:rPr>
        <w:t xml:space="preserve">бочий </w:t>
      </w:r>
      <w:r w:rsidRPr="00811CE6">
        <w:rPr>
          <w:rFonts w:ascii="Times New Roman" w:hAnsi="Times New Roman" w:cs="Times New Roman"/>
          <w:sz w:val="28"/>
          <w:szCs w:val="28"/>
          <w:lang w:eastAsia="ru-RU"/>
        </w:rPr>
        <w:t>телефон +7 8452 210-645)</w:t>
      </w:r>
    </w:p>
    <w:p w:rsidR="0063356C" w:rsidRPr="00811CE6" w:rsidRDefault="0063356C" w:rsidP="0063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56C" w:rsidRPr="00811CE6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коллективной монографии. </w:t>
      </w:r>
    </w:p>
    <w:p w:rsidR="00873259" w:rsidRDefault="00873259">
      <w:bookmarkStart w:id="0" w:name="_GoBack"/>
      <w:bookmarkEnd w:id="0"/>
    </w:p>
    <w:sectPr w:rsidR="00873259" w:rsidSect="0054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06712"/>
    <w:multiLevelType w:val="hybridMultilevel"/>
    <w:tmpl w:val="C096D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3D58"/>
    <w:rsid w:val="000F075F"/>
    <w:rsid w:val="00183D58"/>
    <w:rsid w:val="002F387C"/>
    <w:rsid w:val="003008A8"/>
    <w:rsid w:val="00306E3A"/>
    <w:rsid w:val="0036056C"/>
    <w:rsid w:val="00422FA9"/>
    <w:rsid w:val="00471228"/>
    <w:rsid w:val="0053169A"/>
    <w:rsid w:val="00542E70"/>
    <w:rsid w:val="0063356C"/>
    <w:rsid w:val="007D2900"/>
    <w:rsid w:val="00811CE6"/>
    <w:rsid w:val="00873259"/>
    <w:rsid w:val="008C7E11"/>
    <w:rsid w:val="00960F4A"/>
    <w:rsid w:val="00963672"/>
    <w:rsid w:val="00977FC0"/>
    <w:rsid w:val="00D84C3B"/>
    <w:rsid w:val="00FB0FFE"/>
    <w:rsid w:val="00FD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56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3356C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56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3356C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-bib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2026-03-05T09:40:00Z</dcterms:created>
  <dcterms:modified xsi:type="dcterms:W3CDTF">2026-03-23T11:31:00Z</dcterms:modified>
</cp:coreProperties>
</file>