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A39C" w14:textId="77777777" w:rsidR="00C55914" w:rsidRPr="004C3916" w:rsidRDefault="00BF6160" w:rsidP="00D7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916">
        <w:rPr>
          <w:rFonts w:ascii="Times New Roman" w:eastAsia="Times New Roman" w:hAnsi="Times New Roman" w:cs="Times New Roman"/>
          <w:b/>
          <w:sz w:val="28"/>
          <w:szCs w:val="28"/>
        </w:rPr>
        <w:t>Саратовский национальный исследовательский государственный</w:t>
      </w:r>
    </w:p>
    <w:p w14:paraId="390D6898" w14:textId="77777777" w:rsidR="00C55914" w:rsidRDefault="00BF6160" w:rsidP="00D7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916">
        <w:rPr>
          <w:rFonts w:ascii="Times New Roman" w:eastAsia="Times New Roman" w:hAnsi="Times New Roman" w:cs="Times New Roman"/>
          <w:b/>
          <w:sz w:val="28"/>
          <w:szCs w:val="28"/>
        </w:rPr>
        <w:t>университет имени Н.Г. Чернышевского</w:t>
      </w:r>
    </w:p>
    <w:p w14:paraId="6E1F89A6" w14:textId="77777777" w:rsidR="00D748BB" w:rsidRPr="004C3916" w:rsidRDefault="00D748BB" w:rsidP="00D7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726FA7" w14:textId="77777777" w:rsidR="00C55914" w:rsidRPr="004C3916" w:rsidRDefault="00BF6160" w:rsidP="00D74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916">
        <w:rPr>
          <w:rFonts w:ascii="Times New Roman" w:eastAsia="Times New Roman" w:hAnsi="Times New Roman" w:cs="Times New Roman"/>
          <w:sz w:val="28"/>
          <w:szCs w:val="28"/>
        </w:rPr>
        <w:t>ФАКУЛЬТЕТ ПСИХОЛОГИИ</w:t>
      </w:r>
    </w:p>
    <w:p w14:paraId="0B322ABE" w14:textId="3375127D" w:rsidR="00C55914" w:rsidRPr="004C3916" w:rsidRDefault="00BF6160" w:rsidP="00D7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916">
        <w:rPr>
          <w:rFonts w:ascii="Times New Roman" w:eastAsia="Times New Roman" w:hAnsi="Times New Roman" w:cs="Times New Roman"/>
          <w:b/>
          <w:sz w:val="28"/>
          <w:szCs w:val="28"/>
        </w:rPr>
        <w:t>Саратовское региональное отделение РПО</w:t>
      </w:r>
    </w:p>
    <w:p w14:paraId="1E9E8308" w14:textId="6A93A292" w:rsidR="001432CE" w:rsidRPr="004C3916" w:rsidRDefault="001432CE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421592BD" w14:textId="52CD51D9" w:rsidR="001432CE" w:rsidRPr="004C3916" w:rsidRDefault="001432CE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50AB256A" w14:textId="29C9D3C4" w:rsidR="001432CE" w:rsidRPr="004C3916" w:rsidRDefault="00D748BB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 w:rsidRPr="004C3916"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6A3282" wp14:editId="4F8EB6D3">
            <wp:simplePos x="0" y="0"/>
            <wp:positionH relativeFrom="margin">
              <wp:posOffset>-40640</wp:posOffset>
            </wp:positionH>
            <wp:positionV relativeFrom="margin">
              <wp:posOffset>1578610</wp:posOffset>
            </wp:positionV>
            <wp:extent cx="1094105" cy="1080770"/>
            <wp:effectExtent l="0" t="0" r="0" b="5080"/>
            <wp:wrapSquare wrapText="bothSides"/>
            <wp:docPr id="1" name="Рисунок 0" descr="fakultet_psiholog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ultet_psihologi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16"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FC6906" wp14:editId="14D2E284">
            <wp:simplePos x="0" y="0"/>
            <wp:positionH relativeFrom="margin">
              <wp:posOffset>3963670</wp:posOffset>
            </wp:positionH>
            <wp:positionV relativeFrom="margin">
              <wp:posOffset>1502410</wp:posOffset>
            </wp:positionV>
            <wp:extent cx="1069975" cy="1073150"/>
            <wp:effectExtent l="0" t="0" r="0" b="0"/>
            <wp:wrapSquare wrapText="bothSides"/>
            <wp:docPr id="3" name="Рисунок 2" descr="WhatsApp-Image-2021-04-19-at-14.0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-Image-2021-04-19-at-14.08.0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16"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DEDD07" wp14:editId="1D5E8490">
            <wp:simplePos x="0" y="0"/>
            <wp:positionH relativeFrom="margin">
              <wp:posOffset>1936115</wp:posOffset>
            </wp:positionH>
            <wp:positionV relativeFrom="margin">
              <wp:posOffset>1506220</wp:posOffset>
            </wp:positionV>
            <wp:extent cx="1177925" cy="1176655"/>
            <wp:effectExtent l="0" t="0" r="3175" b="4445"/>
            <wp:wrapSquare wrapText="bothSides"/>
            <wp:docPr id="2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73BA8" w14:textId="77777777" w:rsidR="001432CE" w:rsidRPr="004C3916" w:rsidRDefault="001432CE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0648884E" w14:textId="77777777" w:rsidR="001432CE" w:rsidRPr="004C3916" w:rsidRDefault="001432CE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27A1DDDF" w14:textId="77777777" w:rsidR="001432CE" w:rsidRPr="004C3916" w:rsidRDefault="001432CE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07C97D12" w14:textId="77777777" w:rsidR="001432CE" w:rsidRPr="004C3916" w:rsidRDefault="001432CE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57CFD2D6" w14:textId="77777777" w:rsidR="001432CE" w:rsidRPr="004C3916" w:rsidRDefault="001432CE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5AD83787" w14:textId="77777777" w:rsidR="001432CE" w:rsidRPr="004C3916" w:rsidRDefault="001432CE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14:paraId="44583963" w14:textId="77777777" w:rsidR="005B3775" w:rsidRDefault="005B3775" w:rsidP="00D748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5">
        <w:rPr>
          <w:rFonts w:ascii="Times New Roman" w:eastAsia="Times New Roman" w:hAnsi="Times New Roman" w:cs="Times New Roman"/>
          <w:color w:val="000000"/>
          <w:sz w:val="28"/>
          <w:szCs w:val="28"/>
        </w:rPr>
        <w:t>XV ежегодная научно-практическая конференция молодых ученых факультета психологии «Проблемы современной психологии: теория, практика, эксперимент», проходившая с 21 по 24 февраля 2025 года в Саратовском национальном исследовательском государственном университете имени Н.Г. Чернышевского, была посвящена обсуждению актуальных вопросов психологии. В рамках мероприятия работали семь секций, каждая из которых охватывала различные направления исследований: от ордерной и организационной психологии до позитивного кризисного консультирования и проблем юридической психологии.</w:t>
      </w:r>
    </w:p>
    <w:p w14:paraId="5F776105" w14:textId="3A200843" w:rsidR="008C0358" w:rsidRDefault="008C0358" w:rsidP="00D748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916">
        <w:rPr>
          <w:rFonts w:ascii="Times New Roman" w:eastAsia="Times New Roman" w:hAnsi="Times New Roman" w:cs="Times New Roman"/>
          <w:sz w:val="28"/>
          <w:szCs w:val="28"/>
        </w:rPr>
        <w:t xml:space="preserve">Всего в работе конференции приняло участие </w:t>
      </w:r>
      <w:r w:rsidR="009F2390">
        <w:rPr>
          <w:rFonts w:ascii="Times New Roman" w:eastAsia="Times New Roman" w:hAnsi="Times New Roman" w:cs="Times New Roman"/>
          <w:sz w:val="28"/>
          <w:szCs w:val="28"/>
        </w:rPr>
        <w:t xml:space="preserve">более 100 </w:t>
      </w:r>
      <w:r w:rsidRPr="004C3916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0D92DDE8" w14:textId="27F4E249" w:rsidR="00DE10F3" w:rsidRPr="004C3916" w:rsidRDefault="00DE10F3" w:rsidP="004C39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A761B3" w14:textId="77777777" w:rsidR="005B3775" w:rsidRPr="004F7FAB" w:rsidRDefault="005B3775" w:rsidP="005B3775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4F7FAB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Секция 1: </w:t>
      </w:r>
      <w:r w:rsidRPr="004F7FA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Ордерная</w:t>
      </w:r>
      <w:r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 xml:space="preserve"> и организационная</w:t>
      </w:r>
      <w:r w:rsidRPr="004F7FA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 xml:space="preserve"> психология</w:t>
      </w:r>
    </w:p>
    <w:p w14:paraId="655BD1BD" w14:textId="77777777" w:rsidR="005B3775" w:rsidRPr="004F7FAB" w:rsidRDefault="005B3775" w:rsidP="005B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 xml:space="preserve"> д. психол. н., профессор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Л.Н. 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>Аксеновская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8A24F7" w14:textId="77777777" w:rsidR="005B3775" w:rsidRPr="004F7FAB" w:rsidRDefault="005B3775" w:rsidP="005B377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r w:rsidRPr="00114D3F">
        <w:rPr>
          <w:rFonts w:ascii="Times New Roman" w:eastAsia="Times New Roman" w:hAnsi="Times New Roman" w:cs="Times New Roman"/>
          <w:bCs/>
          <w:sz w:val="28"/>
          <w:szCs w:val="28"/>
        </w:rPr>
        <w:t>С.О. Сулим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</w:t>
      </w:r>
      <w:r w:rsidRPr="00114D3F">
        <w:rPr>
          <w:rFonts w:ascii="Times New Roman" w:eastAsia="Times New Roman" w:hAnsi="Times New Roman" w:cs="Times New Roman"/>
          <w:bCs/>
          <w:sz w:val="28"/>
          <w:szCs w:val="28"/>
        </w:rPr>
        <w:t>ова, магистрантка 1 года обучения</w:t>
      </w:r>
    </w:p>
    <w:p w14:paraId="7757FF0A" w14:textId="423416D5" w:rsidR="005B3775" w:rsidRDefault="00143874" w:rsidP="005B37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3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секции </w:t>
      </w:r>
      <w:r w:rsidR="005B3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было представлено 16 докладов магистрантами 1 и 2 курсов, обучающихся по направлениям «Организационная психология» и «Ордерн</w:t>
      </w:r>
      <w:r w:rsidR="00803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ые технологии в </w:t>
      </w:r>
      <w:r w:rsidR="005B3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психологи</w:t>
      </w:r>
      <w:r w:rsidR="00803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5B3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0E2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B3775" w:rsidRPr="005B3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Следует подчеркнуть высокий научный уровень докладов студентов психологического факультет</w:t>
      </w:r>
      <w:r w:rsidR="005B3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5B3775" w:rsidRPr="005B3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487B13C8" w14:textId="0C215F77" w:rsidR="00386C0A" w:rsidRPr="004C3916" w:rsidRDefault="00BF7A26" w:rsidP="005B37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916">
        <w:rPr>
          <w:rFonts w:ascii="Times New Roman" w:eastAsia="Times New Roman" w:hAnsi="Times New Roman" w:cs="Times New Roman"/>
          <w:sz w:val="28"/>
          <w:szCs w:val="28"/>
        </w:rPr>
        <w:t>Победители были награждены грамотами.</w:t>
      </w:r>
    </w:p>
    <w:p w14:paraId="6DA1A70C" w14:textId="77777777" w:rsidR="005B3775" w:rsidRPr="005B3775" w:rsidRDefault="005B3775" w:rsidP="005B37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75">
        <w:rPr>
          <w:rFonts w:ascii="Times New Roman" w:hAnsi="Times New Roman" w:cs="Times New Roman"/>
          <w:sz w:val="28"/>
          <w:szCs w:val="28"/>
        </w:rPr>
        <w:t xml:space="preserve">1 место </w:t>
      </w:r>
    </w:p>
    <w:p w14:paraId="6D92674D" w14:textId="77777777" w:rsidR="005B3775" w:rsidRPr="005B3775" w:rsidRDefault="005B3775" w:rsidP="00B27976">
      <w:pPr>
        <w:pStyle w:val="a3"/>
        <w:ind w:left="0"/>
        <w:jc w:val="both"/>
        <w:rPr>
          <w:rFonts w:eastAsia="Times New Roman"/>
          <w:sz w:val="28"/>
          <w:szCs w:val="28"/>
        </w:rPr>
      </w:pPr>
      <w:r w:rsidRPr="005B3775">
        <w:rPr>
          <w:sz w:val="28"/>
          <w:szCs w:val="28"/>
        </w:rPr>
        <w:t>Богомолов Илья Андреевич,</w:t>
      </w:r>
      <w:r w:rsidRPr="005B3775">
        <w:rPr>
          <w:rFonts w:eastAsia="Times New Roman"/>
          <w:sz w:val="28"/>
          <w:szCs w:val="28"/>
        </w:rPr>
        <w:t xml:space="preserve"> магистрант 2 года обучения.</w:t>
      </w:r>
      <w:r w:rsidRPr="005B3775">
        <w:rPr>
          <w:sz w:val="28"/>
          <w:szCs w:val="28"/>
        </w:rPr>
        <w:t xml:space="preserve"> Сотериологический эффект использования модели управленческого взаимодействия (на уровне базовых этических смыслов). Научный руководитель:</w:t>
      </w:r>
      <w:r w:rsidRPr="005B3775">
        <w:rPr>
          <w:rFonts w:eastAsia="Times New Roman"/>
          <w:sz w:val="28"/>
          <w:szCs w:val="28"/>
        </w:rPr>
        <w:t xml:space="preserve"> Аксеновская Людмила Николаевна.</w:t>
      </w:r>
    </w:p>
    <w:p w14:paraId="2491DD33" w14:textId="77777777" w:rsidR="005B3775" w:rsidRPr="005B3775" w:rsidRDefault="005B3775" w:rsidP="00B27976">
      <w:pPr>
        <w:pStyle w:val="a3"/>
        <w:ind w:left="0"/>
        <w:jc w:val="both"/>
        <w:rPr>
          <w:rFonts w:eastAsia="Times New Roman"/>
          <w:sz w:val="28"/>
          <w:szCs w:val="28"/>
        </w:rPr>
      </w:pPr>
    </w:p>
    <w:p w14:paraId="0ADFBA7B" w14:textId="77777777" w:rsidR="005B3775" w:rsidRPr="005B3775" w:rsidRDefault="005B3775" w:rsidP="00B27976">
      <w:pPr>
        <w:pStyle w:val="a3"/>
        <w:ind w:left="0"/>
        <w:jc w:val="both"/>
        <w:rPr>
          <w:rFonts w:eastAsia="Times New Roman"/>
          <w:sz w:val="28"/>
          <w:szCs w:val="28"/>
        </w:rPr>
      </w:pPr>
      <w:r w:rsidRPr="005B3775">
        <w:rPr>
          <w:sz w:val="28"/>
          <w:szCs w:val="28"/>
        </w:rPr>
        <w:t>Левина Анастасия Витальевна,</w:t>
      </w:r>
      <w:r w:rsidRPr="005B3775">
        <w:rPr>
          <w:rFonts w:eastAsia="Times New Roman"/>
          <w:sz w:val="28"/>
          <w:szCs w:val="28"/>
        </w:rPr>
        <w:t xml:space="preserve"> магистрантка 2 года обучения.</w:t>
      </w:r>
      <w:r w:rsidRPr="005B3775">
        <w:rPr>
          <w:sz w:val="28"/>
          <w:szCs w:val="28"/>
        </w:rPr>
        <w:t xml:space="preserve"> Сравнительный анализ подходов к феномену лидерства в организационной психологии. Научный руководитель: </w:t>
      </w:r>
      <w:r w:rsidRPr="005B3775">
        <w:rPr>
          <w:rFonts w:eastAsia="Times New Roman"/>
          <w:sz w:val="28"/>
          <w:szCs w:val="28"/>
        </w:rPr>
        <w:t>Аксеновская Людмила Николаевна.</w:t>
      </w:r>
    </w:p>
    <w:p w14:paraId="208B5477" w14:textId="77777777" w:rsidR="005B3775" w:rsidRDefault="005B3775" w:rsidP="005B37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1C910" w14:textId="41C0E7D9" w:rsidR="005B3775" w:rsidRPr="005B3775" w:rsidRDefault="005B3775" w:rsidP="005B37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75">
        <w:rPr>
          <w:rFonts w:ascii="Times New Roman" w:eastAsia="Times New Roman" w:hAnsi="Times New Roman" w:cs="Times New Roman"/>
          <w:sz w:val="28"/>
          <w:szCs w:val="28"/>
        </w:rPr>
        <w:t xml:space="preserve">2 место </w:t>
      </w:r>
    </w:p>
    <w:p w14:paraId="138B567D" w14:textId="6CB26AD7" w:rsidR="005B3775" w:rsidRPr="005B3775" w:rsidRDefault="005B3775" w:rsidP="00B27976">
      <w:pPr>
        <w:pStyle w:val="a3"/>
        <w:ind w:left="0"/>
        <w:jc w:val="both"/>
        <w:rPr>
          <w:rFonts w:eastAsia="Times New Roman"/>
          <w:sz w:val="28"/>
          <w:szCs w:val="28"/>
        </w:rPr>
      </w:pPr>
      <w:r w:rsidRPr="005B3775">
        <w:rPr>
          <w:rFonts w:eastAsia="Times New Roman"/>
          <w:sz w:val="28"/>
          <w:szCs w:val="28"/>
        </w:rPr>
        <w:lastRenderedPageBreak/>
        <w:t xml:space="preserve">Сайко Анна Андреевна, магистрантка 2 года обучения. Метафоры как ключ к пониманию лидеров: анализ роли метафор в управленческом консультировании. </w:t>
      </w:r>
      <w:r w:rsidRPr="005B3775">
        <w:rPr>
          <w:sz w:val="28"/>
          <w:szCs w:val="28"/>
        </w:rPr>
        <w:t xml:space="preserve">Научный руководитель: </w:t>
      </w:r>
      <w:r w:rsidR="000E2FA2">
        <w:rPr>
          <w:rFonts w:eastAsia="Times New Roman"/>
          <w:sz w:val="28"/>
          <w:szCs w:val="28"/>
        </w:rPr>
        <w:t>Смирнова Анна Юрьевна.</w:t>
      </w:r>
    </w:p>
    <w:p w14:paraId="6381AD8F" w14:textId="77777777" w:rsidR="005B3775" w:rsidRPr="005B3775" w:rsidRDefault="005B3775" w:rsidP="005B37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75">
        <w:rPr>
          <w:rFonts w:ascii="Times New Roman" w:eastAsia="Times New Roman" w:hAnsi="Times New Roman" w:cs="Times New Roman"/>
          <w:sz w:val="28"/>
          <w:szCs w:val="28"/>
        </w:rPr>
        <w:t>3 место</w:t>
      </w:r>
    </w:p>
    <w:p w14:paraId="00EC30FA" w14:textId="77777777" w:rsidR="005B3775" w:rsidRPr="005B3775" w:rsidRDefault="005B3775" w:rsidP="00B27976">
      <w:pPr>
        <w:pStyle w:val="a3"/>
        <w:ind w:left="0"/>
        <w:jc w:val="both"/>
        <w:rPr>
          <w:rFonts w:eastAsia="Times New Roman"/>
          <w:sz w:val="28"/>
          <w:szCs w:val="28"/>
        </w:rPr>
      </w:pPr>
      <w:r w:rsidRPr="005B3775">
        <w:rPr>
          <w:color w:val="1B1B1B"/>
          <w:sz w:val="28"/>
          <w:szCs w:val="28"/>
        </w:rPr>
        <w:t xml:space="preserve">Ковтун Анна Николаевна, </w:t>
      </w:r>
      <w:r w:rsidRPr="005B3775">
        <w:rPr>
          <w:rFonts w:eastAsia="Times New Roman"/>
          <w:sz w:val="28"/>
          <w:szCs w:val="28"/>
        </w:rPr>
        <w:t xml:space="preserve">магистрантка 1 года обучения. </w:t>
      </w:r>
      <w:r w:rsidRPr="005B3775">
        <w:rPr>
          <w:color w:val="1B1B1B"/>
          <w:sz w:val="28"/>
          <w:szCs w:val="28"/>
        </w:rPr>
        <w:t>Влияние профессиональной успешности на мотивацию профессионального обучения персонала организаций.</w:t>
      </w:r>
      <w:r w:rsidRPr="005B3775">
        <w:rPr>
          <w:sz w:val="28"/>
          <w:szCs w:val="28"/>
        </w:rPr>
        <w:t xml:space="preserve"> Научный руководитель: </w:t>
      </w:r>
      <w:r w:rsidRPr="005B3775">
        <w:rPr>
          <w:rFonts w:eastAsia="Times New Roman"/>
          <w:sz w:val="28"/>
          <w:szCs w:val="28"/>
        </w:rPr>
        <w:t>Аксеновская Людмила Николаевна.</w:t>
      </w:r>
    </w:p>
    <w:p w14:paraId="001F9B20" w14:textId="77777777" w:rsidR="005B3775" w:rsidRPr="005B3775" w:rsidRDefault="005B3775" w:rsidP="00B27976">
      <w:pPr>
        <w:pStyle w:val="a3"/>
        <w:ind w:left="0"/>
        <w:jc w:val="both"/>
        <w:rPr>
          <w:color w:val="1B1B1B"/>
          <w:sz w:val="28"/>
          <w:szCs w:val="28"/>
        </w:rPr>
      </w:pPr>
    </w:p>
    <w:p w14:paraId="578EC5DC" w14:textId="77777777" w:rsidR="005B3775" w:rsidRPr="005B3775" w:rsidRDefault="005B3775" w:rsidP="00B27976">
      <w:pPr>
        <w:pStyle w:val="a3"/>
        <w:ind w:left="0"/>
        <w:jc w:val="both"/>
        <w:rPr>
          <w:rFonts w:eastAsia="Times New Roman"/>
          <w:sz w:val="28"/>
          <w:szCs w:val="28"/>
        </w:rPr>
      </w:pPr>
      <w:r w:rsidRPr="005B3775">
        <w:rPr>
          <w:color w:val="1B1B1B"/>
          <w:sz w:val="28"/>
          <w:szCs w:val="28"/>
        </w:rPr>
        <w:t>Сулиманова София Олеговна, </w:t>
      </w:r>
      <w:r w:rsidRPr="005B3775">
        <w:rPr>
          <w:rFonts w:eastAsia="Times New Roman"/>
          <w:sz w:val="28"/>
          <w:szCs w:val="28"/>
        </w:rPr>
        <w:t xml:space="preserve">магистрантка 1 года обучения. </w:t>
      </w:r>
      <w:r w:rsidRPr="005B3775">
        <w:rPr>
          <w:color w:val="1B1B1B"/>
          <w:sz w:val="28"/>
          <w:szCs w:val="28"/>
        </w:rPr>
        <w:t xml:space="preserve">Связь организационных конфликтов с типом организационной культуры. </w:t>
      </w:r>
      <w:r w:rsidRPr="005B3775">
        <w:rPr>
          <w:sz w:val="28"/>
          <w:szCs w:val="28"/>
        </w:rPr>
        <w:t xml:space="preserve">Научный руководитель: </w:t>
      </w:r>
      <w:r w:rsidRPr="005B3775">
        <w:rPr>
          <w:rFonts w:eastAsia="Times New Roman"/>
          <w:sz w:val="28"/>
          <w:szCs w:val="28"/>
        </w:rPr>
        <w:t>Смирнова Анна Юрьевна.</w:t>
      </w:r>
    </w:p>
    <w:p w14:paraId="32718871" w14:textId="77777777" w:rsidR="005B3775" w:rsidRDefault="005B3775" w:rsidP="00D748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5AA76F27" w14:textId="6E252928" w:rsidR="00422ACC" w:rsidRDefault="005B3775" w:rsidP="00422AC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377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Деятельность секции признана продуктивной. Молодым ученым была предоставлена ценная обратная связь, важная для их дальнейшей профессиональной деятельности.</w:t>
      </w:r>
    </w:p>
    <w:p w14:paraId="40D71BD7" w14:textId="77777777" w:rsidR="005B3775" w:rsidRPr="004C3916" w:rsidRDefault="005B3775" w:rsidP="00422A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7FB0D" w14:textId="77777777" w:rsidR="005B3775" w:rsidRPr="004F7FAB" w:rsidRDefault="005B3775" w:rsidP="005B3775">
      <w:pPr>
        <w:pStyle w:val="rtejustify"/>
        <w:spacing w:before="0" w:beforeAutospacing="0" w:after="0" w:afterAutospacing="0"/>
        <w:jc w:val="both"/>
        <w:textAlignment w:val="baseline"/>
        <w:rPr>
          <w:rStyle w:val="apple-converted-space"/>
          <w:rFonts w:eastAsiaTheme="majorEastAsia"/>
          <w:b/>
          <w:bCs/>
          <w:i/>
          <w:iCs/>
          <w:color w:val="202020"/>
          <w:sz w:val="28"/>
          <w:szCs w:val="28"/>
          <w:bdr w:val="none" w:sz="0" w:space="0" w:color="auto" w:frame="1"/>
        </w:rPr>
      </w:pPr>
      <w:r w:rsidRPr="004F7FAB">
        <w:rPr>
          <w:rStyle w:val="apple-converted-space"/>
          <w:rFonts w:eastAsiaTheme="majorEastAsia"/>
          <w:b/>
          <w:bCs/>
          <w:color w:val="202020"/>
          <w:sz w:val="28"/>
          <w:szCs w:val="28"/>
          <w:bdr w:val="none" w:sz="0" w:space="0" w:color="auto" w:frame="1"/>
        </w:rPr>
        <w:t xml:space="preserve">Секция </w:t>
      </w:r>
      <w:r>
        <w:rPr>
          <w:rStyle w:val="apple-converted-space"/>
          <w:rFonts w:eastAsiaTheme="majorEastAsia"/>
          <w:b/>
          <w:bCs/>
          <w:color w:val="202020"/>
          <w:sz w:val="28"/>
          <w:szCs w:val="28"/>
          <w:bdr w:val="none" w:sz="0" w:space="0" w:color="auto" w:frame="1"/>
        </w:rPr>
        <w:t>2</w:t>
      </w:r>
      <w:r w:rsidRPr="004F7FAB">
        <w:rPr>
          <w:rStyle w:val="apple-converted-space"/>
          <w:rFonts w:eastAsiaTheme="majorEastAsia"/>
          <w:b/>
          <w:bCs/>
          <w:color w:val="202020"/>
          <w:sz w:val="28"/>
          <w:szCs w:val="28"/>
          <w:bdr w:val="none" w:sz="0" w:space="0" w:color="auto" w:frame="1"/>
        </w:rPr>
        <w:t xml:space="preserve">: </w:t>
      </w:r>
      <w:r w:rsidRPr="004F7FAB">
        <w:rPr>
          <w:rStyle w:val="apple-converted-space"/>
          <w:rFonts w:eastAsiaTheme="majorEastAsia"/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Актуальные проблемы когнитивной психологии</w:t>
      </w:r>
      <w:r>
        <w:rPr>
          <w:rStyle w:val="apple-converted-space"/>
          <w:rFonts w:eastAsiaTheme="majorEastAsia"/>
          <w:b/>
          <w:bCs/>
          <w:i/>
          <w:iCs/>
          <w:color w:val="202020"/>
          <w:sz w:val="28"/>
          <w:szCs w:val="28"/>
          <w:bdr w:val="none" w:sz="0" w:space="0" w:color="auto" w:frame="1"/>
        </w:rPr>
        <w:t xml:space="preserve"> и психологии творчества</w:t>
      </w:r>
    </w:p>
    <w:p w14:paraId="68F6FF4E" w14:textId="77777777" w:rsidR="005B3775" w:rsidRPr="004F7FAB" w:rsidRDefault="005B3775" w:rsidP="005B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22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Pr="004F7F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FAB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к.психол.н.</w:t>
      </w:r>
      <w:r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, доцент</w:t>
      </w:r>
      <w:r w:rsidRPr="004F7FAB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 А.Ф. Пантелеев</w:t>
      </w:r>
      <w:r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.</w:t>
      </w:r>
    </w:p>
    <w:p w14:paraId="66AD4E84" w14:textId="77777777" w:rsidR="005B3775" w:rsidRPr="004F7FAB" w:rsidRDefault="005B3775" w:rsidP="005B3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Сопредседатель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>: к.психол.н., доцент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 xml:space="preserve"> Смирнова</w:t>
      </w:r>
      <w:r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, </w:t>
      </w:r>
      <w:r w:rsidRPr="004F7FAB"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к.биол.н. Е.М. Зинченко, Е.А. Лазунина</w:t>
      </w:r>
      <w:r>
        <w:rPr>
          <w:rStyle w:val="apple-converted-space"/>
          <w:rFonts w:ascii="Times New Roman" w:eastAsiaTheme="majorEastAsia" w:hAnsi="Times New Roman" w:cs="Times New Roman"/>
          <w:color w:val="202020"/>
          <w:sz w:val="28"/>
          <w:szCs w:val="28"/>
          <w:bdr w:val="none" w:sz="0" w:space="0" w:color="auto" w:frame="1"/>
        </w:rPr>
        <w:t>.</w:t>
      </w:r>
      <w:r w:rsidRPr="004F7F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AA0F79" w14:textId="585A97F4" w:rsidR="005B3775" w:rsidRPr="00403676" w:rsidRDefault="005B3775" w:rsidP="005B377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676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r w:rsidR="00553841" w:rsidRPr="00403676">
        <w:rPr>
          <w:rFonts w:ascii="Times New Roman" w:eastAsia="Times New Roman" w:hAnsi="Times New Roman" w:cs="Times New Roman"/>
          <w:bCs/>
          <w:sz w:val="28"/>
          <w:szCs w:val="28"/>
        </w:rPr>
        <w:t>Н.С.</w:t>
      </w:r>
      <w:r w:rsidR="005538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3676">
        <w:rPr>
          <w:rFonts w:ascii="Times New Roman" w:eastAsia="Times New Roman" w:hAnsi="Times New Roman" w:cs="Times New Roman"/>
          <w:bCs/>
          <w:sz w:val="28"/>
          <w:szCs w:val="28"/>
        </w:rPr>
        <w:t>Сарибекян, магистрантка 2 года обучения</w:t>
      </w:r>
    </w:p>
    <w:p w14:paraId="20A7E094" w14:textId="5C18340B" w:rsidR="00403676" w:rsidRPr="00403676" w:rsidRDefault="004B6280" w:rsidP="003F47C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76">
        <w:rPr>
          <w:rFonts w:ascii="Times New Roman" w:hAnsi="Times New Roman" w:cs="Times New Roman"/>
          <w:sz w:val="28"/>
          <w:szCs w:val="28"/>
        </w:rPr>
        <w:t>В работе секции приняли участие 1</w:t>
      </w:r>
      <w:r w:rsidR="00D13E43" w:rsidRPr="00403676">
        <w:rPr>
          <w:rFonts w:ascii="Times New Roman" w:hAnsi="Times New Roman" w:cs="Times New Roman"/>
          <w:sz w:val="28"/>
          <w:szCs w:val="28"/>
        </w:rPr>
        <w:t>5</w:t>
      </w:r>
      <w:r w:rsidRPr="00403676">
        <w:rPr>
          <w:rFonts w:ascii="Times New Roman" w:hAnsi="Times New Roman" w:cs="Times New Roman"/>
          <w:sz w:val="28"/>
          <w:szCs w:val="28"/>
        </w:rPr>
        <w:t xml:space="preserve"> студентов бакалавриата и магистратуры</w:t>
      </w:r>
      <w:r w:rsidR="005E657B" w:rsidRPr="00403676">
        <w:rPr>
          <w:rFonts w:ascii="Times New Roman" w:hAnsi="Times New Roman" w:cs="Times New Roman"/>
          <w:sz w:val="28"/>
          <w:szCs w:val="28"/>
        </w:rPr>
        <w:t xml:space="preserve">. </w:t>
      </w:r>
      <w:r w:rsidR="00D13E43" w:rsidRPr="00403676">
        <w:rPr>
          <w:rFonts w:ascii="Times New Roman" w:hAnsi="Times New Roman" w:cs="Times New Roman"/>
          <w:sz w:val="28"/>
          <w:szCs w:val="28"/>
        </w:rPr>
        <w:t xml:space="preserve">Было представлено большое количество теоретических обзоров по актуальным темам когнитивной психологии, а также рассмотрены новые подходы психотерапии с использованием </w:t>
      </w:r>
      <w:r w:rsidR="00403676" w:rsidRPr="00403676">
        <w:rPr>
          <w:rFonts w:ascii="Times New Roman" w:hAnsi="Times New Roman" w:cs="Times New Roman"/>
          <w:sz w:val="28"/>
          <w:szCs w:val="28"/>
        </w:rPr>
        <w:t>данных из области психологии творчества (Свириденко Марина Сергеевна, магистрантка 2 года обучения. Поэтическая терапия: обзор отечественных и зарубежных статей. Научный руководитель: Смирнова Анна Юрьевна.) Хочется отметить, что был представлено перспективное исследование студентами 1 курса, которое направлено на изучение критического мышления и повышение его уровня посредством произведений искусства (Усейнова Полина Александровна, Солонина Ольга Михайловна, студенты 1 курса. Критическое мышление и искусство: от восприятия к анализу. Научный руководитель: Лазунина Екатерина Алексеевна.)</w:t>
      </w:r>
      <w:r w:rsidR="00227395">
        <w:rPr>
          <w:rFonts w:ascii="Times New Roman" w:hAnsi="Times New Roman" w:cs="Times New Roman"/>
          <w:sz w:val="28"/>
          <w:szCs w:val="28"/>
        </w:rPr>
        <w:t xml:space="preserve">. </w:t>
      </w:r>
      <w:r w:rsidR="000E2FA2">
        <w:rPr>
          <w:rFonts w:ascii="Times New Roman" w:hAnsi="Times New Roman" w:cs="Times New Roman"/>
          <w:sz w:val="28"/>
          <w:szCs w:val="28"/>
        </w:rPr>
        <w:t xml:space="preserve">Первое место на секции заняла </w:t>
      </w:r>
      <w:r w:rsidR="000E2FA2" w:rsidRPr="000E2FA2">
        <w:rPr>
          <w:rFonts w:ascii="Times New Roman" w:hAnsi="Times New Roman" w:cs="Times New Roman"/>
          <w:sz w:val="28"/>
          <w:szCs w:val="28"/>
        </w:rPr>
        <w:t>Кожухина Полина Владимировна, магистрантка 2 года обучения</w:t>
      </w:r>
      <w:r w:rsidR="000E2FA2">
        <w:rPr>
          <w:rFonts w:ascii="Times New Roman" w:hAnsi="Times New Roman" w:cs="Times New Roman"/>
          <w:sz w:val="28"/>
          <w:szCs w:val="28"/>
        </w:rPr>
        <w:t xml:space="preserve"> с темой доклада «</w:t>
      </w:r>
      <w:r w:rsidR="000E2FA2" w:rsidRPr="000E2FA2">
        <w:rPr>
          <w:rFonts w:ascii="Times New Roman" w:hAnsi="Times New Roman" w:cs="Times New Roman"/>
          <w:sz w:val="28"/>
          <w:szCs w:val="28"/>
        </w:rPr>
        <w:t>Сравнение показателей окуломоторной активности студентов психологов при чтении описательных и объяснительных текстов</w:t>
      </w:r>
      <w:r w:rsidR="000E2FA2">
        <w:rPr>
          <w:rFonts w:ascii="Times New Roman" w:hAnsi="Times New Roman" w:cs="Times New Roman"/>
          <w:sz w:val="28"/>
          <w:szCs w:val="28"/>
        </w:rPr>
        <w:t>»</w:t>
      </w:r>
      <w:r w:rsidR="000E2FA2" w:rsidRPr="000E2FA2">
        <w:rPr>
          <w:rFonts w:ascii="Times New Roman" w:hAnsi="Times New Roman" w:cs="Times New Roman"/>
          <w:sz w:val="28"/>
          <w:szCs w:val="28"/>
        </w:rPr>
        <w:t xml:space="preserve"> </w:t>
      </w:r>
      <w:r w:rsidR="000E2FA2">
        <w:rPr>
          <w:rFonts w:ascii="Times New Roman" w:hAnsi="Times New Roman" w:cs="Times New Roman"/>
          <w:sz w:val="28"/>
          <w:szCs w:val="28"/>
        </w:rPr>
        <w:t>(н</w:t>
      </w:r>
      <w:r w:rsidR="000E2FA2" w:rsidRPr="000E2FA2">
        <w:rPr>
          <w:rFonts w:ascii="Times New Roman" w:hAnsi="Times New Roman" w:cs="Times New Roman"/>
          <w:sz w:val="28"/>
          <w:szCs w:val="28"/>
        </w:rPr>
        <w:t>аучный руководитель: Пантелеев Александр Федорович</w:t>
      </w:r>
      <w:r w:rsidR="000E2FA2">
        <w:rPr>
          <w:rFonts w:ascii="Times New Roman" w:hAnsi="Times New Roman" w:cs="Times New Roman"/>
          <w:sz w:val="28"/>
          <w:szCs w:val="28"/>
        </w:rPr>
        <w:t>). В работе был представлен не только теоретический анализ проблемы, но и результаты экспериментального исследования.</w:t>
      </w:r>
    </w:p>
    <w:p w14:paraId="3BB56076" w14:textId="77777777" w:rsidR="00B27976" w:rsidRDefault="00B27976" w:rsidP="000E2FA2">
      <w:pPr>
        <w:spacing w:after="0"/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53230F32" w14:textId="6C3EAE66" w:rsidR="000E2FA2" w:rsidRPr="004F7FAB" w:rsidRDefault="000E2FA2" w:rsidP="000E2FA2">
      <w:pPr>
        <w:spacing w:after="0"/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F7FAB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Секция </w:t>
      </w:r>
      <w:r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3</w:t>
      </w:r>
      <w:r w:rsidRPr="004F7FAB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4F7FAB">
        <w:rPr>
          <w:rStyle w:val="apple-converted-space"/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Консультативная психология здоровья и болезни</w:t>
      </w:r>
      <w:r w:rsidRPr="004F7FAB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30AD9C5" w14:textId="77777777" w:rsidR="000E2FA2" w:rsidRPr="004F7FAB" w:rsidRDefault="000E2FA2" w:rsidP="000E2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P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</w:rPr>
        <w:t>к.психол.н.</w:t>
      </w:r>
      <w:r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</w:rPr>
        <w:t>, доцент</w:t>
      </w:r>
      <w:r w:rsidRP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М.М</w:t>
      </w:r>
      <w:r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  <w:r w:rsidRPr="004F7FAB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Орлова.</w:t>
      </w:r>
      <w:r w:rsidRPr="00EC44D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5250FD8F" w14:textId="77777777" w:rsidR="000E2FA2" w:rsidRPr="004F7FAB" w:rsidRDefault="000E2FA2" w:rsidP="000E2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Сопредседатель: 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>доцент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FAB">
        <w:rPr>
          <w:rFonts w:ascii="Times New Roman" w:eastAsia="Times New Roman" w:hAnsi="Times New Roman" w:cs="Times New Roman"/>
          <w:sz w:val="28"/>
          <w:szCs w:val="28"/>
        </w:rPr>
        <w:t xml:space="preserve">Карелин </w:t>
      </w:r>
    </w:p>
    <w:p w14:paraId="081C2A20" w14:textId="77777777" w:rsidR="000E2FA2" w:rsidRPr="004F7FAB" w:rsidRDefault="000E2FA2" w:rsidP="000E2FA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Секретарь: </w:t>
      </w:r>
      <w:r w:rsidRPr="00E66431">
        <w:rPr>
          <w:rFonts w:ascii="Times New Roman" w:eastAsia="Times New Roman" w:hAnsi="Times New Roman" w:cs="Times New Roman"/>
          <w:sz w:val="28"/>
          <w:szCs w:val="28"/>
        </w:rPr>
        <w:t>А.С. Салий, магистрантка 1 года обучения</w:t>
      </w:r>
    </w:p>
    <w:p w14:paraId="681BF12C" w14:textId="2A5A025E" w:rsidR="004B6280" w:rsidRDefault="00FC691E" w:rsidP="003F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1E">
        <w:rPr>
          <w:rFonts w:ascii="Times New Roman" w:hAnsi="Times New Roman" w:cs="Times New Roman"/>
          <w:sz w:val="28"/>
          <w:szCs w:val="28"/>
        </w:rPr>
        <w:t>Работа секции прошла успешно. Участники отметили высокий уровень докладов и презентаций, а также значимость практических занятий и обсуждений. Секция собрала профессионалов в области психологии, медицины и социальной работы, чтобы обсудить современные подходы к консультированию пациентов с различными заболеваниями. Особое внимание было уделено методам психологической поддержки пациентов и их близких, а также особенностям взаимоотношений между врачом и пациентом. В ходе мероприятий были рассмотрены актуальные проблемы и предложены пути их решения. Важным результатом стало формирование рекомендаций по дальнейшему развитию данного направления, включая проведение исследований в области влияния психологических факторов на здоровье. Участники выразили благодарность организаторам и заинтересованность в продолжении сотрудничества.</w:t>
      </w:r>
    </w:p>
    <w:p w14:paraId="72D20188" w14:textId="77777777" w:rsidR="002F1CFF" w:rsidRPr="002F1CFF" w:rsidRDefault="002F1CFF" w:rsidP="004C3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E8EAD7" w14:textId="77777777" w:rsidR="00FC691E" w:rsidRPr="008705B3" w:rsidRDefault="00FC691E" w:rsidP="00FC691E">
      <w:pPr>
        <w:spacing w:after="0"/>
        <w:jc w:val="both"/>
        <w:textAlignment w:val="baseline"/>
        <w:rPr>
          <w:rStyle w:val="apple-converted-space"/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8705B3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Секция </w:t>
      </w:r>
      <w:r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4</w:t>
      </w:r>
      <w:r w:rsidRPr="008705B3">
        <w:rPr>
          <w:rStyle w:val="apple-converted-space"/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: </w:t>
      </w:r>
      <w:r w:rsidRPr="008705B3">
        <w:rPr>
          <w:rStyle w:val="apple-converted-space"/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Позитивное кризисное консультирование в нормативных, транзитивных и экстремальных ситуациях</w:t>
      </w:r>
    </w:p>
    <w:p w14:paraId="0285EF4F" w14:textId="77777777" w:rsidR="00FC691E" w:rsidRPr="008705B3" w:rsidRDefault="00FC691E" w:rsidP="00FC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Pr="008705B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</w:rPr>
        <w:t>д.психол.н., доцент С. В. Фролова</w:t>
      </w:r>
    </w:p>
    <w:p w14:paraId="673A5BD3" w14:textId="77777777" w:rsidR="00FC691E" w:rsidRPr="008705B3" w:rsidRDefault="00FC691E" w:rsidP="00FC6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Сопредседатель: </w:t>
      </w:r>
      <w:r w:rsidRPr="008705B3">
        <w:rPr>
          <w:rStyle w:val="apple-converted-space"/>
          <w:rFonts w:ascii="Times New Roman" w:eastAsia="Times New Roman" w:hAnsi="Times New Roman"/>
          <w:sz w:val="28"/>
          <w:szCs w:val="28"/>
          <w:bdr w:val="none" w:sz="0" w:space="0" w:color="auto" w:frame="1"/>
        </w:rPr>
        <w:t>к.психол. н., доцент Г. Н. Малюченко</w:t>
      </w:r>
    </w:p>
    <w:p w14:paraId="44E1A6D9" w14:textId="77777777" w:rsidR="00FC691E" w:rsidRPr="008705B3" w:rsidRDefault="00FC691E" w:rsidP="00FC691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Секретарь: </w:t>
      </w:r>
      <w:r w:rsidRPr="00E66431">
        <w:rPr>
          <w:rFonts w:ascii="Times New Roman" w:eastAsia="Times New Roman" w:hAnsi="Times New Roman" w:cs="Times New Roman"/>
          <w:sz w:val="28"/>
          <w:szCs w:val="28"/>
        </w:rPr>
        <w:t>А.Н. Соболева, магистрантка 2 года обучения</w:t>
      </w:r>
    </w:p>
    <w:p w14:paraId="47B0B8F8" w14:textId="3C7D3308" w:rsidR="000E2FA2" w:rsidRDefault="000E2FA2" w:rsidP="003F47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A2">
        <w:rPr>
          <w:rFonts w:ascii="Times New Roman" w:hAnsi="Times New Roman" w:cs="Times New Roman"/>
          <w:sz w:val="28"/>
          <w:szCs w:val="28"/>
        </w:rPr>
        <w:t xml:space="preserve">Основная цель секции заключалась в обмене опытом и знаниями среди специалистов в области позитивного кризисного консультирования. Участники рассматривали различные подходы и методы, применяемые в условиях </w:t>
      </w:r>
      <w:r w:rsidR="00FC691E">
        <w:rPr>
          <w:rFonts w:ascii="Times New Roman" w:hAnsi="Times New Roman" w:cs="Times New Roman"/>
          <w:sz w:val="28"/>
          <w:szCs w:val="28"/>
        </w:rPr>
        <w:t>сложных жизненных</w:t>
      </w:r>
      <w:r w:rsidRPr="000E2FA2">
        <w:rPr>
          <w:rFonts w:ascii="Times New Roman" w:hAnsi="Times New Roman" w:cs="Times New Roman"/>
          <w:sz w:val="28"/>
          <w:szCs w:val="28"/>
        </w:rPr>
        <w:t xml:space="preserve"> ситуаций. </w:t>
      </w:r>
    </w:p>
    <w:p w14:paraId="373F958C" w14:textId="3D8F90BF" w:rsidR="00E45C22" w:rsidRDefault="000E2FA2" w:rsidP="00FC69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FA2">
        <w:rPr>
          <w:rFonts w:ascii="Times New Roman" w:hAnsi="Times New Roman" w:cs="Times New Roman"/>
          <w:sz w:val="28"/>
          <w:szCs w:val="28"/>
        </w:rPr>
        <w:t>Работа секции была высоко оценена участниками. Они отметили высокую информативность представленных материалов и значимость полученных знаний для своей профессиональной деятельности. Все участники выразили желание продолжить сотрудничество и обсудить актуальные вопросы на последующих встречах.</w:t>
      </w:r>
    </w:p>
    <w:p w14:paraId="23650FDE" w14:textId="77777777" w:rsidR="000E2FA2" w:rsidRPr="004C3916" w:rsidRDefault="000E2FA2" w:rsidP="004C39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941933" w14:textId="77777777" w:rsidR="00553841" w:rsidRPr="006A1F60" w:rsidRDefault="00553841" w:rsidP="00553841">
      <w:pPr>
        <w:spacing w:after="0"/>
        <w:jc w:val="both"/>
        <w:textAlignment w:val="baseline"/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</w:pPr>
      <w:r w:rsidRPr="006A1F60"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  <w:t xml:space="preserve">Секция </w:t>
      </w:r>
      <w:r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  <w:t>5</w:t>
      </w:r>
      <w:r w:rsidRPr="006A1F60"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  <w:t xml:space="preserve">: </w:t>
      </w:r>
      <w:r w:rsidRPr="006A1F60">
        <w:rPr>
          <w:rFonts w:ascii="Times New Roman" w:hAnsi="Times New Roman"/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Современная юридическая психология: направления развития, проблемы и методы</w:t>
      </w:r>
    </w:p>
    <w:p w14:paraId="2B97BADB" w14:textId="77777777" w:rsidR="00553841" w:rsidRDefault="00553841" w:rsidP="00553841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</w:pPr>
      <w:r w:rsidRPr="00EA5D22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 w:rsidRPr="00EA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760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 xml:space="preserve"> </w:t>
      </w:r>
      <w:r w:rsidRPr="006A1F60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>к.соц.н.</w:t>
      </w:r>
      <w:r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>, доцент</w:t>
      </w:r>
      <w:r w:rsidRPr="006A1F60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 xml:space="preserve"> Н.М.</w:t>
      </w:r>
      <w:r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 xml:space="preserve"> </w:t>
      </w:r>
      <w:r w:rsidRPr="006A1F60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>Романова</w:t>
      </w:r>
    </w:p>
    <w:p w14:paraId="76E82AD0" w14:textId="77777777" w:rsidR="00553841" w:rsidRPr="006A1F60" w:rsidRDefault="00553841" w:rsidP="0055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93E">
        <w:rPr>
          <w:rFonts w:ascii="Times New Roman" w:hAnsi="Times New Roman"/>
          <w:b/>
          <w:bCs/>
          <w:color w:val="202020"/>
          <w:sz w:val="28"/>
          <w:szCs w:val="28"/>
          <w:bdr w:val="none" w:sz="0" w:space="0" w:color="auto" w:frame="1"/>
        </w:rPr>
        <w:t>Сопредседатель</w:t>
      </w:r>
      <w:r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>: к.психол.н., доцент Л.Г. Петрова</w:t>
      </w:r>
    </w:p>
    <w:p w14:paraId="43BF63CD" w14:textId="77777777" w:rsidR="00553841" w:rsidRDefault="00553841" w:rsidP="0055384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sz w:val="28"/>
          <w:szCs w:val="28"/>
        </w:rPr>
        <w:t>Секретарь:</w:t>
      </w:r>
      <w:r w:rsidRPr="00EA5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393E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ассистент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кафедры социальной психологии </w:t>
      </w:r>
      <w:r w:rsidRPr="00DF393E">
        <w:rPr>
          <w:rFonts w:ascii="Times New Roman" w:eastAsia="Times New Roman" w:hAnsi="Times New Roman" w:cs="Times New Roman"/>
          <w:bCs/>
          <w:sz w:val="28"/>
          <w:szCs w:val="28"/>
        </w:rPr>
        <w:t>К.А. Киселев</w:t>
      </w:r>
    </w:p>
    <w:p w14:paraId="1370E82F" w14:textId="77777777" w:rsidR="000E2FA2" w:rsidRPr="000E2FA2" w:rsidRDefault="000E2FA2" w:rsidP="003F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 xml:space="preserve">Доклады были посвящены девиантному поведению несовершеннолетних, социально-психологическим особенностям наркозависимости, влиянию детских травм и семейного воспитания на преступность, феномену личности рецидивистов. Особое внимание уделялось проблемам криминального и </w:t>
      </w:r>
      <w:r w:rsidRPr="000E2FA2">
        <w:rPr>
          <w:rFonts w:ascii="Times New Roman" w:eastAsia="Times New Roman" w:hAnsi="Times New Roman" w:cs="Times New Roman"/>
          <w:sz w:val="28"/>
          <w:szCs w:val="28"/>
        </w:rPr>
        <w:lastRenderedPageBreak/>
        <w:t>девиантного поведения в сети  Интернет. В секции приняло участие  35 человек, включая студентов, магистрантов и аспирантов. Дискуссия прошла на высоком научном уровне, способствуя синтезу знаний и улучшению качества исследований.</w:t>
      </w:r>
    </w:p>
    <w:p w14:paraId="6D8811A3" w14:textId="77777777" w:rsidR="000E2FA2" w:rsidRPr="000E2FA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Призовые места распределились следующим образом:</w:t>
      </w:r>
    </w:p>
    <w:p w14:paraId="18198DC2" w14:textId="77777777" w:rsidR="000E2FA2" w:rsidRPr="000E2FA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1 место</w:t>
      </w:r>
    </w:p>
    <w:p w14:paraId="2760028D" w14:textId="77777777" w:rsidR="000E2FA2" w:rsidRPr="000E2FA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Киселев Константин Анатольевич, аспирант 3-го года обучения кафедры социальной психологии. Научный руководитель: Романова Наталья Михайловна.</w:t>
      </w:r>
    </w:p>
    <w:p w14:paraId="294EA21B" w14:textId="77777777" w:rsidR="000E2FA2" w:rsidRPr="000E2FA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2 место</w:t>
      </w:r>
    </w:p>
    <w:p w14:paraId="48ADB934" w14:textId="77777777" w:rsidR="000E2FA2" w:rsidRPr="000E2FA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Базурин Сергей Юрьевич, магистрант 2-го года обучения. Научный руководитель: Пантелеев Александр Федорович.</w:t>
      </w:r>
    </w:p>
    <w:p w14:paraId="4BA6E019" w14:textId="77777777" w:rsidR="000E2FA2" w:rsidRPr="000E2FA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Малкин Денис Игоревич, магистрант 2-го года обучения.  Научный руководитель: Романова Наталья Михайловна.</w:t>
      </w:r>
    </w:p>
    <w:p w14:paraId="5BF0019D" w14:textId="77777777" w:rsidR="000E2FA2" w:rsidRPr="000E2FA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3 место</w:t>
      </w:r>
    </w:p>
    <w:p w14:paraId="217AB868" w14:textId="77777777" w:rsidR="000E2FA2" w:rsidRPr="000E2FA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Ким СолмазАлпанаховна, магистрантка 2-го года обучения. Научный руководитель: Романова Наталья Михайловна.</w:t>
      </w:r>
    </w:p>
    <w:p w14:paraId="7C01357C" w14:textId="77777777" w:rsidR="000E2FA2" w:rsidRPr="000E2FA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Макарова Анастасия Алексеевна, магистрантка 1-го года обучения. Научный руководитель: Петрова Любовь Георгиевна.</w:t>
      </w:r>
    </w:p>
    <w:p w14:paraId="4C20B0F9" w14:textId="556DCFBB" w:rsidR="00E45C22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A2">
        <w:rPr>
          <w:rFonts w:ascii="Times New Roman" w:eastAsia="Times New Roman" w:hAnsi="Times New Roman" w:cs="Times New Roman"/>
          <w:sz w:val="28"/>
          <w:szCs w:val="28"/>
        </w:rPr>
        <w:t>Тиукова Наталья Борисовна, магистрантка 1-го года обучения.  Научный руководитель: Петрова Любовь Георгиевна</w:t>
      </w:r>
    </w:p>
    <w:p w14:paraId="201108A3" w14:textId="77777777" w:rsidR="000E2FA2" w:rsidRPr="004C3916" w:rsidRDefault="000E2FA2" w:rsidP="000E2F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6D7901" w14:textId="77777777" w:rsidR="00553841" w:rsidRPr="006A1F60" w:rsidRDefault="00553841" w:rsidP="00553841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6A1F60">
        <w:rPr>
          <w:b/>
          <w:bCs/>
          <w:color w:val="202020"/>
          <w:sz w:val="28"/>
          <w:szCs w:val="28"/>
        </w:rPr>
        <w:t xml:space="preserve">Секция </w:t>
      </w:r>
      <w:r>
        <w:rPr>
          <w:b/>
          <w:bCs/>
          <w:color w:val="202020"/>
          <w:sz w:val="28"/>
          <w:szCs w:val="28"/>
        </w:rPr>
        <w:t>6</w:t>
      </w:r>
      <w:r w:rsidRPr="006A1F60">
        <w:rPr>
          <w:b/>
          <w:bCs/>
          <w:color w:val="202020"/>
          <w:sz w:val="28"/>
          <w:szCs w:val="28"/>
        </w:rPr>
        <w:t xml:space="preserve">: </w:t>
      </w:r>
      <w:r w:rsidRPr="006A1F60">
        <w:rPr>
          <w:b/>
          <w:bCs/>
          <w:i/>
          <w:iCs/>
          <w:color w:val="202020"/>
          <w:sz w:val="28"/>
          <w:szCs w:val="28"/>
        </w:rPr>
        <w:t>Личность, культура, социум, Другой</w:t>
      </w:r>
    </w:p>
    <w:p w14:paraId="3EC8192B" w14:textId="77777777" w:rsidR="00553841" w:rsidRPr="006A1F60" w:rsidRDefault="00553841" w:rsidP="00553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д.психол.н.</w:t>
      </w:r>
      <w:r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, профессор</w:t>
      </w:r>
      <w:r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 Е.В. Рягузова</w:t>
      </w:r>
    </w:p>
    <w:p w14:paraId="1D7A5F90" w14:textId="77777777" w:rsidR="00553841" w:rsidRPr="006A1F60" w:rsidRDefault="00553841" w:rsidP="00553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Сопредседатель: </w:t>
      </w:r>
      <w:r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д.соц.н.</w:t>
      </w:r>
      <w:r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, профессор</w:t>
      </w:r>
      <w:r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 Т.И. Черняева</w:t>
      </w:r>
    </w:p>
    <w:p w14:paraId="7AB0E216" w14:textId="77777777" w:rsidR="00553841" w:rsidRPr="00E66431" w:rsidRDefault="00553841" w:rsidP="0055384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Секретарь: </w:t>
      </w:r>
      <w:r w:rsidRPr="00E66431">
        <w:rPr>
          <w:rFonts w:ascii="Times New Roman" w:eastAsia="Times New Roman" w:hAnsi="Times New Roman" w:cs="Times New Roman"/>
          <w:sz w:val="28"/>
          <w:szCs w:val="28"/>
        </w:rPr>
        <w:t>ассистент кафедры психологии личности С.С. Гоголь</w:t>
      </w:r>
    </w:p>
    <w:p w14:paraId="1E22005C" w14:textId="54DCE7DC" w:rsidR="00B27976" w:rsidRPr="00B27976" w:rsidRDefault="00B27976" w:rsidP="003F47C1">
      <w:pPr>
        <w:tabs>
          <w:tab w:val="left" w:pos="8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t>В секцию  были заявлены 16 человек с 12 докладами, представляющие не только разные уровни обучения (бакалавриат, магистратура, аспирантура), но и различные подразделения СГУ, а также другие вузы, что подчеркивает важность, значимость, многообразие и востребованность тем и проблем, связанных с взаимодействием личности с различными Другими, их включенностью в социум и культуру. Все заслушанные доклады вызывали интерес у присутствующих, их вопросы и уточнения. Первое место было присуждено выступлению В.Е. Лебедевой, аспирантке факультета психологии СГУ с докладом «Детерминанты самостигматизации личности в разных контекстах взаимодействия», второе место разделили магистранты – Е.А. Тимофеева (факультет психологии СГУ) с темой «Религиозные ориентации аддиктивной субкультуры в условиях реабилитационного центра» и В.Д. Панков (ИИиМО СГУ) с темой «Психологическое значение провокативной педагогики в современном образовательном процессе», третье место заняла студентка бакалавриата Ю. Громыко с докладом «Сущность и понятие мотивации в современных психологических исследованиях» и магистранты программы Кросс-культурная психология – А.А. Козлов и Мата Леон Серхио Абел с докладом «Мексиканская коммерческая реклама как пример кросс-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культурной коммуникации и работы со зрителем с учетом культурно-ценностных ориентаций». </w:t>
      </w:r>
    </w:p>
    <w:p w14:paraId="4B543DF0" w14:textId="77777777" w:rsidR="00D740DB" w:rsidRPr="004C3916" w:rsidRDefault="00D740DB" w:rsidP="00D740DB">
      <w:pPr>
        <w:tabs>
          <w:tab w:val="left" w:pos="8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B78F6" w14:textId="77777777" w:rsidR="00B27976" w:rsidRPr="006A1F60" w:rsidRDefault="00B27976" w:rsidP="00B27976">
      <w:pPr>
        <w:pStyle w:val="rtejustify"/>
        <w:spacing w:before="0" w:beforeAutospacing="0" w:after="0" w:afterAutospacing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6A1F60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Секция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7</w:t>
      </w:r>
      <w:r w:rsidRPr="006A1F60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: </w:t>
      </w:r>
      <w:r w:rsidRPr="006A1F60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Психологическое здоровье поколений в современной социальной ситуации</w:t>
      </w:r>
      <w:r w:rsidRPr="006A1F60">
        <w:rPr>
          <w:rStyle w:val="apple-converted-space"/>
          <w:rFonts w:eastAsiaTheme="majorEastAsia"/>
          <w:b/>
          <w:bCs/>
          <w:color w:val="202020"/>
          <w:sz w:val="28"/>
          <w:szCs w:val="28"/>
          <w:bdr w:val="none" w:sz="0" w:space="0" w:color="auto" w:frame="1"/>
        </w:rPr>
        <w:t> </w:t>
      </w:r>
    </w:p>
    <w:p w14:paraId="434C5B0C" w14:textId="77777777" w:rsidR="00B27976" w:rsidRPr="006A1F60" w:rsidRDefault="00B27976" w:rsidP="00B27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Pr="006A1F60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д.соц.н., профессор Е. А. Андриянова</w:t>
      </w: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34DA191" w14:textId="77777777" w:rsidR="00B27976" w:rsidRPr="006A1F60" w:rsidRDefault="00B27976" w:rsidP="00B2797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Секретарь: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F15">
        <w:rPr>
          <w:rFonts w:ascii="Times New Roman" w:eastAsia="Times New Roman" w:hAnsi="Times New Roman" w:cs="Times New Roman"/>
          <w:sz w:val="28"/>
          <w:szCs w:val="28"/>
        </w:rPr>
        <w:t>ссистент О.В. Акимова</w:t>
      </w:r>
    </w:p>
    <w:p w14:paraId="647A69F6" w14:textId="6CD82CCF" w:rsidR="00D740DB" w:rsidRPr="00EA5D22" w:rsidRDefault="00790964" w:rsidP="003F47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4C3916">
        <w:rPr>
          <w:rFonts w:ascii="Times New Roman" w:eastAsia="Times New Roman" w:hAnsi="Times New Roman" w:cs="Times New Roman"/>
          <w:sz w:val="28"/>
          <w:szCs w:val="28"/>
        </w:rPr>
        <w:t>На секции были заслушаны доклады как начинающих исследователей, так и более опытных участников</w:t>
      </w:r>
      <w:r w:rsidR="00B279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7976" w:rsidRPr="00B27976">
        <w:rPr>
          <w:rFonts w:ascii="Times New Roman" w:eastAsia="Times New Roman" w:hAnsi="Times New Roman" w:cs="Times New Roman"/>
          <w:sz w:val="28"/>
          <w:szCs w:val="28"/>
        </w:rPr>
        <w:t>Участники затронули широкий спектр тем, начиная от изучения связей между макиавеллизмом и социальным интеллектом до анализа страхов у детей младшего школьного возраста. Особое внимание было уделено таким аспектам, как профессиональная деформация специалистов помогающих профессий, гендерные различия в мотивации сохранения здоровья и особенности механизмов психологической защиты у студентов медицинских вузов. Также активно обсуждались вопросы демонстративного поведения молодежи, системы ценностей у людей с наркотической зависимостью и взаимосвязи между эмоциональным интеллектом и стилем поведения в конфликте. В завершении мероприятия участники подчеркнули важность комплексного подхода к сохранению психологического здоровья и предложили развивать профилактические программы и образовательные инициативы в данной области.</w:t>
      </w:r>
    </w:p>
    <w:p w14:paraId="3AC2441B" w14:textId="77777777" w:rsidR="001432CE" w:rsidRPr="004C3916" w:rsidRDefault="001432CE" w:rsidP="004C39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F693A5" w14:textId="77777777" w:rsidR="005B3775" w:rsidRPr="00B27976" w:rsidRDefault="005B3775" w:rsidP="00B2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740AB2" w14:textId="21EC0A93" w:rsidR="005B3775" w:rsidRDefault="005B3775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75">
        <w:rPr>
          <w:rFonts w:ascii="Times New Roman" w:eastAsia="Times New Roman" w:hAnsi="Times New Roman" w:cs="Times New Roman"/>
          <w:sz w:val="28"/>
          <w:szCs w:val="28"/>
        </w:rPr>
        <w:t>В рамках мероприятия также состоял</w:t>
      </w:r>
      <w:r w:rsidR="00B279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3775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B27976">
        <w:rPr>
          <w:rFonts w:ascii="Times New Roman" w:eastAsia="Times New Roman" w:hAnsi="Times New Roman" w:cs="Times New Roman"/>
          <w:sz w:val="28"/>
          <w:szCs w:val="28"/>
        </w:rPr>
        <w:t>пленарная сессия</w:t>
      </w:r>
      <w:r w:rsidRPr="005B3775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>участники с экспертами</w:t>
      </w:r>
      <w:r w:rsidRPr="005B3775">
        <w:rPr>
          <w:rFonts w:ascii="Times New Roman" w:eastAsia="Times New Roman" w:hAnsi="Times New Roman" w:cs="Times New Roman"/>
          <w:sz w:val="28"/>
          <w:szCs w:val="28"/>
        </w:rPr>
        <w:t xml:space="preserve"> обсудили вызовы и возможности современного 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Pr="005B37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976">
        <w:rPr>
          <w:rFonts w:ascii="Times New Roman" w:eastAsia="Times New Roman" w:hAnsi="Times New Roman" w:cs="Times New Roman"/>
          <w:sz w:val="28"/>
          <w:szCs w:val="28"/>
        </w:rPr>
        <w:t xml:space="preserve"> На пленарной сессии прозвучали доклады участников конференции, занявши</w:t>
      </w:r>
      <w:r w:rsidR="003F47C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27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7C1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="00B27976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 w:rsidR="003F47C1">
        <w:rPr>
          <w:rFonts w:ascii="Times New Roman" w:eastAsia="Times New Roman" w:hAnsi="Times New Roman" w:cs="Times New Roman"/>
          <w:sz w:val="28"/>
          <w:szCs w:val="28"/>
        </w:rPr>
        <w:t xml:space="preserve"> в рамках работы секций.</w:t>
      </w:r>
    </w:p>
    <w:p w14:paraId="4EAEA459" w14:textId="77777777" w:rsidR="00B27976" w:rsidRPr="00B27976" w:rsidRDefault="00B27976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ab/>
        <w:t>Богомолов Илья Андреевич, магистрант 2 года обучения. Сотериологический эффект использования модели управленческого взаимодействия (на уровне базовых этических смыслов). Научный руководитель: Аксеновская Людмила Николаевна.</w:t>
      </w:r>
    </w:p>
    <w:p w14:paraId="1CE3BB68" w14:textId="77777777" w:rsidR="00B27976" w:rsidRPr="00B27976" w:rsidRDefault="00B27976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ab/>
        <w:t>Киселев Константин Анатольевич, аспирант 3-го года обучения кафедры социальной психологии. Особенности психологического воздействия растлителя на жертву в ситуации кибергруминга. Научный руководитель: Романова Наталья Михайловна.</w:t>
      </w:r>
    </w:p>
    <w:p w14:paraId="67994CC9" w14:textId="77777777" w:rsidR="00B27976" w:rsidRPr="00B27976" w:rsidRDefault="00B27976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ab/>
        <w:t>Кожухина Полина Владимировна, магистрантка 2 года обучения. Сравнение показателей окуломоторной активности студентов психологов при чтении описательных и объяснительных текстов. Научный руководитель: Пантелеев Александр Федорович.</w:t>
      </w:r>
    </w:p>
    <w:p w14:paraId="7F23AA36" w14:textId="77777777" w:rsidR="00B27976" w:rsidRPr="00B27976" w:rsidRDefault="00B27976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ab/>
        <w:t>Лебедева Валерия Евгеньевна, аспирант 1 года обучения, СГУ, факультет психологии. Детерминанты самостигматизации личности в разных контекстах взаимодействия. Научный руководитель: Рягузова Елена Владимировна.</w:t>
      </w:r>
    </w:p>
    <w:p w14:paraId="1645C8BD" w14:textId="77777777" w:rsidR="00B27976" w:rsidRPr="00B27976" w:rsidRDefault="00B27976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ab/>
        <w:t>Левина Анастасия Витальевна, магистрантка 2 года обучения. Сравнительный анализ подходов к феномену лидерства в организационной психологии. Научный руководитель: Аксеновская Людмила Николаевна.</w:t>
      </w:r>
    </w:p>
    <w:p w14:paraId="0E32BC87" w14:textId="77777777" w:rsidR="00B27976" w:rsidRPr="00B27976" w:rsidRDefault="00B27976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ab/>
        <w:t>Плясова Кристина Дмитриевна, магистрантка 1 года обучения. Ресоциализация и реинтеграция военнослужащих, возвращающихся из зоны боевых действий (понятие, структура, виды). Научный руководитель: Фролова Светлана Владимировна.</w:t>
      </w:r>
    </w:p>
    <w:p w14:paraId="4B772D8E" w14:textId="77777777" w:rsidR="00B27976" w:rsidRPr="00B27976" w:rsidRDefault="00B27976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ab/>
        <w:t>Семенкина Анна Валерьевна, студентка 2 курса. Страхи современных детей младшего школьного возраста. Научный руководитель: Акимова Ольга Витальевна.</w:t>
      </w:r>
    </w:p>
    <w:p w14:paraId="361B885D" w14:textId="77777777" w:rsidR="00B27976" w:rsidRPr="00B27976" w:rsidRDefault="00B27976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ab/>
        <w:t>Соболева Анна Николаевна, магистрантка 2 года обучения. Роль тренинга экосензитивности в психологическом благополучии и развитии личности. Научный руководитель: Фролова Светлана Владимировна.</w:t>
      </w:r>
    </w:p>
    <w:p w14:paraId="4D0FD10C" w14:textId="594B2137" w:rsidR="00B27976" w:rsidRPr="005B3775" w:rsidRDefault="00B27976" w:rsidP="00B2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6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27976">
        <w:rPr>
          <w:rFonts w:ascii="Times New Roman" w:eastAsia="Times New Roman" w:hAnsi="Times New Roman" w:cs="Times New Roman"/>
          <w:sz w:val="28"/>
          <w:szCs w:val="28"/>
        </w:rPr>
        <w:tab/>
        <w:t>Чеботарева Олеся Сергеевна, магистрантка 2 года обучения. Особенности адаптационных стратегий личности с диагнозом "сахарный диабет 2 типа". Научный руководитель: Орлова Мария Михайловна.</w:t>
      </w:r>
    </w:p>
    <w:p w14:paraId="346BF046" w14:textId="77777777" w:rsidR="005B3775" w:rsidRDefault="005B3775" w:rsidP="00D740D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sectPr w:rsidR="005B3775" w:rsidSect="008F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5BB"/>
    <w:multiLevelType w:val="hybridMultilevel"/>
    <w:tmpl w:val="414C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4280"/>
    <w:multiLevelType w:val="hybridMultilevel"/>
    <w:tmpl w:val="D688B21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74B00"/>
    <w:multiLevelType w:val="hybridMultilevel"/>
    <w:tmpl w:val="344E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6B06"/>
    <w:multiLevelType w:val="multilevel"/>
    <w:tmpl w:val="09D20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30F70"/>
    <w:multiLevelType w:val="hybridMultilevel"/>
    <w:tmpl w:val="F8B2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61AE"/>
    <w:multiLevelType w:val="multilevel"/>
    <w:tmpl w:val="542A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B3659C"/>
    <w:multiLevelType w:val="multilevel"/>
    <w:tmpl w:val="CEC05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F36EB9"/>
    <w:multiLevelType w:val="hybridMultilevel"/>
    <w:tmpl w:val="CDB2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84B"/>
    <w:multiLevelType w:val="multilevel"/>
    <w:tmpl w:val="877AC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46192F"/>
    <w:multiLevelType w:val="hybridMultilevel"/>
    <w:tmpl w:val="9644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3EC8"/>
    <w:multiLevelType w:val="multilevel"/>
    <w:tmpl w:val="ED52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C0C51"/>
    <w:multiLevelType w:val="hybridMultilevel"/>
    <w:tmpl w:val="6636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B6333"/>
    <w:multiLevelType w:val="hybridMultilevel"/>
    <w:tmpl w:val="1F7C3D60"/>
    <w:lvl w:ilvl="0" w:tplc="E0001F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6012B"/>
    <w:multiLevelType w:val="hybridMultilevel"/>
    <w:tmpl w:val="0FE06DF2"/>
    <w:lvl w:ilvl="0" w:tplc="E24898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7678"/>
    <w:multiLevelType w:val="hybridMultilevel"/>
    <w:tmpl w:val="344E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2C73"/>
    <w:multiLevelType w:val="multilevel"/>
    <w:tmpl w:val="C8202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734393"/>
    <w:multiLevelType w:val="hybridMultilevel"/>
    <w:tmpl w:val="466E3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E376F"/>
    <w:multiLevelType w:val="hybridMultilevel"/>
    <w:tmpl w:val="10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51B6"/>
    <w:multiLevelType w:val="hybridMultilevel"/>
    <w:tmpl w:val="D172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00771"/>
    <w:multiLevelType w:val="hybridMultilevel"/>
    <w:tmpl w:val="5F02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13B5"/>
    <w:multiLevelType w:val="hybridMultilevel"/>
    <w:tmpl w:val="8450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42468"/>
    <w:multiLevelType w:val="hybridMultilevel"/>
    <w:tmpl w:val="B8FE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3499D"/>
    <w:multiLevelType w:val="hybridMultilevel"/>
    <w:tmpl w:val="9644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B0478"/>
    <w:multiLevelType w:val="hybridMultilevel"/>
    <w:tmpl w:val="3DB4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25340"/>
    <w:multiLevelType w:val="hybridMultilevel"/>
    <w:tmpl w:val="276A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872F5"/>
    <w:multiLevelType w:val="hybridMultilevel"/>
    <w:tmpl w:val="C50CE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26EC8"/>
    <w:multiLevelType w:val="hybridMultilevel"/>
    <w:tmpl w:val="5BCA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4CF7"/>
    <w:multiLevelType w:val="hybridMultilevel"/>
    <w:tmpl w:val="B6BE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0A19"/>
    <w:multiLevelType w:val="hybridMultilevel"/>
    <w:tmpl w:val="23B0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E4C1B"/>
    <w:multiLevelType w:val="hybridMultilevel"/>
    <w:tmpl w:val="4292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A714C"/>
    <w:multiLevelType w:val="hybridMultilevel"/>
    <w:tmpl w:val="EC0C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C6CCF"/>
    <w:multiLevelType w:val="hybridMultilevel"/>
    <w:tmpl w:val="EC0C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3394F"/>
    <w:multiLevelType w:val="hybridMultilevel"/>
    <w:tmpl w:val="B65C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5B83"/>
    <w:multiLevelType w:val="hybridMultilevel"/>
    <w:tmpl w:val="0938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5369C"/>
    <w:multiLevelType w:val="hybridMultilevel"/>
    <w:tmpl w:val="63C85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21C65"/>
    <w:multiLevelType w:val="hybridMultilevel"/>
    <w:tmpl w:val="DE8C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D2401"/>
    <w:multiLevelType w:val="hybridMultilevel"/>
    <w:tmpl w:val="CDB2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533E8"/>
    <w:multiLevelType w:val="hybridMultilevel"/>
    <w:tmpl w:val="1B920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62E7D"/>
    <w:multiLevelType w:val="multilevel"/>
    <w:tmpl w:val="72FED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CD0517"/>
    <w:multiLevelType w:val="hybridMultilevel"/>
    <w:tmpl w:val="C06C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13070"/>
    <w:multiLevelType w:val="hybridMultilevel"/>
    <w:tmpl w:val="EB12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7478E"/>
    <w:multiLevelType w:val="hybridMultilevel"/>
    <w:tmpl w:val="BB66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9195">
    <w:abstractNumId w:val="6"/>
  </w:num>
  <w:num w:numId="2" w16cid:durableId="676424321">
    <w:abstractNumId w:val="8"/>
  </w:num>
  <w:num w:numId="3" w16cid:durableId="1172724637">
    <w:abstractNumId w:val="3"/>
  </w:num>
  <w:num w:numId="4" w16cid:durableId="1918711816">
    <w:abstractNumId w:val="38"/>
  </w:num>
  <w:num w:numId="5" w16cid:durableId="664284383">
    <w:abstractNumId w:val="5"/>
  </w:num>
  <w:num w:numId="6" w16cid:durableId="1303316146">
    <w:abstractNumId w:val="15"/>
  </w:num>
  <w:num w:numId="7" w16cid:durableId="1529101805">
    <w:abstractNumId w:val="12"/>
  </w:num>
  <w:num w:numId="8" w16cid:durableId="1664357155">
    <w:abstractNumId w:val="13"/>
  </w:num>
  <w:num w:numId="9" w16cid:durableId="1470436055">
    <w:abstractNumId w:val="17"/>
  </w:num>
  <w:num w:numId="10" w16cid:durableId="1583490916">
    <w:abstractNumId w:val="33"/>
  </w:num>
  <w:num w:numId="11" w16cid:durableId="1959752928">
    <w:abstractNumId w:val="31"/>
  </w:num>
  <w:num w:numId="12" w16cid:durableId="1356496219">
    <w:abstractNumId w:val="19"/>
  </w:num>
  <w:num w:numId="13" w16cid:durableId="998726619">
    <w:abstractNumId w:val="29"/>
  </w:num>
  <w:num w:numId="14" w16cid:durableId="40832713">
    <w:abstractNumId w:val="30"/>
  </w:num>
  <w:num w:numId="15" w16cid:durableId="641231029">
    <w:abstractNumId w:val="26"/>
  </w:num>
  <w:num w:numId="16" w16cid:durableId="864758767">
    <w:abstractNumId w:val="41"/>
  </w:num>
  <w:num w:numId="17" w16cid:durableId="246311834">
    <w:abstractNumId w:val="23"/>
  </w:num>
  <w:num w:numId="18" w16cid:durableId="1453792618">
    <w:abstractNumId w:val="20"/>
  </w:num>
  <w:num w:numId="19" w16cid:durableId="1520437337">
    <w:abstractNumId w:val="16"/>
  </w:num>
  <w:num w:numId="20" w16cid:durableId="1847207024">
    <w:abstractNumId w:val="34"/>
  </w:num>
  <w:num w:numId="21" w16cid:durableId="1127895985">
    <w:abstractNumId w:val="36"/>
  </w:num>
  <w:num w:numId="22" w16cid:durableId="1946385019">
    <w:abstractNumId w:val="21"/>
  </w:num>
  <w:num w:numId="23" w16cid:durableId="1693217960">
    <w:abstractNumId w:val="25"/>
  </w:num>
  <w:num w:numId="24" w16cid:durableId="1746293551">
    <w:abstractNumId w:val="28"/>
  </w:num>
  <w:num w:numId="25" w16cid:durableId="428355861">
    <w:abstractNumId w:val="9"/>
  </w:num>
  <w:num w:numId="26" w16cid:durableId="801388531">
    <w:abstractNumId w:val="7"/>
  </w:num>
  <w:num w:numId="27" w16cid:durableId="511454112">
    <w:abstractNumId w:val="22"/>
  </w:num>
  <w:num w:numId="28" w16cid:durableId="869756929">
    <w:abstractNumId w:val="27"/>
  </w:num>
  <w:num w:numId="29" w16cid:durableId="1095711265">
    <w:abstractNumId w:val="4"/>
  </w:num>
  <w:num w:numId="30" w16cid:durableId="1821800685">
    <w:abstractNumId w:val="18"/>
  </w:num>
  <w:num w:numId="31" w16cid:durableId="1245803869">
    <w:abstractNumId w:val="39"/>
  </w:num>
  <w:num w:numId="32" w16cid:durableId="674914652">
    <w:abstractNumId w:val="0"/>
  </w:num>
  <w:num w:numId="33" w16cid:durableId="1658266588">
    <w:abstractNumId w:val="14"/>
  </w:num>
  <w:num w:numId="34" w16cid:durableId="1662811663">
    <w:abstractNumId w:val="11"/>
  </w:num>
  <w:num w:numId="35" w16cid:durableId="959917212">
    <w:abstractNumId w:val="40"/>
  </w:num>
  <w:num w:numId="36" w16cid:durableId="1868983479">
    <w:abstractNumId w:val="24"/>
  </w:num>
  <w:num w:numId="37" w16cid:durableId="1580484387">
    <w:abstractNumId w:val="37"/>
  </w:num>
  <w:num w:numId="38" w16cid:durableId="2082485610">
    <w:abstractNumId w:val="35"/>
  </w:num>
  <w:num w:numId="39" w16cid:durableId="356658472">
    <w:abstractNumId w:val="10"/>
  </w:num>
  <w:num w:numId="40" w16cid:durableId="1555852043">
    <w:abstractNumId w:val="2"/>
  </w:num>
  <w:num w:numId="41" w16cid:durableId="242568136">
    <w:abstractNumId w:val="1"/>
  </w:num>
  <w:num w:numId="42" w16cid:durableId="9029876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14"/>
    <w:rsid w:val="000A3B19"/>
    <w:rsid w:val="000A686D"/>
    <w:rsid w:val="000E189E"/>
    <w:rsid w:val="000E2D4E"/>
    <w:rsid w:val="000E2FA2"/>
    <w:rsid w:val="000E3F0D"/>
    <w:rsid w:val="0011441A"/>
    <w:rsid w:val="0012553A"/>
    <w:rsid w:val="001432CE"/>
    <w:rsid w:val="00143874"/>
    <w:rsid w:val="001610C9"/>
    <w:rsid w:val="00162FA9"/>
    <w:rsid w:val="00171CA1"/>
    <w:rsid w:val="001A7A50"/>
    <w:rsid w:val="001B1C58"/>
    <w:rsid w:val="001B2DF8"/>
    <w:rsid w:val="001F0EB4"/>
    <w:rsid w:val="00212893"/>
    <w:rsid w:val="00216BD6"/>
    <w:rsid w:val="00227395"/>
    <w:rsid w:val="00256EE8"/>
    <w:rsid w:val="002C7CB6"/>
    <w:rsid w:val="002D5AD0"/>
    <w:rsid w:val="002F1CFF"/>
    <w:rsid w:val="002F37CB"/>
    <w:rsid w:val="003056E8"/>
    <w:rsid w:val="0031602C"/>
    <w:rsid w:val="00353122"/>
    <w:rsid w:val="00382222"/>
    <w:rsid w:val="0038677A"/>
    <w:rsid w:val="00386C0A"/>
    <w:rsid w:val="00395B93"/>
    <w:rsid w:val="003A7F27"/>
    <w:rsid w:val="003E5303"/>
    <w:rsid w:val="003E57B5"/>
    <w:rsid w:val="003F47C1"/>
    <w:rsid w:val="00401ABD"/>
    <w:rsid w:val="00403676"/>
    <w:rsid w:val="004047D0"/>
    <w:rsid w:val="00406A3C"/>
    <w:rsid w:val="00422ACC"/>
    <w:rsid w:val="00426BA8"/>
    <w:rsid w:val="0045178E"/>
    <w:rsid w:val="00473530"/>
    <w:rsid w:val="00476377"/>
    <w:rsid w:val="004A722D"/>
    <w:rsid w:val="004B362A"/>
    <w:rsid w:val="004B6280"/>
    <w:rsid w:val="004C3916"/>
    <w:rsid w:val="004E15B5"/>
    <w:rsid w:val="0052190C"/>
    <w:rsid w:val="0053746F"/>
    <w:rsid w:val="005379C3"/>
    <w:rsid w:val="00546AC3"/>
    <w:rsid w:val="005506D2"/>
    <w:rsid w:val="00553841"/>
    <w:rsid w:val="00584F0C"/>
    <w:rsid w:val="005A4226"/>
    <w:rsid w:val="005B3775"/>
    <w:rsid w:val="005E5FA3"/>
    <w:rsid w:val="005E657B"/>
    <w:rsid w:val="005F3100"/>
    <w:rsid w:val="005F385C"/>
    <w:rsid w:val="005F5A64"/>
    <w:rsid w:val="006160C3"/>
    <w:rsid w:val="00632687"/>
    <w:rsid w:val="00636D2F"/>
    <w:rsid w:val="006764EE"/>
    <w:rsid w:val="006831AD"/>
    <w:rsid w:val="00691C69"/>
    <w:rsid w:val="006D1AC0"/>
    <w:rsid w:val="006F5024"/>
    <w:rsid w:val="00743957"/>
    <w:rsid w:val="00762096"/>
    <w:rsid w:val="00765492"/>
    <w:rsid w:val="00770D6A"/>
    <w:rsid w:val="00785EC0"/>
    <w:rsid w:val="00790964"/>
    <w:rsid w:val="007E760B"/>
    <w:rsid w:val="00803170"/>
    <w:rsid w:val="008130D3"/>
    <w:rsid w:val="00861656"/>
    <w:rsid w:val="008C0358"/>
    <w:rsid w:val="008E0804"/>
    <w:rsid w:val="008E0BFB"/>
    <w:rsid w:val="008E6490"/>
    <w:rsid w:val="008F1EBC"/>
    <w:rsid w:val="008F3157"/>
    <w:rsid w:val="008F773C"/>
    <w:rsid w:val="009062F3"/>
    <w:rsid w:val="009252B2"/>
    <w:rsid w:val="0093759A"/>
    <w:rsid w:val="0094135E"/>
    <w:rsid w:val="0094326A"/>
    <w:rsid w:val="0095087C"/>
    <w:rsid w:val="009B48B6"/>
    <w:rsid w:val="009C6C21"/>
    <w:rsid w:val="009F2390"/>
    <w:rsid w:val="009F6A20"/>
    <w:rsid w:val="00A15162"/>
    <w:rsid w:val="00A27F11"/>
    <w:rsid w:val="00A36D1F"/>
    <w:rsid w:val="00A439D1"/>
    <w:rsid w:val="00A60B69"/>
    <w:rsid w:val="00A66D32"/>
    <w:rsid w:val="00A812B5"/>
    <w:rsid w:val="00AC4EB7"/>
    <w:rsid w:val="00AD679F"/>
    <w:rsid w:val="00AE5A3C"/>
    <w:rsid w:val="00B06253"/>
    <w:rsid w:val="00B10D59"/>
    <w:rsid w:val="00B113A0"/>
    <w:rsid w:val="00B127B5"/>
    <w:rsid w:val="00B21AAF"/>
    <w:rsid w:val="00B27976"/>
    <w:rsid w:val="00B30E55"/>
    <w:rsid w:val="00B37F1E"/>
    <w:rsid w:val="00B40440"/>
    <w:rsid w:val="00B410D6"/>
    <w:rsid w:val="00B506CD"/>
    <w:rsid w:val="00B73CD1"/>
    <w:rsid w:val="00B96092"/>
    <w:rsid w:val="00BA22F6"/>
    <w:rsid w:val="00BA23BF"/>
    <w:rsid w:val="00BA3143"/>
    <w:rsid w:val="00BB0B3D"/>
    <w:rsid w:val="00BC19F9"/>
    <w:rsid w:val="00BC394B"/>
    <w:rsid w:val="00BF6160"/>
    <w:rsid w:val="00BF7A26"/>
    <w:rsid w:val="00C52BB5"/>
    <w:rsid w:val="00C55914"/>
    <w:rsid w:val="00C60CD6"/>
    <w:rsid w:val="00C820D7"/>
    <w:rsid w:val="00CC4B3D"/>
    <w:rsid w:val="00CE5B69"/>
    <w:rsid w:val="00CE5E63"/>
    <w:rsid w:val="00CF09DA"/>
    <w:rsid w:val="00CF18AF"/>
    <w:rsid w:val="00D049F1"/>
    <w:rsid w:val="00D07DD5"/>
    <w:rsid w:val="00D129DD"/>
    <w:rsid w:val="00D13E43"/>
    <w:rsid w:val="00D47F53"/>
    <w:rsid w:val="00D613FF"/>
    <w:rsid w:val="00D740DB"/>
    <w:rsid w:val="00D748BB"/>
    <w:rsid w:val="00D74F9B"/>
    <w:rsid w:val="00DB5CBB"/>
    <w:rsid w:val="00DD3D53"/>
    <w:rsid w:val="00DE10F3"/>
    <w:rsid w:val="00E07C3E"/>
    <w:rsid w:val="00E22FA8"/>
    <w:rsid w:val="00E42C98"/>
    <w:rsid w:val="00E45C22"/>
    <w:rsid w:val="00E834D0"/>
    <w:rsid w:val="00E97761"/>
    <w:rsid w:val="00EA5D22"/>
    <w:rsid w:val="00EC57FF"/>
    <w:rsid w:val="00ED34D0"/>
    <w:rsid w:val="00ED6B02"/>
    <w:rsid w:val="00EE0356"/>
    <w:rsid w:val="00F11FC2"/>
    <w:rsid w:val="00F14E21"/>
    <w:rsid w:val="00F16038"/>
    <w:rsid w:val="00F33902"/>
    <w:rsid w:val="00F37A4A"/>
    <w:rsid w:val="00F44E20"/>
    <w:rsid w:val="00F73DB5"/>
    <w:rsid w:val="00FC691E"/>
    <w:rsid w:val="00FD356E"/>
    <w:rsid w:val="00FF10D3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9CEC"/>
  <w15:docId w15:val="{00E1035E-53D5-4BE4-AD4D-EE59373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01A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2553A"/>
    <w:rPr>
      <w:color w:val="0000FF"/>
      <w:u w:val="single"/>
    </w:rPr>
  </w:style>
  <w:style w:type="character" w:styleId="a6">
    <w:name w:val="Emphasis"/>
    <w:basedOn w:val="a0"/>
    <w:uiPriority w:val="20"/>
    <w:qFormat/>
    <w:rsid w:val="00A812B5"/>
    <w:rPr>
      <w:i/>
      <w:iCs/>
    </w:rPr>
  </w:style>
  <w:style w:type="paragraph" w:styleId="a7">
    <w:name w:val="Normal (Web)"/>
    <w:basedOn w:val="a"/>
    <w:uiPriority w:val="99"/>
    <w:unhideWhenUsed/>
    <w:qFormat/>
    <w:rsid w:val="0040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7D0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A6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6D32"/>
  </w:style>
  <w:style w:type="paragraph" w:styleId="aa">
    <w:name w:val="No Spacing"/>
    <w:uiPriority w:val="1"/>
    <w:qFormat/>
    <w:rsid w:val="00A60B69"/>
    <w:pPr>
      <w:spacing w:after="0" w:line="240" w:lineRule="auto"/>
    </w:pPr>
  </w:style>
  <w:style w:type="paragraph" w:customStyle="1" w:styleId="Standard">
    <w:name w:val="Standard"/>
    <w:rsid w:val="00F37A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B11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uiPriority w:val="22"/>
    <w:qFormat/>
    <w:rsid w:val="00DB5CBB"/>
    <w:rPr>
      <w:b/>
      <w:bCs/>
    </w:rPr>
  </w:style>
  <w:style w:type="paragraph" w:styleId="ac">
    <w:name w:val="Body Text Indent"/>
    <w:basedOn w:val="a"/>
    <w:link w:val="ad"/>
    <w:qFormat/>
    <w:rsid w:val="00DB5CBB"/>
    <w:pPr>
      <w:suppressAutoHyphens/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DB5CB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Зинченко</cp:lastModifiedBy>
  <cp:revision>6</cp:revision>
  <dcterms:created xsi:type="dcterms:W3CDTF">2025-03-04T12:31:00Z</dcterms:created>
  <dcterms:modified xsi:type="dcterms:W3CDTF">2025-03-05T05:59:00Z</dcterms:modified>
</cp:coreProperties>
</file>