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43" w:rsidRPr="007D6EA4" w:rsidRDefault="00AC5113" w:rsidP="00855643">
      <w:pPr>
        <w:pStyle w:val="a0"/>
        <w:tabs>
          <w:tab w:val="left" w:pos="2295"/>
          <w:tab w:val="center" w:pos="4677"/>
        </w:tabs>
        <w:rPr>
          <w:b/>
          <w:bCs/>
          <w:spacing w:val="-2"/>
          <w:sz w:val="28"/>
          <w:szCs w:val="28"/>
        </w:rPr>
      </w:pPr>
      <w:r w:rsidRPr="007D6EA4">
        <w:rPr>
          <w:b/>
          <w:bCs/>
          <w:sz w:val="28"/>
          <w:szCs w:val="28"/>
          <w:bdr w:val="none" w:sz="0" w:space="0" w:color="auto" w:frame="1"/>
          <w:lang w:eastAsia="ru-RU"/>
        </w:rPr>
        <w:t xml:space="preserve">Отчет о проведении </w:t>
      </w:r>
      <w:r w:rsidRPr="007D6EA4">
        <w:rPr>
          <w:b/>
          <w:bCs/>
          <w:sz w:val="28"/>
          <w:szCs w:val="28"/>
          <w:bdr w:val="none" w:sz="0" w:space="0" w:color="auto" w:frame="1"/>
          <w:lang w:eastAsia="ru-RU"/>
        </w:rPr>
        <w:br/>
      </w:r>
      <w:r w:rsidR="0035544C">
        <w:rPr>
          <w:rStyle w:val="a5"/>
          <w:spacing w:val="-2"/>
          <w:sz w:val="28"/>
          <w:szCs w:val="28"/>
        </w:rPr>
        <w:t xml:space="preserve"> </w:t>
      </w:r>
      <w:r w:rsidR="00373B0F">
        <w:rPr>
          <w:rStyle w:val="a5"/>
          <w:spacing w:val="-2"/>
          <w:sz w:val="28"/>
          <w:szCs w:val="28"/>
          <w:lang w:val="en-US"/>
        </w:rPr>
        <w:t>II</w:t>
      </w:r>
      <w:r w:rsidR="009B751D">
        <w:rPr>
          <w:rStyle w:val="a5"/>
          <w:spacing w:val="-2"/>
          <w:sz w:val="28"/>
          <w:szCs w:val="28"/>
          <w:lang w:val="en-US"/>
        </w:rPr>
        <w:t>I</w:t>
      </w:r>
      <w:r w:rsidR="00373B0F" w:rsidRPr="00373B0F">
        <w:rPr>
          <w:rStyle w:val="a5"/>
          <w:spacing w:val="-2"/>
          <w:sz w:val="28"/>
          <w:szCs w:val="28"/>
        </w:rPr>
        <w:t xml:space="preserve"> </w:t>
      </w:r>
      <w:proofErr w:type="spellStart"/>
      <w:r w:rsidR="0035544C">
        <w:rPr>
          <w:rStyle w:val="a5"/>
          <w:spacing w:val="-2"/>
          <w:sz w:val="28"/>
          <w:szCs w:val="28"/>
        </w:rPr>
        <w:t>Всеросийской</w:t>
      </w:r>
      <w:proofErr w:type="spellEnd"/>
      <w:r w:rsidR="00855643" w:rsidRPr="007D6EA4">
        <w:rPr>
          <w:rStyle w:val="a5"/>
          <w:spacing w:val="-2"/>
          <w:sz w:val="28"/>
          <w:szCs w:val="28"/>
        </w:rPr>
        <w:t xml:space="preserve"> научно-практической конференции </w:t>
      </w:r>
    </w:p>
    <w:p w:rsidR="00AC5113" w:rsidRPr="007D6EA4" w:rsidRDefault="00AC5113" w:rsidP="00AC5113">
      <w:pPr>
        <w:suppressAutoHyphens w:val="0"/>
        <w:jc w:val="center"/>
        <w:textAlignment w:val="baseline"/>
        <w:rPr>
          <w:color w:val="202020"/>
          <w:sz w:val="28"/>
          <w:szCs w:val="28"/>
          <w:lang w:eastAsia="ru-RU"/>
        </w:rPr>
      </w:pPr>
      <w:r w:rsidRPr="007D6EA4">
        <w:rPr>
          <w:b/>
          <w:bCs/>
          <w:color w:val="202020"/>
          <w:sz w:val="28"/>
          <w:szCs w:val="28"/>
          <w:lang w:eastAsia="ru-RU"/>
        </w:rPr>
        <w:t>на тему: «</w:t>
      </w:r>
      <w:r w:rsidR="009B751D" w:rsidRPr="00587EE6">
        <w:rPr>
          <w:b/>
          <w:bCs/>
          <w:kern w:val="36"/>
          <w:sz w:val="28"/>
          <w:szCs w:val="28"/>
          <w:lang w:eastAsia="ru-RU"/>
        </w:rPr>
        <w:t>Актуальные вопросы развития информационных технологий и возможности их  применения в деятельности правоохранительных органов</w:t>
      </w:r>
      <w:r w:rsidRPr="007D6EA4">
        <w:rPr>
          <w:b/>
          <w:bCs/>
          <w:color w:val="202020"/>
          <w:sz w:val="28"/>
          <w:szCs w:val="28"/>
          <w:lang w:eastAsia="ru-RU"/>
        </w:rPr>
        <w:t>»</w:t>
      </w:r>
    </w:p>
    <w:p w:rsidR="00CF012E" w:rsidRPr="007D6EA4" w:rsidRDefault="00B55420"/>
    <w:p w:rsidR="0086224A" w:rsidRPr="007D6EA4" w:rsidRDefault="0086224A"/>
    <w:p w:rsidR="0086224A" w:rsidRPr="007D6EA4" w:rsidRDefault="0086224A"/>
    <w:p w:rsidR="009828B6" w:rsidRPr="007D6EA4" w:rsidRDefault="009B751D" w:rsidP="009828B6">
      <w:pPr>
        <w:suppressAutoHyphens w:val="0"/>
        <w:ind w:firstLine="708"/>
        <w:jc w:val="both"/>
        <w:textAlignment w:val="baseline"/>
        <w:rPr>
          <w:sz w:val="28"/>
          <w:szCs w:val="28"/>
          <w:lang w:eastAsia="ru-RU"/>
        </w:rPr>
      </w:pPr>
      <w:r>
        <w:rPr>
          <w:sz w:val="28"/>
          <w:szCs w:val="28"/>
        </w:rPr>
        <w:t>24</w:t>
      </w:r>
      <w:r w:rsidR="00855643" w:rsidRPr="007D6EA4">
        <w:rPr>
          <w:sz w:val="28"/>
          <w:szCs w:val="28"/>
        </w:rPr>
        <w:t xml:space="preserve"> апреля</w:t>
      </w:r>
      <w:r>
        <w:rPr>
          <w:sz w:val="28"/>
          <w:szCs w:val="28"/>
        </w:rPr>
        <w:t xml:space="preserve"> 2026</w:t>
      </w:r>
      <w:r w:rsidR="0086224A" w:rsidRPr="007D6EA4">
        <w:rPr>
          <w:sz w:val="28"/>
          <w:szCs w:val="28"/>
        </w:rPr>
        <w:t xml:space="preserve"> года на </w:t>
      </w:r>
      <w:r w:rsidR="003E218D" w:rsidRPr="007D6EA4">
        <w:rPr>
          <w:sz w:val="28"/>
          <w:szCs w:val="28"/>
        </w:rPr>
        <w:t>площадке</w:t>
      </w:r>
      <w:r w:rsidR="0086224A" w:rsidRPr="007D6EA4">
        <w:rPr>
          <w:sz w:val="28"/>
          <w:szCs w:val="28"/>
        </w:rPr>
        <w:t xml:space="preserve"> </w:t>
      </w:r>
      <w:r w:rsidR="003E218D" w:rsidRPr="007D6EA4">
        <w:rPr>
          <w:sz w:val="28"/>
          <w:szCs w:val="28"/>
        </w:rPr>
        <w:t xml:space="preserve">юридического факультета </w:t>
      </w:r>
      <w:proofErr w:type="gramStart"/>
      <w:r w:rsidR="003E218D" w:rsidRPr="007D6EA4">
        <w:rPr>
          <w:iCs/>
          <w:sz w:val="28"/>
          <w:szCs w:val="28"/>
          <w:lang w:val="en-US"/>
        </w:rPr>
        <w:t>C</w:t>
      </w:r>
      <w:proofErr w:type="spellStart"/>
      <w:proofErr w:type="gramEnd"/>
      <w:r w:rsidR="0035544C" w:rsidRPr="007D6EA4">
        <w:rPr>
          <w:iCs/>
          <w:sz w:val="28"/>
          <w:szCs w:val="28"/>
        </w:rPr>
        <w:t>аратовского</w:t>
      </w:r>
      <w:proofErr w:type="spellEnd"/>
      <w:r w:rsidR="003E218D" w:rsidRPr="007D6EA4">
        <w:rPr>
          <w:iCs/>
          <w:sz w:val="28"/>
          <w:szCs w:val="28"/>
        </w:rPr>
        <w:t xml:space="preserve"> государственного университета имени Н.Г.Чернышевского была проведена</w:t>
      </w:r>
      <w:r w:rsidR="008452AC" w:rsidRPr="007D6EA4">
        <w:rPr>
          <w:iCs/>
          <w:sz w:val="28"/>
          <w:szCs w:val="28"/>
        </w:rPr>
        <w:t xml:space="preserve"> </w:t>
      </w:r>
      <w:r w:rsidR="00855643" w:rsidRPr="007D6EA4">
        <w:rPr>
          <w:rStyle w:val="a5"/>
          <w:b w:val="0"/>
          <w:spacing w:val="-2"/>
          <w:sz w:val="28"/>
          <w:szCs w:val="28"/>
        </w:rPr>
        <w:t xml:space="preserve"> </w:t>
      </w:r>
      <w:r w:rsidR="00373B0F">
        <w:rPr>
          <w:rStyle w:val="a5"/>
          <w:b w:val="0"/>
          <w:spacing w:val="-2"/>
          <w:sz w:val="28"/>
          <w:szCs w:val="28"/>
          <w:lang w:val="en-US"/>
        </w:rPr>
        <w:t>II</w:t>
      </w:r>
      <w:r>
        <w:rPr>
          <w:rStyle w:val="a5"/>
          <w:b w:val="0"/>
          <w:spacing w:val="-2"/>
          <w:sz w:val="28"/>
          <w:szCs w:val="28"/>
          <w:lang w:val="en-US"/>
        </w:rPr>
        <w:t>I</w:t>
      </w:r>
      <w:r w:rsidR="00373B0F" w:rsidRPr="00373B0F">
        <w:rPr>
          <w:rStyle w:val="a5"/>
          <w:b w:val="0"/>
          <w:spacing w:val="-2"/>
          <w:sz w:val="28"/>
          <w:szCs w:val="28"/>
        </w:rPr>
        <w:t xml:space="preserve"> </w:t>
      </w:r>
      <w:r w:rsidR="0035544C">
        <w:rPr>
          <w:rStyle w:val="a5"/>
          <w:b w:val="0"/>
          <w:spacing w:val="-2"/>
          <w:sz w:val="28"/>
          <w:szCs w:val="28"/>
        </w:rPr>
        <w:t>Всероссийская</w:t>
      </w:r>
      <w:r w:rsidR="00855643" w:rsidRPr="007D6EA4">
        <w:rPr>
          <w:rStyle w:val="a5"/>
          <w:spacing w:val="-2"/>
          <w:sz w:val="28"/>
          <w:szCs w:val="28"/>
        </w:rPr>
        <w:t xml:space="preserve"> </w:t>
      </w:r>
      <w:r w:rsidR="003E218D" w:rsidRPr="007D6EA4">
        <w:rPr>
          <w:bCs/>
          <w:color w:val="202020"/>
          <w:sz w:val="28"/>
          <w:szCs w:val="28"/>
          <w:lang w:eastAsia="ru-RU"/>
        </w:rPr>
        <w:t>научно-практическая конференция</w:t>
      </w:r>
      <w:r w:rsidR="003E218D" w:rsidRPr="007D6EA4">
        <w:rPr>
          <w:color w:val="202020"/>
          <w:sz w:val="28"/>
          <w:szCs w:val="28"/>
          <w:lang w:eastAsia="ru-RU"/>
        </w:rPr>
        <w:t xml:space="preserve"> </w:t>
      </w:r>
      <w:r w:rsidR="003E218D" w:rsidRPr="007D6EA4">
        <w:rPr>
          <w:bCs/>
          <w:color w:val="202020"/>
          <w:sz w:val="28"/>
          <w:szCs w:val="28"/>
          <w:lang w:eastAsia="ru-RU"/>
        </w:rPr>
        <w:t>на тему: «</w:t>
      </w:r>
      <w:r w:rsidRPr="009B751D">
        <w:rPr>
          <w:bCs/>
          <w:kern w:val="36"/>
          <w:sz w:val="28"/>
          <w:szCs w:val="28"/>
          <w:lang w:eastAsia="ru-RU"/>
        </w:rPr>
        <w:t>Актуальные вопросы развития информационных технологий и возможности их  применения в деятельности правоохранительных органов</w:t>
      </w:r>
      <w:r w:rsidR="003E218D" w:rsidRPr="007D6EA4">
        <w:rPr>
          <w:bCs/>
          <w:color w:val="202020"/>
          <w:sz w:val="28"/>
          <w:szCs w:val="28"/>
          <w:lang w:eastAsia="ru-RU"/>
        </w:rPr>
        <w:t xml:space="preserve">», </w:t>
      </w:r>
      <w:r w:rsidR="00C83354">
        <w:rPr>
          <w:bCs/>
          <w:sz w:val="28"/>
          <w:szCs w:val="28"/>
          <w:lang w:eastAsia="ru-RU"/>
        </w:rPr>
        <w:t>организаторами которой выступила</w:t>
      </w:r>
      <w:r w:rsidR="003E218D" w:rsidRPr="007D6EA4">
        <w:rPr>
          <w:bCs/>
          <w:sz w:val="28"/>
          <w:szCs w:val="28"/>
          <w:lang w:eastAsia="ru-RU"/>
        </w:rPr>
        <w:t xml:space="preserve"> кафедра </w:t>
      </w:r>
      <w:r w:rsidR="00855643" w:rsidRPr="007D6EA4">
        <w:rPr>
          <w:bCs/>
          <w:sz w:val="28"/>
          <w:szCs w:val="28"/>
          <w:lang w:eastAsia="ru-RU"/>
        </w:rPr>
        <w:t xml:space="preserve">уголовного права и криминологии </w:t>
      </w:r>
      <w:r w:rsidR="003E218D" w:rsidRPr="007D6EA4">
        <w:rPr>
          <w:bCs/>
          <w:sz w:val="28"/>
          <w:szCs w:val="28"/>
          <w:lang w:eastAsia="ru-RU"/>
        </w:rPr>
        <w:t xml:space="preserve">юридического факультета </w:t>
      </w:r>
      <w:proofErr w:type="gramStart"/>
      <w:r w:rsidR="003E218D" w:rsidRPr="007D6EA4">
        <w:rPr>
          <w:iCs/>
          <w:sz w:val="28"/>
          <w:szCs w:val="28"/>
          <w:lang w:val="en-US"/>
        </w:rPr>
        <w:t>C</w:t>
      </w:r>
      <w:proofErr w:type="spellStart"/>
      <w:proofErr w:type="gramEnd"/>
      <w:r w:rsidR="003E218D" w:rsidRPr="007D6EA4">
        <w:rPr>
          <w:iCs/>
          <w:sz w:val="28"/>
          <w:szCs w:val="28"/>
        </w:rPr>
        <w:t>аратовского</w:t>
      </w:r>
      <w:proofErr w:type="spellEnd"/>
      <w:r w:rsidR="003E218D" w:rsidRPr="007D6EA4">
        <w:rPr>
          <w:iCs/>
          <w:sz w:val="28"/>
          <w:szCs w:val="28"/>
        </w:rPr>
        <w:t xml:space="preserve"> государственного униве</w:t>
      </w:r>
      <w:r w:rsidR="00855643" w:rsidRPr="007D6EA4">
        <w:rPr>
          <w:iCs/>
          <w:sz w:val="28"/>
          <w:szCs w:val="28"/>
        </w:rPr>
        <w:t>рситета имени Н.Г.Чернышевского.</w:t>
      </w:r>
    </w:p>
    <w:p w:rsidR="009B751D" w:rsidRPr="00091D26" w:rsidRDefault="00A74FE4" w:rsidP="00091D26">
      <w:pPr>
        <w:shd w:val="clear" w:color="auto" w:fill="FFFFFF"/>
        <w:ind w:firstLine="567"/>
        <w:jc w:val="both"/>
        <w:rPr>
          <w:sz w:val="28"/>
          <w:szCs w:val="28"/>
          <w:lang w:eastAsia="ru-RU"/>
        </w:rPr>
      </w:pPr>
      <w:r w:rsidRPr="007D6EA4">
        <w:rPr>
          <w:iCs/>
          <w:sz w:val="28"/>
          <w:szCs w:val="28"/>
        </w:rPr>
        <w:t>Конференция проходила в смешанном режиме (очно</w:t>
      </w:r>
      <w:r w:rsidR="006416DC" w:rsidRPr="007D6EA4">
        <w:rPr>
          <w:iCs/>
          <w:sz w:val="28"/>
          <w:szCs w:val="28"/>
        </w:rPr>
        <w:t xml:space="preserve"> </w:t>
      </w:r>
      <w:r w:rsidRPr="007D6EA4">
        <w:rPr>
          <w:iCs/>
          <w:sz w:val="28"/>
          <w:szCs w:val="28"/>
        </w:rPr>
        <w:t xml:space="preserve"> и с применением дистанционных технологий для иногородних</w:t>
      </w:r>
      <w:r w:rsidR="00855643" w:rsidRPr="007D6EA4">
        <w:rPr>
          <w:iCs/>
          <w:sz w:val="28"/>
          <w:szCs w:val="28"/>
        </w:rPr>
        <w:t xml:space="preserve"> и иностранных</w:t>
      </w:r>
      <w:r w:rsidRPr="007D6EA4">
        <w:rPr>
          <w:iCs/>
          <w:sz w:val="28"/>
          <w:szCs w:val="28"/>
        </w:rPr>
        <w:t xml:space="preserve"> участников)</w:t>
      </w:r>
      <w:r w:rsidR="004E5B3F" w:rsidRPr="007D6EA4">
        <w:rPr>
          <w:iCs/>
          <w:sz w:val="28"/>
          <w:szCs w:val="28"/>
        </w:rPr>
        <w:t xml:space="preserve">. Среди участников </w:t>
      </w:r>
      <w:r w:rsidR="004E5B3F" w:rsidRPr="007D6EA4">
        <w:rPr>
          <w:color w:val="1A1A1A"/>
          <w:sz w:val="28"/>
          <w:szCs w:val="28"/>
          <w:lang w:eastAsia="ru-RU"/>
        </w:rPr>
        <w:t>студенты</w:t>
      </w:r>
      <w:r w:rsidR="009B751D">
        <w:rPr>
          <w:color w:val="1A1A1A"/>
          <w:sz w:val="28"/>
          <w:szCs w:val="28"/>
          <w:lang w:eastAsia="ru-RU"/>
        </w:rPr>
        <w:t xml:space="preserve">, </w:t>
      </w:r>
      <w:r w:rsidR="004E5B3F" w:rsidRPr="007D6EA4">
        <w:rPr>
          <w:color w:val="1A1A1A"/>
          <w:sz w:val="28"/>
          <w:szCs w:val="28"/>
          <w:lang w:eastAsia="ru-RU"/>
        </w:rPr>
        <w:t>преподаватели и</w:t>
      </w:r>
      <w:r w:rsidR="009B751D">
        <w:rPr>
          <w:color w:val="1A1A1A"/>
          <w:sz w:val="28"/>
          <w:szCs w:val="28"/>
          <w:lang w:eastAsia="ru-RU"/>
        </w:rPr>
        <w:t>з</w:t>
      </w:r>
      <w:r w:rsidR="004E5B3F" w:rsidRPr="007D6EA4">
        <w:rPr>
          <w:color w:val="1A1A1A"/>
          <w:sz w:val="28"/>
          <w:szCs w:val="28"/>
          <w:lang w:eastAsia="ru-RU"/>
        </w:rPr>
        <w:t xml:space="preserve"> </w:t>
      </w:r>
      <w:r w:rsidR="00091D26" w:rsidRPr="00091D26">
        <w:rPr>
          <w:sz w:val="28"/>
          <w:szCs w:val="28"/>
          <w:lang w:eastAsia="ru-RU"/>
        </w:rPr>
        <w:t>Саратовского национального исследовательского государственного</w:t>
      </w:r>
      <w:r w:rsidR="004E5B3F" w:rsidRPr="00091D26">
        <w:rPr>
          <w:sz w:val="28"/>
          <w:szCs w:val="28"/>
          <w:lang w:eastAsia="ru-RU"/>
        </w:rPr>
        <w:t xml:space="preserve"> университет</w:t>
      </w:r>
      <w:r w:rsidR="000A5CC6" w:rsidRPr="00091D26">
        <w:rPr>
          <w:sz w:val="28"/>
          <w:szCs w:val="28"/>
          <w:lang w:eastAsia="ru-RU"/>
        </w:rPr>
        <w:t xml:space="preserve"> </w:t>
      </w:r>
      <w:r w:rsidR="004E5B3F" w:rsidRPr="00091D26">
        <w:rPr>
          <w:sz w:val="28"/>
          <w:szCs w:val="28"/>
          <w:lang w:eastAsia="ru-RU"/>
        </w:rPr>
        <w:t>имени Н.Г. Чернышевского»</w:t>
      </w:r>
      <w:r w:rsidR="00657616" w:rsidRPr="00091D26">
        <w:rPr>
          <w:sz w:val="28"/>
          <w:szCs w:val="28"/>
          <w:lang w:eastAsia="ru-RU"/>
        </w:rPr>
        <w:t xml:space="preserve"> (</w:t>
      </w:r>
      <w:proofErr w:type="gramStart"/>
      <w:r w:rsidR="00657616" w:rsidRPr="00091D26">
        <w:rPr>
          <w:sz w:val="28"/>
          <w:szCs w:val="28"/>
          <w:lang w:eastAsia="ru-RU"/>
        </w:rPr>
        <w:t>г</w:t>
      </w:r>
      <w:proofErr w:type="gramEnd"/>
      <w:r w:rsidR="00657616" w:rsidRPr="00091D26">
        <w:rPr>
          <w:sz w:val="28"/>
          <w:szCs w:val="28"/>
          <w:lang w:eastAsia="ru-RU"/>
        </w:rPr>
        <w:t>.</w:t>
      </w:r>
      <w:r w:rsidR="00855643" w:rsidRPr="00091D26">
        <w:rPr>
          <w:sz w:val="28"/>
          <w:szCs w:val="28"/>
          <w:lang w:eastAsia="ru-RU"/>
        </w:rPr>
        <w:t xml:space="preserve"> </w:t>
      </w:r>
      <w:r w:rsidR="00657616" w:rsidRPr="00091D26">
        <w:rPr>
          <w:sz w:val="28"/>
          <w:szCs w:val="28"/>
          <w:lang w:eastAsia="ru-RU"/>
        </w:rPr>
        <w:t xml:space="preserve">Саратов), </w:t>
      </w:r>
      <w:r w:rsidR="00091D26" w:rsidRPr="00091D26">
        <w:rPr>
          <w:sz w:val="28"/>
          <w:szCs w:val="28"/>
        </w:rPr>
        <w:t>Международной Мариинской Академии</w:t>
      </w:r>
      <w:r w:rsidR="009B751D" w:rsidRPr="00091D26">
        <w:rPr>
          <w:sz w:val="28"/>
          <w:szCs w:val="28"/>
        </w:rPr>
        <w:t xml:space="preserve"> им. М.Д. </w:t>
      </w:r>
      <w:proofErr w:type="spellStart"/>
      <w:r w:rsidR="009B751D" w:rsidRPr="00091D26">
        <w:rPr>
          <w:sz w:val="28"/>
          <w:szCs w:val="28"/>
        </w:rPr>
        <w:t>Шаповаленко</w:t>
      </w:r>
      <w:proofErr w:type="spellEnd"/>
      <w:r w:rsidR="009B751D" w:rsidRPr="00091D26">
        <w:rPr>
          <w:sz w:val="28"/>
          <w:szCs w:val="28"/>
        </w:rPr>
        <w:t xml:space="preserve"> (г. Москва), Министерство промышленности и энергетики Саратовской области, </w:t>
      </w:r>
      <w:r w:rsidR="00091D26" w:rsidRPr="00091D26">
        <w:rPr>
          <w:sz w:val="28"/>
          <w:szCs w:val="28"/>
          <w:shd w:val="clear" w:color="auto" w:fill="FFFFFF"/>
        </w:rPr>
        <w:t>Белгородского государственного</w:t>
      </w:r>
      <w:r w:rsidR="009B751D" w:rsidRPr="00091D26">
        <w:rPr>
          <w:sz w:val="28"/>
          <w:szCs w:val="28"/>
          <w:shd w:val="clear" w:color="auto" w:fill="FFFFFF"/>
        </w:rPr>
        <w:t xml:space="preserve"> </w:t>
      </w:r>
      <w:r w:rsidR="00091D26" w:rsidRPr="00091D26">
        <w:rPr>
          <w:rStyle w:val="a8"/>
          <w:bCs/>
          <w:i w:val="0"/>
          <w:iCs w:val="0"/>
          <w:sz w:val="28"/>
          <w:szCs w:val="28"/>
          <w:shd w:val="clear" w:color="auto" w:fill="FFFFFF"/>
        </w:rPr>
        <w:t>национального исследовательского</w:t>
      </w:r>
      <w:r w:rsidR="009B751D" w:rsidRPr="00091D26">
        <w:rPr>
          <w:rStyle w:val="a8"/>
          <w:bCs/>
          <w:i w:val="0"/>
          <w:iCs w:val="0"/>
          <w:sz w:val="28"/>
          <w:szCs w:val="28"/>
          <w:shd w:val="clear" w:color="auto" w:fill="FFFFFF"/>
        </w:rPr>
        <w:t xml:space="preserve"> университет</w:t>
      </w:r>
      <w:r w:rsidR="00091D26" w:rsidRPr="00091D26">
        <w:rPr>
          <w:rStyle w:val="a8"/>
          <w:bCs/>
          <w:i w:val="0"/>
          <w:iCs w:val="0"/>
          <w:sz w:val="28"/>
          <w:szCs w:val="28"/>
          <w:shd w:val="clear" w:color="auto" w:fill="FFFFFF"/>
        </w:rPr>
        <w:t>а</w:t>
      </w:r>
      <w:r w:rsidR="009B751D" w:rsidRPr="00091D26">
        <w:rPr>
          <w:rStyle w:val="a8"/>
          <w:bCs/>
          <w:i w:val="0"/>
          <w:iCs w:val="0"/>
          <w:sz w:val="28"/>
          <w:szCs w:val="28"/>
          <w:shd w:val="clear" w:color="auto" w:fill="FFFFFF"/>
        </w:rPr>
        <w:t xml:space="preserve"> (г. Белгород)</w:t>
      </w:r>
      <w:r w:rsidR="009B751D" w:rsidRPr="00091D26">
        <w:rPr>
          <w:sz w:val="28"/>
          <w:szCs w:val="28"/>
        </w:rPr>
        <w:t xml:space="preserve">, </w:t>
      </w:r>
      <w:r w:rsidR="00091D26" w:rsidRPr="00091D26">
        <w:rPr>
          <w:sz w:val="28"/>
          <w:szCs w:val="28"/>
        </w:rPr>
        <w:t>Волгоградского государственного</w:t>
      </w:r>
      <w:r w:rsidR="009B751D" w:rsidRPr="00091D26">
        <w:rPr>
          <w:sz w:val="28"/>
          <w:szCs w:val="28"/>
        </w:rPr>
        <w:t xml:space="preserve"> университет</w:t>
      </w:r>
      <w:r w:rsidR="00091D26" w:rsidRPr="00091D26">
        <w:rPr>
          <w:sz w:val="28"/>
          <w:szCs w:val="28"/>
        </w:rPr>
        <w:t>а</w:t>
      </w:r>
      <w:r w:rsidR="009B751D" w:rsidRPr="00091D26">
        <w:rPr>
          <w:sz w:val="28"/>
          <w:szCs w:val="28"/>
        </w:rPr>
        <w:t xml:space="preserve"> (г. Волгоград)</w:t>
      </w:r>
    </w:p>
    <w:p w:rsidR="0035544C" w:rsidRDefault="00091D26" w:rsidP="00091D26">
      <w:pPr>
        <w:shd w:val="clear" w:color="auto" w:fill="FFFFFF"/>
        <w:jc w:val="both"/>
        <w:rPr>
          <w:sz w:val="28"/>
          <w:szCs w:val="28"/>
        </w:rPr>
      </w:pPr>
      <w:r w:rsidRPr="00091D26">
        <w:rPr>
          <w:sz w:val="28"/>
          <w:szCs w:val="28"/>
        </w:rPr>
        <w:t>Тамбовского государственного</w:t>
      </w:r>
      <w:r w:rsidR="009B751D" w:rsidRPr="00091D26">
        <w:rPr>
          <w:sz w:val="28"/>
          <w:szCs w:val="28"/>
        </w:rPr>
        <w:t xml:space="preserve"> университет</w:t>
      </w:r>
      <w:r w:rsidRPr="00091D26">
        <w:rPr>
          <w:sz w:val="28"/>
          <w:szCs w:val="28"/>
        </w:rPr>
        <w:t>а имени Г.Р. Державина</w:t>
      </w:r>
      <w:r w:rsidR="009B751D" w:rsidRPr="00091D26">
        <w:rPr>
          <w:sz w:val="28"/>
          <w:szCs w:val="28"/>
        </w:rPr>
        <w:t>, Институт права и национальной безопасности (</w:t>
      </w:r>
      <w:proofErr w:type="gramStart"/>
      <w:r w:rsidR="009B751D" w:rsidRPr="00091D26">
        <w:rPr>
          <w:sz w:val="28"/>
          <w:szCs w:val="28"/>
        </w:rPr>
        <w:t>г</w:t>
      </w:r>
      <w:proofErr w:type="gramEnd"/>
      <w:r w:rsidR="009B751D" w:rsidRPr="00091D26">
        <w:rPr>
          <w:sz w:val="28"/>
          <w:szCs w:val="28"/>
        </w:rPr>
        <w:t xml:space="preserve">. Тамбов), </w:t>
      </w:r>
      <w:r w:rsidRPr="00091D26">
        <w:rPr>
          <w:sz w:val="28"/>
          <w:szCs w:val="28"/>
        </w:rPr>
        <w:t>Поволжского</w:t>
      </w:r>
      <w:r w:rsidR="009B751D" w:rsidRPr="00091D26">
        <w:rPr>
          <w:sz w:val="28"/>
          <w:szCs w:val="28"/>
        </w:rPr>
        <w:t xml:space="preserve">  институт</w:t>
      </w:r>
      <w:r w:rsidRPr="00091D26">
        <w:rPr>
          <w:sz w:val="28"/>
          <w:szCs w:val="28"/>
        </w:rPr>
        <w:t>а</w:t>
      </w:r>
      <w:r w:rsidR="009B751D" w:rsidRPr="00091D26">
        <w:rPr>
          <w:sz w:val="28"/>
          <w:szCs w:val="28"/>
        </w:rPr>
        <w:t xml:space="preserve"> управления – филиал </w:t>
      </w:r>
      <w:proofErr w:type="spellStart"/>
      <w:r w:rsidR="009B751D" w:rsidRPr="00091D26">
        <w:rPr>
          <w:sz w:val="28"/>
          <w:szCs w:val="28"/>
        </w:rPr>
        <w:t>РАНХиГС</w:t>
      </w:r>
      <w:proofErr w:type="spellEnd"/>
      <w:r w:rsidR="009B751D" w:rsidRPr="00091D26">
        <w:rPr>
          <w:sz w:val="28"/>
          <w:szCs w:val="28"/>
        </w:rPr>
        <w:t xml:space="preserve">, </w:t>
      </w:r>
      <w:r w:rsidRPr="00091D26">
        <w:rPr>
          <w:sz w:val="28"/>
          <w:szCs w:val="28"/>
        </w:rPr>
        <w:t>Саратοвской гοсударственной юридической академии</w:t>
      </w:r>
      <w:r w:rsidR="009B751D" w:rsidRPr="00091D26">
        <w:rPr>
          <w:sz w:val="28"/>
          <w:szCs w:val="28"/>
        </w:rPr>
        <w:t xml:space="preserve">, </w:t>
      </w:r>
      <w:r w:rsidRPr="00091D26">
        <w:rPr>
          <w:sz w:val="28"/>
          <w:szCs w:val="28"/>
        </w:rPr>
        <w:t>Саратовского военного</w:t>
      </w:r>
      <w:r w:rsidR="009B751D" w:rsidRPr="00091D26">
        <w:rPr>
          <w:sz w:val="28"/>
          <w:szCs w:val="28"/>
        </w:rPr>
        <w:t xml:space="preserve"> ордена Жукова Краснознаменный институт войск национальной гвардии Российской Федерации, </w:t>
      </w:r>
      <w:r w:rsidRPr="00091D26">
        <w:rPr>
          <w:rFonts w:eastAsia="Calibri"/>
          <w:bCs/>
          <w:sz w:val="28"/>
          <w:szCs w:val="28"/>
          <w:lang w:eastAsia="en-US"/>
        </w:rPr>
        <w:t>Государственного</w:t>
      </w:r>
      <w:r w:rsidR="009B751D" w:rsidRPr="00091D26">
        <w:rPr>
          <w:rFonts w:eastAsia="Calibri"/>
          <w:bCs/>
          <w:sz w:val="28"/>
          <w:szCs w:val="28"/>
          <w:lang w:eastAsia="en-US"/>
        </w:rPr>
        <w:t xml:space="preserve"> университет</w:t>
      </w:r>
      <w:r w:rsidRPr="00091D26">
        <w:rPr>
          <w:rFonts w:eastAsia="Calibri"/>
          <w:bCs/>
          <w:sz w:val="28"/>
          <w:szCs w:val="28"/>
          <w:lang w:eastAsia="en-US"/>
        </w:rPr>
        <w:t>а</w:t>
      </w:r>
      <w:r w:rsidR="009B751D" w:rsidRPr="00091D26">
        <w:rPr>
          <w:rFonts w:eastAsia="Calibri"/>
          <w:bCs/>
          <w:sz w:val="28"/>
          <w:szCs w:val="28"/>
          <w:lang w:eastAsia="en-US"/>
        </w:rPr>
        <w:t xml:space="preserve"> просвещения </w:t>
      </w:r>
      <w:r w:rsidR="009B751D" w:rsidRPr="00091D26">
        <w:rPr>
          <w:sz w:val="28"/>
          <w:szCs w:val="28"/>
          <w:lang w:eastAsia="ru-RU"/>
        </w:rPr>
        <w:t>(г. Москва)</w:t>
      </w:r>
      <w:r w:rsidRPr="00091D26">
        <w:rPr>
          <w:sz w:val="28"/>
          <w:szCs w:val="28"/>
          <w:lang w:eastAsia="ru-RU"/>
        </w:rPr>
        <w:t>.</w:t>
      </w:r>
    </w:p>
    <w:p w:rsidR="00B06619" w:rsidRPr="00B06619" w:rsidRDefault="00A74FE4" w:rsidP="00B06619">
      <w:pPr>
        <w:tabs>
          <w:tab w:val="left" w:pos="709"/>
        </w:tabs>
        <w:suppressAutoHyphens w:val="0"/>
        <w:ind w:firstLine="567"/>
        <w:jc w:val="both"/>
        <w:rPr>
          <w:sz w:val="28"/>
          <w:szCs w:val="28"/>
        </w:rPr>
      </w:pPr>
      <w:r w:rsidRPr="007D6EA4">
        <w:rPr>
          <w:iCs/>
          <w:sz w:val="28"/>
          <w:szCs w:val="28"/>
        </w:rPr>
        <w:tab/>
      </w:r>
      <w:r w:rsidRPr="00B06619">
        <w:rPr>
          <w:iCs/>
          <w:sz w:val="28"/>
          <w:szCs w:val="28"/>
        </w:rPr>
        <w:t>С приветственным словом к участникам конференции</w:t>
      </w:r>
      <w:r w:rsidR="00B06619" w:rsidRPr="00B06619">
        <w:rPr>
          <w:iCs/>
          <w:sz w:val="28"/>
          <w:szCs w:val="28"/>
        </w:rPr>
        <w:t xml:space="preserve"> обратились </w:t>
      </w:r>
      <w:proofErr w:type="spellStart"/>
      <w:r w:rsidR="00B06619" w:rsidRPr="00B06619">
        <w:rPr>
          <w:b/>
          <w:i/>
          <w:iCs/>
          <w:sz w:val="28"/>
          <w:szCs w:val="28"/>
        </w:rPr>
        <w:t>Глухова</w:t>
      </w:r>
      <w:proofErr w:type="spellEnd"/>
      <w:r w:rsidR="00B06619" w:rsidRPr="00B06619">
        <w:rPr>
          <w:b/>
          <w:i/>
          <w:iCs/>
          <w:sz w:val="28"/>
          <w:szCs w:val="28"/>
        </w:rPr>
        <w:t xml:space="preserve"> Елена Олеговна</w:t>
      </w:r>
      <w:r w:rsidR="00B06619" w:rsidRPr="00B06619">
        <w:rPr>
          <w:b/>
          <w:sz w:val="28"/>
          <w:szCs w:val="28"/>
        </w:rPr>
        <w:t>,</w:t>
      </w:r>
      <w:r w:rsidR="00B06619" w:rsidRPr="00B06619">
        <w:rPr>
          <w:sz w:val="28"/>
          <w:szCs w:val="28"/>
        </w:rPr>
        <w:t xml:space="preserve"> заведующая кафедрой уголовного права и криминологии СГУ им. Н.Г. Чернышевского, доцент, канд. </w:t>
      </w:r>
      <w:proofErr w:type="spellStart"/>
      <w:r w:rsidR="00B06619" w:rsidRPr="00B06619">
        <w:rPr>
          <w:sz w:val="28"/>
          <w:szCs w:val="28"/>
        </w:rPr>
        <w:t>юрид</w:t>
      </w:r>
      <w:proofErr w:type="spellEnd"/>
      <w:r w:rsidR="00B06619" w:rsidRPr="00B06619">
        <w:rPr>
          <w:sz w:val="28"/>
          <w:szCs w:val="28"/>
        </w:rPr>
        <w:t xml:space="preserve">. наук, СГУ им. Н.Г. Чернышевского, доцент, канд. </w:t>
      </w:r>
      <w:proofErr w:type="spellStart"/>
      <w:r w:rsidR="00B06619" w:rsidRPr="00B06619">
        <w:rPr>
          <w:sz w:val="28"/>
          <w:szCs w:val="28"/>
        </w:rPr>
        <w:t>юрид</w:t>
      </w:r>
      <w:proofErr w:type="spellEnd"/>
      <w:r w:rsidR="00B06619" w:rsidRPr="00B06619">
        <w:rPr>
          <w:sz w:val="28"/>
          <w:szCs w:val="28"/>
        </w:rPr>
        <w:t xml:space="preserve">. наук, профессор кафедры уголовного права и криминологии </w:t>
      </w:r>
      <w:r w:rsidR="00B06619" w:rsidRPr="00B06619">
        <w:rPr>
          <w:i/>
          <w:iCs/>
          <w:sz w:val="28"/>
          <w:szCs w:val="28"/>
        </w:rPr>
        <w:t>Вестов Федор Александрович</w:t>
      </w:r>
      <w:r w:rsidR="00B06619" w:rsidRPr="00B06619">
        <w:rPr>
          <w:sz w:val="28"/>
          <w:szCs w:val="28"/>
        </w:rPr>
        <w:t xml:space="preserve">, </w:t>
      </w:r>
    </w:p>
    <w:p w:rsidR="00CB5E01" w:rsidRPr="00B06619" w:rsidRDefault="00F74E14" w:rsidP="003813E0">
      <w:pPr>
        <w:tabs>
          <w:tab w:val="left" w:pos="709"/>
        </w:tabs>
        <w:suppressAutoHyphens w:val="0"/>
        <w:jc w:val="both"/>
        <w:rPr>
          <w:sz w:val="28"/>
          <w:szCs w:val="28"/>
        </w:rPr>
      </w:pPr>
      <w:proofErr w:type="gramStart"/>
      <w:r w:rsidRPr="00B06619">
        <w:rPr>
          <w:sz w:val="28"/>
          <w:szCs w:val="28"/>
        </w:rPr>
        <w:t xml:space="preserve">отметив традиционность ежегодной конференции по обсуждению проблем </w:t>
      </w:r>
      <w:r w:rsidR="00CB5E01" w:rsidRPr="00B06619">
        <w:rPr>
          <w:sz w:val="28"/>
          <w:szCs w:val="28"/>
        </w:rPr>
        <w:t>по выявлению путей и способов совершенствования правотворческой, правоприменительной, природоохранной и правоохранительной деятельности в сферах</w:t>
      </w:r>
      <w:r w:rsidR="00C83354" w:rsidRPr="00B06619">
        <w:rPr>
          <w:sz w:val="28"/>
          <w:szCs w:val="28"/>
        </w:rPr>
        <w:t xml:space="preserve"> </w:t>
      </w:r>
      <w:r w:rsidR="00C83354" w:rsidRPr="00B06619">
        <w:rPr>
          <w:bCs/>
          <w:kern w:val="36"/>
          <w:sz w:val="28"/>
          <w:szCs w:val="28"/>
          <w:lang w:eastAsia="ru-RU"/>
        </w:rPr>
        <w:t>развития информационных технологий и возможности их  применения в деятельности правоохранительных органов</w:t>
      </w:r>
      <w:r w:rsidR="00CB5E01" w:rsidRPr="00B06619">
        <w:rPr>
          <w:sz w:val="28"/>
          <w:szCs w:val="28"/>
        </w:rPr>
        <w:t>, национальной безопасности и технологического развития России и зарубежных странах,</w:t>
      </w:r>
      <w:r w:rsidR="00CB5E01" w:rsidRPr="00B06619">
        <w:t xml:space="preserve"> </w:t>
      </w:r>
      <w:r w:rsidRPr="00B06619">
        <w:rPr>
          <w:sz w:val="28"/>
          <w:szCs w:val="28"/>
        </w:rPr>
        <w:t xml:space="preserve">а также значимость </w:t>
      </w:r>
      <w:r w:rsidR="004C752A" w:rsidRPr="00B06619">
        <w:rPr>
          <w:sz w:val="28"/>
          <w:szCs w:val="28"/>
        </w:rPr>
        <w:t xml:space="preserve">участия в работе конференции молодых исследователей </w:t>
      </w:r>
      <w:r w:rsidR="004C752A" w:rsidRPr="00B06619">
        <w:rPr>
          <w:sz w:val="28"/>
          <w:szCs w:val="28"/>
        </w:rPr>
        <w:lastRenderedPageBreak/>
        <w:t>(студентов, магистрантов и аспирантов), для которых открывается возможность расширения своей</w:t>
      </w:r>
      <w:proofErr w:type="gramEnd"/>
      <w:r w:rsidR="004C752A" w:rsidRPr="00B06619">
        <w:rPr>
          <w:sz w:val="28"/>
          <w:szCs w:val="28"/>
        </w:rPr>
        <w:t xml:space="preserve"> исследовательской деятельности</w:t>
      </w:r>
      <w:r w:rsidR="002D3785" w:rsidRPr="00B06619">
        <w:rPr>
          <w:sz w:val="28"/>
          <w:szCs w:val="28"/>
        </w:rPr>
        <w:t xml:space="preserve">. </w:t>
      </w:r>
    </w:p>
    <w:p w:rsidR="000A7E3C" w:rsidRPr="00B06619" w:rsidRDefault="006B082B" w:rsidP="0035544C">
      <w:pPr>
        <w:pStyle w:val="a6"/>
        <w:spacing w:before="0" w:beforeAutospacing="0" w:after="0" w:afterAutospacing="0"/>
        <w:ind w:firstLine="567"/>
        <w:jc w:val="both"/>
        <w:rPr>
          <w:i/>
          <w:sz w:val="28"/>
          <w:szCs w:val="28"/>
          <w:shd w:val="clear" w:color="auto" w:fill="FFFFFF"/>
        </w:rPr>
      </w:pPr>
      <w:r w:rsidRPr="00B06619">
        <w:rPr>
          <w:sz w:val="28"/>
          <w:szCs w:val="28"/>
          <w:bdr w:val="none" w:sz="0" w:space="0" w:color="auto" w:frame="1"/>
        </w:rPr>
        <w:t>Пленарное заседание</w:t>
      </w:r>
      <w:r w:rsidRPr="00B06619">
        <w:rPr>
          <w:sz w:val="28"/>
          <w:szCs w:val="28"/>
        </w:rPr>
        <w:t xml:space="preserve"> начало</w:t>
      </w:r>
      <w:r w:rsidR="000A5CC6" w:rsidRPr="00B06619">
        <w:rPr>
          <w:sz w:val="28"/>
          <w:szCs w:val="28"/>
        </w:rPr>
        <w:t xml:space="preserve">сь с </w:t>
      </w:r>
      <w:r w:rsidR="009437B0" w:rsidRPr="00B06619">
        <w:rPr>
          <w:sz w:val="28"/>
          <w:szCs w:val="28"/>
        </w:rPr>
        <w:t xml:space="preserve">доклада </w:t>
      </w:r>
      <w:r w:rsidR="00767E7B" w:rsidRPr="00B06619">
        <w:rPr>
          <w:bCs/>
          <w:sz w:val="28"/>
          <w:szCs w:val="28"/>
        </w:rPr>
        <w:t>«</w:t>
      </w:r>
      <w:r w:rsidR="00B06619" w:rsidRPr="00B06619">
        <w:rPr>
          <w:rFonts w:eastAsia="Calibri"/>
          <w:i/>
          <w:iCs/>
          <w:kern w:val="2"/>
          <w:sz w:val="28"/>
          <w:szCs w:val="28"/>
          <w:lang w:eastAsia="en-US"/>
        </w:rPr>
        <w:t>Преимущества внедрения ИИ в управление в сфере противодействия преступности</w:t>
      </w:r>
      <w:r w:rsidR="00767E7B" w:rsidRPr="00B06619">
        <w:rPr>
          <w:bCs/>
          <w:sz w:val="28"/>
          <w:szCs w:val="28"/>
        </w:rPr>
        <w:t>»</w:t>
      </w:r>
      <w:r w:rsidR="00767E7B" w:rsidRPr="00B06619">
        <w:rPr>
          <w:b/>
          <w:bCs/>
          <w:sz w:val="28"/>
          <w:szCs w:val="28"/>
          <w:lang w:eastAsia="en-US"/>
        </w:rPr>
        <w:t xml:space="preserve"> </w:t>
      </w:r>
      <w:r w:rsidR="009437B0" w:rsidRPr="00B06619">
        <w:rPr>
          <w:sz w:val="28"/>
          <w:szCs w:val="28"/>
        </w:rPr>
        <w:t>доцента, кандидата юридических наук,</w:t>
      </w:r>
      <w:r w:rsidR="0035544C" w:rsidRPr="00B06619">
        <w:rPr>
          <w:sz w:val="28"/>
          <w:szCs w:val="28"/>
        </w:rPr>
        <w:t xml:space="preserve"> профессора кафедры</w:t>
      </w:r>
      <w:r w:rsidR="00485102" w:rsidRPr="00B06619">
        <w:rPr>
          <w:sz w:val="28"/>
          <w:szCs w:val="28"/>
        </w:rPr>
        <w:t xml:space="preserve"> </w:t>
      </w:r>
      <w:r w:rsidR="00E73964" w:rsidRPr="00B06619">
        <w:rPr>
          <w:sz w:val="28"/>
          <w:szCs w:val="28"/>
        </w:rPr>
        <w:t xml:space="preserve"> </w:t>
      </w:r>
      <w:r w:rsidR="00485102" w:rsidRPr="00B06619">
        <w:rPr>
          <w:sz w:val="28"/>
          <w:szCs w:val="28"/>
        </w:rPr>
        <w:t xml:space="preserve">уголовного права и криминологии </w:t>
      </w:r>
      <w:r w:rsidR="00485102" w:rsidRPr="00B06619">
        <w:rPr>
          <w:bCs/>
          <w:sz w:val="28"/>
          <w:szCs w:val="28"/>
        </w:rPr>
        <w:t xml:space="preserve">юридического факультета </w:t>
      </w:r>
      <w:proofErr w:type="gramStart"/>
      <w:r w:rsidR="00485102" w:rsidRPr="00B06619">
        <w:rPr>
          <w:iCs/>
          <w:sz w:val="28"/>
          <w:szCs w:val="28"/>
          <w:lang w:val="en-US"/>
        </w:rPr>
        <w:t>C</w:t>
      </w:r>
      <w:proofErr w:type="spellStart"/>
      <w:proofErr w:type="gramEnd"/>
      <w:r w:rsidR="00485102" w:rsidRPr="00B06619">
        <w:rPr>
          <w:iCs/>
          <w:sz w:val="28"/>
          <w:szCs w:val="28"/>
        </w:rPr>
        <w:t>аратовского</w:t>
      </w:r>
      <w:proofErr w:type="spellEnd"/>
      <w:r w:rsidR="00485102" w:rsidRPr="00B06619">
        <w:rPr>
          <w:iCs/>
          <w:sz w:val="28"/>
          <w:szCs w:val="28"/>
        </w:rPr>
        <w:t xml:space="preserve"> государственного университета имени Н.Г.Чернышевского</w:t>
      </w:r>
      <w:r w:rsidR="00485102" w:rsidRPr="00B06619">
        <w:rPr>
          <w:bCs/>
          <w:i/>
          <w:sz w:val="28"/>
          <w:szCs w:val="28"/>
        </w:rPr>
        <w:t xml:space="preserve"> </w:t>
      </w:r>
      <w:proofErr w:type="spellStart"/>
      <w:r w:rsidR="0035544C" w:rsidRPr="00B06619">
        <w:rPr>
          <w:bCs/>
          <w:i/>
          <w:sz w:val="28"/>
          <w:szCs w:val="28"/>
        </w:rPr>
        <w:t>Вестова</w:t>
      </w:r>
      <w:proofErr w:type="spellEnd"/>
      <w:r w:rsidR="0035544C" w:rsidRPr="00B06619">
        <w:rPr>
          <w:bCs/>
          <w:i/>
          <w:sz w:val="28"/>
          <w:szCs w:val="28"/>
        </w:rPr>
        <w:t xml:space="preserve"> Федора Александровича</w:t>
      </w:r>
      <w:r w:rsidR="00767E7B" w:rsidRPr="00B06619">
        <w:rPr>
          <w:bCs/>
          <w:i/>
          <w:sz w:val="28"/>
          <w:szCs w:val="28"/>
        </w:rPr>
        <w:t>.</w:t>
      </w:r>
    </w:p>
    <w:p w:rsidR="00B06619" w:rsidRPr="00B06619" w:rsidRDefault="00B06619" w:rsidP="00B06619">
      <w:pPr>
        <w:pStyle w:val="a6"/>
        <w:spacing w:before="0" w:beforeAutospacing="0" w:after="0" w:afterAutospacing="0"/>
        <w:ind w:firstLine="567"/>
        <w:jc w:val="both"/>
        <w:rPr>
          <w:sz w:val="28"/>
          <w:szCs w:val="28"/>
        </w:rPr>
      </w:pPr>
      <w:r w:rsidRPr="00B06619">
        <w:rPr>
          <w:sz w:val="28"/>
          <w:szCs w:val="28"/>
        </w:rPr>
        <w:t xml:space="preserve">Доклад посвящён преимуществам внедрения искусственного интеллекта (ИИ) в систему противодействия преступности. Показано, что ИИ позволяет прогнозировать зоны повышенного риска с точностью свыше 90 % за счёт анализа исторических данных о преступлениях. Технологии автоматизируют обработку больших массивов информации — от мониторинга </w:t>
      </w:r>
      <w:proofErr w:type="spellStart"/>
      <w:r w:rsidRPr="00B06619">
        <w:rPr>
          <w:sz w:val="28"/>
          <w:szCs w:val="28"/>
        </w:rPr>
        <w:t>соцсетей</w:t>
      </w:r>
      <w:proofErr w:type="spellEnd"/>
      <w:r w:rsidRPr="00B06619">
        <w:rPr>
          <w:sz w:val="28"/>
          <w:szCs w:val="28"/>
        </w:rPr>
        <w:t xml:space="preserve"> до отслеживания финансовых транзакций, — существенно сокращая временные затраты и снижая вероятность ошибок. Компьютерное зрение и распознавание лиц ускоряют идентификацию подозреваемых и оперативное реагирование на инциденты. В итоге внедрение ИИ повышает раскрываемость преступлений, оптимизирует распределение ресурсов правоохранительных органов и усиливает превентивный потенциал системы обеспечения общественной безопасности.</w:t>
      </w:r>
    </w:p>
    <w:p w:rsidR="003B3E60" w:rsidRPr="00B06619" w:rsidRDefault="001571D9" w:rsidP="00B06619">
      <w:pPr>
        <w:pStyle w:val="a6"/>
        <w:spacing w:before="0" w:beforeAutospacing="0" w:after="0" w:afterAutospacing="0"/>
        <w:ind w:firstLine="567"/>
        <w:jc w:val="both"/>
        <w:rPr>
          <w:i/>
          <w:spacing w:val="3"/>
          <w:sz w:val="28"/>
          <w:szCs w:val="28"/>
          <w:shd w:val="clear" w:color="auto" w:fill="FFFFFF"/>
        </w:rPr>
      </w:pPr>
      <w:r w:rsidRPr="00B06619">
        <w:rPr>
          <w:bCs/>
          <w:iCs/>
          <w:sz w:val="28"/>
          <w:szCs w:val="28"/>
        </w:rPr>
        <w:t>В докладе</w:t>
      </w:r>
      <w:r w:rsidR="00B06619" w:rsidRPr="00B06619">
        <w:rPr>
          <w:bCs/>
          <w:iCs/>
          <w:sz w:val="28"/>
          <w:szCs w:val="28"/>
        </w:rPr>
        <w:t xml:space="preserve"> </w:t>
      </w:r>
      <w:r w:rsidR="00767E7B" w:rsidRPr="00B06619">
        <w:rPr>
          <w:sz w:val="28"/>
          <w:szCs w:val="28"/>
        </w:rPr>
        <w:t>«</w:t>
      </w:r>
      <w:r w:rsidR="00B06619" w:rsidRPr="00B06619">
        <w:rPr>
          <w:rStyle w:val="markdown-word"/>
          <w:i/>
          <w:spacing w:val="3"/>
          <w:sz w:val="28"/>
          <w:szCs w:val="28"/>
          <w:shd w:val="clear" w:color="auto" w:fill="FFFFFF"/>
        </w:rPr>
        <w:t xml:space="preserve">Противодействие </w:t>
      </w:r>
      <w:proofErr w:type="spellStart"/>
      <w:r w:rsidR="00B06619" w:rsidRPr="00B06619">
        <w:rPr>
          <w:rStyle w:val="markdown-word"/>
          <w:i/>
          <w:spacing w:val="3"/>
          <w:sz w:val="28"/>
          <w:szCs w:val="28"/>
          <w:shd w:val="clear" w:color="auto" w:fill="FFFFFF"/>
        </w:rPr>
        <w:t>фишингу</w:t>
      </w:r>
      <w:proofErr w:type="spellEnd"/>
      <w:r w:rsidR="00B06619" w:rsidRPr="00B06619">
        <w:rPr>
          <w:rStyle w:val="markdown-word"/>
          <w:i/>
          <w:spacing w:val="3"/>
          <w:sz w:val="28"/>
          <w:szCs w:val="28"/>
          <w:shd w:val="clear" w:color="auto" w:fill="FFFFFF"/>
        </w:rPr>
        <w:t xml:space="preserve"> и мошенничеству в сети: </w:t>
      </w:r>
      <w:proofErr w:type="spellStart"/>
      <w:r w:rsidR="00B06619" w:rsidRPr="00B06619">
        <w:rPr>
          <w:rStyle w:val="markdown-word"/>
          <w:i/>
          <w:spacing w:val="3"/>
          <w:sz w:val="28"/>
          <w:szCs w:val="28"/>
          <w:shd w:val="clear" w:color="auto" w:fill="FFFFFF"/>
        </w:rPr>
        <w:t>ИТ</w:t>
      </w:r>
      <w:r w:rsidR="00B06619" w:rsidRPr="00B06619">
        <w:rPr>
          <w:rStyle w:val="markdown-word"/>
          <w:i/>
          <w:spacing w:val="3"/>
          <w:sz w:val="28"/>
          <w:szCs w:val="28"/>
          <w:shd w:val="clear" w:color="auto" w:fill="FFFFFF"/>
        </w:rPr>
        <w:noBreakHyphen/>
        <w:t>инструменты</w:t>
      </w:r>
      <w:proofErr w:type="spellEnd"/>
      <w:r w:rsidR="00B06619" w:rsidRPr="00B06619">
        <w:rPr>
          <w:rStyle w:val="markdown-word"/>
          <w:i/>
          <w:spacing w:val="3"/>
          <w:sz w:val="28"/>
          <w:szCs w:val="28"/>
          <w:shd w:val="clear" w:color="auto" w:fill="FFFFFF"/>
        </w:rPr>
        <w:t xml:space="preserve"> для профилактики и расследования</w:t>
      </w:r>
      <w:r w:rsidR="00767E7B" w:rsidRPr="00B06619">
        <w:rPr>
          <w:b/>
          <w:sz w:val="28"/>
          <w:szCs w:val="28"/>
          <w:shd w:val="clear" w:color="auto" w:fill="FFFFFF"/>
        </w:rPr>
        <w:t xml:space="preserve">» </w:t>
      </w:r>
      <w:r w:rsidR="00B06619" w:rsidRPr="00B06619">
        <w:rPr>
          <w:sz w:val="28"/>
          <w:szCs w:val="28"/>
        </w:rPr>
        <w:t>заведующей</w:t>
      </w:r>
      <w:r w:rsidRPr="00B06619">
        <w:rPr>
          <w:sz w:val="28"/>
          <w:szCs w:val="28"/>
        </w:rPr>
        <w:t xml:space="preserve"> кафедры уголовного права и криминологии </w:t>
      </w:r>
      <w:r w:rsidRPr="00B06619">
        <w:rPr>
          <w:bCs/>
          <w:sz w:val="28"/>
          <w:szCs w:val="28"/>
        </w:rPr>
        <w:t>юридического факультета</w:t>
      </w:r>
      <w:r w:rsidRPr="00B06619">
        <w:rPr>
          <w:sz w:val="28"/>
          <w:szCs w:val="28"/>
        </w:rPr>
        <w:t>, «</w:t>
      </w:r>
      <w:proofErr w:type="gramStart"/>
      <w:r w:rsidRPr="00B06619">
        <w:rPr>
          <w:iCs/>
          <w:sz w:val="28"/>
          <w:szCs w:val="28"/>
          <w:lang w:val="en-US"/>
        </w:rPr>
        <w:t>C</w:t>
      </w:r>
      <w:proofErr w:type="spellStart"/>
      <w:proofErr w:type="gramEnd"/>
      <w:r w:rsidR="00612DF7" w:rsidRPr="00B06619">
        <w:rPr>
          <w:iCs/>
          <w:sz w:val="28"/>
          <w:szCs w:val="28"/>
        </w:rPr>
        <w:t>аратовский</w:t>
      </w:r>
      <w:proofErr w:type="spellEnd"/>
      <w:r w:rsidR="00612DF7" w:rsidRPr="00B06619">
        <w:rPr>
          <w:iCs/>
          <w:sz w:val="28"/>
          <w:szCs w:val="28"/>
        </w:rPr>
        <w:t xml:space="preserve"> государственный университет</w:t>
      </w:r>
      <w:r w:rsidRPr="00B06619">
        <w:rPr>
          <w:iCs/>
          <w:sz w:val="28"/>
          <w:szCs w:val="28"/>
        </w:rPr>
        <w:t xml:space="preserve"> имени Н.Г.Чернышевского</w:t>
      </w:r>
      <w:r w:rsidRPr="00B06619">
        <w:rPr>
          <w:sz w:val="28"/>
          <w:szCs w:val="28"/>
        </w:rPr>
        <w:t>» (г. Саратов)</w:t>
      </w:r>
      <w:r w:rsidRPr="00B06619">
        <w:rPr>
          <w:b/>
          <w:i/>
          <w:sz w:val="28"/>
          <w:szCs w:val="28"/>
        </w:rPr>
        <w:t xml:space="preserve"> </w:t>
      </w:r>
      <w:proofErr w:type="spellStart"/>
      <w:r w:rsidRPr="00B06619">
        <w:rPr>
          <w:b/>
          <w:i/>
          <w:sz w:val="28"/>
          <w:szCs w:val="28"/>
        </w:rPr>
        <w:t>Г</w:t>
      </w:r>
      <w:r w:rsidR="00B06619" w:rsidRPr="00B06619">
        <w:rPr>
          <w:b/>
          <w:i/>
          <w:sz w:val="28"/>
          <w:szCs w:val="28"/>
        </w:rPr>
        <w:t>луховой</w:t>
      </w:r>
      <w:proofErr w:type="spellEnd"/>
      <w:r w:rsidR="00B06619" w:rsidRPr="00B06619">
        <w:rPr>
          <w:b/>
          <w:i/>
          <w:sz w:val="28"/>
          <w:szCs w:val="28"/>
        </w:rPr>
        <w:t xml:space="preserve"> Елены Олеговны</w:t>
      </w:r>
      <w:r w:rsidR="003B3E60" w:rsidRPr="00B06619">
        <w:rPr>
          <w:b/>
          <w:sz w:val="28"/>
          <w:szCs w:val="28"/>
          <w:shd w:val="clear" w:color="auto" w:fill="FFFFFF"/>
        </w:rPr>
        <w:t>.</w:t>
      </w:r>
    </w:p>
    <w:p w:rsidR="00B06619" w:rsidRPr="004F3B77" w:rsidRDefault="00B06619" w:rsidP="004F3B77">
      <w:pPr>
        <w:pStyle w:val="a6"/>
        <w:spacing w:before="0" w:beforeAutospacing="0" w:after="0" w:afterAutospacing="0"/>
        <w:ind w:firstLine="567"/>
        <w:jc w:val="both"/>
        <w:rPr>
          <w:sz w:val="28"/>
          <w:szCs w:val="28"/>
        </w:rPr>
      </w:pPr>
      <w:r w:rsidRPr="00B06619">
        <w:rPr>
          <w:sz w:val="28"/>
          <w:szCs w:val="28"/>
        </w:rPr>
        <w:t>Рассматрива</w:t>
      </w:r>
      <w:r w:rsidR="00611A2D">
        <w:rPr>
          <w:sz w:val="28"/>
          <w:szCs w:val="28"/>
        </w:rPr>
        <w:t>ю</w:t>
      </w:r>
      <w:r w:rsidRPr="00B06619">
        <w:rPr>
          <w:sz w:val="28"/>
          <w:szCs w:val="28"/>
        </w:rPr>
        <w:t xml:space="preserve">тся современные </w:t>
      </w:r>
      <w:proofErr w:type="spellStart"/>
      <w:r w:rsidRPr="00B06619">
        <w:rPr>
          <w:sz w:val="28"/>
          <w:szCs w:val="28"/>
        </w:rPr>
        <w:t>ИТ</w:t>
      </w:r>
      <w:r w:rsidRPr="00B06619">
        <w:rPr>
          <w:sz w:val="28"/>
          <w:szCs w:val="28"/>
        </w:rPr>
        <w:noBreakHyphen/>
        <w:t>инструменты</w:t>
      </w:r>
      <w:proofErr w:type="spellEnd"/>
      <w:r w:rsidRPr="00B06619">
        <w:rPr>
          <w:sz w:val="28"/>
          <w:szCs w:val="28"/>
        </w:rPr>
        <w:t xml:space="preserve">, помогающие предотвращать и расследовать </w:t>
      </w:r>
      <w:proofErr w:type="spellStart"/>
      <w:r w:rsidRPr="00B06619">
        <w:rPr>
          <w:sz w:val="28"/>
          <w:szCs w:val="28"/>
        </w:rPr>
        <w:t>фишинговые</w:t>
      </w:r>
      <w:proofErr w:type="spellEnd"/>
      <w:r w:rsidRPr="00B06619">
        <w:rPr>
          <w:sz w:val="28"/>
          <w:szCs w:val="28"/>
        </w:rPr>
        <w:t xml:space="preserve"> атаки и </w:t>
      </w:r>
      <w:proofErr w:type="spellStart"/>
      <w:r w:rsidRPr="00B06619">
        <w:rPr>
          <w:sz w:val="28"/>
          <w:szCs w:val="28"/>
        </w:rPr>
        <w:t>онлайн</w:t>
      </w:r>
      <w:r w:rsidRPr="00B06619">
        <w:rPr>
          <w:sz w:val="28"/>
          <w:szCs w:val="28"/>
        </w:rPr>
        <w:noBreakHyphen/>
        <w:t>мошенничество</w:t>
      </w:r>
      <w:proofErr w:type="spellEnd"/>
      <w:r w:rsidRPr="00B06619">
        <w:rPr>
          <w:sz w:val="28"/>
          <w:szCs w:val="28"/>
        </w:rPr>
        <w:t xml:space="preserve">. Приводятся решения на базе машинного обучения для автоматического выявления подозрительных писем, поддельных сайтов и вредоносных ссылок. Описываются системы мониторинга сетевого трафика и анализа доменов, позволяющие оперативно обнаруживать </w:t>
      </w:r>
      <w:proofErr w:type="spellStart"/>
      <w:r w:rsidRPr="00B06619">
        <w:rPr>
          <w:sz w:val="28"/>
          <w:szCs w:val="28"/>
        </w:rPr>
        <w:t>фишинговые</w:t>
      </w:r>
      <w:proofErr w:type="spellEnd"/>
      <w:r w:rsidRPr="00B06619">
        <w:rPr>
          <w:sz w:val="28"/>
          <w:szCs w:val="28"/>
        </w:rPr>
        <w:t xml:space="preserve"> ресурсы. Уделяются внимание средствам защиты конечных пользователей — антивирусам с </w:t>
      </w:r>
      <w:proofErr w:type="spellStart"/>
      <w:r w:rsidRPr="00B06619">
        <w:rPr>
          <w:sz w:val="28"/>
          <w:szCs w:val="28"/>
        </w:rPr>
        <w:t>антифишинговыми</w:t>
      </w:r>
      <w:proofErr w:type="spellEnd"/>
      <w:r w:rsidRPr="00B06619">
        <w:rPr>
          <w:sz w:val="28"/>
          <w:szCs w:val="28"/>
        </w:rPr>
        <w:t xml:space="preserve"> модулями, </w:t>
      </w:r>
      <w:proofErr w:type="spellStart"/>
      <w:proofErr w:type="gramStart"/>
      <w:r w:rsidRPr="00B06619">
        <w:rPr>
          <w:sz w:val="28"/>
          <w:szCs w:val="28"/>
        </w:rPr>
        <w:t>спам</w:t>
      </w:r>
      <w:r w:rsidRPr="00B06619">
        <w:rPr>
          <w:sz w:val="28"/>
          <w:szCs w:val="28"/>
        </w:rPr>
        <w:noBreakHyphen/>
        <w:t>фильтрам</w:t>
      </w:r>
      <w:proofErr w:type="spellEnd"/>
      <w:proofErr w:type="gramEnd"/>
      <w:r w:rsidRPr="00B06619">
        <w:rPr>
          <w:sz w:val="28"/>
          <w:szCs w:val="28"/>
        </w:rPr>
        <w:t xml:space="preserve"> и браузерам с функцией предупреждения об опасных сайтах. В завершение представлены инструменты цифровой криминалистики для сбора доказательств и отслеживания злоумышленников, а также даны рекомендации по комплексному применению </w:t>
      </w:r>
      <w:proofErr w:type="spellStart"/>
      <w:r w:rsidRPr="00B06619">
        <w:rPr>
          <w:sz w:val="28"/>
          <w:szCs w:val="28"/>
        </w:rPr>
        <w:t>ИТ</w:t>
      </w:r>
      <w:r w:rsidRPr="00B06619">
        <w:rPr>
          <w:sz w:val="28"/>
          <w:szCs w:val="28"/>
        </w:rPr>
        <w:noBreakHyphen/>
        <w:t>решений</w:t>
      </w:r>
      <w:proofErr w:type="spellEnd"/>
      <w:r w:rsidRPr="00B06619">
        <w:rPr>
          <w:sz w:val="28"/>
          <w:szCs w:val="28"/>
        </w:rPr>
        <w:t xml:space="preserve"> для повышения </w:t>
      </w:r>
      <w:proofErr w:type="spellStart"/>
      <w:r w:rsidRPr="00B06619">
        <w:rPr>
          <w:sz w:val="28"/>
          <w:szCs w:val="28"/>
        </w:rPr>
        <w:t>кибербезопасности</w:t>
      </w:r>
      <w:proofErr w:type="spellEnd"/>
      <w:r w:rsidRPr="00B06619">
        <w:rPr>
          <w:sz w:val="28"/>
          <w:szCs w:val="28"/>
        </w:rPr>
        <w:t>.</w:t>
      </w:r>
    </w:p>
    <w:p w:rsidR="00D86183" w:rsidRPr="004F3B77" w:rsidRDefault="003923C4" w:rsidP="004F3B77">
      <w:pPr>
        <w:pStyle w:val="a6"/>
        <w:spacing w:before="0" w:beforeAutospacing="0" w:after="0" w:afterAutospacing="0"/>
        <w:ind w:firstLine="567"/>
        <w:jc w:val="both"/>
        <w:rPr>
          <w:sz w:val="28"/>
          <w:szCs w:val="28"/>
        </w:rPr>
      </w:pPr>
      <w:r w:rsidRPr="004F3B77">
        <w:rPr>
          <w:iCs/>
          <w:sz w:val="28"/>
          <w:szCs w:val="28"/>
        </w:rPr>
        <w:t xml:space="preserve">Канд. юрид. наук, доцент </w:t>
      </w:r>
      <w:r w:rsidRPr="004F3B77">
        <w:rPr>
          <w:sz w:val="28"/>
          <w:szCs w:val="28"/>
        </w:rPr>
        <w:t xml:space="preserve">кафедры </w:t>
      </w:r>
      <w:r w:rsidR="00612DF7" w:rsidRPr="004F3B77">
        <w:rPr>
          <w:sz w:val="28"/>
          <w:szCs w:val="28"/>
        </w:rPr>
        <w:t xml:space="preserve">уголовного права и криминологии </w:t>
      </w:r>
      <w:r w:rsidR="00612DF7" w:rsidRPr="004F3B77">
        <w:rPr>
          <w:bCs/>
          <w:sz w:val="28"/>
          <w:szCs w:val="28"/>
        </w:rPr>
        <w:t>юридического факультета</w:t>
      </w:r>
      <w:r w:rsidR="00612DF7" w:rsidRPr="004F3B77">
        <w:rPr>
          <w:sz w:val="28"/>
          <w:szCs w:val="28"/>
        </w:rPr>
        <w:t>, «</w:t>
      </w:r>
      <w:proofErr w:type="gramStart"/>
      <w:r w:rsidR="00612DF7" w:rsidRPr="004F3B77">
        <w:rPr>
          <w:iCs/>
          <w:sz w:val="28"/>
          <w:szCs w:val="28"/>
          <w:lang w:val="en-US"/>
        </w:rPr>
        <w:t>C</w:t>
      </w:r>
      <w:proofErr w:type="spellStart"/>
      <w:proofErr w:type="gramEnd"/>
      <w:r w:rsidR="00612DF7" w:rsidRPr="004F3B77">
        <w:rPr>
          <w:iCs/>
          <w:sz w:val="28"/>
          <w:szCs w:val="28"/>
        </w:rPr>
        <w:t>аратовский</w:t>
      </w:r>
      <w:proofErr w:type="spellEnd"/>
      <w:r w:rsidR="00612DF7" w:rsidRPr="004F3B77">
        <w:rPr>
          <w:iCs/>
          <w:sz w:val="28"/>
          <w:szCs w:val="28"/>
        </w:rPr>
        <w:t xml:space="preserve"> государственный университет имени Н.Г.Чернышевского</w:t>
      </w:r>
      <w:r w:rsidR="00612DF7" w:rsidRPr="004F3B77">
        <w:rPr>
          <w:sz w:val="28"/>
          <w:szCs w:val="28"/>
        </w:rPr>
        <w:t xml:space="preserve">» (г. Саратов), </w:t>
      </w:r>
      <w:r w:rsidR="00612DF7" w:rsidRPr="004F3B77">
        <w:rPr>
          <w:b/>
          <w:i/>
          <w:sz w:val="28"/>
          <w:szCs w:val="28"/>
        </w:rPr>
        <w:t>Шошин Сергей Владимирович</w:t>
      </w:r>
      <w:r w:rsidR="00612DF7" w:rsidRPr="004F3B77">
        <w:rPr>
          <w:iCs/>
          <w:sz w:val="28"/>
          <w:szCs w:val="28"/>
        </w:rPr>
        <w:t xml:space="preserve"> </w:t>
      </w:r>
      <w:r w:rsidRPr="004F3B77">
        <w:rPr>
          <w:iCs/>
          <w:sz w:val="28"/>
          <w:szCs w:val="28"/>
        </w:rPr>
        <w:t>в своем выступлении</w:t>
      </w:r>
      <w:r w:rsidR="00612DF7" w:rsidRPr="004F3B77">
        <w:rPr>
          <w:sz w:val="28"/>
          <w:szCs w:val="28"/>
        </w:rPr>
        <w:t xml:space="preserve"> </w:t>
      </w:r>
      <w:r w:rsidR="009F5727" w:rsidRPr="004F3B77">
        <w:rPr>
          <w:sz w:val="28"/>
          <w:szCs w:val="28"/>
        </w:rPr>
        <w:t xml:space="preserve"> </w:t>
      </w:r>
      <w:r w:rsidR="00DE6E22" w:rsidRPr="004F3B77">
        <w:rPr>
          <w:sz w:val="28"/>
          <w:szCs w:val="28"/>
        </w:rPr>
        <w:t>«</w:t>
      </w:r>
      <w:r w:rsidR="004F3B77" w:rsidRPr="004F3B77">
        <w:rPr>
          <w:i/>
          <w:iCs/>
          <w:sz w:val="28"/>
          <w:szCs w:val="28"/>
        </w:rPr>
        <w:t xml:space="preserve">Современное состояние и перспективы развития </w:t>
      </w:r>
      <w:proofErr w:type="spellStart"/>
      <w:r w:rsidR="004F3B77" w:rsidRPr="004F3B77">
        <w:rPr>
          <w:i/>
          <w:iCs/>
          <w:sz w:val="28"/>
          <w:szCs w:val="28"/>
        </w:rPr>
        <w:t>криптовалют</w:t>
      </w:r>
      <w:proofErr w:type="spellEnd"/>
      <w:r w:rsidR="004F3B77" w:rsidRPr="004F3B77">
        <w:rPr>
          <w:i/>
          <w:iCs/>
          <w:sz w:val="28"/>
          <w:szCs w:val="28"/>
        </w:rPr>
        <w:t xml:space="preserve"> в России</w:t>
      </w:r>
      <w:r w:rsidR="00DE6E22" w:rsidRPr="004F3B77">
        <w:rPr>
          <w:sz w:val="28"/>
          <w:szCs w:val="28"/>
        </w:rPr>
        <w:t>» сообщил</w:t>
      </w:r>
      <w:r w:rsidR="004F3B77" w:rsidRPr="004F3B77">
        <w:rPr>
          <w:sz w:val="28"/>
          <w:szCs w:val="28"/>
        </w:rPr>
        <w:t xml:space="preserve">: Рассматривается правовое </w:t>
      </w:r>
      <w:r w:rsidR="004F3B77" w:rsidRPr="004F3B77">
        <w:rPr>
          <w:sz w:val="28"/>
          <w:szCs w:val="28"/>
        </w:rPr>
        <w:lastRenderedPageBreak/>
        <w:t>регулирование цифровых активов в рамках ФЗ № 259</w:t>
      </w:r>
      <w:r w:rsidR="004F3B77" w:rsidRPr="004F3B77">
        <w:rPr>
          <w:sz w:val="28"/>
          <w:szCs w:val="28"/>
        </w:rPr>
        <w:noBreakHyphen/>
        <w:t xml:space="preserve">ФЗ, где </w:t>
      </w:r>
      <w:proofErr w:type="spellStart"/>
      <w:r w:rsidR="004F3B77" w:rsidRPr="004F3B77">
        <w:rPr>
          <w:sz w:val="28"/>
          <w:szCs w:val="28"/>
        </w:rPr>
        <w:t>криптовалюта</w:t>
      </w:r>
      <w:proofErr w:type="spellEnd"/>
      <w:r w:rsidR="004F3B77" w:rsidRPr="004F3B77">
        <w:rPr>
          <w:sz w:val="28"/>
          <w:szCs w:val="28"/>
        </w:rPr>
        <w:t xml:space="preserve"> </w:t>
      </w:r>
      <w:proofErr w:type="gramStart"/>
      <w:r w:rsidR="004F3B77" w:rsidRPr="004F3B77">
        <w:rPr>
          <w:sz w:val="28"/>
          <w:szCs w:val="28"/>
        </w:rPr>
        <w:t>приравнена</w:t>
      </w:r>
      <w:proofErr w:type="gramEnd"/>
      <w:r w:rsidR="004F3B77" w:rsidRPr="004F3B77">
        <w:rPr>
          <w:sz w:val="28"/>
          <w:szCs w:val="28"/>
        </w:rPr>
        <w:t xml:space="preserve"> к имуществу, но не признана платёжным средством. Отмечаются существенные объёмы вовлечённости граждан: около 11 % населения владеют </w:t>
      </w:r>
      <w:proofErr w:type="spellStart"/>
      <w:r w:rsidR="004F3B77" w:rsidRPr="004F3B77">
        <w:rPr>
          <w:sz w:val="28"/>
          <w:szCs w:val="28"/>
        </w:rPr>
        <w:t>криптоактивами</w:t>
      </w:r>
      <w:proofErr w:type="spellEnd"/>
      <w:r w:rsidR="004F3B77" w:rsidRPr="004F3B77">
        <w:rPr>
          <w:sz w:val="28"/>
          <w:szCs w:val="28"/>
        </w:rPr>
        <w:t xml:space="preserve"> на сумму порядка 200–220 </w:t>
      </w:r>
      <w:proofErr w:type="spellStart"/>
      <w:proofErr w:type="gramStart"/>
      <w:r w:rsidR="004F3B77" w:rsidRPr="004F3B77">
        <w:rPr>
          <w:sz w:val="28"/>
          <w:szCs w:val="28"/>
        </w:rPr>
        <w:t>млрд</w:t>
      </w:r>
      <w:proofErr w:type="spellEnd"/>
      <w:proofErr w:type="gramEnd"/>
      <w:r w:rsidR="004F3B77" w:rsidRPr="004F3B77">
        <w:rPr>
          <w:sz w:val="28"/>
          <w:szCs w:val="28"/>
        </w:rPr>
        <w:t xml:space="preserve"> долларов, а доля России в мировом </w:t>
      </w:r>
      <w:proofErr w:type="spellStart"/>
      <w:r w:rsidR="004F3B77" w:rsidRPr="004F3B77">
        <w:rPr>
          <w:sz w:val="28"/>
          <w:szCs w:val="28"/>
        </w:rPr>
        <w:t>майнинге</w:t>
      </w:r>
      <w:proofErr w:type="spellEnd"/>
      <w:r w:rsidR="004F3B77" w:rsidRPr="004F3B77">
        <w:rPr>
          <w:sz w:val="28"/>
          <w:szCs w:val="28"/>
        </w:rPr>
        <w:t xml:space="preserve"> достигает 11 %. Анализируются разнонаправленные позиции регуляторов: осторожная позиция ЦБ РФ, выступающего за ограничения, и подход Минфина РФ, нацеленный на создание системы лицензирования и защиту инвесторов. </w:t>
      </w:r>
      <w:proofErr w:type="gramStart"/>
      <w:r w:rsidR="004F3B77" w:rsidRPr="004F3B77">
        <w:rPr>
          <w:sz w:val="28"/>
          <w:szCs w:val="28"/>
        </w:rPr>
        <w:t xml:space="preserve">В качестве перспектив обозначены возможное использование </w:t>
      </w:r>
      <w:proofErr w:type="spellStart"/>
      <w:r w:rsidR="004F3B77" w:rsidRPr="004F3B77">
        <w:rPr>
          <w:sz w:val="28"/>
          <w:szCs w:val="28"/>
        </w:rPr>
        <w:t>криптовалют</w:t>
      </w:r>
      <w:proofErr w:type="spellEnd"/>
      <w:r w:rsidR="004F3B77" w:rsidRPr="004F3B77">
        <w:rPr>
          <w:sz w:val="28"/>
          <w:szCs w:val="28"/>
        </w:rPr>
        <w:t xml:space="preserve"> во внешнеторговых расчётах, развитие налогового регулирования и постепенная интеграция цифровых активов в финансовую систему при условии чёткой нормативной базы.</w:t>
      </w:r>
      <w:proofErr w:type="gramEnd"/>
    </w:p>
    <w:p w:rsidR="00D670E3" w:rsidRPr="005A777D" w:rsidRDefault="00F73567" w:rsidP="005A777D">
      <w:pPr>
        <w:pStyle w:val="a6"/>
        <w:spacing w:before="0" w:beforeAutospacing="0" w:after="0" w:afterAutospacing="0"/>
        <w:ind w:firstLine="567"/>
        <w:jc w:val="both"/>
        <w:rPr>
          <w:sz w:val="28"/>
          <w:szCs w:val="28"/>
        </w:rPr>
      </w:pPr>
      <w:proofErr w:type="spellStart"/>
      <w:r w:rsidRPr="005A777D">
        <w:rPr>
          <w:b/>
          <w:i/>
          <w:sz w:val="28"/>
          <w:szCs w:val="28"/>
        </w:rPr>
        <w:t>Шайхисламова</w:t>
      </w:r>
      <w:proofErr w:type="spellEnd"/>
      <w:r w:rsidRPr="005A777D">
        <w:rPr>
          <w:b/>
          <w:i/>
          <w:sz w:val="28"/>
          <w:szCs w:val="28"/>
        </w:rPr>
        <w:t xml:space="preserve"> Оксана </w:t>
      </w:r>
      <w:proofErr w:type="spellStart"/>
      <w:r w:rsidRPr="005A777D">
        <w:rPr>
          <w:b/>
          <w:i/>
          <w:sz w:val="28"/>
          <w:szCs w:val="28"/>
        </w:rPr>
        <w:t>Рашитовна</w:t>
      </w:r>
      <w:proofErr w:type="spellEnd"/>
      <w:r w:rsidRPr="005A777D">
        <w:rPr>
          <w:b/>
          <w:i/>
          <w:sz w:val="28"/>
          <w:szCs w:val="28"/>
        </w:rPr>
        <w:t>,</w:t>
      </w:r>
      <w:r w:rsidRPr="004F3B77">
        <w:rPr>
          <w:sz w:val="28"/>
          <w:szCs w:val="28"/>
        </w:rPr>
        <w:t xml:space="preserve">  доцент, канд. </w:t>
      </w:r>
      <w:proofErr w:type="spellStart"/>
      <w:r w:rsidRPr="004F3B77">
        <w:rPr>
          <w:sz w:val="28"/>
          <w:szCs w:val="28"/>
        </w:rPr>
        <w:t>юрид</w:t>
      </w:r>
      <w:proofErr w:type="spellEnd"/>
      <w:r w:rsidRPr="004F3B77">
        <w:rPr>
          <w:sz w:val="28"/>
          <w:szCs w:val="28"/>
        </w:rPr>
        <w:t>. наук, доцент кафедры уголовного права и криминологии, юридического факультета СГУ имени Н.Г. Чернышевского в докладе «</w:t>
      </w:r>
      <w:r w:rsidR="004F3B77" w:rsidRPr="004F3B77">
        <w:rPr>
          <w:i/>
          <w:sz w:val="28"/>
          <w:szCs w:val="28"/>
          <w:shd w:val="clear" w:color="auto" w:fill="FFFFFF"/>
        </w:rPr>
        <w:t>Внедрение систем искусственного интеллекта в деятельности исправительных учреждений</w:t>
      </w:r>
      <w:r w:rsidRPr="004F3B77">
        <w:rPr>
          <w:sz w:val="28"/>
          <w:szCs w:val="28"/>
        </w:rPr>
        <w:t>»</w:t>
      </w:r>
      <w:r w:rsidRPr="004F3B77">
        <w:rPr>
          <w:b/>
          <w:sz w:val="28"/>
          <w:szCs w:val="28"/>
        </w:rPr>
        <w:t xml:space="preserve"> </w:t>
      </w:r>
      <w:proofErr w:type="gramStart"/>
      <w:r w:rsidRPr="004F3B77">
        <w:rPr>
          <w:sz w:val="28"/>
          <w:szCs w:val="28"/>
        </w:rPr>
        <w:t>сообщила</w:t>
      </w:r>
      <w:proofErr w:type="gramEnd"/>
      <w:r w:rsidRPr="004F3B77">
        <w:rPr>
          <w:sz w:val="28"/>
          <w:szCs w:val="28"/>
        </w:rPr>
        <w:t xml:space="preserve"> что</w:t>
      </w:r>
      <w:r w:rsidRPr="004F3B77">
        <w:rPr>
          <w:b/>
          <w:sz w:val="28"/>
          <w:szCs w:val="28"/>
        </w:rPr>
        <w:t xml:space="preserve"> </w:t>
      </w:r>
      <w:r w:rsidR="005A777D">
        <w:rPr>
          <w:sz w:val="28"/>
          <w:szCs w:val="28"/>
        </w:rPr>
        <w:t>рассмотрела</w:t>
      </w:r>
      <w:r w:rsidR="004F3B77" w:rsidRPr="004F3B77">
        <w:rPr>
          <w:sz w:val="28"/>
          <w:szCs w:val="28"/>
        </w:rPr>
        <w:t xml:space="preserve"> ключевые направления применения ИИ: автоматизация учёта сроков отбывания наказания, </w:t>
      </w:r>
      <w:proofErr w:type="spellStart"/>
      <w:r w:rsidR="004F3B77" w:rsidRPr="004F3B77">
        <w:rPr>
          <w:sz w:val="28"/>
          <w:szCs w:val="28"/>
        </w:rPr>
        <w:t>видеоаналитика</w:t>
      </w:r>
      <w:proofErr w:type="spellEnd"/>
      <w:r w:rsidR="004F3B77" w:rsidRPr="004F3B77">
        <w:rPr>
          <w:sz w:val="28"/>
          <w:szCs w:val="28"/>
        </w:rPr>
        <w:t xml:space="preserve"> для контроля безопасности и профилактика нарушений режима. Описываются преимущества технологий — оптимизация распределения заключённых с учётом личностных характеристик и истории нарушений, снижение уровня коррупции, ускорение обработки ходатайств (в т. ч. об УДО) и расчёта выплат осуждённым. Приводятся примеры </w:t>
      </w:r>
      <w:proofErr w:type="spellStart"/>
      <w:r w:rsidR="004F3B77" w:rsidRPr="004F3B77">
        <w:rPr>
          <w:sz w:val="28"/>
          <w:szCs w:val="28"/>
        </w:rPr>
        <w:t>пилотных</w:t>
      </w:r>
      <w:proofErr w:type="spellEnd"/>
      <w:r w:rsidR="004F3B77" w:rsidRPr="004F3B77">
        <w:rPr>
          <w:sz w:val="28"/>
          <w:szCs w:val="28"/>
        </w:rPr>
        <w:t xml:space="preserve"> проектов (например, «Цифровая ИК» во Владимирской области) и успешный зарубежный опыт (Гонконг, Германия), демонстрирующий эффективность ИИ в предотвращении инцидентов и мониторинге поведения. В заключении обозначаются правовые и этические вызовы внедрения </w:t>
      </w:r>
      <w:proofErr w:type="gramStart"/>
      <w:r w:rsidR="004F3B77" w:rsidRPr="004F3B77">
        <w:rPr>
          <w:sz w:val="28"/>
          <w:szCs w:val="28"/>
        </w:rPr>
        <w:t>ИИ</w:t>
      </w:r>
      <w:proofErr w:type="gramEnd"/>
      <w:r w:rsidR="004F3B77" w:rsidRPr="004F3B77">
        <w:rPr>
          <w:sz w:val="28"/>
          <w:szCs w:val="28"/>
        </w:rPr>
        <w:t xml:space="preserve"> и подчёркивается его потенциал для повышения безопасности, прозрачности работы учреждений и содействия </w:t>
      </w:r>
      <w:proofErr w:type="spellStart"/>
      <w:r w:rsidR="004F3B77" w:rsidRPr="004F3B77">
        <w:rPr>
          <w:sz w:val="28"/>
          <w:szCs w:val="28"/>
        </w:rPr>
        <w:t>ресоциализации</w:t>
      </w:r>
      <w:proofErr w:type="spellEnd"/>
      <w:r w:rsidR="004F3B77" w:rsidRPr="004F3B77">
        <w:rPr>
          <w:sz w:val="28"/>
          <w:szCs w:val="28"/>
        </w:rPr>
        <w:t xml:space="preserve"> осуждённых.</w:t>
      </w:r>
    </w:p>
    <w:p w:rsidR="005A777D" w:rsidRPr="005A777D" w:rsidRDefault="003923C4" w:rsidP="005A777D">
      <w:pPr>
        <w:pStyle w:val="Style3"/>
        <w:widowControl/>
        <w:ind w:firstLine="709"/>
        <w:jc w:val="both"/>
        <w:rPr>
          <w:iCs/>
          <w:noProof/>
          <w:sz w:val="28"/>
          <w:szCs w:val="28"/>
        </w:rPr>
      </w:pPr>
      <w:proofErr w:type="gramStart"/>
      <w:r w:rsidRPr="005A777D">
        <w:rPr>
          <w:rFonts w:eastAsiaTheme="minorHAnsi"/>
          <w:sz w:val="28"/>
          <w:szCs w:val="28"/>
          <w:lang w:eastAsia="en-US"/>
        </w:rPr>
        <w:t xml:space="preserve">Целый блок докладов конференции был посвящен </w:t>
      </w:r>
      <w:proofErr w:type="spellStart"/>
      <w:r w:rsidR="005A777D">
        <w:rPr>
          <w:rStyle w:val="markdown-word"/>
          <w:sz w:val="28"/>
          <w:szCs w:val="28"/>
          <w:shd w:val="clear" w:color="auto" w:fill="FFFFFF"/>
        </w:rPr>
        <w:t>цифровизации</w:t>
      </w:r>
      <w:proofErr w:type="spellEnd"/>
      <w:r w:rsidR="005A777D" w:rsidRPr="005A777D">
        <w:rPr>
          <w:rStyle w:val="markdown-word"/>
          <w:sz w:val="28"/>
          <w:szCs w:val="28"/>
          <w:shd w:val="clear" w:color="auto" w:fill="FFFFFF"/>
        </w:rPr>
        <w:t xml:space="preserve"> </w:t>
      </w:r>
      <w:proofErr w:type="spellStart"/>
      <w:r w:rsidR="005A777D" w:rsidRPr="005A777D">
        <w:rPr>
          <w:rStyle w:val="markdown-word"/>
          <w:sz w:val="28"/>
          <w:szCs w:val="28"/>
          <w:shd w:val="clear" w:color="auto" w:fill="FFFFFF"/>
        </w:rPr>
        <w:t>уголовно</w:t>
      </w:r>
      <w:r w:rsidR="005A777D" w:rsidRPr="005A777D">
        <w:rPr>
          <w:rStyle w:val="markdown-word"/>
          <w:sz w:val="28"/>
          <w:szCs w:val="28"/>
          <w:shd w:val="clear" w:color="auto" w:fill="FFFFFF"/>
        </w:rPr>
        <w:noBreakHyphen/>
        <w:t>исполнительной</w:t>
      </w:r>
      <w:proofErr w:type="spellEnd"/>
      <w:r w:rsidR="005A777D" w:rsidRPr="005A777D">
        <w:rPr>
          <w:rStyle w:val="markdown-word"/>
          <w:sz w:val="28"/>
          <w:szCs w:val="28"/>
          <w:shd w:val="clear" w:color="auto" w:fill="FFFFFF"/>
        </w:rPr>
        <w:t xml:space="preserve"> системы: современные </w:t>
      </w:r>
      <w:proofErr w:type="spellStart"/>
      <w:r w:rsidR="005A777D" w:rsidRPr="005A777D">
        <w:rPr>
          <w:rStyle w:val="markdown-word"/>
          <w:sz w:val="28"/>
          <w:szCs w:val="28"/>
          <w:shd w:val="clear" w:color="auto" w:fill="FFFFFF"/>
        </w:rPr>
        <w:t>ИТ</w:t>
      </w:r>
      <w:r w:rsidR="005A777D" w:rsidRPr="005A777D">
        <w:rPr>
          <w:rStyle w:val="markdown-word"/>
          <w:sz w:val="28"/>
          <w:szCs w:val="28"/>
          <w:shd w:val="clear" w:color="auto" w:fill="FFFFFF"/>
        </w:rPr>
        <w:noBreakHyphen/>
        <w:t>решения</w:t>
      </w:r>
      <w:proofErr w:type="spellEnd"/>
      <w:r w:rsidR="005A777D" w:rsidRPr="005A777D">
        <w:rPr>
          <w:rStyle w:val="markdown-word"/>
          <w:sz w:val="28"/>
          <w:szCs w:val="28"/>
          <w:shd w:val="clear" w:color="auto" w:fill="FFFFFF"/>
        </w:rPr>
        <w:t xml:space="preserve"> для повышения эффективности работы ФСИН России, </w:t>
      </w:r>
      <w:r w:rsidR="005A777D">
        <w:rPr>
          <w:rStyle w:val="markdown-word"/>
          <w:spacing w:val="3"/>
          <w:sz w:val="28"/>
          <w:szCs w:val="28"/>
          <w:shd w:val="clear" w:color="auto" w:fill="FFFFFF"/>
        </w:rPr>
        <w:t>п</w:t>
      </w:r>
      <w:r w:rsidR="005A777D" w:rsidRPr="005A777D">
        <w:rPr>
          <w:rStyle w:val="markdown-word"/>
          <w:spacing w:val="3"/>
          <w:sz w:val="28"/>
          <w:szCs w:val="28"/>
          <w:shd w:val="clear" w:color="auto" w:fill="FFFFFF"/>
        </w:rPr>
        <w:t xml:space="preserve">рименение искусственного интеллекта в судебной системе России, </w:t>
      </w:r>
      <w:r w:rsidR="005A777D">
        <w:rPr>
          <w:iCs/>
          <w:sz w:val="28"/>
          <w:szCs w:val="28"/>
        </w:rPr>
        <w:t>а</w:t>
      </w:r>
      <w:r w:rsidR="005A777D" w:rsidRPr="005A777D">
        <w:rPr>
          <w:iCs/>
          <w:sz w:val="28"/>
          <w:szCs w:val="28"/>
        </w:rPr>
        <w:t xml:space="preserve">нализ кейсов в области развития российских информационных технологий в условиях санкций, </w:t>
      </w:r>
      <w:r w:rsidR="005A777D">
        <w:rPr>
          <w:iCs/>
          <w:sz w:val="28"/>
          <w:szCs w:val="28"/>
        </w:rPr>
        <w:t>к</w:t>
      </w:r>
      <w:r w:rsidR="005A777D" w:rsidRPr="005A777D">
        <w:rPr>
          <w:iCs/>
          <w:sz w:val="28"/>
          <w:szCs w:val="28"/>
        </w:rPr>
        <w:t xml:space="preserve">риминалистическое предупреждение преступлений воспитанников центра помощи детям, </w:t>
      </w:r>
      <w:r w:rsidR="005A777D">
        <w:rPr>
          <w:rFonts w:eastAsia="Calibri"/>
          <w:iCs/>
          <w:sz w:val="28"/>
          <w:szCs w:val="28"/>
          <w:lang w:eastAsia="en-US"/>
        </w:rPr>
        <w:t>з</w:t>
      </w:r>
      <w:r w:rsidR="005A777D" w:rsidRPr="005A777D">
        <w:rPr>
          <w:rFonts w:eastAsia="Calibri"/>
          <w:iCs/>
          <w:sz w:val="28"/>
          <w:szCs w:val="28"/>
          <w:lang w:eastAsia="en-US"/>
        </w:rPr>
        <w:t>начимость ИИ в защите нематериальных благ несовершеннолетних</w:t>
      </w:r>
      <w:r w:rsidR="005A777D">
        <w:rPr>
          <w:rFonts w:eastAsia="Calibri"/>
          <w:iCs/>
          <w:sz w:val="28"/>
          <w:szCs w:val="28"/>
          <w:lang w:eastAsia="en-US"/>
        </w:rPr>
        <w:t>, а так же в</w:t>
      </w:r>
      <w:r w:rsidR="005A777D">
        <w:rPr>
          <w:iCs/>
          <w:sz w:val="28"/>
          <w:szCs w:val="28"/>
        </w:rPr>
        <w:t>опросам</w:t>
      </w:r>
      <w:r w:rsidR="005A777D" w:rsidRPr="005A777D">
        <w:rPr>
          <w:iCs/>
          <w:sz w:val="28"/>
          <w:szCs w:val="28"/>
        </w:rPr>
        <w:t xml:space="preserve"> надгосударственного регулирования правоотношений в сфере </w:t>
      </w:r>
      <w:proofErr w:type="spellStart"/>
      <w:r w:rsidR="005A777D" w:rsidRPr="005A777D">
        <w:rPr>
          <w:iCs/>
          <w:sz w:val="28"/>
          <w:szCs w:val="28"/>
        </w:rPr>
        <w:t>кибербезопасности</w:t>
      </w:r>
      <w:proofErr w:type="spellEnd"/>
      <w:r w:rsidR="005A777D" w:rsidRPr="005A777D">
        <w:rPr>
          <w:iCs/>
          <w:sz w:val="28"/>
          <w:szCs w:val="28"/>
        </w:rPr>
        <w:t xml:space="preserve"> на</w:t>
      </w:r>
      <w:proofErr w:type="gramEnd"/>
      <w:r w:rsidR="005A777D" w:rsidRPr="005A777D">
        <w:rPr>
          <w:iCs/>
          <w:sz w:val="28"/>
          <w:szCs w:val="28"/>
        </w:rPr>
        <w:t xml:space="preserve"> современном </w:t>
      </w:r>
      <w:proofErr w:type="gramStart"/>
      <w:r w:rsidR="005A777D" w:rsidRPr="005A777D">
        <w:rPr>
          <w:iCs/>
          <w:sz w:val="28"/>
          <w:szCs w:val="28"/>
        </w:rPr>
        <w:t>этапе</w:t>
      </w:r>
      <w:proofErr w:type="gramEnd"/>
      <w:r w:rsidR="005A777D" w:rsidRPr="005A777D">
        <w:rPr>
          <w:iCs/>
          <w:sz w:val="28"/>
          <w:szCs w:val="28"/>
        </w:rPr>
        <w:t xml:space="preserve"> развития информационно-коммуникационных технологий.</w:t>
      </w:r>
    </w:p>
    <w:p w:rsidR="005A777D" w:rsidRPr="005A777D" w:rsidRDefault="003923C4" w:rsidP="005A777D">
      <w:pPr>
        <w:suppressAutoHyphens w:val="0"/>
        <w:ind w:firstLine="709"/>
        <w:jc w:val="both"/>
        <w:rPr>
          <w:rFonts w:eastAsiaTheme="minorHAnsi"/>
          <w:sz w:val="28"/>
          <w:szCs w:val="28"/>
          <w:lang w:eastAsia="en-US"/>
        </w:rPr>
      </w:pPr>
      <w:r w:rsidRPr="005A777D">
        <w:rPr>
          <w:rFonts w:eastAsiaTheme="minorHAnsi"/>
          <w:sz w:val="28"/>
          <w:szCs w:val="28"/>
          <w:lang w:eastAsia="en-US"/>
        </w:rPr>
        <w:t>Докладчики приводили зарубежный опыт, удачный и не очень, статистические данные, озвучивали основные проблемы</w:t>
      </w:r>
      <w:r w:rsidR="001F5FD3" w:rsidRPr="005A777D">
        <w:rPr>
          <w:rFonts w:eastAsiaTheme="minorHAnsi"/>
          <w:sz w:val="28"/>
          <w:szCs w:val="28"/>
          <w:lang w:eastAsia="en-US"/>
        </w:rPr>
        <w:t>.</w:t>
      </w:r>
      <w:r w:rsidRPr="005A777D">
        <w:rPr>
          <w:rFonts w:eastAsiaTheme="minorHAnsi"/>
          <w:sz w:val="28"/>
          <w:szCs w:val="28"/>
          <w:lang w:eastAsia="en-US"/>
        </w:rPr>
        <w:t xml:space="preserve"> </w:t>
      </w:r>
    </w:p>
    <w:p w:rsidR="00D670E3" w:rsidRPr="000E7B52" w:rsidRDefault="009067B7" w:rsidP="00F73567">
      <w:pPr>
        <w:ind w:firstLine="709"/>
        <w:jc w:val="both"/>
        <w:rPr>
          <w:iCs/>
          <w:sz w:val="28"/>
          <w:szCs w:val="28"/>
        </w:rPr>
      </w:pPr>
      <w:r w:rsidRPr="005A777D">
        <w:rPr>
          <w:iCs/>
          <w:sz w:val="28"/>
          <w:szCs w:val="28"/>
        </w:rPr>
        <w:t>Студенческая аудитория ю</w:t>
      </w:r>
      <w:r w:rsidR="00E73964" w:rsidRPr="005A777D">
        <w:rPr>
          <w:iCs/>
          <w:sz w:val="28"/>
          <w:szCs w:val="28"/>
        </w:rPr>
        <w:t>ридическ</w:t>
      </w:r>
      <w:r w:rsidRPr="005A777D">
        <w:rPr>
          <w:iCs/>
          <w:sz w:val="28"/>
          <w:szCs w:val="28"/>
        </w:rPr>
        <w:t>ого</w:t>
      </w:r>
      <w:r w:rsidR="00E73964" w:rsidRPr="005A777D">
        <w:rPr>
          <w:iCs/>
          <w:sz w:val="28"/>
          <w:szCs w:val="28"/>
        </w:rPr>
        <w:t xml:space="preserve"> факультет</w:t>
      </w:r>
      <w:r w:rsidRPr="005A777D">
        <w:rPr>
          <w:iCs/>
          <w:sz w:val="28"/>
          <w:szCs w:val="28"/>
        </w:rPr>
        <w:t>а</w:t>
      </w:r>
      <w:r w:rsidR="00E73964" w:rsidRPr="005A777D">
        <w:rPr>
          <w:iCs/>
          <w:sz w:val="28"/>
          <w:szCs w:val="28"/>
        </w:rPr>
        <w:t xml:space="preserve"> </w:t>
      </w:r>
      <w:proofErr w:type="gramStart"/>
      <w:r w:rsidR="00E73964" w:rsidRPr="005A777D">
        <w:rPr>
          <w:iCs/>
          <w:sz w:val="28"/>
          <w:szCs w:val="28"/>
          <w:lang w:val="en-US"/>
        </w:rPr>
        <w:t>C</w:t>
      </w:r>
      <w:proofErr w:type="spellStart"/>
      <w:proofErr w:type="gramEnd"/>
      <w:r w:rsidR="00E73964" w:rsidRPr="005A777D">
        <w:rPr>
          <w:iCs/>
          <w:sz w:val="28"/>
          <w:szCs w:val="28"/>
        </w:rPr>
        <w:t>аратовского</w:t>
      </w:r>
      <w:proofErr w:type="spellEnd"/>
      <w:r w:rsidR="00E73964" w:rsidRPr="005A777D">
        <w:rPr>
          <w:iCs/>
          <w:sz w:val="28"/>
          <w:szCs w:val="28"/>
        </w:rPr>
        <w:t xml:space="preserve"> государственного университета имени Н.Г.Чернышевского был</w:t>
      </w:r>
      <w:r w:rsidRPr="005A777D">
        <w:rPr>
          <w:iCs/>
          <w:sz w:val="28"/>
          <w:szCs w:val="28"/>
        </w:rPr>
        <w:t>а</w:t>
      </w:r>
      <w:r w:rsidR="00E73964" w:rsidRPr="005A777D">
        <w:rPr>
          <w:iCs/>
          <w:sz w:val="28"/>
          <w:szCs w:val="28"/>
        </w:rPr>
        <w:t xml:space="preserve"> </w:t>
      </w:r>
      <w:r w:rsidR="00E73964" w:rsidRPr="005A777D">
        <w:rPr>
          <w:iCs/>
          <w:sz w:val="28"/>
          <w:szCs w:val="28"/>
        </w:rPr>
        <w:lastRenderedPageBreak/>
        <w:t>представлен</w:t>
      </w:r>
      <w:r w:rsidRPr="005A777D">
        <w:rPr>
          <w:iCs/>
          <w:sz w:val="28"/>
          <w:szCs w:val="28"/>
        </w:rPr>
        <w:t xml:space="preserve">а </w:t>
      </w:r>
      <w:r w:rsidR="00E73964" w:rsidRPr="005A777D">
        <w:rPr>
          <w:iCs/>
          <w:sz w:val="28"/>
          <w:szCs w:val="28"/>
        </w:rPr>
        <w:t xml:space="preserve">докладами </w:t>
      </w:r>
      <w:r w:rsidRPr="005A777D">
        <w:rPr>
          <w:iCs/>
          <w:sz w:val="28"/>
          <w:szCs w:val="28"/>
        </w:rPr>
        <w:t>обучающихся</w:t>
      </w:r>
      <w:r w:rsidR="00E73964" w:rsidRPr="005A777D">
        <w:rPr>
          <w:iCs/>
          <w:sz w:val="28"/>
          <w:szCs w:val="28"/>
        </w:rPr>
        <w:t xml:space="preserve"> направления</w:t>
      </w:r>
      <w:r w:rsidR="005A777D">
        <w:rPr>
          <w:iCs/>
          <w:sz w:val="28"/>
          <w:szCs w:val="28"/>
        </w:rPr>
        <w:t xml:space="preserve"> подготовки</w:t>
      </w:r>
      <w:r w:rsidR="00E73964" w:rsidRPr="005A777D">
        <w:rPr>
          <w:iCs/>
          <w:sz w:val="28"/>
          <w:szCs w:val="28"/>
        </w:rPr>
        <w:t xml:space="preserve"> «Юриспруденция»,</w:t>
      </w:r>
      <w:r w:rsidR="00033B2E" w:rsidRPr="00091D26">
        <w:rPr>
          <w:iCs/>
          <w:color w:val="FF0000"/>
          <w:sz w:val="28"/>
          <w:szCs w:val="28"/>
        </w:rPr>
        <w:t xml:space="preserve"> </w:t>
      </w:r>
      <w:r w:rsidR="009A0008" w:rsidRPr="000E7B52">
        <w:rPr>
          <w:iCs/>
          <w:sz w:val="28"/>
          <w:szCs w:val="28"/>
        </w:rPr>
        <w:t xml:space="preserve">и курсантами </w:t>
      </w:r>
      <w:r w:rsidR="009A0008" w:rsidRPr="000E7B52">
        <w:rPr>
          <w:rFonts w:eastAsia="Calibri"/>
          <w:sz w:val="28"/>
          <w:szCs w:val="28"/>
          <w:lang w:eastAsia="en-US"/>
        </w:rPr>
        <w:t>Саратовского военного ордена Жукова Краснознаменного института войск национальной гвардии Российской Федерации</w:t>
      </w:r>
      <w:r w:rsidR="00D670E3" w:rsidRPr="000E7B52">
        <w:rPr>
          <w:iCs/>
          <w:sz w:val="28"/>
          <w:szCs w:val="28"/>
        </w:rPr>
        <w:t>.</w:t>
      </w:r>
    </w:p>
    <w:p w:rsidR="00033B2E" w:rsidRPr="005A777D" w:rsidRDefault="00964B17" w:rsidP="00033B2E">
      <w:pPr>
        <w:ind w:firstLine="567"/>
        <w:jc w:val="both"/>
        <w:rPr>
          <w:iCs/>
          <w:sz w:val="28"/>
          <w:szCs w:val="28"/>
        </w:rPr>
      </w:pPr>
      <w:r w:rsidRPr="005A777D">
        <w:rPr>
          <w:iCs/>
          <w:sz w:val="28"/>
          <w:szCs w:val="28"/>
        </w:rPr>
        <w:t>Среди них:</w:t>
      </w:r>
    </w:p>
    <w:p w:rsidR="005A777D" w:rsidRPr="006661ED" w:rsidRDefault="005A777D" w:rsidP="006661ED">
      <w:pPr>
        <w:pStyle w:val="a0"/>
        <w:ind w:firstLine="567"/>
        <w:jc w:val="both"/>
        <w:rPr>
          <w:iCs/>
          <w:sz w:val="28"/>
          <w:szCs w:val="28"/>
        </w:rPr>
      </w:pPr>
      <w:r w:rsidRPr="005A777D">
        <w:rPr>
          <w:iCs/>
          <w:sz w:val="28"/>
          <w:szCs w:val="28"/>
        </w:rPr>
        <w:t xml:space="preserve">Студенты 4 курса </w:t>
      </w:r>
      <w:r w:rsidRPr="005A777D">
        <w:rPr>
          <w:iCs/>
          <w:sz w:val="28"/>
          <w:szCs w:val="28"/>
          <w:lang w:eastAsia="ru-RU"/>
        </w:rPr>
        <w:t>направления подготовки «Юриспруденция» юридического факультета СГУ,</w:t>
      </w:r>
      <w:r w:rsidRPr="005A777D">
        <w:rPr>
          <w:iCs/>
          <w:sz w:val="28"/>
          <w:szCs w:val="28"/>
        </w:rPr>
        <w:t xml:space="preserve"> </w:t>
      </w:r>
      <w:proofErr w:type="spellStart"/>
      <w:r w:rsidRPr="005A777D">
        <w:rPr>
          <w:rFonts w:eastAsia="Calibri"/>
          <w:b/>
          <w:bCs/>
          <w:sz w:val="28"/>
          <w:szCs w:val="28"/>
          <w:lang w:eastAsia="en-US"/>
        </w:rPr>
        <w:t>Антончикова</w:t>
      </w:r>
      <w:proofErr w:type="spellEnd"/>
      <w:r w:rsidRPr="005A777D">
        <w:rPr>
          <w:rFonts w:eastAsia="Calibri"/>
          <w:b/>
          <w:bCs/>
          <w:sz w:val="28"/>
          <w:szCs w:val="28"/>
          <w:lang w:eastAsia="en-US"/>
        </w:rPr>
        <w:t xml:space="preserve"> Вероника Александровна</w:t>
      </w:r>
      <w:r w:rsidRPr="005A777D">
        <w:rPr>
          <w:rFonts w:eastAsia="Calibri"/>
          <w:sz w:val="28"/>
          <w:szCs w:val="28"/>
          <w:lang w:eastAsia="en-US"/>
        </w:rPr>
        <w:t xml:space="preserve"> и </w:t>
      </w:r>
      <w:r w:rsidRPr="005A777D">
        <w:rPr>
          <w:rFonts w:eastAsia="Calibri"/>
          <w:b/>
          <w:sz w:val="28"/>
          <w:szCs w:val="28"/>
          <w:lang w:eastAsia="en-US"/>
        </w:rPr>
        <w:t>Гребнев Даниил Романович</w:t>
      </w:r>
      <w:r w:rsidRPr="005A777D">
        <w:rPr>
          <w:iCs/>
          <w:sz w:val="28"/>
          <w:szCs w:val="28"/>
        </w:rPr>
        <w:t xml:space="preserve">: свой доклад посвятили </w:t>
      </w:r>
      <w:r w:rsidR="006661ED" w:rsidRPr="006661ED">
        <w:rPr>
          <w:iCs/>
          <w:sz w:val="28"/>
          <w:szCs w:val="28"/>
        </w:rPr>
        <w:t xml:space="preserve">проблеме использования информационно-телекоммуникационных сетей (социальных сетей, </w:t>
      </w:r>
      <w:proofErr w:type="spellStart"/>
      <w:r w:rsidR="006661ED" w:rsidRPr="006661ED">
        <w:rPr>
          <w:iCs/>
          <w:sz w:val="28"/>
          <w:szCs w:val="28"/>
        </w:rPr>
        <w:t>мессенджеров</w:t>
      </w:r>
      <w:proofErr w:type="spellEnd"/>
      <w:r w:rsidR="006661ED" w:rsidRPr="006661ED">
        <w:rPr>
          <w:iCs/>
          <w:sz w:val="28"/>
          <w:szCs w:val="28"/>
        </w:rPr>
        <w:t>, закрытых каналов связи) для вовлечения несовершеннолетних в экстремистскую и диверсионную деятельность. В работе подробно проанализированы современные механизмы психологического воздействия и вербовки несовершеннолетних, включая методы маскировки под сверстников, эксплуатацию иллюзии анонимности и безнаказанности в цифровой среде. Особое внимание уделено обзору способов противодействия данным угрозам: от законодательных инициатив до практических мер профилактики. На основе анализа статистических данных и конкретных резонансных инцидентов авторы обосновывают приоритетную роль правового просвещения в сочетании с воспитанием цифровой грамотности молодежи.</w:t>
      </w:r>
      <w:r w:rsidRPr="005A777D">
        <w:rPr>
          <w:sz w:val="28"/>
          <w:szCs w:val="28"/>
        </w:rPr>
        <w:t xml:space="preserve"> </w:t>
      </w:r>
    </w:p>
    <w:p w:rsidR="006661ED" w:rsidRDefault="005A777D" w:rsidP="006661ED">
      <w:pPr>
        <w:ind w:firstLine="567"/>
        <w:jc w:val="both"/>
        <w:rPr>
          <w:sz w:val="28"/>
          <w:szCs w:val="28"/>
        </w:rPr>
      </w:pPr>
      <w:r w:rsidRPr="006661ED">
        <w:rPr>
          <w:iCs/>
          <w:sz w:val="28"/>
          <w:szCs w:val="28"/>
        </w:rPr>
        <w:t>Студент</w:t>
      </w:r>
      <w:r w:rsidR="006661ED" w:rsidRPr="006661ED">
        <w:rPr>
          <w:iCs/>
          <w:sz w:val="28"/>
          <w:szCs w:val="28"/>
        </w:rPr>
        <w:t>ка 1</w:t>
      </w:r>
      <w:r w:rsidRPr="006661ED">
        <w:rPr>
          <w:iCs/>
          <w:sz w:val="28"/>
          <w:szCs w:val="28"/>
        </w:rPr>
        <w:t xml:space="preserve"> курса </w:t>
      </w:r>
      <w:r w:rsidRPr="006661ED">
        <w:rPr>
          <w:iCs/>
          <w:sz w:val="28"/>
          <w:szCs w:val="28"/>
          <w:lang w:eastAsia="ru-RU"/>
        </w:rPr>
        <w:t xml:space="preserve">направления подготовки «Юриспруденция» юридического факультета СГУ, </w:t>
      </w:r>
      <w:proofErr w:type="spellStart"/>
      <w:r w:rsidR="006661ED" w:rsidRPr="006661ED">
        <w:rPr>
          <w:b/>
          <w:bCs/>
          <w:sz w:val="28"/>
          <w:szCs w:val="28"/>
          <w:lang w:eastAsia="ru-RU"/>
        </w:rPr>
        <w:t>Голобокова</w:t>
      </w:r>
      <w:proofErr w:type="spellEnd"/>
      <w:r w:rsidR="006661ED" w:rsidRPr="006661ED">
        <w:rPr>
          <w:b/>
          <w:bCs/>
          <w:sz w:val="28"/>
          <w:szCs w:val="28"/>
          <w:lang w:eastAsia="ru-RU"/>
        </w:rPr>
        <w:t xml:space="preserve"> Дарья Сергеевна</w:t>
      </w:r>
      <w:r w:rsidR="006661ED" w:rsidRPr="006661ED">
        <w:rPr>
          <w:iCs/>
          <w:sz w:val="28"/>
          <w:szCs w:val="28"/>
        </w:rPr>
        <w:t xml:space="preserve"> </w:t>
      </w:r>
      <w:r w:rsidRPr="006661ED">
        <w:rPr>
          <w:iCs/>
          <w:sz w:val="28"/>
          <w:szCs w:val="28"/>
        </w:rPr>
        <w:t xml:space="preserve">в своем докладе </w:t>
      </w:r>
      <w:r w:rsidRPr="006661ED">
        <w:rPr>
          <w:sz w:val="28"/>
          <w:szCs w:val="28"/>
        </w:rPr>
        <w:t xml:space="preserve">представляет </w:t>
      </w:r>
      <w:r w:rsidR="006661ED" w:rsidRPr="006661ED">
        <w:rPr>
          <w:sz w:val="28"/>
          <w:szCs w:val="28"/>
        </w:rPr>
        <w:t xml:space="preserve">сравнительно-правовой анализ требований к получению статуса адвоката в Российской Федерации и странах общего права на примере Великобритании и США, а также исследуются современные тенденции </w:t>
      </w:r>
      <w:proofErr w:type="spellStart"/>
      <w:r w:rsidR="006661ED" w:rsidRPr="006661ED">
        <w:rPr>
          <w:sz w:val="28"/>
          <w:szCs w:val="28"/>
        </w:rPr>
        <w:t>цифровизации</w:t>
      </w:r>
      <w:proofErr w:type="spellEnd"/>
      <w:r w:rsidR="006661ED" w:rsidRPr="006661ED">
        <w:rPr>
          <w:sz w:val="28"/>
          <w:szCs w:val="28"/>
        </w:rPr>
        <w:t xml:space="preserve"> взаимодействия адвокатуры и правоохранительных органов. Рассматриваются ключевые этапы профессионального допуска: базовое юридическое образование, профессиональная подготовка, практическая стажировка, квалификационные экзамены и механизмы контроля качества. Особое внимание уделяется сравнительной характеристике цифровых инструментов, используемых адвокатурой и правоохранительными органами в России, Великобритании и США, включая электронные системы документооборота, единые межведомственные платформы, цифровую идентификацию адвокатов и дистанционные формы участия в процессуальных действиях.</w:t>
      </w:r>
    </w:p>
    <w:p w:rsidR="006661ED" w:rsidRDefault="006661ED" w:rsidP="006661ED">
      <w:pPr>
        <w:ind w:firstLine="567"/>
        <w:jc w:val="both"/>
        <w:rPr>
          <w:sz w:val="28"/>
          <w:szCs w:val="28"/>
        </w:rPr>
      </w:pPr>
      <w:proofErr w:type="spellStart"/>
      <w:r w:rsidRPr="006661ED">
        <w:rPr>
          <w:b/>
          <w:sz w:val="28"/>
          <w:szCs w:val="28"/>
        </w:rPr>
        <w:t>Зеленская</w:t>
      </w:r>
      <w:proofErr w:type="spellEnd"/>
      <w:r w:rsidRPr="006661ED">
        <w:rPr>
          <w:b/>
          <w:sz w:val="28"/>
          <w:szCs w:val="28"/>
        </w:rPr>
        <w:t xml:space="preserve"> Полина Евгеньевна</w:t>
      </w:r>
      <w:r w:rsidR="005A777D" w:rsidRPr="006661ED">
        <w:rPr>
          <w:b/>
          <w:sz w:val="28"/>
          <w:szCs w:val="28"/>
        </w:rPr>
        <w:t xml:space="preserve">, </w:t>
      </w:r>
      <w:r w:rsidR="005A777D" w:rsidRPr="006661ED">
        <w:rPr>
          <w:sz w:val="28"/>
          <w:szCs w:val="28"/>
        </w:rPr>
        <w:t>студент</w:t>
      </w:r>
      <w:r w:rsidRPr="006661ED">
        <w:rPr>
          <w:sz w:val="28"/>
          <w:szCs w:val="28"/>
        </w:rPr>
        <w:t>ка 3</w:t>
      </w:r>
      <w:r w:rsidR="005A777D" w:rsidRPr="006661ED">
        <w:rPr>
          <w:sz w:val="28"/>
          <w:szCs w:val="28"/>
        </w:rPr>
        <w:t xml:space="preserve"> курса направления подготовки «Юриспруденция», </w:t>
      </w:r>
      <w:r w:rsidR="005A777D" w:rsidRPr="006661ED">
        <w:rPr>
          <w:bCs/>
          <w:sz w:val="28"/>
          <w:szCs w:val="28"/>
        </w:rPr>
        <w:t xml:space="preserve">юридического факультета </w:t>
      </w:r>
      <w:r w:rsidR="005A777D" w:rsidRPr="006661ED">
        <w:rPr>
          <w:sz w:val="28"/>
          <w:szCs w:val="28"/>
        </w:rPr>
        <w:t>СГУ имени Н.Г. Чернышевского с докладом «</w:t>
      </w:r>
      <w:r w:rsidRPr="006661ED">
        <w:rPr>
          <w:i/>
          <w:sz w:val="28"/>
          <w:szCs w:val="28"/>
          <w:shd w:val="clear" w:color="auto" w:fill="FFFFFF"/>
        </w:rPr>
        <w:t xml:space="preserve">Комплексный подход к борьбе с </w:t>
      </w:r>
      <w:proofErr w:type="spellStart"/>
      <w:r w:rsidRPr="006661ED">
        <w:rPr>
          <w:i/>
          <w:sz w:val="28"/>
          <w:szCs w:val="28"/>
          <w:shd w:val="clear" w:color="auto" w:fill="FFFFFF"/>
        </w:rPr>
        <w:t>онлайн</w:t>
      </w:r>
      <w:r w:rsidRPr="006661ED">
        <w:rPr>
          <w:i/>
          <w:sz w:val="28"/>
          <w:szCs w:val="28"/>
          <w:shd w:val="clear" w:color="auto" w:fill="FFFFFF"/>
        </w:rPr>
        <w:noBreakHyphen/>
        <w:t>наркоторговлей</w:t>
      </w:r>
      <w:proofErr w:type="spellEnd"/>
      <w:r w:rsidRPr="006661ED">
        <w:rPr>
          <w:i/>
          <w:sz w:val="28"/>
          <w:szCs w:val="28"/>
          <w:shd w:val="clear" w:color="auto" w:fill="FFFFFF"/>
        </w:rPr>
        <w:t>: интеграция цифровых технологий, просвещения и социальной рекламы</w:t>
      </w:r>
      <w:r w:rsidR="005A777D" w:rsidRPr="006661ED">
        <w:rPr>
          <w:i/>
          <w:sz w:val="28"/>
          <w:szCs w:val="28"/>
        </w:rPr>
        <w:t xml:space="preserve">» </w:t>
      </w:r>
      <w:r w:rsidR="005A777D" w:rsidRPr="006661ED">
        <w:rPr>
          <w:sz w:val="28"/>
          <w:szCs w:val="28"/>
        </w:rPr>
        <w:t xml:space="preserve">рассматривает </w:t>
      </w:r>
      <w:r w:rsidRPr="006661ED">
        <w:rPr>
          <w:sz w:val="28"/>
          <w:szCs w:val="28"/>
        </w:rPr>
        <w:t xml:space="preserve">комплексный подход к противодействию </w:t>
      </w:r>
      <w:proofErr w:type="spellStart"/>
      <w:r w:rsidRPr="006661ED">
        <w:rPr>
          <w:sz w:val="28"/>
          <w:szCs w:val="28"/>
        </w:rPr>
        <w:t>онлайн</w:t>
      </w:r>
      <w:r w:rsidRPr="006661ED">
        <w:rPr>
          <w:sz w:val="28"/>
          <w:szCs w:val="28"/>
        </w:rPr>
        <w:noBreakHyphen/>
        <w:t>наркоторговле</w:t>
      </w:r>
      <w:proofErr w:type="spellEnd"/>
      <w:r w:rsidRPr="006661ED">
        <w:rPr>
          <w:sz w:val="28"/>
          <w:szCs w:val="28"/>
        </w:rPr>
        <w:t xml:space="preserve"> через сочетание технологических решений, просветительских инициатив и социальной рекламы. Рассматриваются цифровые инструменты выявления и </w:t>
      </w:r>
      <w:r w:rsidRPr="006661ED">
        <w:rPr>
          <w:sz w:val="28"/>
          <w:szCs w:val="28"/>
        </w:rPr>
        <w:lastRenderedPageBreak/>
        <w:t xml:space="preserve">пресечения нелегальной деятельности — от анализа сетевого трафика и мониторинга </w:t>
      </w:r>
      <w:proofErr w:type="spellStart"/>
      <w:r w:rsidRPr="006661ED">
        <w:rPr>
          <w:sz w:val="28"/>
          <w:szCs w:val="28"/>
        </w:rPr>
        <w:t>даркнета</w:t>
      </w:r>
      <w:proofErr w:type="spellEnd"/>
      <w:r w:rsidRPr="006661ED">
        <w:rPr>
          <w:sz w:val="28"/>
          <w:szCs w:val="28"/>
        </w:rPr>
        <w:t xml:space="preserve"> до применения ИИ для отслеживания подозрительных транзакций. Акцент делается на роли просвещения и социальной рекламы в профилактике вовлечения молодёжи: освещаются стратегии информирования о рисках, развенчания мифов о «безопасных» наркотиках и формирования устойчивого неприятия незаконного оборота. Подчёркивается необходимость координации усилий правоохранительных органов, </w:t>
      </w:r>
      <w:proofErr w:type="spellStart"/>
      <w:r w:rsidRPr="006661ED">
        <w:rPr>
          <w:sz w:val="28"/>
          <w:szCs w:val="28"/>
        </w:rPr>
        <w:t>ИТ</w:t>
      </w:r>
      <w:r w:rsidRPr="006661ED">
        <w:rPr>
          <w:sz w:val="28"/>
          <w:szCs w:val="28"/>
        </w:rPr>
        <w:noBreakHyphen/>
        <w:t>компаний</w:t>
      </w:r>
      <w:proofErr w:type="spellEnd"/>
      <w:r w:rsidRPr="006661ED">
        <w:rPr>
          <w:sz w:val="28"/>
          <w:szCs w:val="28"/>
        </w:rPr>
        <w:t>, образовательных учреждений и СМИ для достижения системного эффекта. В заключении представлены рекомендации по интеграции всех компонентов подхода для повышения эффективности борьбы с цифровой наркоторговлей.</w:t>
      </w:r>
    </w:p>
    <w:p w:rsidR="006661ED" w:rsidRPr="006661ED" w:rsidRDefault="006661ED" w:rsidP="006661ED">
      <w:pPr>
        <w:ind w:firstLine="567"/>
        <w:jc w:val="both"/>
        <w:rPr>
          <w:sz w:val="28"/>
          <w:szCs w:val="28"/>
        </w:rPr>
      </w:pPr>
      <w:r w:rsidRPr="006661ED">
        <w:rPr>
          <w:b/>
          <w:sz w:val="28"/>
          <w:szCs w:val="28"/>
        </w:rPr>
        <w:t xml:space="preserve">Маркелова </w:t>
      </w:r>
      <w:proofErr w:type="spellStart"/>
      <w:r w:rsidRPr="006661ED">
        <w:rPr>
          <w:b/>
          <w:sz w:val="28"/>
          <w:szCs w:val="28"/>
        </w:rPr>
        <w:t>Ариана</w:t>
      </w:r>
      <w:proofErr w:type="spellEnd"/>
      <w:r w:rsidRPr="006661ED">
        <w:rPr>
          <w:b/>
          <w:sz w:val="28"/>
          <w:szCs w:val="28"/>
        </w:rPr>
        <w:t xml:space="preserve"> Станиславовна, </w:t>
      </w:r>
      <w:r w:rsidRPr="006661ED">
        <w:rPr>
          <w:sz w:val="28"/>
          <w:szCs w:val="28"/>
        </w:rPr>
        <w:t xml:space="preserve">студентка 1 курса направления подготовки «Юриспруденция», </w:t>
      </w:r>
      <w:r w:rsidRPr="006661ED">
        <w:rPr>
          <w:bCs/>
          <w:sz w:val="28"/>
          <w:szCs w:val="28"/>
        </w:rPr>
        <w:t xml:space="preserve">юридического факультета </w:t>
      </w:r>
      <w:r w:rsidRPr="006661ED">
        <w:rPr>
          <w:sz w:val="28"/>
          <w:szCs w:val="28"/>
        </w:rPr>
        <w:t>СГУ имени Н.Г. Чернышевского с докладом «</w:t>
      </w:r>
      <w:r w:rsidRPr="006661ED">
        <w:rPr>
          <w:rStyle w:val="markdown-word"/>
          <w:i/>
          <w:spacing w:val="3"/>
          <w:sz w:val="28"/>
          <w:szCs w:val="28"/>
        </w:rPr>
        <w:t>Громкие дела Следственного комитета: анализ и общественный резонанс</w:t>
      </w:r>
      <w:r w:rsidRPr="006661ED">
        <w:rPr>
          <w:i/>
          <w:sz w:val="28"/>
          <w:szCs w:val="28"/>
        </w:rPr>
        <w:t xml:space="preserve">» </w:t>
      </w:r>
      <w:r w:rsidRPr="006661ED">
        <w:rPr>
          <w:sz w:val="28"/>
          <w:szCs w:val="28"/>
        </w:rPr>
        <w:t xml:space="preserve">анализирует такие </w:t>
      </w:r>
      <w:r w:rsidR="00D001C7">
        <w:rPr>
          <w:sz w:val="28"/>
          <w:szCs w:val="28"/>
        </w:rPr>
        <w:t>дела и выясняет</w:t>
      </w:r>
      <w:r w:rsidRPr="006661ED">
        <w:rPr>
          <w:sz w:val="28"/>
          <w:szCs w:val="28"/>
        </w:rPr>
        <w:t xml:space="preserve">, как они влияют </w:t>
      </w:r>
      <w:proofErr w:type="gramStart"/>
      <w:r w:rsidRPr="006661ED">
        <w:rPr>
          <w:sz w:val="28"/>
          <w:szCs w:val="28"/>
        </w:rPr>
        <w:t>на право применение</w:t>
      </w:r>
      <w:proofErr w:type="gramEnd"/>
      <w:r w:rsidRPr="006661ED">
        <w:rPr>
          <w:sz w:val="28"/>
          <w:szCs w:val="28"/>
        </w:rPr>
        <w:t>. Основная проблема видится в недостаточной проработанности вопроса о том, как именно формируется общественная реакция и как она соотносится с ходом следствия. Для этого необходимо определить, какие дела попадают в поле зрения общественности, изучить механизмы возникновения резонанса и оценить обратное влияние общественного мнения на работу следователей.</w:t>
      </w:r>
    </w:p>
    <w:p w:rsidR="005A777D" w:rsidRPr="00D001C7" w:rsidRDefault="00D001C7" w:rsidP="00D001C7">
      <w:pPr>
        <w:ind w:firstLine="567"/>
        <w:jc w:val="both"/>
        <w:rPr>
          <w:i/>
          <w:sz w:val="28"/>
          <w:szCs w:val="28"/>
        </w:rPr>
      </w:pPr>
      <w:r w:rsidRPr="00D001C7">
        <w:rPr>
          <w:b/>
          <w:sz w:val="28"/>
          <w:szCs w:val="28"/>
        </w:rPr>
        <w:t>Попова Ника Сергеевна</w:t>
      </w:r>
      <w:r w:rsidRPr="00D001C7">
        <w:rPr>
          <w:sz w:val="28"/>
          <w:szCs w:val="28"/>
        </w:rPr>
        <w:t>, студентка 1 курса направления подготовки «Юриспруденция», юридического факультета СГУ им. Н.Г. Чернышевского в докладе «</w:t>
      </w:r>
      <w:r w:rsidRPr="00D001C7">
        <w:rPr>
          <w:bCs/>
          <w:i/>
          <w:sz w:val="28"/>
          <w:szCs w:val="28"/>
        </w:rPr>
        <w:t>Цифровая трансформация МВД и место ИИ в ней</w:t>
      </w:r>
      <w:r w:rsidRPr="00D001C7">
        <w:rPr>
          <w:i/>
          <w:sz w:val="28"/>
          <w:szCs w:val="28"/>
        </w:rPr>
        <w:t xml:space="preserve">» </w:t>
      </w:r>
      <w:proofErr w:type="gramStart"/>
      <w:r w:rsidRPr="00D001C7">
        <w:rPr>
          <w:sz w:val="28"/>
          <w:szCs w:val="28"/>
        </w:rPr>
        <w:t>сообщила</w:t>
      </w:r>
      <w:proofErr w:type="gramEnd"/>
      <w:r w:rsidRPr="00D001C7">
        <w:rPr>
          <w:sz w:val="28"/>
          <w:szCs w:val="28"/>
        </w:rPr>
        <w:t xml:space="preserve"> что доклад посвящён роли искусственного интеллекта в цифровой трансформации МВД, рассматриваемой на примере интеграции ИИ с камерами видеонаблюдения в системе ГАИ. Анализируется, как технологии распознавания номерных знаков, лиц и аномального поведения повышают эффективность выявления нарушений и раскрытия преступлений. Подчёркиваются преимущества решения: автоматизация фиксации правонарушений, сокращение времени реагирования на инциденты и снижение влияния человеческого фактора. Также затрагиваются вопросы правового регулирования и этических аспектов использования </w:t>
      </w:r>
      <w:proofErr w:type="spellStart"/>
      <w:proofErr w:type="gramStart"/>
      <w:r w:rsidRPr="00D001C7">
        <w:rPr>
          <w:sz w:val="28"/>
          <w:szCs w:val="28"/>
        </w:rPr>
        <w:t>ИИ</w:t>
      </w:r>
      <w:r w:rsidRPr="00D001C7">
        <w:rPr>
          <w:sz w:val="28"/>
          <w:szCs w:val="28"/>
        </w:rPr>
        <w:noBreakHyphen/>
        <w:t>систем</w:t>
      </w:r>
      <w:proofErr w:type="spellEnd"/>
      <w:proofErr w:type="gramEnd"/>
      <w:r w:rsidRPr="00D001C7">
        <w:rPr>
          <w:sz w:val="28"/>
          <w:szCs w:val="28"/>
        </w:rPr>
        <w:t>. В заключении представлены перспективы масштабирования подобных технологий в других направлениях деятельности МВД.</w:t>
      </w:r>
    </w:p>
    <w:p w:rsidR="001D2E07" w:rsidRPr="001D2E07" w:rsidRDefault="001D2E07" w:rsidP="001D2E07">
      <w:pPr>
        <w:ind w:firstLine="708"/>
        <w:jc w:val="both"/>
        <w:rPr>
          <w:sz w:val="28"/>
          <w:szCs w:val="28"/>
        </w:rPr>
      </w:pPr>
      <w:r w:rsidRPr="001D2E07">
        <w:rPr>
          <w:b/>
          <w:sz w:val="28"/>
          <w:szCs w:val="28"/>
        </w:rPr>
        <w:t xml:space="preserve">Платонов Александр Андреевич, </w:t>
      </w:r>
      <w:r w:rsidRPr="001D2E07">
        <w:rPr>
          <w:sz w:val="28"/>
          <w:szCs w:val="28"/>
        </w:rPr>
        <w:t xml:space="preserve">студент 1 курса направления подготовки «Юриспруденция», </w:t>
      </w:r>
      <w:r w:rsidRPr="001D2E07">
        <w:rPr>
          <w:bCs/>
          <w:sz w:val="28"/>
          <w:szCs w:val="28"/>
        </w:rPr>
        <w:t>юридического факультета СГУ имени Н.Г. Чернышевского в докладе «Роль прокуратуры в защите прав дольщиков: обзор судебной практики</w:t>
      </w:r>
      <w:r w:rsidRPr="001D2E07">
        <w:rPr>
          <w:b/>
          <w:bCs/>
          <w:sz w:val="28"/>
          <w:szCs w:val="28"/>
        </w:rPr>
        <w:t xml:space="preserve">» </w:t>
      </w:r>
      <w:r w:rsidRPr="001D2E07">
        <w:rPr>
          <w:bCs/>
          <w:sz w:val="28"/>
          <w:szCs w:val="28"/>
        </w:rPr>
        <w:t>про</w:t>
      </w:r>
      <w:r w:rsidRPr="001D2E07">
        <w:rPr>
          <w:sz w:val="28"/>
          <w:szCs w:val="28"/>
        </w:rPr>
        <w:t xml:space="preserve">анализировал роль прокуратуры Российской Федерации в механизме защиты прав участников долевого строительства на основе обобщения современной судебной практики. Актуальность проблемы обеспечивается ростом числа проблемных объектов долевого строительства и необходимостью </w:t>
      </w:r>
      <w:r w:rsidRPr="001D2E07">
        <w:rPr>
          <w:sz w:val="28"/>
          <w:szCs w:val="28"/>
        </w:rPr>
        <w:lastRenderedPageBreak/>
        <w:t>защиты прав граждан. В работе систематизированы типичные нарушения прав дольщиков, выявляемые прокуратурой и формы прокурорского реагирования, а также приведены конкретные примеры из судебной практики.</w:t>
      </w:r>
    </w:p>
    <w:p w:rsidR="001D2E07" w:rsidRPr="001D2E07" w:rsidRDefault="001D2E07" w:rsidP="001D2E07">
      <w:pPr>
        <w:pStyle w:val="a6"/>
        <w:spacing w:before="0" w:beforeAutospacing="0" w:after="0" w:afterAutospacing="0"/>
        <w:ind w:firstLine="567"/>
        <w:jc w:val="both"/>
        <w:rPr>
          <w:sz w:val="28"/>
          <w:szCs w:val="28"/>
        </w:rPr>
      </w:pPr>
      <w:proofErr w:type="spellStart"/>
      <w:r w:rsidRPr="001D2E07">
        <w:rPr>
          <w:b/>
          <w:sz w:val="28"/>
          <w:szCs w:val="28"/>
        </w:rPr>
        <w:t>Разумова</w:t>
      </w:r>
      <w:proofErr w:type="spellEnd"/>
      <w:r w:rsidRPr="001D2E07">
        <w:rPr>
          <w:b/>
          <w:sz w:val="28"/>
          <w:szCs w:val="28"/>
        </w:rPr>
        <w:t xml:space="preserve"> Полина Игоревна, </w:t>
      </w:r>
      <w:r w:rsidRPr="001D2E07">
        <w:rPr>
          <w:sz w:val="28"/>
          <w:szCs w:val="28"/>
        </w:rPr>
        <w:t xml:space="preserve">студентка 1 курса направления подготовки «Юриспруденция», </w:t>
      </w:r>
      <w:r w:rsidRPr="001D2E07">
        <w:rPr>
          <w:bCs/>
          <w:sz w:val="28"/>
          <w:szCs w:val="28"/>
        </w:rPr>
        <w:t xml:space="preserve">юридического факультета СГУ имени Н.Г. Чернышевского выступила с докладом на тему </w:t>
      </w:r>
      <w:r w:rsidRPr="001D2E07">
        <w:rPr>
          <w:i/>
          <w:sz w:val="28"/>
          <w:szCs w:val="28"/>
          <w:shd w:val="clear" w:color="auto" w:fill="FFFFFF"/>
        </w:rPr>
        <w:t xml:space="preserve">«Защита прав потребителей в практике Верховного суда: разбор типовых ситуаций» </w:t>
      </w:r>
      <w:r w:rsidRPr="001D2E07">
        <w:rPr>
          <w:sz w:val="28"/>
          <w:szCs w:val="28"/>
          <w:shd w:val="clear" w:color="auto" w:fill="FFFFFF"/>
        </w:rPr>
        <w:t>рассмотрев</w:t>
      </w:r>
      <w:r w:rsidRPr="001D2E07">
        <w:rPr>
          <w:sz w:val="28"/>
          <w:szCs w:val="28"/>
        </w:rPr>
        <w:t xml:space="preserve"> анализ практики Верховного Суда РФ по защите прав потребителей и разбору типовых ситуаций, возникающих в судебной практике. В работе рассматриваются ключевые правовые позиции Верховного Суда, сформированные на основе реальных дел, — в том числе вопросы компенсации морального вреда, отказа от навязанных услуг, ответственности за некачественные товары и услуги. Цель доклада — помочь потребителям и юристам ориентироваться в актуальных подходах высшей судебной инстанции и эффективно применять их на практике.</w:t>
      </w:r>
    </w:p>
    <w:p w:rsidR="001D2E07" w:rsidRPr="001D2E07" w:rsidRDefault="001D2E07" w:rsidP="001D2E07">
      <w:pPr>
        <w:ind w:firstLine="567"/>
        <w:jc w:val="both"/>
        <w:rPr>
          <w:rFonts w:eastAsia="Calibri"/>
          <w:kern w:val="2"/>
          <w:sz w:val="28"/>
          <w:szCs w:val="28"/>
          <w:lang w:eastAsia="en-US"/>
        </w:rPr>
      </w:pPr>
      <w:r w:rsidRPr="001D2E07">
        <w:rPr>
          <w:rFonts w:eastAsia="Calibri"/>
          <w:b/>
          <w:bCs/>
          <w:sz w:val="28"/>
          <w:szCs w:val="28"/>
          <w:lang w:eastAsia="en-US"/>
        </w:rPr>
        <w:t>Черноусов Дмитрий Аркадьевич</w:t>
      </w:r>
      <w:r w:rsidRPr="001D2E07">
        <w:rPr>
          <w:rFonts w:eastAsia="Calibri"/>
          <w:sz w:val="28"/>
          <w:szCs w:val="28"/>
          <w:lang w:eastAsia="en-US"/>
        </w:rPr>
        <w:t xml:space="preserve">, </w:t>
      </w:r>
      <w:r w:rsidRPr="001D2E07">
        <w:rPr>
          <w:rFonts w:eastAsia="Calibri"/>
          <w:kern w:val="2"/>
          <w:sz w:val="28"/>
          <w:szCs w:val="28"/>
          <w:lang w:eastAsia="en-US"/>
        </w:rPr>
        <w:t xml:space="preserve">студент 2 курса направления подготовки «Юриспруденция», </w:t>
      </w:r>
      <w:r w:rsidRPr="001D2E07">
        <w:rPr>
          <w:rFonts w:eastAsia="Calibri"/>
          <w:bCs/>
          <w:kern w:val="2"/>
          <w:sz w:val="28"/>
          <w:szCs w:val="28"/>
          <w:lang w:eastAsia="en-US"/>
        </w:rPr>
        <w:t xml:space="preserve">юридического факультета </w:t>
      </w:r>
      <w:r w:rsidRPr="001D2E07">
        <w:rPr>
          <w:rFonts w:eastAsia="Calibri"/>
          <w:kern w:val="2"/>
          <w:sz w:val="28"/>
          <w:szCs w:val="28"/>
          <w:lang w:eastAsia="en-US"/>
        </w:rPr>
        <w:t>СГУ им. Н.Г. Чернышевского «</w:t>
      </w:r>
      <w:r w:rsidRPr="001D2E07">
        <w:rPr>
          <w:rFonts w:eastAsia="Calibri"/>
          <w:i/>
          <w:iCs/>
          <w:sz w:val="28"/>
          <w:szCs w:val="28"/>
          <w:lang w:eastAsia="en-US"/>
        </w:rPr>
        <w:t xml:space="preserve">Использование ФСБ цифровых технологий в противодействии терроризму» </w:t>
      </w:r>
      <w:r w:rsidRPr="001D2E07">
        <w:rPr>
          <w:sz w:val="28"/>
          <w:szCs w:val="28"/>
        </w:rPr>
        <w:t xml:space="preserve">Доклад был посвящён анализу применения цифровых технологий ФСБ РФ в противодействии терроризму. В работе рассмотрены ключевые инструменты (мониторинг </w:t>
      </w:r>
      <w:proofErr w:type="spellStart"/>
      <w:proofErr w:type="gramStart"/>
      <w:r w:rsidRPr="001D2E07">
        <w:rPr>
          <w:sz w:val="28"/>
          <w:szCs w:val="28"/>
        </w:rPr>
        <w:t>интернет</w:t>
      </w:r>
      <w:r w:rsidRPr="001D2E07">
        <w:rPr>
          <w:sz w:val="28"/>
          <w:szCs w:val="28"/>
        </w:rPr>
        <w:noBreakHyphen/>
        <w:t>пространства</w:t>
      </w:r>
      <w:proofErr w:type="spellEnd"/>
      <w:proofErr w:type="gramEnd"/>
      <w:r w:rsidRPr="001D2E07">
        <w:rPr>
          <w:sz w:val="28"/>
          <w:szCs w:val="28"/>
        </w:rPr>
        <w:t xml:space="preserve">, анализ больших данных, </w:t>
      </w:r>
      <w:proofErr w:type="spellStart"/>
      <w:r w:rsidRPr="001D2E07">
        <w:rPr>
          <w:sz w:val="28"/>
          <w:szCs w:val="28"/>
        </w:rPr>
        <w:t>видеоаналитика</w:t>
      </w:r>
      <w:proofErr w:type="spellEnd"/>
      <w:r w:rsidRPr="001D2E07">
        <w:rPr>
          <w:sz w:val="28"/>
          <w:szCs w:val="28"/>
        </w:rPr>
        <w:t xml:space="preserve"> и др.) и </w:t>
      </w:r>
      <w:proofErr w:type="spellStart"/>
      <w:r w:rsidRPr="001D2E07">
        <w:rPr>
          <w:sz w:val="28"/>
          <w:szCs w:val="28"/>
        </w:rPr>
        <w:t>нормативно</w:t>
      </w:r>
      <w:r w:rsidRPr="001D2E07">
        <w:rPr>
          <w:sz w:val="28"/>
          <w:szCs w:val="28"/>
        </w:rPr>
        <w:noBreakHyphen/>
        <w:t>правовая</w:t>
      </w:r>
      <w:proofErr w:type="spellEnd"/>
      <w:r w:rsidRPr="001D2E07">
        <w:rPr>
          <w:sz w:val="28"/>
          <w:szCs w:val="28"/>
        </w:rPr>
        <w:t xml:space="preserve"> база их использования, а также приведены примеры успешных операций по предотвращению террористических угроз с помощью цифровых решений. </w:t>
      </w:r>
    </w:p>
    <w:p w:rsidR="005531EF" w:rsidRDefault="005531EF" w:rsidP="005531EF">
      <w:pPr>
        <w:shd w:val="clear" w:color="auto" w:fill="FFFFFF"/>
        <w:tabs>
          <w:tab w:val="left" w:pos="8520"/>
        </w:tabs>
        <w:ind w:firstLine="709"/>
        <w:jc w:val="both"/>
        <w:rPr>
          <w:b/>
          <w:bCs/>
          <w:sz w:val="28"/>
          <w:szCs w:val="28"/>
        </w:rPr>
      </w:pPr>
      <w:r w:rsidRPr="005531EF">
        <w:rPr>
          <w:b/>
          <w:bCs/>
          <w:sz w:val="28"/>
          <w:szCs w:val="28"/>
        </w:rPr>
        <w:t>Все участники плена</w:t>
      </w:r>
      <w:r>
        <w:rPr>
          <w:b/>
          <w:bCs/>
          <w:sz w:val="28"/>
          <w:szCs w:val="28"/>
        </w:rPr>
        <w:t>рного заседания получают дипломы</w:t>
      </w:r>
      <w:r w:rsidRPr="005531EF">
        <w:rPr>
          <w:b/>
          <w:bCs/>
          <w:sz w:val="28"/>
          <w:szCs w:val="28"/>
        </w:rPr>
        <w:t xml:space="preserve"> за первое место, их статьи рекомендуются к опубликованию.</w:t>
      </w:r>
    </w:p>
    <w:p w:rsidR="00855643" w:rsidRPr="009D1EDB" w:rsidRDefault="00091D26" w:rsidP="00855643">
      <w:pPr>
        <w:shd w:val="clear" w:color="auto" w:fill="FFFFFF"/>
        <w:ind w:firstLine="709"/>
        <w:jc w:val="both"/>
        <w:rPr>
          <w:sz w:val="28"/>
          <w:szCs w:val="28"/>
          <w:lang w:eastAsia="ru-RU"/>
        </w:rPr>
      </w:pPr>
      <w:r>
        <w:rPr>
          <w:b/>
          <w:bCs/>
          <w:sz w:val="28"/>
          <w:szCs w:val="28"/>
          <w:lang w:eastAsia="ru-RU"/>
        </w:rPr>
        <w:t>24</w:t>
      </w:r>
      <w:r w:rsidR="00855643">
        <w:rPr>
          <w:b/>
          <w:bCs/>
          <w:sz w:val="28"/>
          <w:szCs w:val="28"/>
          <w:lang w:eastAsia="ru-RU"/>
        </w:rPr>
        <w:t xml:space="preserve"> апреля </w:t>
      </w:r>
      <w:r>
        <w:rPr>
          <w:b/>
          <w:bCs/>
          <w:sz w:val="28"/>
          <w:szCs w:val="28"/>
          <w:lang w:eastAsia="ru-RU"/>
        </w:rPr>
        <w:t>2026</w:t>
      </w:r>
      <w:r w:rsidR="0039004C">
        <w:rPr>
          <w:b/>
          <w:bCs/>
          <w:sz w:val="28"/>
          <w:szCs w:val="28"/>
          <w:lang w:eastAsia="ru-RU"/>
        </w:rPr>
        <w:t xml:space="preserve"> г. </w:t>
      </w:r>
      <w:r w:rsidR="00855643" w:rsidRPr="00264F19">
        <w:rPr>
          <w:sz w:val="28"/>
          <w:szCs w:val="28"/>
          <w:lang w:eastAsia="ru-RU"/>
        </w:rPr>
        <w:t>работа</w:t>
      </w:r>
      <w:r w:rsidR="007D6EA4">
        <w:rPr>
          <w:sz w:val="28"/>
          <w:szCs w:val="28"/>
          <w:lang w:eastAsia="ru-RU"/>
        </w:rPr>
        <w:t xml:space="preserve"> конференции</w:t>
      </w:r>
      <w:r w:rsidR="00855643" w:rsidRPr="009D1EDB">
        <w:rPr>
          <w:sz w:val="28"/>
          <w:szCs w:val="28"/>
          <w:lang w:eastAsia="ru-RU"/>
        </w:rPr>
        <w:t xml:space="preserve"> </w:t>
      </w:r>
      <w:r w:rsidR="00855643" w:rsidRPr="00264F19">
        <w:rPr>
          <w:sz w:val="28"/>
          <w:szCs w:val="28"/>
          <w:lang w:eastAsia="ru-RU"/>
        </w:rPr>
        <w:t xml:space="preserve">продолжилась в </w:t>
      </w:r>
      <w:r w:rsidR="00855643">
        <w:rPr>
          <w:sz w:val="28"/>
          <w:szCs w:val="28"/>
          <w:lang w:eastAsia="ru-RU"/>
        </w:rPr>
        <w:t xml:space="preserve">формате секционных заседаний. </w:t>
      </w:r>
      <w:r w:rsidR="00AA30CC">
        <w:rPr>
          <w:sz w:val="28"/>
          <w:szCs w:val="28"/>
          <w:lang w:eastAsia="ru-RU"/>
        </w:rPr>
        <w:t>Д</w:t>
      </w:r>
      <w:r w:rsidR="0064351B">
        <w:rPr>
          <w:sz w:val="28"/>
          <w:szCs w:val="28"/>
          <w:lang w:eastAsia="ru-RU"/>
        </w:rPr>
        <w:t>окладов</w:t>
      </w:r>
      <w:r w:rsidR="00AA30CC">
        <w:rPr>
          <w:sz w:val="28"/>
          <w:szCs w:val="28"/>
          <w:lang w:eastAsia="ru-RU"/>
        </w:rPr>
        <w:t xml:space="preserve"> конференции проходили</w:t>
      </w:r>
      <w:r w:rsidR="00855643" w:rsidRPr="009D1EDB">
        <w:rPr>
          <w:sz w:val="28"/>
          <w:szCs w:val="28"/>
          <w:lang w:eastAsia="ru-RU"/>
        </w:rPr>
        <w:t xml:space="preserve"> в </w:t>
      </w:r>
      <w:r w:rsidR="00AA30CC">
        <w:rPr>
          <w:sz w:val="28"/>
          <w:szCs w:val="28"/>
          <w:lang w:eastAsia="ru-RU"/>
        </w:rPr>
        <w:t xml:space="preserve">очном </w:t>
      </w:r>
      <w:r w:rsidR="00855643" w:rsidRPr="009D1EDB">
        <w:rPr>
          <w:sz w:val="28"/>
          <w:szCs w:val="28"/>
          <w:lang w:eastAsia="ru-RU"/>
        </w:rPr>
        <w:t>формате на площадке</w:t>
      </w:r>
      <w:r w:rsidR="001F5FD3">
        <w:rPr>
          <w:sz w:val="28"/>
          <w:szCs w:val="28"/>
          <w:lang w:eastAsia="ru-RU"/>
        </w:rPr>
        <w:t xml:space="preserve"> юридического факультета </w:t>
      </w:r>
      <w:r w:rsidR="001F5FD3" w:rsidRPr="00F020B8">
        <w:rPr>
          <w:iCs/>
          <w:color w:val="000000"/>
          <w:sz w:val="28"/>
          <w:szCs w:val="28"/>
          <w:lang w:eastAsia="ru-RU"/>
        </w:rPr>
        <w:t>СГУ имени Н.Г. Чернышевского</w:t>
      </w:r>
      <w:r w:rsidR="00855643" w:rsidRPr="009D1EDB">
        <w:rPr>
          <w:sz w:val="28"/>
          <w:szCs w:val="28"/>
          <w:lang w:eastAsia="ru-RU"/>
        </w:rPr>
        <w:t>.</w:t>
      </w:r>
    </w:p>
    <w:p w:rsidR="003A7092" w:rsidRPr="000E7B52" w:rsidRDefault="007D6EA4" w:rsidP="000E7B52">
      <w:pPr>
        <w:ind w:firstLine="567"/>
        <w:jc w:val="both"/>
        <w:rPr>
          <w:rFonts w:eastAsia="Calibri"/>
          <w:sz w:val="28"/>
          <w:szCs w:val="28"/>
          <w:lang w:eastAsia="en-US"/>
        </w:rPr>
      </w:pPr>
      <w:r w:rsidRPr="003A7092">
        <w:rPr>
          <w:sz w:val="28"/>
          <w:szCs w:val="28"/>
        </w:rPr>
        <w:t xml:space="preserve">Секция </w:t>
      </w:r>
      <w:r w:rsidRPr="003A7092">
        <w:rPr>
          <w:bCs/>
          <w:sz w:val="28"/>
          <w:szCs w:val="28"/>
          <w:bdr w:val="none" w:sz="0" w:space="0" w:color="auto" w:frame="1"/>
        </w:rPr>
        <w:t>«</w:t>
      </w:r>
      <w:r w:rsidR="00D001C7" w:rsidRPr="003A7092">
        <w:rPr>
          <w:b/>
          <w:sz w:val="28"/>
          <w:szCs w:val="28"/>
          <w:shd w:val="clear" w:color="auto" w:fill="FFFFFF"/>
        </w:rPr>
        <w:t>Совершенствование использования цифровых технологий правоохранительными органами в профилактике и раскрытии преступлений</w:t>
      </w:r>
      <w:r w:rsidRPr="003A7092">
        <w:rPr>
          <w:bCs/>
          <w:sz w:val="28"/>
          <w:szCs w:val="28"/>
          <w:bdr w:val="none" w:sz="0" w:space="0" w:color="auto" w:frame="1"/>
        </w:rPr>
        <w:t>»</w:t>
      </w:r>
      <w:r w:rsidR="00D13D60" w:rsidRPr="003A7092">
        <w:rPr>
          <w:bCs/>
          <w:sz w:val="28"/>
          <w:szCs w:val="28"/>
          <w:bdr w:val="none" w:sz="0" w:space="0" w:color="auto" w:frame="1"/>
        </w:rPr>
        <w:t>.</w:t>
      </w:r>
      <w:r w:rsidRPr="003A7092">
        <w:rPr>
          <w:bCs/>
          <w:sz w:val="28"/>
          <w:szCs w:val="28"/>
          <w:bdr w:val="none" w:sz="0" w:space="0" w:color="auto" w:frame="1"/>
        </w:rPr>
        <w:t xml:space="preserve"> </w:t>
      </w:r>
      <w:r w:rsidR="00D13D60" w:rsidRPr="003A7092">
        <w:rPr>
          <w:sz w:val="28"/>
          <w:szCs w:val="28"/>
        </w:rPr>
        <w:t>В работе секции принимали участие студенты юридического факуль</w:t>
      </w:r>
      <w:r w:rsidR="00BC5313" w:rsidRPr="003A7092">
        <w:rPr>
          <w:sz w:val="28"/>
          <w:szCs w:val="28"/>
        </w:rPr>
        <w:t xml:space="preserve">тета СГУ им. Н.Г. Чернышевского, </w:t>
      </w:r>
      <w:r w:rsidR="00D13D60" w:rsidRPr="003A7092">
        <w:rPr>
          <w:sz w:val="28"/>
          <w:szCs w:val="28"/>
        </w:rPr>
        <w:t xml:space="preserve"> </w:t>
      </w:r>
      <w:r w:rsidR="00ED56CE" w:rsidRPr="003A7092">
        <w:rPr>
          <w:rFonts w:eastAsia="Calibri"/>
          <w:sz w:val="28"/>
          <w:szCs w:val="28"/>
          <w:lang w:eastAsia="en-US"/>
        </w:rPr>
        <w:t xml:space="preserve">Магистранты, </w:t>
      </w:r>
      <w:r w:rsidR="00D001C7" w:rsidRPr="003A7092">
        <w:rPr>
          <w:rFonts w:eastAsia="Calibri"/>
          <w:sz w:val="28"/>
          <w:szCs w:val="28"/>
          <w:lang w:eastAsia="en-US"/>
        </w:rPr>
        <w:t>студенты «Государственного</w:t>
      </w:r>
      <w:r w:rsidR="00ED56CE" w:rsidRPr="003A7092">
        <w:rPr>
          <w:rFonts w:eastAsia="Calibri"/>
          <w:sz w:val="28"/>
          <w:szCs w:val="28"/>
          <w:lang w:eastAsia="en-US"/>
        </w:rPr>
        <w:t xml:space="preserve"> университет</w:t>
      </w:r>
      <w:r w:rsidR="00D001C7" w:rsidRPr="003A7092">
        <w:rPr>
          <w:rFonts w:eastAsia="Calibri"/>
          <w:sz w:val="28"/>
          <w:szCs w:val="28"/>
          <w:lang w:eastAsia="en-US"/>
        </w:rPr>
        <w:t>а</w:t>
      </w:r>
      <w:r w:rsidR="00ED56CE" w:rsidRPr="003A7092">
        <w:rPr>
          <w:rFonts w:eastAsia="Calibri"/>
          <w:sz w:val="28"/>
          <w:szCs w:val="28"/>
          <w:lang w:eastAsia="en-US"/>
        </w:rPr>
        <w:t xml:space="preserve"> просвещения» (</w:t>
      </w:r>
      <w:proofErr w:type="gramStart"/>
      <w:r w:rsidR="00ED56CE" w:rsidRPr="003A7092">
        <w:rPr>
          <w:rFonts w:eastAsia="Calibri"/>
          <w:sz w:val="28"/>
          <w:szCs w:val="28"/>
          <w:lang w:eastAsia="en-US"/>
        </w:rPr>
        <w:t>г</w:t>
      </w:r>
      <w:proofErr w:type="gramEnd"/>
      <w:r w:rsidR="00ED56CE" w:rsidRPr="003A7092">
        <w:rPr>
          <w:rFonts w:eastAsia="Calibri"/>
          <w:sz w:val="28"/>
          <w:szCs w:val="28"/>
          <w:lang w:eastAsia="en-US"/>
        </w:rPr>
        <w:t xml:space="preserve">. Москва), </w:t>
      </w:r>
      <w:r w:rsidR="003A7092" w:rsidRPr="003A7092">
        <w:rPr>
          <w:sz w:val="28"/>
          <w:szCs w:val="28"/>
        </w:rPr>
        <w:t>курсанты Саратовского военного ордена Жукова Краснознаменный институт войск национальной гвардии Российской Федерации, студентка направления Экономико-правовое обеспечение в сфере экономической безопасности, Белгородского государственного университета, г. Белгород</w:t>
      </w:r>
    </w:p>
    <w:p w:rsidR="00D670E3" w:rsidRPr="003A7092" w:rsidRDefault="00D13D60" w:rsidP="003A7092">
      <w:pPr>
        <w:tabs>
          <w:tab w:val="left" w:pos="3510"/>
        </w:tabs>
        <w:ind w:firstLine="567"/>
        <w:jc w:val="both"/>
        <w:rPr>
          <w:rFonts w:eastAsia="Calibri"/>
          <w:iCs/>
          <w:kern w:val="2"/>
          <w:sz w:val="28"/>
          <w:szCs w:val="28"/>
          <w:shd w:val="clear" w:color="auto" w:fill="FFFFFF"/>
          <w:lang w:eastAsia="en-US"/>
        </w:rPr>
      </w:pPr>
      <w:r w:rsidRPr="003A7092">
        <w:rPr>
          <w:sz w:val="28"/>
          <w:szCs w:val="28"/>
        </w:rPr>
        <w:t xml:space="preserve">Выступления касались проблем </w:t>
      </w:r>
      <w:r w:rsidR="003A7092" w:rsidRPr="003A7092">
        <w:rPr>
          <w:iCs/>
          <w:sz w:val="28"/>
          <w:szCs w:val="28"/>
        </w:rPr>
        <w:t xml:space="preserve">совершенствование использования цифровых технологий правоохранительными органами в профилактике и </w:t>
      </w:r>
      <w:r w:rsidR="003A7092" w:rsidRPr="003A7092">
        <w:rPr>
          <w:iCs/>
          <w:sz w:val="28"/>
          <w:szCs w:val="28"/>
        </w:rPr>
        <w:lastRenderedPageBreak/>
        <w:t xml:space="preserve">раскрытии преступлений, </w:t>
      </w:r>
      <w:r w:rsidR="003A7092" w:rsidRPr="003A7092">
        <w:rPr>
          <w:rFonts w:eastAsia="Calibri"/>
          <w:iCs/>
          <w:kern w:val="2"/>
          <w:sz w:val="28"/>
          <w:szCs w:val="28"/>
          <w:lang w:eastAsia="en-US"/>
        </w:rPr>
        <w:t xml:space="preserve">правовой регламентация использования возможностей ИИ в борьбе </w:t>
      </w:r>
      <w:proofErr w:type="gramStart"/>
      <w:r w:rsidR="003A7092" w:rsidRPr="003A7092">
        <w:rPr>
          <w:rFonts w:eastAsia="Calibri"/>
          <w:iCs/>
          <w:kern w:val="2"/>
          <w:sz w:val="28"/>
          <w:szCs w:val="28"/>
          <w:lang w:eastAsia="en-US"/>
        </w:rPr>
        <w:t>со</w:t>
      </w:r>
      <w:proofErr w:type="gramEnd"/>
      <w:r w:rsidR="003A7092" w:rsidRPr="003A7092">
        <w:rPr>
          <w:rFonts w:eastAsia="Calibri"/>
          <w:iCs/>
          <w:kern w:val="2"/>
          <w:sz w:val="28"/>
          <w:szCs w:val="28"/>
          <w:lang w:eastAsia="en-US"/>
        </w:rPr>
        <w:t xml:space="preserve"> взяточничеством, </w:t>
      </w:r>
      <w:r w:rsidR="003A7092" w:rsidRPr="003A7092">
        <w:rPr>
          <w:iCs/>
          <w:sz w:val="28"/>
          <w:szCs w:val="28"/>
        </w:rPr>
        <w:t xml:space="preserve">искусственному интеллекту как угроза </w:t>
      </w:r>
      <w:r w:rsidR="003A7092" w:rsidRPr="003A7092">
        <w:rPr>
          <w:rFonts w:eastAsia="Batang"/>
          <w:bCs/>
          <w:iCs/>
          <w:sz w:val="28"/>
          <w:szCs w:val="28"/>
        </w:rPr>
        <w:t xml:space="preserve">принципу презумпции невиновности, </w:t>
      </w:r>
      <w:r w:rsidR="003A7092" w:rsidRPr="003A7092">
        <w:rPr>
          <w:rFonts w:eastAsia="Calibri"/>
          <w:iCs/>
          <w:kern w:val="2"/>
          <w:sz w:val="28"/>
          <w:szCs w:val="28"/>
          <w:shd w:val="clear" w:color="auto" w:fill="FFFFFF"/>
          <w:lang w:eastAsia="en-US"/>
        </w:rPr>
        <w:t xml:space="preserve">совершенствованию использования цифровых технологий в деятельности таможенных органов </w:t>
      </w:r>
      <w:r w:rsidR="00133A42" w:rsidRPr="003A7092">
        <w:rPr>
          <w:bCs/>
          <w:sz w:val="28"/>
          <w:szCs w:val="28"/>
        </w:rPr>
        <w:t>и т.д.</w:t>
      </w:r>
    </w:p>
    <w:p w:rsidR="00F27168" w:rsidRPr="00D001C7" w:rsidRDefault="00DF46D2" w:rsidP="00133A42">
      <w:pPr>
        <w:ind w:firstLine="567"/>
        <w:jc w:val="both"/>
        <w:rPr>
          <w:b/>
          <w:sz w:val="28"/>
          <w:szCs w:val="28"/>
          <w:lang w:eastAsia="ru-RU"/>
        </w:rPr>
      </w:pPr>
      <w:r w:rsidRPr="00D001C7">
        <w:rPr>
          <w:b/>
          <w:sz w:val="28"/>
          <w:szCs w:val="28"/>
          <w:lang w:eastAsia="ru-RU"/>
        </w:rPr>
        <w:t>На второй секции, рассматривались</w:t>
      </w:r>
      <w:r w:rsidR="006E1F4A" w:rsidRPr="00D001C7">
        <w:rPr>
          <w:b/>
          <w:sz w:val="28"/>
          <w:szCs w:val="28"/>
          <w:lang w:eastAsia="ru-RU"/>
        </w:rPr>
        <w:t xml:space="preserve"> </w:t>
      </w:r>
      <w:proofErr w:type="gramStart"/>
      <w:r w:rsidR="006E1F4A" w:rsidRPr="00D001C7">
        <w:rPr>
          <w:b/>
          <w:sz w:val="28"/>
          <w:szCs w:val="28"/>
          <w:lang w:eastAsia="ru-RU"/>
        </w:rPr>
        <w:t>вопросы</w:t>
      </w:r>
      <w:proofErr w:type="gramEnd"/>
      <w:r w:rsidR="006E1F4A" w:rsidRPr="00D001C7">
        <w:rPr>
          <w:b/>
          <w:sz w:val="28"/>
          <w:szCs w:val="28"/>
          <w:lang w:eastAsia="ru-RU"/>
        </w:rPr>
        <w:t xml:space="preserve"> связанные с </w:t>
      </w:r>
      <w:r w:rsidR="00133A42" w:rsidRPr="00D001C7">
        <w:rPr>
          <w:b/>
          <w:sz w:val="28"/>
          <w:szCs w:val="28"/>
          <w:lang w:eastAsia="ru-RU"/>
        </w:rPr>
        <w:t>уголовно-правовыми, криминологическими и уголовно-исполнительными проблемами</w:t>
      </w:r>
      <w:r w:rsidR="00F27168" w:rsidRPr="00D001C7">
        <w:rPr>
          <w:b/>
          <w:sz w:val="28"/>
          <w:szCs w:val="28"/>
          <w:lang w:eastAsia="ru-RU"/>
        </w:rPr>
        <w:t xml:space="preserve"> предупреждения прес</w:t>
      </w:r>
      <w:r w:rsidR="00133A42" w:rsidRPr="00D001C7">
        <w:rPr>
          <w:b/>
          <w:sz w:val="28"/>
          <w:szCs w:val="28"/>
          <w:lang w:eastAsia="ru-RU"/>
        </w:rPr>
        <w:t>тупности, а так же п</w:t>
      </w:r>
      <w:r w:rsidR="00F27168" w:rsidRPr="00D001C7">
        <w:rPr>
          <w:b/>
          <w:sz w:val="28"/>
          <w:szCs w:val="28"/>
          <w:lang w:eastAsia="ru-RU"/>
        </w:rPr>
        <w:t xml:space="preserve">раво и </w:t>
      </w:r>
      <w:proofErr w:type="spellStart"/>
      <w:r w:rsidR="00F27168" w:rsidRPr="00D001C7">
        <w:rPr>
          <w:b/>
          <w:sz w:val="28"/>
          <w:szCs w:val="28"/>
          <w:lang w:eastAsia="ru-RU"/>
        </w:rPr>
        <w:t>криптовалюты</w:t>
      </w:r>
      <w:proofErr w:type="spellEnd"/>
      <w:r w:rsidR="00DB38C0" w:rsidRPr="00D001C7">
        <w:rPr>
          <w:b/>
          <w:sz w:val="28"/>
          <w:szCs w:val="28"/>
          <w:lang w:eastAsia="ru-RU"/>
        </w:rPr>
        <w:t>.</w:t>
      </w:r>
    </w:p>
    <w:p w:rsidR="003A7092" w:rsidRPr="003A7092" w:rsidRDefault="00DF46D2" w:rsidP="003A7092">
      <w:pPr>
        <w:pStyle w:val="a0"/>
        <w:snapToGrid w:val="0"/>
        <w:ind w:firstLine="567"/>
        <w:jc w:val="both"/>
        <w:rPr>
          <w:sz w:val="28"/>
          <w:szCs w:val="28"/>
        </w:rPr>
      </w:pPr>
      <w:proofErr w:type="gramStart"/>
      <w:r w:rsidRPr="003A7092">
        <w:rPr>
          <w:sz w:val="28"/>
          <w:szCs w:val="28"/>
          <w:lang w:eastAsia="ru-RU"/>
        </w:rPr>
        <w:t>В работе секции приняли</w:t>
      </w:r>
      <w:r w:rsidR="006E1F4A" w:rsidRPr="003A7092">
        <w:rPr>
          <w:sz w:val="28"/>
          <w:szCs w:val="28"/>
          <w:lang w:eastAsia="ru-RU"/>
        </w:rPr>
        <w:t xml:space="preserve"> </w:t>
      </w:r>
      <w:r w:rsidR="00DB38C0" w:rsidRPr="003A7092">
        <w:rPr>
          <w:sz w:val="28"/>
          <w:szCs w:val="28"/>
          <w:lang w:eastAsia="ru-RU"/>
        </w:rPr>
        <w:t xml:space="preserve">ППС, </w:t>
      </w:r>
      <w:r w:rsidR="002B19DA" w:rsidRPr="003A7092">
        <w:rPr>
          <w:sz w:val="28"/>
          <w:szCs w:val="28"/>
          <w:lang w:eastAsia="ru-RU"/>
        </w:rPr>
        <w:t>студенты</w:t>
      </w:r>
      <w:r w:rsidR="006E1F4A" w:rsidRPr="003A7092">
        <w:rPr>
          <w:sz w:val="28"/>
          <w:szCs w:val="28"/>
          <w:lang w:eastAsia="ru-RU"/>
        </w:rPr>
        <w:t xml:space="preserve"> из вузов г. Саратова (СГУ им. Н.Г. Чернышевского, </w:t>
      </w:r>
      <w:r w:rsidR="006E1F4A" w:rsidRPr="003A7092">
        <w:rPr>
          <w:sz w:val="28"/>
          <w:szCs w:val="28"/>
        </w:rPr>
        <w:t>Саратовская государственная юридическая академия</w:t>
      </w:r>
      <w:r w:rsidR="002B19DA" w:rsidRPr="003A7092">
        <w:rPr>
          <w:sz w:val="28"/>
          <w:szCs w:val="28"/>
        </w:rPr>
        <w:t xml:space="preserve">, Тамбовский государственный университет имени Г.Р. Державина (Тамбов), а так же </w:t>
      </w:r>
      <w:r w:rsidR="003A7092" w:rsidRPr="003A7092">
        <w:rPr>
          <w:sz w:val="28"/>
          <w:szCs w:val="28"/>
        </w:rPr>
        <w:t>практический работник: начальник отдела Министерства промышленности и энергетики, Саратовской области.</w:t>
      </w:r>
      <w:proofErr w:type="gramEnd"/>
    </w:p>
    <w:p w:rsidR="007D6EA4" w:rsidRPr="00133499" w:rsidRDefault="00DF46D2" w:rsidP="00133499">
      <w:pPr>
        <w:ind w:firstLine="567"/>
        <w:jc w:val="both"/>
        <w:rPr>
          <w:sz w:val="28"/>
          <w:szCs w:val="28"/>
        </w:rPr>
      </w:pPr>
      <w:r w:rsidRPr="00133499">
        <w:rPr>
          <w:sz w:val="28"/>
          <w:szCs w:val="28"/>
        </w:rPr>
        <w:t>Третья секция была посвящена теме</w:t>
      </w:r>
      <w:r w:rsidR="006E1F4A" w:rsidRPr="00133499">
        <w:rPr>
          <w:sz w:val="28"/>
          <w:szCs w:val="28"/>
        </w:rPr>
        <w:t xml:space="preserve"> </w:t>
      </w:r>
      <w:r w:rsidRPr="00133499">
        <w:rPr>
          <w:b/>
          <w:bCs/>
          <w:sz w:val="28"/>
          <w:szCs w:val="28"/>
          <w:bdr w:val="none" w:sz="0" w:space="0" w:color="auto" w:frame="1"/>
        </w:rPr>
        <w:t>«</w:t>
      </w:r>
      <w:r w:rsidR="00F27168" w:rsidRPr="00133499">
        <w:rPr>
          <w:b/>
          <w:sz w:val="28"/>
          <w:szCs w:val="28"/>
          <w:shd w:val="clear" w:color="auto" w:fill="FFFFFF"/>
        </w:rPr>
        <w:t>Эффективность информационных технологий в оценке состояния объектов охраны окружающей среды в России и зарубежных странах</w:t>
      </w:r>
      <w:r w:rsidR="00133499" w:rsidRPr="00133499">
        <w:rPr>
          <w:b/>
          <w:sz w:val="28"/>
          <w:szCs w:val="28"/>
          <w:shd w:val="clear" w:color="auto" w:fill="FFFFFF"/>
        </w:rPr>
        <w:t xml:space="preserve">, а так же </w:t>
      </w:r>
      <w:r w:rsidR="00133499" w:rsidRPr="00133499">
        <w:rPr>
          <w:b/>
          <w:sz w:val="28"/>
          <w:szCs w:val="28"/>
          <w:lang w:eastAsia="ru-RU"/>
        </w:rPr>
        <w:t>Правовому регулированию искусственного интеллекта</w:t>
      </w:r>
      <w:r w:rsidRPr="00133499">
        <w:rPr>
          <w:b/>
          <w:bCs/>
          <w:sz w:val="28"/>
          <w:szCs w:val="28"/>
          <w:bdr w:val="none" w:sz="0" w:space="0" w:color="auto" w:frame="1"/>
        </w:rPr>
        <w:t>»</w:t>
      </w:r>
      <w:r w:rsidRPr="00133499">
        <w:rPr>
          <w:b/>
          <w:sz w:val="28"/>
          <w:szCs w:val="28"/>
        </w:rPr>
        <w:t xml:space="preserve">. </w:t>
      </w:r>
      <w:r w:rsidRPr="00133499">
        <w:rPr>
          <w:sz w:val="28"/>
          <w:szCs w:val="28"/>
        </w:rPr>
        <w:t>Темами докладов участников секции стал</w:t>
      </w:r>
      <w:r w:rsidR="00DD636F" w:rsidRPr="00133499">
        <w:rPr>
          <w:sz w:val="28"/>
          <w:szCs w:val="28"/>
        </w:rPr>
        <w:t>и</w:t>
      </w:r>
      <w:r w:rsidR="00617645" w:rsidRPr="00133499">
        <w:rPr>
          <w:sz w:val="28"/>
          <w:szCs w:val="28"/>
        </w:rPr>
        <w:t xml:space="preserve">, </w:t>
      </w:r>
      <w:r w:rsidR="002B19DA" w:rsidRPr="00133499">
        <w:rPr>
          <w:rFonts w:eastAsia="Calibri"/>
          <w:kern w:val="2"/>
          <w:sz w:val="28"/>
          <w:szCs w:val="28"/>
          <w:lang w:eastAsia="en-US"/>
        </w:rPr>
        <w:t xml:space="preserve">вопросы </w:t>
      </w:r>
      <w:proofErr w:type="spellStart"/>
      <w:r w:rsidR="00133499">
        <w:rPr>
          <w:rStyle w:val="markdown-word"/>
          <w:spacing w:val="3"/>
          <w:sz w:val="28"/>
          <w:szCs w:val="28"/>
          <w:shd w:val="clear" w:color="auto" w:fill="FFFFFF"/>
        </w:rPr>
        <w:t>цифровизации</w:t>
      </w:r>
      <w:proofErr w:type="spellEnd"/>
      <w:r w:rsidR="00133499" w:rsidRPr="00133499">
        <w:rPr>
          <w:rStyle w:val="markdown-word"/>
          <w:spacing w:val="3"/>
          <w:sz w:val="28"/>
          <w:szCs w:val="28"/>
          <w:shd w:val="clear" w:color="auto" w:fill="FFFFFF"/>
        </w:rPr>
        <w:t xml:space="preserve"> государственных институтов Ирака как инструмент противодействия коррупции: вызовы и перспективы, </w:t>
      </w:r>
      <w:r w:rsidR="00133499" w:rsidRPr="00133499">
        <w:rPr>
          <w:rStyle w:val="markdown-word"/>
          <w:sz w:val="28"/>
          <w:szCs w:val="28"/>
          <w:shd w:val="clear" w:color="auto" w:fill="FFFFFF"/>
        </w:rPr>
        <w:t xml:space="preserve">мониторинг социальных сетей и </w:t>
      </w:r>
      <w:proofErr w:type="spellStart"/>
      <w:r w:rsidR="00133499" w:rsidRPr="00133499">
        <w:rPr>
          <w:rStyle w:val="markdown-word"/>
          <w:sz w:val="28"/>
          <w:szCs w:val="28"/>
          <w:shd w:val="clear" w:color="auto" w:fill="FFFFFF"/>
        </w:rPr>
        <w:t>медиапространства</w:t>
      </w:r>
      <w:proofErr w:type="spellEnd"/>
      <w:r w:rsidR="00133499" w:rsidRPr="00133499">
        <w:rPr>
          <w:rStyle w:val="markdown-word"/>
          <w:sz w:val="28"/>
          <w:szCs w:val="28"/>
          <w:shd w:val="clear" w:color="auto" w:fill="FFFFFF"/>
        </w:rPr>
        <w:t xml:space="preserve"> с помощью ИИ: выявление призывов к насильственному захвату власти и экстремистских </w:t>
      </w:r>
      <w:proofErr w:type="spellStart"/>
      <w:r w:rsidR="00133499" w:rsidRPr="00133499">
        <w:rPr>
          <w:rStyle w:val="markdown-word"/>
          <w:sz w:val="28"/>
          <w:szCs w:val="28"/>
          <w:shd w:val="clear" w:color="auto" w:fill="FFFFFF"/>
        </w:rPr>
        <w:t>нарративов</w:t>
      </w:r>
      <w:proofErr w:type="spellEnd"/>
      <w:r w:rsidR="00133499" w:rsidRPr="00133499">
        <w:rPr>
          <w:rStyle w:val="markdown-word"/>
          <w:sz w:val="28"/>
          <w:szCs w:val="28"/>
          <w:shd w:val="clear" w:color="auto" w:fill="FFFFFF"/>
        </w:rPr>
        <w:t xml:space="preserve">, искусственный интеллект как инструмент повышения эффективности прокурорского надзора: новые возможности и вызовы и </w:t>
      </w:r>
      <w:proofErr w:type="spellStart"/>
      <w:r w:rsidR="00133499" w:rsidRPr="00133499">
        <w:rPr>
          <w:rStyle w:val="markdown-word"/>
          <w:sz w:val="28"/>
          <w:szCs w:val="28"/>
          <w:shd w:val="clear" w:color="auto" w:fill="FFFFFF"/>
        </w:rPr>
        <w:t>тд</w:t>
      </w:r>
      <w:proofErr w:type="spellEnd"/>
      <w:r w:rsidR="00133499" w:rsidRPr="00133499">
        <w:rPr>
          <w:rStyle w:val="markdown-word"/>
          <w:sz w:val="28"/>
          <w:szCs w:val="28"/>
          <w:shd w:val="clear" w:color="auto" w:fill="FFFFFF"/>
        </w:rPr>
        <w:t>.</w:t>
      </w:r>
    </w:p>
    <w:p w:rsidR="006E1F4A" w:rsidRPr="00D001C7" w:rsidRDefault="006E1F4A" w:rsidP="006E1F4A">
      <w:pPr>
        <w:tabs>
          <w:tab w:val="left" w:pos="284"/>
          <w:tab w:val="left" w:pos="426"/>
        </w:tabs>
        <w:ind w:firstLine="567"/>
        <w:jc w:val="both"/>
        <w:rPr>
          <w:sz w:val="28"/>
          <w:szCs w:val="28"/>
        </w:rPr>
      </w:pPr>
      <w:r w:rsidRPr="00D001C7">
        <w:rPr>
          <w:sz w:val="28"/>
          <w:szCs w:val="28"/>
          <w:lang w:eastAsia="ru-RU"/>
        </w:rPr>
        <w:t>В работе секции приняли студенты, кандидаты юридических наук различных вузов России.</w:t>
      </w:r>
    </w:p>
    <w:p w:rsidR="00C06190" w:rsidRDefault="001F5FD3" w:rsidP="00611A2D">
      <w:pPr>
        <w:ind w:firstLine="709"/>
        <w:jc w:val="both"/>
      </w:pPr>
      <w:r w:rsidRPr="00D001C7">
        <w:rPr>
          <w:iCs/>
          <w:sz w:val="28"/>
          <w:szCs w:val="28"/>
        </w:rPr>
        <w:t>Все участники конференции получили сертификаты участников</w:t>
      </w:r>
      <w:r w:rsidR="00611A2D">
        <w:rPr>
          <w:iCs/>
          <w:sz w:val="28"/>
          <w:szCs w:val="28"/>
        </w:rPr>
        <w:t xml:space="preserve"> и дипломы за 1,2 и 3 места</w:t>
      </w:r>
      <w:r w:rsidRPr="00D001C7">
        <w:rPr>
          <w:iCs/>
          <w:sz w:val="28"/>
          <w:szCs w:val="28"/>
        </w:rPr>
        <w:t xml:space="preserve">. </w:t>
      </w:r>
    </w:p>
    <w:p w:rsidR="00C06190" w:rsidRDefault="00C06190" w:rsidP="00374D25">
      <w:pPr>
        <w:ind w:firstLine="567"/>
        <w:jc w:val="both"/>
        <w:rPr>
          <w:b/>
        </w:rPr>
      </w:pPr>
    </w:p>
    <w:sectPr w:rsidR="00C06190" w:rsidSect="007C0286">
      <w:pgSz w:w="11906" w:h="16838"/>
      <w:pgMar w:top="1134"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20" w:rsidRDefault="00B55420" w:rsidP="00D86183">
      <w:r>
        <w:separator/>
      </w:r>
    </w:p>
  </w:endnote>
  <w:endnote w:type="continuationSeparator" w:id="0">
    <w:p w:rsidR="00B55420" w:rsidRDefault="00B55420" w:rsidP="00D86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00"/>
    <w:family w:val="roman"/>
    <w:pitch w:val="default"/>
    <w:sig w:usb0="00000000" w:usb1="00000000" w:usb2="00000000" w:usb3="00000000" w:csb0="00000000" w:csb1="00000000"/>
  </w:font>
  <w:font w:name="Source Han Sans CN Regular">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NewtonC">
    <w:altName w:val="Cambria"/>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20" w:rsidRDefault="00B55420" w:rsidP="00D86183">
      <w:r>
        <w:separator/>
      </w:r>
    </w:p>
  </w:footnote>
  <w:footnote w:type="continuationSeparator" w:id="0">
    <w:p w:rsidR="00B55420" w:rsidRDefault="00B55420" w:rsidP="00D86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C5113"/>
    <w:rsid w:val="00004A78"/>
    <w:rsid w:val="00015E50"/>
    <w:rsid w:val="00033B2E"/>
    <w:rsid w:val="000415D9"/>
    <w:rsid w:val="0004466B"/>
    <w:rsid w:val="00052A7C"/>
    <w:rsid w:val="00063278"/>
    <w:rsid w:val="00091D26"/>
    <w:rsid w:val="000A5CC6"/>
    <w:rsid w:val="000A7E3C"/>
    <w:rsid w:val="000B26EC"/>
    <w:rsid w:val="000E7B52"/>
    <w:rsid w:val="00100030"/>
    <w:rsid w:val="00113FDF"/>
    <w:rsid w:val="00133499"/>
    <w:rsid w:val="00133A42"/>
    <w:rsid w:val="001571D9"/>
    <w:rsid w:val="0018790E"/>
    <w:rsid w:val="001B6560"/>
    <w:rsid w:val="001B6B22"/>
    <w:rsid w:val="001D2E07"/>
    <w:rsid w:val="001F5FD3"/>
    <w:rsid w:val="00245A96"/>
    <w:rsid w:val="0029466C"/>
    <w:rsid w:val="002A7333"/>
    <w:rsid w:val="002B19DA"/>
    <w:rsid w:val="002C1E05"/>
    <w:rsid w:val="002C60E1"/>
    <w:rsid w:val="002D3785"/>
    <w:rsid w:val="002D5865"/>
    <w:rsid w:val="00300995"/>
    <w:rsid w:val="00326559"/>
    <w:rsid w:val="00334865"/>
    <w:rsid w:val="00344C4F"/>
    <w:rsid w:val="0035544C"/>
    <w:rsid w:val="00373B0F"/>
    <w:rsid w:val="00374D25"/>
    <w:rsid w:val="003813E0"/>
    <w:rsid w:val="00386BED"/>
    <w:rsid w:val="0039004C"/>
    <w:rsid w:val="003923C4"/>
    <w:rsid w:val="003A7092"/>
    <w:rsid w:val="003B3E60"/>
    <w:rsid w:val="003C7225"/>
    <w:rsid w:val="003E218D"/>
    <w:rsid w:val="003F3B7D"/>
    <w:rsid w:val="0041415F"/>
    <w:rsid w:val="00457586"/>
    <w:rsid w:val="00485102"/>
    <w:rsid w:val="004A34C5"/>
    <w:rsid w:val="004B36CD"/>
    <w:rsid w:val="004C752A"/>
    <w:rsid w:val="004E5B3F"/>
    <w:rsid w:val="004F1366"/>
    <w:rsid w:val="004F3B77"/>
    <w:rsid w:val="00517DB3"/>
    <w:rsid w:val="005531EF"/>
    <w:rsid w:val="005A777D"/>
    <w:rsid w:val="005C7B14"/>
    <w:rsid w:val="00611A2D"/>
    <w:rsid w:val="00612DF7"/>
    <w:rsid w:val="00617645"/>
    <w:rsid w:val="006416DC"/>
    <w:rsid w:val="0064351B"/>
    <w:rsid w:val="00657616"/>
    <w:rsid w:val="00665CAC"/>
    <w:rsid w:val="006661ED"/>
    <w:rsid w:val="006B082B"/>
    <w:rsid w:val="006B52D9"/>
    <w:rsid w:val="006D63EB"/>
    <w:rsid w:val="006E1F4A"/>
    <w:rsid w:val="00725096"/>
    <w:rsid w:val="007502C6"/>
    <w:rsid w:val="00767E7B"/>
    <w:rsid w:val="00785917"/>
    <w:rsid w:val="0079306B"/>
    <w:rsid w:val="007B5B0E"/>
    <w:rsid w:val="007B6B63"/>
    <w:rsid w:val="007C0286"/>
    <w:rsid w:val="007C52FA"/>
    <w:rsid w:val="007D6EA4"/>
    <w:rsid w:val="007E6888"/>
    <w:rsid w:val="00800D68"/>
    <w:rsid w:val="008452AC"/>
    <w:rsid w:val="00855643"/>
    <w:rsid w:val="0086224A"/>
    <w:rsid w:val="0087153D"/>
    <w:rsid w:val="00873599"/>
    <w:rsid w:val="008A67BA"/>
    <w:rsid w:val="009067B7"/>
    <w:rsid w:val="009265EE"/>
    <w:rsid w:val="009437B0"/>
    <w:rsid w:val="00964B17"/>
    <w:rsid w:val="009828B6"/>
    <w:rsid w:val="009A0008"/>
    <w:rsid w:val="009B751D"/>
    <w:rsid w:val="009F5727"/>
    <w:rsid w:val="00A30147"/>
    <w:rsid w:val="00A513E8"/>
    <w:rsid w:val="00A55ABC"/>
    <w:rsid w:val="00A74FE4"/>
    <w:rsid w:val="00A82DB2"/>
    <w:rsid w:val="00AA30CC"/>
    <w:rsid w:val="00AC5113"/>
    <w:rsid w:val="00AC6714"/>
    <w:rsid w:val="00AD0BDF"/>
    <w:rsid w:val="00AE2915"/>
    <w:rsid w:val="00AF5CBD"/>
    <w:rsid w:val="00AF7684"/>
    <w:rsid w:val="00B06619"/>
    <w:rsid w:val="00B0754A"/>
    <w:rsid w:val="00B14F03"/>
    <w:rsid w:val="00B52963"/>
    <w:rsid w:val="00B55420"/>
    <w:rsid w:val="00B61944"/>
    <w:rsid w:val="00B918D5"/>
    <w:rsid w:val="00BC5313"/>
    <w:rsid w:val="00C06190"/>
    <w:rsid w:val="00C06F0C"/>
    <w:rsid w:val="00C2170E"/>
    <w:rsid w:val="00C52426"/>
    <w:rsid w:val="00C657E2"/>
    <w:rsid w:val="00C7214B"/>
    <w:rsid w:val="00C83354"/>
    <w:rsid w:val="00C94445"/>
    <w:rsid w:val="00CA0BEF"/>
    <w:rsid w:val="00CB5E01"/>
    <w:rsid w:val="00D001C7"/>
    <w:rsid w:val="00D03753"/>
    <w:rsid w:val="00D13D60"/>
    <w:rsid w:val="00D61CB3"/>
    <w:rsid w:val="00D670E3"/>
    <w:rsid w:val="00D7588B"/>
    <w:rsid w:val="00D86183"/>
    <w:rsid w:val="00DB38C0"/>
    <w:rsid w:val="00DD636F"/>
    <w:rsid w:val="00DE6E22"/>
    <w:rsid w:val="00DF46D2"/>
    <w:rsid w:val="00E73964"/>
    <w:rsid w:val="00E83DCD"/>
    <w:rsid w:val="00EC4B04"/>
    <w:rsid w:val="00ED56CE"/>
    <w:rsid w:val="00EE72F9"/>
    <w:rsid w:val="00EF399D"/>
    <w:rsid w:val="00F020B8"/>
    <w:rsid w:val="00F157D3"/>
    <w:rsid w:val="00F27168"/>
    <w:rsid w:val="00F36A87"/>
    <w:rsid w:val="00F64A8A"/>
    <w:rsid w:val="00F64F24"/>
    <w:rsid w:val="00F73567"/>
    <w:rsid w:val="00F74E14"/>
    <w:rsid w:val="00F8014F"/>
    <w:rsid w:val="00FF0AD1"/>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13"/>
    <w:pPr>
      <w:suppressAutoHyphens/>
      <w:spacing w:after="0" w:line="240" w:lineRule="auto"/>
    </w:pPr>
    <w:rPr>
      <w:rFonts w:eastAsia="Times New Roman"/>
      <w:bCs w:val="0"/>
      <w:sz w:val="24"/>
      <w:szCs w:val="24"/>
      <w:lang w:eastAsia="ar-SA"/>
    </w:rPr>
  </w:style>
  <w:style w:type="paragraph" w:styleId="1">
    <w:name w:val="heading 1"/>
    <w:basedOn w:val="a"/>
    <w:next w:val="a0"/>
    <w:link w:val="10"/>
    <w:qFormat/>
    <w:rsid w:val="001F5FD3"/>
    <w:pPr>
      <w:numPr>
        <w:numId w:val="1"/>
      </w:numPr>
      <w:suppressAutoHyphens w:val="0"/>
      <w:spacing w:before="280" w:after="280"/>
      <w:outlineLvl w:val="0"/>
    </w:pPr>
    <w:rPr>
      <w:b/>
      <w:bCs/>
      <w:kern w:val="2"/>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AC5113"/>
    <w:pPr>
      <w:jc w:val="center"/>
    </w:pPr>
  </w:style>
  <w:style w:type="character" w:customStyle="1" w:styleId="a4">
    <w:name w:val="Основной текст Знак"/>
    <w:basedOn w:val="a1"/>
    <w:link w:val="a0"/>
    <w:uiPriority w:val="99"/>
    <w:rsid w:val="00AC5113"/>
    <w:rPr>
      <w:rFonts w:eastAsia="Times New Roman"/>
      <w:bCs w:val="0"/>
      <w:sz w:val="24"/>
      <w:szCs w:val="24"/>
      <w:lang w:eastAsia="ar-SA"/>
    </w:rPr>
  </w:style>
  <w:style w:type="character" w:customStyle="1" w:styleId="11">
    <w:name w:val="Основной текст Знак1"/>
    <w:basedOn w:val="a1"/>
    <w:uiPriority w:val="99"/>
    <w:locked/>
    <w:rsid w:val="00855643"/>
    <w:rPr>
      <w:rFonts w:ascii="Times New Roman" w:eastAsia="Times New Roman" w:hAnsi="Times New Roman" w:cs="Times New Roman"/>
      <w:sz w:val="24"/>
      <w:szCs w:val="24"/>
      <w:lang w:eastAsia="ar-SA"/>
    </w:rPr>
  </w:style>
  <w:style w:type="character" w:styleId="a5">
    <w:name w:val="Strong"/>
    <w:basedOn w:val="a1"/>
    <w:uiPriority w:val="22"/>
    <w:qFormat/>
    <w:rsid w:val="00855643"/>
    <w:rPr>
      <w:b/>
      <w:bCs/>
    </w:rPr>
  </w:style>
  <w:style w:type="paragraph" w:styleId="a6">
    <w:name w:val="Normal (Web)"/>
    <w:aliases w:val="Обычный (Web),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1,Знак Знак3"/>
    <w:basedOn w:val="a"/>
    <w:uiPriority w:val="99"/>
    <w:unhideWhenUsed/>
    <w:qFormat/>
    <w:rsid w:val="00855643"/>
    <w:pPr>
      <w:suppressAutoHyphens w:val="0"/>
      <w:spacing w:before="100" w:beforeAutospacing="1" w:after="100" w:afterAutospacing="1"/>
    </w:pPr>
    <w:rPr>
      <w:lang w:eastAsia="ru-RU"/>
    </w:rPr>
  </w:style>
  <w:style w:type="paragraph" w:styleId="a7">
    <w:name w:val="List Paragraph"/>
    <w:basedOn w:val="a"/>
    <w:uiPriority w:val="34"/>
    <w:qFormat/>
    <w:rsid w:val="009828B6"/>
    <w:pPr>
      <w:suppressAutoHyphens w:val="0"/>
      <w:spacing w:after="200" w:line="276" w:lineRule="auto"/>
      <w:ind w:left="720"/>
    </w:pPr>
    <w:rPr>
      <w:rFonts w:ascii="Calibri" w:eastAsia="Calibri" w:hAnsi="Calibri" w:cs="Calibri"/>
      <w:sz w:val="22"/>
      <w:szCs w:val="22"/>
    </w:rPr>
  </w:style>
  <w:style w:type="paragraph" w:customStyle="1" w:styleId="ConsPlusNormal">
    <w:name w:val="ConsPlusNormal"/>
    <w:uiPriority w:val="99"/>
    <w:rsid w:val="009828B6"/>
    <w:pPr>
      <w:widowControl w:val="0"/>
      <w:autoSpaceDE w:val="0"/>
      <w:autoSpaceDN w:val="0"/>
      <w:adjustRightInd w:val="0"/>
      <w:spacing w:after="0" w:line="240" w:lineRule="auto"/>
      <w:ind w:firstLine="720"/>
    </w:pPr>
    <w:rPr>
      <w:rFonts w:ascii="Arial" w:eastAsia="Times New Roman" w:hAnsi="Arial" w:cs="Arial"/>
      <w:bCs w:val="0"/>
      <w:sz w:val="20"/>
      <w:szCs w:val="20"/>
      <w:lang w:eastAsia="ru-RU"/>
    </w:rPr>
  </w:style>
  <w:style w:type="character" w:customStyle="1" w:styleId="10">
    <w:name w:val="Заголовок 1 Знак"/>
    <w:basedOn w:val="a1"/>
    <w:link w:val="1"/>
    <w:rsid w:val="001F5FD3"/>
    <w:rPr>
      <w:rFonts w:eastAsia="Times New Roman"/>
      <w:b/>
      <w:kern w:val="2"/>
      <w:sz w:val="48"/>
      <w:szCs w:val="48"/>
      <w:lang w:eastAsia="ar-SA"/>
    </w:rPr>
  </w:style>
  <w:style w:type="paragraph" w:customStyle="1" w:styleId="normal">
    <w:name w:val="normal"/>
    <w:rsid w:val="009F5727"/>
    <w:pPr>
      <w:spacing w:after="0"/>
    </w:pPr>
    <w:rPr>
      <w:rFonts w:ascii="Arial" w:eastAsia="Arial" w:hAnsi="Arial" w:cs="Arial"/>
      <w:bCs w:val="0"/>
      <w:sz w:val="22"/>
      <w:szCs w:val="22"/>
      <w:lang w:eastAsia="ru-RU"/>
    </w:rPr>
  </w:style>
  <w:style w:type="paragraph" w:customStyle="1" w:styleId="Textbody">
    <w:name w:val="Text body"/>
    <w:basedOn w:val="a"/>
    <w:rsid w:val="00F27168"/>
    <w:pPr>
      <w:widowControl w:val="0"/>
      <w:autoSpaceDN w:val="0"/>
      <w:jc w:val="both"/>
      <w:textAlignment w:val="baseline"/>
    </w:pPr>
    <w:rPr>
      <w:rFonts w:ascii="PT Astra Serif" w:eastAsia="Source Han Sans CN Regular" w:hAnsi="PT Astra Serif" w:cs="Lohit Devanagari"/>
      <w:kern w:val="3"/>
      <w:sz w:val="28"/>
      <w:lang w:eastAsia="ru-RU"/>
    </w:rPr>
  </w:style>
  <w:style w:type="paragraph" w:customStyle="1" w:styleId="Pa7">
    <w:name w:val="Pa7"/>
    <w:basedOn w:val="a"/>
    <w:next w:val="a"/>
    <w:uiPriority w:val="99"/>
    <w:rsid w:val="0035544C"/>
    <w:pPr>
      <w:suppressAutoHyphens w:val="0"/>
      <w:autoSpaceDE w:val="0"/>
      <w:autoSpaceDN w:val="0"/>
      <w:adjustRightInd w:val="0"/>
      <w:spacing w:line="231" w:lineRule="atLeast"/>
    </w:pPr>
    <w:rPr>
      <w:rFonts w:ascii="NewtonC" w:eastAsia="Calibri" w:hAnsi="NewtonC"/>
      <w:lang w:eastAsia="en-US"/>
    </w:rPr>
  </w:style>
  <w:style w:type="character" w:styleId="a8">
    <w:name w:val="Emphasis"/>
    <w:uiPriority w:val="20"/>
    <w:qFormat/>
    <w:rsid w:val="009B751D"/>
    <w:rPr>
      <w:i/>
      <w:iCs/>
    </w:rPr>
  </w:style>
  <w:style w:type="character" w:customStyle="1" w:styleId="markdown-word">
    <w:name w:val="markdown-word"/>
    <w:basedOn w:val="a1"/>
    <w:rsid w:val="00B06619"/>
  </w:style>
  <w:style w:type="paragraph" w:customStyle="1" w:styleId="Style3">
    <w:name w:val="Style3"/>
    <w:basedOn w:val="a"/>
    <w:uiPriority w:val="99"/>
    <w:rsid w:val="005A777D"/>
    <w:pPr>
      <w:widowControl w:val="0"/>
      <w:suppressAutoHyphens w:val="0"/>
      <w:autoSpaceDE w:val="0"/>
      <w:autoSpaceDN w:val="0"/>
      <w:adjustRightInd w:val="0"/>
    </w:pPr>
    <w:rPr>
      <w:lang w:eastAsia="ru-RU"/>
    </w:rPr>
  </w:style>
</w:styles>
</file>

<file path=word/webSettings.xml><?xml version="1.0" encoding="utf-8"?>
<w:webSettings xmlns:r="http://schemas.openxmlformats.org/officeDocument/2006/relationships" xmlns:w="http://schemas.openxmlformats.org/wordprocessingml/2006/main">
  <w:divs>
    <w:div w:id="368334511">
      <w:bodyDiv w:val="1"/>
      <w:marLeft w:val="0"/>
      <w:marRight w:val="0"/>
      <w:marTop w:val="0"/>
      <w:marBottom w:val="0"/>
      <w:divBdr>
        <w:top w:val="none" w:sz="0" w:space="0" w:color="auto"/>
        <w:left w:val="none" w:sz="0" w:space="0" w:color="auto"/>
        <w:bottom w:val="none" w:sz="0" w:space="0" w:color="auto"/>
        <w:right w:val="none" w:sz="0" w:space="0" w:color="auto"/>
      </w:divBdr>
    </w:div>
    <w:div w:id="465852190">
      <w:bodyDiv w:val="1"/>
      <w:marLeft w:val="0"/>
      <w:marRight w:val="0"/>
      <w:marTop w:val="0"/>
      <w:marBottom w:val="0"/>
      <w:divBdr>
        <w:top w:val="none" w:sz="0" w:space="0" w:color="auto"/>
        <w:left w:val="none" w:sz="0" w:space="0" w:color="auto"/>
        <w:bottom w:val="none" w:sz="0" w:space="0" w:color="auto"/>
        <w:right w:val="none" w:sz="0" w:space="0" w:color="auto"/>
      </w:divBdr>
    </w:div>
    <w:div w:id="640311154">
      <w:bodyDiv w:val="1"/>
      <w:marLeft w:val="0"/>
      <w:marRight w:val="0"/>
      <w:marTop w:val="0"/>
      <w:marBottom w:val="0"/>
      <w:divBdr>
        <w:top w:val="none" w:sz="0" w:space="0" w:color="auto"/>
        <w:left w:val="none" w:sz="0" w:space="0" w:color="auto"/>
        <w:bottom w:val="none" w:sz="0" w:space="0" w:color="auto"/>
        <w:right w:val="none" w:sz="0" w:space="0" w:color="auto"/>
      </w:divBdr>
    </w:div>
    <w:div w:id="849414427">
      <w:bodyDiv w:val="1"/>
      <w:marLeft w:val="0"/>
      <w:marRight w:val="0"/>
      <w:marTop w:val="0"/>
      <w:marBottom w:val="0"/>
      <w:divBdr>
        <w:top w:val="none" w:sz="0" w:space="0" w:color="auto"/>
        <w:left w:val="none" w:sz="0" w:space="0" w:color="auto"/>
        <w:bottom w:val="none" w:sz="0" w:space="0" w:color="auto"/>
        <w:right w:val="none" w:sz="0" w:space="0" w:color="auto"/>
      </w:divBdr>
    </w:div>
    <w:div w:id="1256011287">
      <w:bodyDiv w:val="1"/>
      <w:marLeft w:val="0"/>
      <w:marRight w:val="0"/>
      <w:marTop w:val="0"/>
      <w:marBottom w:val="0"/>
      <w:divBdr>
        <w:top w:val="none" w:sz="0" w:space="0" w:color="auto"/>
        <w:left w:val="none" w:sz="0" w:space="0" w:color="auto"/>
        <w:bottom w:val="none" w:sz="0" w:space="0" w:color="auto"/>
        <w:right w:val="none" w:sz="0" w:space="0" w:color="auto"/>
      </w:divBdr>
    </w:div>
    <w:div w:id="1357776582">
      <w:bodyDiv w:val="1"/>
      <w:marLeft w:val="0"/>
      <w:marRight w:val="0"/>
      <w:marTop w:val="0"/>
      <w:marBottom w:val="0"/>
      <w:divBdr>
        <w:top w:val="none" w:sz="0" w:space="0" w:color="auto"/>
        <w:left w:val="none" w:sz="0" w:space="0" w:color="auto"/>
        <w:bottom w:val="none" w:sz="0" w:space="0" w:color="auto"/>
        <w:right w:val="none" w:sz="0" w:space="0" w:color="auto"/>
      </w:divBdr>
    </w:div>
    <w:div w:id="1603949999">
      <w:bodyDiv w:val="1"/>
      <w:marLeft w:val="0"/>
      <w:marRight w:val="0"/>
      <w:marTop w:val="0"/>
      <w:marBottom w:val="0"/>
      <w:divBdr>
        <w:top w:val="none" w:sz="0" w:space="0" w:color="auto"/>
        <w:left w:val="none" w:sz="0" w:space="0" w:color="auto"/>
        <w:bottom w:val="none" w:sz="0" w:space="0" w:color="auto"/>
        <w:right w:val="none" w:sz="0" w:space="0" w:color="auto"/>
      </w:divBdr>
    </w:div>
    <w:div w:id="1647783235">
      <w:bodyDiv w:val="1"/>
      <w:marLeft w:val="0"/>
      <w:marRight w:val="0"/>
      <w:marTop w:val="0"/>
      <w:marBottom w:val="0"/>
      <w:divBdr>
        <w:top w:val="none" w:sz="0" w:space="0" w:color="auto"/>
        <w:left w:val="none" w:sz="0" w:space="0" w:color="auto"/>
        <w:bottom w:val="none" w:sz="0" w:space="0" w:color="auto"/>
        <w:right w:val="none" w:sz="0" w:space="0" w:color="auto"/>
      </w:divBdr>
    </w:div>
    <w:div w:id="1733193066">
      <w:bodyDiv w:val="1"/>
      <w:marLeft w:val="0"/>
      <w:marRight w:val="0"/>
      <w:marTop w:val="0"/>
      <w:marBottom w:val="0"/>
      <w:divBdr>
        <w:top w:val="none" w:sz="0" w:space="0" w:color="auto"/>
        <w:left w:val="none" w:sz="0" w:space="0" w:color="auto"/>
        <w:bottom w:val="none" w:sz="0" w:space="0" w:color="auto"/>
        <w:right w:val="none" w:sz="0" w:space="0" w:color="auto"/>
      </w:divBdr>
    </w:div>
    <w:div w:id="1763530111">
      <w:bodyDiv w:val="1"/>
      <w:marLeft w:val="0"/>
      <w:marRight w:val="0"/>
      <w:marTop w:val="0"/>
      <w:marBottom w:val="0"/>
      <w:divBdr>
        <w:top w:val="none" w:sz="0" w:space="0" w:color="auto"/>
        <w:left w:val="none" w:sz="0" w:space="0" w:color="auto"/>
        <w:bottom w:val="none" w:sz="0" w:space="0" w:color="auto"/>
        <w:right w:val="none" w:sz="0" w:space="0" w:color="auto"/>
      </w:divBdr>
    </w:div>
    <w:div w:id="2008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F03C8-ADB1-4041-B733-746F5523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14627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dc:creator>
  <cp:lastModifiedBy>svetlana</cp:lastModifiedBy>
  <cp:revision>2</cp:revision>
  <dcterms:created xsi:type="dcterms:W3CDTF">2026-04-26T19:16:00Z</dcterms:created>
  <dcterms:modified xsi:type="dcterms:W3CDTF">2026-04-26T19:16:00Z</dcterms:modified>
</cp:coreProperties>
</file>