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4D3F" w14:textId="77777777" w:rsidR="005D45E4" w:rsidRPr="00F257A9" w:rsidRDefault="005D45E4" w:rsidP="005D45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BD6ABC" wp14:editId="6DB46E48">
            <wp:extent cx="1410335" cy="1317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2F7F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5E0227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ИНФОРМАЦИОННО</w:t>
      </w:r>
      <w:r w:rsidR="00C71378" w:rsidRPr="00F257A9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ПИСЬМО</w:t>
      </w:r>
    </w:p>
    <w:p w14:paraId="298579B8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9B62BC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Министерство науки и высшего образования Российской Федерации</w:t>
      </w:r>
    </w:p>
    <w:p w14:paraId="6427866F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 учреждение высшего образования</w:t>
      </w:r>
    </w:p>
    <w:p w14:paraId="5B5D3CBF" w14:textId="77777777" w:rsidR="005D45E4" w:rsidRPr="00F257A9" w:rsidRDefault="00F375A3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5D45E4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Саратовский национальный исследовательский государственный университет </w:t>
      </w:r>
    </w:p>
    <w:p w14:paraId="22F04A53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имени Н.</w:t>
      </w:r>
      <w:r w:rsidR="005578EF" w:rsidRPr="00F257A9">
        <w:rPr>
          <w:rFonts w:ascii="Times New Roman" w:hAnsi="Times New Roman"/>
          <w:b/>
          <w:color w:val="000000" w:themeColor="text1"/>
          <w:sz w:val="24"/>
          <w:szCs w:val="24"/>
        </w:rPr>
        <w:t> Г. 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Чернышевского»</w:t>
      </w:r>
    </w:p>
    <w:p w14:paraId="77600AF2" w14:textId="77777777" w:rsidR="00CA4169" w:rsidRPr="00F257A9" w:rsidRDefault="00CA4169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Педагогический институт </w:t>
      </w:r>
    </w:p>
    <w:p w14:paraId="3A90D9FB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Факультет психолого-педагогического и специального образования</w:t>
      </w:r>
    </w:p>
    <w:p w14:paraId="62073398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Кафе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дра коррекционной педагогики</w:t>
      </w:r>
    </w:p>
    <w:p w14:paraId="49533E03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97ED33B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color w:val="000000" w:themeColor="text1"/>
          <w:sz w:val="24"/>
          <w:szCs w:val="24"/>
        </w:rPr>
        <w:t>приглашают Вас принять участие в работе</w:t>
      </w:r>
    </w:p>
    <w:p w14:paraId="317A459E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ACD874E" w14:textId="7A0E68B0" w:rsidR="005D45E4" w:rsidRPr="00F257A9" w:rsidRDefault="00353313" w:rsidP="00A873B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Всероссийск</w:t>
      </w:r>
      <w:r w:rsidR="005D45E4" w:rsidRPr="00F257A9">
        <w:rPr>
          <w:rFonts w:ascii="Times New Roman" w:hAnsi="Times New Roman"/>
          <w:b/>
          <w:color w:val="000000" w:themeColor="text1"/>
          <w:sz w:val="24"/>
          <w:szCs w:val="24"/>
        </w:rPr>
        <w:t>ой научно-практической конференци</w:t>
      </w:r>
      <w:r w:rsidR="00034B60" w:rsidRPr="00F257A9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A873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t>с международным участием</w:t>
      </w:r>
      <w:r w:rsidR="005D45E4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79CC8B0E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«СПЕЦИАЛЬНОЕ ОБРАЗОВАНИЕ И СОЦИОКУЛЬТУРНАЯ ИНТЕГРАЦИЯ</w:t>
      </w:r>
      <w:r w:rsidR="00BA7256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BA7256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2025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Style w:val="a7"/>
          <w:rFonts w:ascii="Times New Roman" w:hAnsi="Times New Roman"/>
          <w:color w:val="000000" w:themeColor="text1"/>
          <w:sz w:val="24"/>
        </w:rPr>
        <w:t>стратегии развития и трансформации</w:t>
      </w:r>
      <w:r w:rsidR="005C2B64" w:rsidRPr="00F257A9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DC3316" w:rsidRPr="00F257A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="001E2660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E2660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22 ноября 2025 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года</w:t>
      </w:r>
      <w:r w:rsidR="00F1795B" w:rsidRPr="00F257A9">
        <w:rPr>
          <w:rFonts w:ascii="Times New Roman" w:hAnsi="Times New Roman"/>
          <w:b/>
          <w:color w:val="000000" w:themeColor="text1"/>
          <w:sz w:val="24"/>
          <w:szCs w:val="24"/>
        </w:rPr>
        <w:t>, Саратов, СГУ</w:t>
      </w:r>
    </w:p>
    <w:p w14:paraId="36FFA27B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090F0C" w14:textId="77777777" w:rsidR="005D45E4" w:rsidRPr="00F257A9" w:rsidRDefault="00DC3316" w:rsidP="00DC3316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</w:p>
    <w:p w14:paraId="5E92E1FA" w14:textId="77777777" w:rsidR="00DC1F61" w:rsidRPr="00F257A9" w:rsidRDefault="001E2660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color w:val="000000" w:themeColor="text1"/>
          <w:sz w:val="24"/>
          <w:szCs w:val="24"/>
        </w:rPr>
        <w:t>Конференция</w:t>
      </w:r>
      <w:r w:rsidR="00DC1F61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5BE1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является продолжением традиционного цикла конференций «Специальное образование и социокультурная интеграция» 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факультета психолого-педагогического и специального образования Педагогического института</w:t>
      </w:r>
      <w:r w:rsidR="005D5BE1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СГУ имени Н. Г.  Чернышевского.</w:t>
      </w:r>
    </w:p>
    <w:p w14:paraId="43F40A83" w14:textId="77777777" w:rsidR="00BB7334" w:rsidRPr="00F257A9" w:rsidRDefault="00BB733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442381" w14:textId="77777777" w:rsidR="00DC3316" w:rsidRPr="00F257A9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Организатор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ы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конференции: </w:t>
      </w:r>
      <w:r w:rsidR="00DC1F61" w:rsidRPr="00F257A9">
        <w:rPr>
          <w:rFonts w:ascii="Times New Roman" w:hAnsi="Times New Roman"/>
          <w:color w:val="000000" w:themeColor="text1"/>
          <w:sz w:val="24"/>
          <w:szCs w:val="24"/>
        </w:rPr>
        <w:t>СГУ</w:t>
      </w:r>
      <w:r w:rsidR="00DC3316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имени Н.</w:t>
      </w:r>
      <w:r w:rsidR="000138A5" w:rsidRPr="00F257A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C3316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Г.  Чернышевского, </w:t>
      </w:r>
      <w:r w:rsidR="00CA4169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Педагогический институт, </w:t>
      </w:r>
      <w:r w:rsidR="00DC3316" w:rsidRPr="00F257A9">
        <w:rPr>
          <w:rFonts w:ascii="Times New Roman" w:hAnsi="Times New Roman"/>
          <w:color w:val="000000" w:themeColor="text1"/>
          <w:sz w:val="24"/>
          <w:szCs w:val="24"/>
        </w:rPr>
        <w:t>факультет психолого-педагогического и специального образования,</w:t>
      </w:r>
      <w:r w:rsidR="00DC3316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кафедра </w:t>
      </w:r>
      <w:r w:rsidR="00F375A3" w:rsidRPr="00F257A9">
        <w:rPr>
          <w:rFonts w:ascii="Times New Roman" w:hAnsi="Times New Roman"/>
          <w:color w:val="000000" w:themeColor="text1"/>
          <w:sz w:val="24"/>
          <w:szCs w:val="24"/>
        </w:rPr>
        <w:t>коррекционной педагогики</w:t>
      </w:r>
      <w:r w:rsidR="00DC3316" w:rsidRPr="00F257A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512AC28" w14:textId="77777777" w:rsidR="00F375A3" w:rsidRPr="00F257A9" w:rsidRDefault="00F375A3" w:rsidP="00F375A3">
      <w:pPr>
        <w:widowControl w:val="0"/>
        <w:spacing w:after="0" w:line="240" w:lineRule="auto"/>
        <w:ind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F257A9">
        <w:rPr>
          <w:rFonts w:ascii="Times New Roman" w:hAnsi="Times New Roman"/>
          <w:color w:val="000000"/>
          <w:sz w:val="24"/>
          <w:szCs w:val="24"/>
        </w:rPr>
        <w:t xml:space="preserve">При информационной поддержке научного периодического издания «Известия Саратовского университета. Новая серия. Сер. </w:t>
      </w:r>
      <w:proofErr w:type="spellStart"/>
      <w:r w:rsidRPr="00F257A9">
        <w:rPr>
          <w:rFonts w:ascii="Times New Roman" w:hAnsi="Times New Roman"/>
          <w:color w:val="000000"/>
          <w:sz w:val="24"/>
          <w:szCs w:val="24"/>
        </w:rPr>
        <w:t>Акмеология</w:t>
      </w:r>
      <w:proofErr w:type="spellEnd"/>
      <w:r w:rsidRPr="00F257A9">
        <w:rPr>
          <w:rFonts w:ascii="Times New Roman" w:hAnsi="Times New Roman"/>
          <w:color w:val="000000"/>
          <w:sz w:val="24"/>
          <w:szCs w:val="24"/>
        </w:rPr>
        <w:t xml:space="preserve"> образования. Психология развития» (ВАК) </w:t>
      </w:r>
      <w:hyperlink r:id="rId6" w:history="1">
        <w:r w:rsidRPr="00F257A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http://akmepsy.sgu.ru</w:t>
        </w:r>
      </w:hyperlink>
      <w:r w:rsidRPr="00F257A9">
        <w:rPr>
          <w:rStyle w:val="a6"/>
          <w:rFonts w:ascii="Times New Roman" w:hAnsi="Times New Roman"/>
          <w:color w:val="000000"/>
          <w:sz w:val="24"/>
          <w:szCs w:val="24"/>
          <w:u w:val="none"/>
        </w:rPr>
        <w:t xml:space="preserve"> и продолжающегося научного издания «</w:t>
      </w:r>
      <w:r w:rsidRPr="00F257A9">
        <w:rPr>
          <w:rFonts w:ascii="Times New Roman" w:hAnsi="Times New Roman"/>
          <w:color w:val="0F1419"/>
          <w:sz w:val="24"/>
          <w:szCs w:val="24"/>
        </w:rPr>
        <w:t>Специальное образование и социокультурная интеграция</w:t>
      </w:r>
      <w:r w:rsidRPr="00F257A9">
        <w:rPr>
          <w:rStyle w:val="a6"/>
          <w:rFonts w:ascii="Times New Roman" w:hAnsi="Times New Roman"/>
          <w:color w:val="000000"/>
          <w:sz w:val="24"/>
          <w:szCs w:val="24"/>
          <w:u w:val="none"/>
        </w:rPr>
        <w:t xml:space="preserve">» (РИНЦ) </w:t>
      </w:r>
      <w:hyperlink r:id="rId7" w:history="1">
        <w:r w:rsidRPr="00F257A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https://www.sgu.ru/research/nauchnye-izdaniya-sgu/prodolzhayushchiesya-izdaniya/specialnoe-obrazovanie-i-sociokulturnaya-integraciya</w:t>
        </w:r>
      </w:hyperlink>
    </w:p>
    <w:p w14:paraId="78635F62" w14:textId="77777777" w:rsidR="00BB7334" w:rsidRPr="00F257A9" w:rsidRDefault="00BB7334" w:rsidP="00BB73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4F1F2D" w14:textId="77777777" w:rsidR="00F1795B" w:rsidRPr="00F257A9" w:rsidRDefault="00F1795B" w:rsidP="00F1795B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Участники конференции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: преподаватели вузов, педагоги, психологи, методисты организаций общего, специального и дополнительного образования; представители системы здравоохранения и социальной защиты; молодые ученые, магистранты, студенты, изучающие проблемы коррекционной педагогики, специальной психологии, логопедии и смежных дисциплин.</w:t>
      </w:r>
    </w:p>
    <w:p w14:paraId="516BBC77" w14:textId="77777777" w:rsidR="00F1795B" w:rsidRPr="00F257A9" w:rsidRDefault="00F1795B" w:rsidP="00F179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2A0722" w14:textId="77777777" w:rsidR="00BB7334" w:rsidRPr="00F257A9" w:rsidRDefault="00BB7334" w:rsidP="00BB73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Председатель конференции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Нестерова Ольга Евгеньевна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, проректор по среднему профессиональному образованию и социальной работе СГУ имени Н. Г. Чернышевского</w:t>
      </w:r>
    </w:p>
    <w:p w14:paraId="40607E64" w14:textId="124F3ECD" w:rsidR="00BB7334" w:rsidRPr="00F257A9" w:rsidRDefault="00BB7334" w:rsidP="00BB73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Сопредседатель – Фирсова Татьяна Геннадьевна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</w:rPr>
        <w:t>к.филол.н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>., директор Педагогического института СГУ имени Н. Г.  Чернышевского</w:t>
      </w:r>
    </w:p>
    <w:p w14:paraId="50DD9067" w14:textId="5D942C24" w:rsidR="00BB7334" w:rsidRPr="00F257A9" w:rsidRDefault="00BB7334" w:rsidP="00BB73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Сопредседатель – </w:t>
      </w:r>
      <w:proofErr w:type="spellStart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Рудзинская</w:t>
      </w:r>
      <w:proofErr w:type="spellEnd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Танзиля</w:t>
      </w:r>
      <w:proofErr w:type="spellEnd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Фаатовна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</w:rPr>
        <w:t>к.психол.н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>., декан факультета психолого-педагогического и специального образования СГУ имени Н. Г.  Чернышевского</w:t>
      </w:r>
    </w:p>
    <w:p w14:paraId="5EF9A398" w14:textId="77777777" w:rsidR="00BB7334" w:rsidRPr="00F257A9" w:rsidRDefault="00BB733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05F8CE" w14:textId="77777777" w:rsidR="001B2FAF" w:rsidRPr="00F257A9" w:rsidRDefault="001B2FAF" w:rsidP="00546DBA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Организационный комитет конференции</w:t>
      </w:r>
    </w:p>
    <w:p w14:paraId="4226B09B" w14:textId="230F3063" w:rsidR="001B2FAF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Председатель: Селиванова Юлия Викторовна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д.соц</w:t>
      </w:r>
      <w:r w:rsidR="00A873BD">
        <w:rPr>
          <w:rFonts w:ascii="Times New Roman" w:eastAsia="Times New Roman" w:hAnsi="Times New Roman"/>
          <w:sz w:val="24"/>
          <w:szCs w:val="24"/>
          <w:lang w:eastAsia="ru-RU"/>
        </w:rPr>
        <w:t>иол</w:t>
      </w:r>
      <w:proofErr w:type="gram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профессор, заведующий кафедрой коррекционной педагогики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СГУ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Н. Г. Чернышевского</w:t>
      </w:r>
    </w:p>
    <w:p w14:paraId="615205DF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Коновалова Марина Дмитриевна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к.психол.н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., доцент кафедры коррекционной педагогики СГУ имени Н.Г. Чернышевского</w:t>
      </w:r>
    </w:p>
    <w:p w14:paraId="22B81481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Мясникова Лю</w:t>
      </w:r>
      <w:r w:rsidR="00546DBA"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дмила В</w:t>
      </w: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ладимировна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к.пед.н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., доцент кафедры коррекционной педагогики СГУ имени Н.Г. Чернышевского</w:t>
      </w:r>
    </w:p>
    <w:p w14:paraId="0AF76033" w14:textId="77777777" w:rsidR="00546DBA" w:rsidRPr="00F257A9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Васильева Людмила Леонидовна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F257A9">
        <w:rPr>
          <w:rFonts w:ascii="Times New Roman" w:hAnsi="Times New Roman"/>
          <w:bCs/>
          <w:sz w:val="24"/>
          <w:szCs w:val="24"/>
        </w:rPr>
        <w:t>к.пед.н</w:t>
      </w:r>
      <w:proofErr w:type="spellEnd"/>
      <w:r w:rsidRPr="00F257A9">
        <w:rPr>
          <w:rFonts w:ascii="Times New Roman" w:hAnsi="Times New Roman"/>
          <w:bCs/>
          <w:sz w:val="24"/>
          <w:szCs w:val="24"/>
        </w:rPr>
        <w:t xml:space="preserve">., доцент кафедры коррекционной педагогики СГУ </w:t>
      </w:r>
      <w:r w:rsidRPr="00F257A9">
        <w:rPr>
          <w:rFonts w:ascii="Times New Roman" w:hAnsi="Times New Roman"/>
          <w:sz w:val="24"/>
          <w:szCs w:val="24"/>
        </w:rPr>
        <w:t>имени Н. Г. Чернышевского</w:t>
      </w:r>
    </w:p>
    <w:p w14:paraId="4F323501" w14:textId="1A2F08A0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Трушина Юлия Владимировна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– ассистент кафедры коррекционной педагогики СГУ имени Н.Г. Чернышевского</w:t>
      </w:r>
    </w:p>
    <w:p w14:paraId="196AA8A3" w14:textId="59E5613B" w:rsidR="00004946" w:rsidRPr="00F257A9" w:rsidRDefault="00004946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Хмелькова</w:t>
      </w:r>
      <w:proofErr w:type="spellEnd"/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Ольга Владимировна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к.псих</w:t>
      </w:r>
      <w:r w:rsidR="00A873BD">
        <w:rPr>
          <w:rFonts w:ascii="Times New Roman" w:eastAsia="Times New Roman" w:hAnsi="Times New Roman"/>
          <w:sz w:val="24"/>
          <w:szCs w:val="24"/>
          <w:lang w:eastAsia="ru-RU"/>
        </w:rPr>
        <w:t>ол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., доцент кафедры коррекционной педагогики СГУ имени Н.Г. Чернышевского</w:t>
      </w:r>
    </w:p>
    <w:p w14:paraId="54285535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Щетинина Елена Борисовна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F257A9">
        <w:rPr>
          <w:rFonts w:ascii="Times New Roman" w:hAnsi="Times New Roman"/>
          <w:bCs/>
          <w:sz w:val="24"/>
          <w:szCs w:val="24"/>
        </w:rPr>
        <w:t>к.социол.н</w:t>
      </w:r>
      <w:proofErr w:type="spellEnd"/>
      <w:r w:rsidRPr="00F257A9">
        <w:rPr>
          <w:rFonts w:ascii="Times New Roman" w:hAnsi="Times New Roman"/>
          <w:bCs/>
          <w:sz w:val="24"/>
          <w:szCs w:val="24"/>
        </w:rPr>
        <w:t xml:space="preserve">., доцент кафедры коррекционной педагогики СГУ </w:t>
      </w:r>
      <w:r w:rsidRPr="00F257A9">
        <w:rPr>
          <w:rFonts w:ascii="Times New Roman" w:hAnsi="Times New Roman"/>
          <w:sz w:val="24"/>
          <w:szCs w:val="24"/>
        </w:rPr>
        <w:t>имени Н. Г. Чернышевского</w:t>
      </w:r>
    </w:p>
    <w:p w14:paraId="2A59B709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hAnsi="Times New Roman"/>
          <w:b/>
          <w:bCs/>
          <w:sz w:val="24"/>
          <w:szCs w:val="24"/>
        </w:rPr>
        <w:t xml:space="preserve">Ответственный секретарь оргкомитета: Скворцова Вероника Олеговна – </w:t>
      </w:r>
      <w:proofErr w:type="spellStart"/>
      <w:r w:rsidRPr="00F257A9">
        <w:rPr>
          <w:rFonts w:ascii="Times New Roman" w:hAnsi="Times New Roman"/>
          <w:bCs/>
          <w:sz w:val="24"/>
          <w:szCs w:val="24"/>
        </w:rPr>
        <w:t>к.социол.н</w:t>
      </w:r>
      <w:proofErr w:type="spellEnd"/>
      <w:r w:rsidRPr="00F257A9">
        <w:rPr>
          <w:rFonts w:ascii="Times New Roman" w:hAnsi="Times New Roman"/>
          <w:bCs/>
          <w:sz w:val="24"/>
          <w:szCs w:val="24"/>
        </w:rPr>
        <w:t xml:space="preserve">., доцент кафедры коррекционной педагогики СГУ </w:t>
      </w:r>
      <w:r w:rsidRPr="00F257A9">
        <w:rPr>
          <w:rFonts w:ascii="Times New Roman" w:hAnsi="Times New Roman"/>
          <w:sz w:val="24"/>
          <w:szCs w:val="24"/>
        </w:rPr>
        <w:t>имени Н. Г. Чернышевского</w:t>
      </w:r>
    </w:p>
    <w:p w14:paraId="4ECF9382" w14:textId="77777777" w:rsidR="00146D9A" w:rsidRPr="00F257A9" w:rsidRDefault="00146D9A" w:rsidP="00146D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C5AC7C2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Программный комитет конференции</w:t>
      </w:r>
    </w:p>
    <w:p w14:paraId="11AE15AD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Председатель: Селиванова Юлия Викторовна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д.соц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, профессор, заведующий кафедрой коррекционной педагогики СГУ имени Н. Г. Чернышевского</w:t>
      </w:r>
    </w:p>
    <w:p w14:paraId="5E824A2A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Алмазова</w:t>
      </w:r>
      <w:proofErr w:type="spellEnd"/>
      <w:r w:rsidRPr="00F257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Анна Алексеевна</w:t>
      </w:r>
      <w:r w:rsidRPr="00F257A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F257A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</w:t>
      </w:r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.пед.н</w:t>
      </w:r>
      <w:proofErr w:type="spellEnd"/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., профессор, директор Института детства, заведующий кафедрой логопедии. Московский педагогический государственный университет. </w:t>
      </w:r>
      <w:r w:rsidRPr="00F257A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Москва, Россия</w:t>
      </w:r>
    </w:p>
    <w:p w14:paraId="47640F90" w14:textId="77777777" w:rsidR="001B2FAF" w:rsidRPr="00F257A9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Баряева</w:t>
      </w:r>
      <w:proofErr w:type="spellEnd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Людмила Борисовна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., профессор, кафедра логопедии, Московский город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ской педагогический университет.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Москва, Россия</w:t>
      </w:r>
    </w:p>
    <w:p w14:paraId="5AF74E00" w14:textId="26358613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но-Казахстанский государс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твенный педагогический институт.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Шымкент, Казахстан</w:t>
      </w:r>
    </w:p>
    <w:p w14:paraId="0B4E6B95" w14:textId="77777777" w:rsidR="0018201B" w:rsidRPr="00F257A9" w:rsidRDefault="0018201B" w:rsidP="00546D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Калягина Галина Владимировна,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заместитель министра о</w:t>
      </w:r>
      <w:r w:rsidR="00546DBA" w:rsidRPr="00F257A9">
        <w:rPr>
          <w:rFonts w:ascii="Times New Roman" w:hAnsi="Times New Roman"/>
          <w:color w:val="000000" w:themeColor="text1"/>
          <w:sz w:val="24"/>
          <w:szCs w:val="24"/>
        </w:rPr>
        <w:t>бразования Саратовской области,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начальник управления специального образования и защиты прав несовершеннолетних. </w:t>
      </w:r>
      <w:r w:rsidRPr="00F257A9">
        <w:rPr>
          <w:rFonts w:ascii="Times New Roman" w:hAnsi="Times New Roman"/>
          <w:i/>
          <w:color w:val="000000" w:themeColor="text1"/>
          <w:sz w:val="24"/>
          <w:szCs w:val="24"/>
        </w:rPr>
        <w:t>Саратов, Россия</w:t>
      </w:r>
    </w:p>
    <w:p w14:paraId="5A81DB24" w14:textId="77777777" w:rsidR="001B2FAF" w:rsidRPr="00F257A9" w:rsidRDefault="001B2FAF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Кантор Виталий</w:t>
      </w: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 </w:t>
      </w:r>
      <w:proofErr w:type="spellStart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Зорахович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</w:rPr>
        <w:t>д.пед.н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., профессор. Российский государственный педагогический университет имени А. И. Герцена. </w:t>
      </w:r>
      <w:r w:rsidR="00AB197A" w:rsidRPr="00F257A9">
        <w:rPr>
          <w:rFonts w:ascii="Times New Roman" w:hAnsi="Times New Roman"/>
          <w:i/>
          <w:iCs/>
          <w:color w:val="000000" w:themeColor="text1"/>
          <w:sz w:val="24"/>
          <w:szCs w:val="24"/>
        </w:rPr>
        <w:t>Санкт-Петербург, Россия</w:t>
      </w:r>
    </w:p>
    <w:p w14:paraId="42C0CDC4" w14:textId="77777777" w:rsidR="001B2FAF" w:rsidRPr="00F257A9" w:rsidRDefault="001B2FAF" w:rsidP="00546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Карпова Наталья Львовна</w:t>
      </w:r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д.псх.н</w:t>
      </w:r>
      <w:proofErr w:type="spellEnd"/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., профессор, ведущий научный сотрудник. Психологический институт РАО. </w:t>
      </w:r>
      <w:r w:rsidR="00AB197A" w:rsidRPr="00F257A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Москва, Россия</w:t>
      </w:r>
    </w:p>
    <w:p w14:paraId="79A2C24C" w14:textId="77777777" w:rsidR="001B2FAF" w:rsidRPr="00F257A9" w:rsidRDefault="001B2FAF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Кобрина</w:t>
      </w:r>
      <w:proofErr w:type="spellEnd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Лариса Михайловна, </w:t>
      </w:r>
      <w:proofErr w:type="spellStart"/>
      <w:r w:rsidRPr="00F257A9">
        <w:rPr>
          <w:rFonts w:ascii="Times New Roman" w:hAnsi="Times New Roman"/>
          <w:bCs/>
          <w:color w:val="000000" w:themeColor="text1"/>
          <w:sz w:val="24"/>
          <w:szCs w:val="24"/>
        </w:rPr>
        <w:t>д.пед.н</w:t>
      </w:r>
      <w:proofErr w:type="spellEnd"/>
      <w:r w:rsidRPr="00F257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профессор, проректор по научной работе. Ленинградский государственный университет имени А. С. Пушкина. </w:t>
      </w:r>
      <w:r w:rsidRPr="00F257A9">
        <w:rPr>
          <w:rFonts w:ascii="Times New Roman" w:hAnsi="Times New Roman"/>
          <w:bCs/>
          <w:i/>
          <w:color w:val="000000" w:themeColor="text1"/>
          <w:sz w:val="24"/>
          <w:szCs w:val="24"/>
        </w:rPr>
        <w:t>Санкт-Петербург, Россия</w:t>
      </w:r>
    </w:p>
    <w:p w14:paraId="3F49EF96" w14:textId="4FD0349F" w:rsidR="001B2FAF" w:rsidRPr="00F257A9" w:rsidRDefault="001B2FAF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Коробейников Игорь Александрович,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AB197A" w:rsidRPr="00F257A9">
        <w:rPr>
          <w:rFonts w:ascii="Times New Roman" w:hAnsi="Times New Roman"/>
          <w:color w:val="000000" w:themeColor="text1"/>
          <w:sz w:val="24"/>
          <w:szCs w:val="24"/>
        </w:rPr>
        <w:t>.психол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., профессор, зам. директора по научной работе. Институт коррекционной педагогики </w:t>
      </w:r>
      <w:r w:rsidR="00353313">
        <w:rPr>
          <w:rFonts w:ascii="Times New Roman" w:hAnsi="Times New Roman"/>
          <w:color w:val="000000" w:themeColor="text1"/>
          <w:sz w:val="24"/>
          <w:szCs w:val="24"/>
        </w:rPr>
        <w:t>РАО.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57A9">
        <w:rPr>
          <w:rFonts w:ascii="Times New Roman" w:hAnsi="Times New Roman"/>
          <w:i/>
          <w:color w:val="000000" w:themeColor="text1"/>
          <w:sz w:val="24"/>
          <w:szCs w:val="24"/>
        </w:rPr>
        <w:t>Москва, Россия</w:t>
      </w: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12792DDA" w14:textId="77777777" w:rsidR="001B2FAF" w:rsidRPr="00F257A9" w:rsidRDefault="001B2FAF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Крюковская Наталья Владимировна</w:t>
      </w:r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к.пед.н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., заведующий кафедрой теории и методики специального образования. Гродненский государственный университет имени Я. Купалы. </w:t>
      </w:r>
      <w:r w:rsidRPr="00F257A9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Гродно, Республика Беларусь</w:t>
      </w:r>
    </w:p>
    <w:p w14:paraId="4DE0CE4D" w14:textId="1CFB7A3C" w:rsidR="001B2FAF" w:rsidRPr="00F257A9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Крючков Владимир Петрович</w:t>
      </w:r>
      <w:r w:rsidR="00A873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873BD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филол.н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., заведующий кафедрой логопедии и психолингвистики, Саратовский национальный исследовательский государственный униве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рситет имени Н.Г. Чернышевского.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 Саратов, Россия</w:t>
      </w:r>
    </w:p>
    <w:p w14:paraId="44572C1A" w14:textId="2AD41BA6" w:rsidR="001B2FAF" w:rsidRPr="00F257A9" w:rsidRDefault="001B2FAF" w:rsidP="00F257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Лисовская </w:t>
      </w:r>
      <w:r w:rsidR="00AB197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Татьяна Викторовна,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., доцент, </w:t>
      </w:r>
      <w:r w:rsidR="00F257A9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кафедры специальной педагогики Института инклюзивного образования учреждения образования «Белорусский государственный педагогический университет имени Максима Танка», доктор педагогических наук, профессор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Белорусский государственный педагогический 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университет имени Максима Танка</w:t>
      </w:r>
      <w:r w:rsidR="00F257A9" w:rsidRPr="00F257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Минск, Беларусь</w:t>
      </w:r>
    </w:p>
    <w:p w14:paraId="03563C81" w14:textId="1E5BC31C" w:rsidR="00F257A9" w:rsidRPr="00F257A9" w:rsidRDefault="00F257A9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5F43A9E6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Лопатина </w:t>
      </w:r>
      <w:r w:rsidR="00AB197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Людмила Владимировна</w:t>
      </w:r>
      <w:r w:rsidR="00AB197A" w:rsidRPr="00F257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профессор, зав. кафедрой логопедии, Российский государственный педагогический 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университет имени  А.И. Герцена.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Санкт-Петербург, Россия</w:t>
      </w:r>
    </w:p>
    <w:p w14:paraId="41D9CF32" w14:textId="77777777" w:rsidR="0018201B" w:rsidRPr="00F257A9" w:rsidRDefault="0018201B" w:rsidP="00546D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Лысенко Елена Михайловна</w:t>
      </w:r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д.филос.н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., профессор, кафедра общей, возрастной и дифференциальной психологии. Восточно-Европейский институт психоанализа. </w:t>
      </w:r>
      <w:r w:rsidRPr="00F257A9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Санкт-Петербург, Россия</w:t>
      </w:r>
    </w:p>
    <w:p w14:paraId="5BEE878E" w14:textId="77777777" w:rsidR="001B2FAF" w:rsidRPr="00F257A9" w:rsidRDefault="00AB197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Мартынова Елена Александровна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., профессор, кафедра общей и профессиональной педагогики, Челябинс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кий государственный университет.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Челябинск, Россия</w:t>
      </w:r>
    </w:p>
    <w:p w14:paraId="68D33CFB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Мухаметзян</w:t>
      </w:r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ова</w:t>
      </w:r>
      <w:proofErr w:type="spellEnd"/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Флюра</w:t>
      </w:r>
      <w:proofErr w:type="spellEnd"/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Газизовна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, профессор кафедры педагогической психологии, Казанский (привол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жский) федеральный университет. 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Казань, Россия</w:t>
      </w:r>
    </w:p>
    <w:p w14:paraId="0AD766B1" w14:textId="77777777" w:rsidR="001B2FAF" w:rsidRPr="00F257A9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Пяткина</w:t>
      </w:r>
      <w:proofErr w:type="spellEnd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Екатерина Станиславовна</w:t>
      </w:r>
      <w:r w:rsidR="00F732EE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к.мед.н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., директор ГАУ СО «Центр адаптации и реабилитации инвалидов», г. Саратов, заведующий кафедрой реабилитационных технологий в образовании на базе ГАУ СО «ЦАРИ» Саратовского национального исследовательского государственного университета имени Н.Г. Чернышевского; 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Саратов, Россия</w:t>
      </w:r>
    </w:p>
    <w:p w14:paraId="048B514C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Симановский </w:t>
      </w:r>
      <w:r w:rsidR="00F732EE"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Андрей Эдгарович</w:t>
      </w:r>
      <w:r w:rsidR="00F732EE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к.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пс</w:t>
      </w:r>
      <w:r w:rsidR="00F732EE" w:rsidRPr="00F257A9">
        <w:rPr>
          <w:rFonts w:ascii="Times New Roman" w:eastAsia="Times New Roman" w:hAnsi="Times New Roman"/>
          <w:sz w:val="24"/>
          <w:szCs w:val="24"/>
          <w:lang w:eastAsia="ru-RU"/>
        </w:rPr>
        <w:t>ихол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зав. кафедрой специальной (коррекционной) педагогики и психологии дефектологического факультета ФГБОУ ВО «Ярославский государственный педагогический университет им. К.Д. Ушинского», </w:t>
      </w:r>
      <w:r w:rsidRPr="00F257A9">
        <w:rPr>
          <w:rFonts w:ascii="Times New Roman" w:eastAsia="Times New Roman" w:hAnsi="Times New Roman"/>
          <w:i/>
          <w:sz w:val="24"/>
          <w:szCs w:val="24"/>
          <w:lang w:eastAsia="ru-RU"/>
        </w:rPr>
        <w:t>Ярославль, Россия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BA7E8A" w14:textId="0862F2B3" w:rsidR="001B2FAF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Строганова Вера Васильевна</w:t>
      </w:r>
      <w:r w:rsidR="001B2FAF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proofErr w:type="gram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к.пед</w:t>
      </w:r>
      <w:proofErr w:type="gram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.наук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, доцент кафедры специального и инклюзивного образования, Академия социального управления; 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Москва, Россия</w:t>
      </w:r>
    </w:p>
    <w:p w14:paraId="7B6243D9" w14:textId="21960611" w:rsidR="00C30558" w:rsidRPr="00C30558" w:rsidRDefault="00C30558" w:rsidP="00C305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C30558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Храмова</w:t>
      </w:r>
      <w:proofErr w:type="spellEnd"/>
      <w:r w:rsidRPr="00C30558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Марина Викторовна</w:t>
      </w:r>
      <w:r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директор Высшей школы образования и психологии, старший научный сотрудник Балтийского центра </w:t>
      </w:r>
      <w:proofErr w:type="spellStart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нейротехнологий</w:t>
      </w:r>
      <w:proofErr w:type="spellEnd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и искусственного интеллекта, </w:t>
      </w:r>
      <w:proofErr w:type="spellStart"/>
      <w:proofErr w:type="gramStart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к.пед</w:t>
      </w:r>
      <w:proofErr w:type="gramEnd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.н</w:t>
      </w:r>
      <w:proofErr w:type="spellEnd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, доцент</w:t>
      </w: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="000C1065" w:rsidRPr="000C10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ФГАОУ ВО «Балтийский федеральный университет имени </w:t>
      </w:r>
      <w:proofErr w:type="spellStart"/>
      <w:r w:rsidR="000C1065" w:rsidRPr="000C10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Иммануила</w:t>
      </w:r>
      <w:proofErr w:type="spellEnd"/>
      <w:r w:rsidR="000C1065" w:rsidRPr="000C10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Канта</w:t>
      </w:r>
      <w:r w:rsidR="000C10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Калининград, 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Россия</w:t>
      </w:r>
    </w:p>
    <w:p w14:paraId="319D111E" w14:textId="772E5FD8" w:rsidR="0083291C" w:rsidRPr="00F257A9" w:rsidRDefault="0083291C" w:rsidP="008329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Яковлева Ирина Михайловна, </w:t>
      </w:r>
      <w:proofErr w:type="spellStart"/>
      <w:proofErr w:type="gramStart"/>
      <w:r w:rsidRPr="00F257A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д.пед</w:t>
      </w:r>
      <w:proofErr w:type="gramEnd"/>
      <w:r w:rsidRPr="00F257A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,</w:t>
      </w:r>
      <w:r w:rsidRPr="00F257A9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начальник департамента социально-психологических технологий и коррекционно-развивающих методик, профессор</w:t>
      </w:r>
      <w:r w:rsidRPr="00F257A9">
        <w:t xml:space="preserve">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Института психологии и комплексной реабилитации МГПУ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, Москва, Россия</w:t>
      </w:r>
    </w:p>
    <w:p w14:paraId="71A67507" w14:textId="77777777" w:rsidR="0083291C" w:rsidRPr="00F257A9" w:rsidRDefault="0083291C" w:rsidP="008329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D9E43D" w14:textId="77777777" w:rsidR="001B2FAF" w:rsidRPr="00F257A9" w:rsidRDefault="001B2FAF" w:rsidP="001B2FAF">
      <w:pPr>
        <w:pStyle w:val="a3"/>
        <w:widowControl w:val="0"/>
        <w:spacing w:before="0" w:beforeAutospacing="0" w:after="0" w:afterAutospacing="0"/>
        <w:ind w:firstLine="709"/>
        <w:jc w:val="both"/>
        <w:rPr>
          <w:lang w:val="ru-RU"/>
        </w:rPr>
      </w:pPr>
      <w:r w:rsidRPr="00F257A9">
        <w:rPr>
          <w:rStyle w:val="a7"/>
          <w:i/>
          <w:lang w:val="ru-RU"/>
        </w:rPr>
        <w:t>Скворцова Вероника Олеговна,</w:t>
      </w:r>
      <w:r w:rsidRPr="00F257A9">
        <w:rPr>
          <w:rStyle w:val="a7"/>
          <w:lang w:val="ru-RU"/>
        </w:rPr>
        <w:t xml:space="preserve"> </w:t>
      </w:r>
      <w:proofErr w:type="spellStart"/>
      <w:r w:rsidRPr="00F257A9">
        <w:rPr>
          <w:lang w:val="ru-RU"/>
        </w:rPr>
        <w:t>к.соц.н</w:t>
      </w:r>
      <w:proofErr w:type="spellEnd"/>
      <w:r w:rsidRPr="00F257A9">
        <w:rPr>
          <w:lang w:val="ru-RU"/>
        </w:rPr>
        <w:t>., доцент кафедры коррекционной педагоги</w:t>
      </w:r>
      <w:r w:rsidR="00C51550" w:rsidRPr="00F257A9">
        <w:rPr>
          <w:lang w:val="ru-RU"/>
        </w:rPr>
        <w:t xml:space="preserve">ки, </w:t>
      </w:r>
      <w:r w:rsidRPr="00F257A9">
        <w:rPr>
          <w:lang w:val="ru-RU"/>
        </w:rPr>
        <w:t>тел. +79172151080.</w:t>
      </w:r>
    </w:p>
    <w:p w14:paraId="2E15D107" w14:textId="77777777" w:rsidR="001B2FAF" w:rsidRPr="00F257A9" w:rsidRDefault="001B2FAF" w:rsidP="001B2FAF">
      <w:pPr>
        <w:pStyle w:val="a3"/>
        <w:widowControl w:val="0"/>
        <w:spacing w:before="0" w:beforeAutospacing="0" w:after="0" w:afterAutospacing="0"/>
        <w:ind w:firstLine="709"/>
        <w:jc w:val="both"/>
        <w:rPr>
          <w:lang w:val="ru-RU"/>
        </w:rPr>
      </w:pPr>
      <w:proofErr w:type="spellStart"/>
      <w:r w:rsidRPr="00F257A9">
        <w:rPr>
          <w:rStyle w:val="a7"/>
          <w:i/>
          <w:lang w:val="ru-RU"/>
        </w:rPr>
        <w:t>Мясникова</w:t>
      </w:r>
      <w:proofErr w:type="spellEnd"/>
      <w:r w:rsidRPr="00F257A9">
        <w:rPr>
          <w:rStyle w:val="a7"/>
          <w:i/>
          <w:lang w:val="ru-RU"/>
        </w:rPr>
        <w:t xml:space="preserve"> Людмила Владимировна,</w:t>
      </w:r>
      <w:r w:rsidRPr="00F257A9">
        <w:rPr>
          <w:rStyle w:val="a7"/>
          <w:lang w:val="ru-RU"/>
        </w:rPr>
        <w:t xml:space="preserve"> </w:t>
      </w:r>
      <w:proofErr w:type="spellStart"/>
      <w:r w:rsidRPr="00F257A9">
        <w:rPr>
          <w:lang w:val="ru-RU"/>
        </w:rPr>
        <w:t>к.пед.н</w:t>
      </w:r>
      <w:proofErr w:type="spellEnd"/>
      <w:r w:rsidRPr="00F257A9">
        <w:rPr>
          <w:lang w:val="ru-RU"/>
        </w:rPr>
        <w:t>., доцент кафедры коррекционной педагоги</w:t>
      </w:r>
      <w:r w:rsidR="00C51550" w:rsidRPr="00F257A9">
        <w:rPr>
          <w:lang w:val="ru-RU"/>
        </w:rPr>
        <w:t xml:space="preserve">ки (зарубежные участники), </w:t>
      </w:r>
      <w:r w:rsidRPr="00F257A9">
        <w:rPr>
          <w:lang w:val="ru-RU"/>
        </w:rPr>
        <w:t>тел. +79271229272.</w:t>
      </w:r>
    </w:p>
    <w:p w14:paraId="1600BD5B" w14:textId="77777777" w:rsidR="00F732EE" w:rsidRPr="00F257A9" w:rsidRDefault="00F732EE" w:rsidP="00546DBA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56D0E4C" w14:textId="77777777" w:rsidR="00546DBA" w:rsidRPr="00F257A9" w:rsidRDefault="00546DBA" w:rsidP="00546DBA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57A9">
        <w:rPr>
          <w:rFonts w:ascii="Times New Roman" w:hAnsi="Times New Roman"/>
          <w:b/>
          <w:color w:val="000000"/>
          <w:sz w:val="24"/>
          <w:szCs w:val="24"/>
        </w:rPr>
        <w:t>Цель конференции</w:t>
      </w:r>
    </w:p>
    <w:p w14:paraId="33CA42F7" w14:textId="77777777" w:rsidR="00546DBA" w:rsidRPr="00F257A9" w:rsidRDefault="00546DBA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7A9">
        <w:rPr>
          <w:rFonts w:ascii="Times New Roman" w:hAnsi="Times New Roman"/>
          <w:color w:val="000000"/>
          <w:sz w:val="24"/>
          <w:szCs w:val="24"/>
        </w:rPr>
        <w:t xml:space="preserve">Обобщение научных исследований и опыта в области социальной интеграции и образования лиц с ограниченными возможностями здоровья, консолидация усилий международных профессиональных и общественных организаций для теоретического анализа и развития научного знания в области </w:t>
      </w:r>
      <w:r w:rsidRPr="00F257A9">
        <w:rPr>
          <w:rFonts w:ascii="Times New Roman" w:hAnsi="Times New Roman"/>
          <w:bCs/>
          <w:color w:val="000000"/>
          <w:sz w:val="24"/>
          <w:szCs w:val="24"/>
        </w:rPr>
        <w:t>специальной психологии, коррекционной педагогики</w:t>
      </w:r>
      <w:r w:rsidRPr="00F257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257A9">
        <w:rPr>
          <w:rFonts w:ascii="Times New Roman" w:hAnsi="Times New Roman"/>
          <w:color w:val="000000"/>
          <w:sz w:val="24"/>
          <w:szCs w:val="24"/>
        </w:rPr>
        <w:t>реабилитологии</w:t>
      </w:r>
      <w:proofErr w:type="spellEnd"/>
      <w:r w:rsidRPr="00F257A9">
        <w:rPr>
          <w:rFonts w:ascii="Times New Roman" w:hAnsi="Times New Roman"/>
          <w:color w:val="000000"/>
          <w:sz w:val="24"/>
          <w:szCs w:val="24"/>
        </w:rPr>
        <w:t xml:space="preserve"> и смежных наук. </w:t>
      </w:r>
    </w:p>
    <w:p w14:paraId="7177D0E6" w14:textId="77777777" w:rsidR="00546DBA" w:rsidRPr="00F257A9" w:rsidRDefault="00546DBA" w:rsidP="001B2F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95F939" w14:textId="77777777" w:rsidR="00546DBA" w:rsidRPr="00F257A9" w:rsidRDefault="00546DBA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Основные направления работы конференции:</w:t>
      </w:r>
    </w:p>
    <w:p w14:paraId="4086C850" w14:textId="77777777" w:rsidR="00546DBA" w:rsidRPr="00F257A9" w:rsidRDefault="00546DBA" w:rsidP="00AB197A">
      <w:pPr>
        <w:pStyle w:val="1"/>
        <w:widowControl w:val="0"/>
        <w:numPr>
          <w:ilvl w:val="0"/>
          <w:numId w:val="8"/>
        </w:numPr>
        <w:spacing w:after="0" w:line="240" w:lineRule="auto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Социальная политика государства по отношению к детям с особыми образовательными потребностями</w:t>
      </w:r>
    </w:p>
    <w:p w14:paraId="0DBF7F48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Инновационные процессы в специальном образовании</w:t>
      </w:r>
    </w:p>
    <w:p w14:paraId="068294F2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Развитие цифровой образовательной среды для обучающихся с ОВЗ</w:t>
      </w:r>
    </w:p>
    <w:p w14:paraId="5A98CCB2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Современные проблемы коррекционной педагогики и специальной психологии</w:t>
      </w:r>
    </w:p>
    <w:p w14:paraId="32F1BF20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Реабилитация, социальная адаптация и социокультурная интеграция лиц с ограниченными возможностями здоровья</w:t>
      </w:r>
    </w:p>
    <w:p w14:paraId="7F3E0F21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Социальная психология инклюзивного образования</w:t>
      </w:r>
    </w:p>
    <w:p w14:paraId="0AD76365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Комплексное медико-социально-психолого-педагогическое сопровождение лиц с ограниченными возможностями здоровья</w:t>
      </w:r>
    </w:p>
    <w:p w14:paraId="040CDDA8" w14:textId="77777777" w:rsidR="00146D9A" w:rsidRPr="00F257A9" w:rsidRDefault="00146D9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lastRenderedPageBreak/>
        <w:t>Поддержка семьи, воспитывающей ребенка с ограниченными возможностями здоровья</w:t>
      </w:r>
    </w:p>
    <w:p w14:paraId="7CA01FD6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shd w:val="clear" w:color="auto" w:fill="FFFFFF"/>
        <w:ind w:left="340"/>
        <w:jc w:val="both"/>
        <w:rPr>
          <w:sz w:val="24"/>
        </w:rPr>
      </w:pPr>
      <w:proofErr w:type="spellStart"/>
      <w:r w:rsidRPr="00F257A9">
        <w:rPr>
          <w:sz w:val="24"/>
        </w:rPr>
        <w:t>Тьюторское</w:t>
      </w:r>
      <w:proofErr w:type="spellEnd"/>
      <w:r w:rsidRPr="00F257A9">
        <w:rPr>
          <w:sz w:val="24"/>
        </w:rPr>
        <w:t xml:space="preserve"> сопровождение процессов образования, социализации и реабилитации</w:t>
      </w:r>
    </w:p>
    <w:p w14:paraId="25F26295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shd w:val="clear" w:color="auto" w:fill="FFFFFF"/>
        <w:ind w:left="34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Волонтерское движение как ресурс социализации</w:t>
      </w:r>
    </w:p>
    <w:p w14:paraId="5EBCC21F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Инклюзивное образование: проблемы и перспективы развития</w:t>
      </w:r>
    </w:p>
    <w:p w14:paraId="0A7010DB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Современные тенденции развития системы раннего вмешательства</w:t>
      </w:r>
    </w:p>
    <w:p w14:paraId="08436320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 xml:space="preserve">Инновационные технологии в дошкольном образовании детей </w:t>
      </w:r>
    </w:p>
    <w:p w14:paraId="1C3E73A1" w14:textId="77777777" w:rsidR="00546DBA" w:rsidRPr="00F257A9" w:rsidRDefault="00546DBA" w:rsidP="005D5BE1">
      <w:pPr>
        <w:pStyle w:val="a4"/>
        <w:widowControl w:val="0"/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с ограниченными возможностями здоровья</w:t>
      </w:r>
    </w:p>
    <w:p w14:paraId="22E6B963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Современная логопедия: теория, методика, практический опыт</w:t>
      </w:r>
    </w:p>
    <w:p w14:paraId="0862D2E6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Искусство как средство реабилитации лиц с ограниченными возможностями здоровья</w:t>
      </w:r>
    </w:p>
    <w:p w14:paraId="5241836A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Профессионально-трудовая реабилитация и профориентация обучающихся с ограниченными возможностями здоровья</w:t>
      </w:r>
    </w:p>
    <w:p w14:paraId="365B6CC0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Профессиональное образование лиц с ограниченными возможностями здоровья</w:t>
      </w:r>
    </w:p>
    <w:p w14:paraId="6C67C329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Реабилитация лиц с ограниченными возможностями здоровья средствами дополнительного образования</w:t>
      </w:r>
      <w:r w:rsidRPr="00F257A9">
        <w:rPr>
          <w:color w:val="000000"/>
          <w:sz w:val="24"/>
          <w:shd w:val="clear" w:color="auto" w:fill="FFFFFF"/>
        </w:rPr>
        <w:t xml:space="preserve"> в современном социокультурном пространстве</w:t>
      </w:r>
    </w:p>
    <w:p w14:paraId="63B6EBB0" w14:textId="77777777" w:rsidR="00C51550" w:rsidRPr="00F257A9" w:rsidRDefault="00C51550" w:rsidP="00AB197A">
      <w:pPr>
        <w:widowControl w:val="0"/>
        <w:spacing w:after="0" w:line="240" w:lineRule="auto"/>
        <w:ind w:left="34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7C9913" w14:textId="77777777" w:rsidR="001B2FAF" w:rsidRPr="00F257A9" w:rsidRDefault="001B2FAF" w:rsidP="001B2F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 xml:space="preserve">Планируемые результаты конференции. </w:t>
      </w:r>
      <w:r w:rsidRPr="00F257A9">
        <w:rPr>
          <w:rFonts w:ascii="Times New Roman" w:hAnsi="Times New Roman"/>
          <w:sz w:val="24"/>
          <w:szCs w:val="24"/>
        </w:rPr>
        <w:t>Предстоящая конференция призвана способствовать:</w:t>
      </w:r>
    </w:p>
    <w:p w14:paraId="76095B72" w14:textId="77777777" w:rsidR="001B2FAF" w:rsidRPr="00F257A9" w:rsidRDefault="001B2FAF" w:rsidP="001B2FAF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</w:rPr>
      </w:pPr>
      <w:r w:rsidRPr="00F257A9">
        <w:rPr>
          <w:sz w:val="24"/>
        </w:rPr>
        <w:t>организации междисциплинарного диалога ученых и практиков, заинтересованных в решении проблем обучения, воспитания и развития детей с особыми образовательными потребностями;</w:t>
      </w:r>
    </w:p>
    <w:p w14:paraId="600613D5" w14:textId="77777777" w:rsidR="001B2FAF" w:rsidRPr="00F257A9" w:rsidRDefault="001B2FAF" w:rsidP="001B2FAF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</w:rPr>
      </w:pPr>
      <w:r w:rsidRPr="00F257A9">
        <w:rPr>
          <w:sz w:val="24"/>
        </w:rPr>
        <w:t>выработке позиции профессионального сообщества в решении вопросов социализации и образования лиц с ограниченными возможностями здоровья;</w:t>
      </w:r>
    </w:p>
    <w:p w14:paraId="6433B01D" w14:textId="77777777" w:rsidR="001B2FAF" w:rsidRPr="00F257A9" w:rsidRDefault="001B2FAF" w:rsidP="001B2FAF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</w:rPr>
      </w:pPr>
      <w:r w:rsidRPr="00F257A9">
        <w:rPr>
          <w:sz w:val="24"/>
        </w:rPr>
        <w:t>разработке современных подходов к повышению качества образования детей с особыми образовательными потребностями, их позитивной социализации и успешной интеграции в социокультурное пространство.</w:t>
      </w:r>
    </w:p>
    <w:p w14:paraId="2DF82B4B" w14:textId="77777777" w:rsidR="00C51550" w:rsidRPr="00F257A9" w:rsidRDefault="00C51550" w:rsidP="001B2FAF">
      <w:pPr>
        <w:pStyle w:val="a4"/>
        <w:widowControl w:val="0"/>
        <w:ind w:left="0" w:firstLine="709"/>
        <w:contextualSpacing w:val="0"/>
        <w:jc w:val="both"/>
        <w:rPr>
          <w:b/>
          <w:color w:val="000000"/>
          <w:sz w:val="24"/>
        </w:rPr>
      </w:pPr>
    </w:p>
    <w:p w14:paraId="24A19F29" w14:textId="77777777" w:rsidR="001B2FAF" w:rsidRPr="00F257A9" w:rsidRDefault="001B2FAF" w:rsidP="001B2FAF">
      <w:pPr>
        <w:pStyle w:val="a4"/>
        <w:widowControl w:val="0"/>
        <w:ind w:left="0" w:firstLine="709"/>
        <w:contextualSpacing w:val="0"/>
        <w:jc w:val="both"/>
        <w:rPr>
          <w:b/>
          <w:color w:val="000000"/>
          <w:sz w:val="24"/>
        </w:rPr>
      </w:pPr>
      <w:r w:rsidRPr="00F257A9">
        <w:rPr>
          <w:b/>
          <w:color w:val="000000"/>
          <w:sz w:val="24"/>
        </w:rPr>
        <w:t>Формы работы конференции</w:t>
      </w:r>
    </w:p>
    <w:p w14:paraId="6763A33C" w14:textId="77777777" w:rsidR="001B2FAF" w:rsidRPr="00F257A9" w:rsidRDefault="001B2FAF" w:rsidP="001B2F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7A9">
        <w:rPr>
          <w:rFonts w:ascii="Times New Roman" w:hAnsi="Times New Roman"/>
          <w:color w:val="000000"/>
          <w:sz w:val="24"/>
          <w:szCs w:val="24"/>
        </w:rPr>
        <w:t>Пленарное заседание, работа секций по направлениям, мастер-классы, круглые столы, публичные лекции.</w:t>
      </w:r>
    </w:p>
    <w:p w14:paraId="747A2F9A" w14:textId="77777777" w:rsidR="00C51550" w:rsidRPr="00F257A9" w:rsidRDefault="00C51550" w:rsidP="00C51550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F257A9">
        <w:rPr>
          <w:b/>
          <w:sz w:val="24"/>
        </w:rPr>
        <w:t>Формы участия в конференции:</w:t>
      </w:r>
      <w:r w:rsidRPr="00F257A9">
        <w:rPr>
          <w:sz w:val="24"/>
        </w:rPr>
        <w:t xml:space="preserve"> </w:t>
      </w:r>
      <w:r w:rsidRPr="00F257A9">
        <w:rPr>
          <w:b/>
          <w:i/>
          <w:sz w:val="24"/>
        </w:rPr>
        <w:t>очная</w:t>
      </w:r>
      <w:r w:rsidRPr="00F257A9">
        <w:rPr>
          <w:sz w:val="24"/>
        </w:rPr>
        <w:t xml:space="preserve"> - устное сообщение с последующей публикацией / без публикации; </w:t>
      </w:r>
      <w:r w:rsidRPr="00F257A9">
        <w:rPr>
          <w:b/>
          <w:i/>
          <w:sz w:val="24"/>
        </w:rPr>
        <w:t xml:space="preserve">заочная - </w:t>
      </w:r>
      <w:r w:rsidRPr="00F257A9">
        <w:rPr>
          <w:sz w:val="24"/>
        </w:rPr>
        <w:t>публикация материалов. Онлайн для слушателей, смешанный формат – для докладчиков на пленарном заседании.</w:t>
      </w:r>
    </w:p>
    <w:p w14:paraId="0E811BFD" w14:textId="77777777" w:rsidR="00C51550" w:rsidRPr="00F257A9" w:rsidRDefault="00C51550" w:rsidP="00C51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конференции и публикация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в сборнике по итогам конференции бесплатные. Проезд, питание и проживание докладчиков за счет командирующей стороны. При необходимости будет выслано официальное приглашение.</w:t>
      </w:r>
    </w:p>
    <w:p w14:paraId="0A1B61E6" w14:textId="77777777" w:rsidR="00C51550" w:rsidRPr="00F257A9" w:rsidRDefault="00C51550" w:rsidP="00C515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Рабочий язык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– русский.</w:t>
      </w:r>
    </w:p>
    <w:p w14:paraId="567180D7" w14:textId="564CC878" w:rsidR="00545AF6" w:rsidRPr="00F257A9" w:rsidRDefault="002F1A93" w:rsidP="00C515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рамках</w:t>
      </w:r>
      <w:r w:rsidR="00545AF6" w:rsidRPr="00F257A9">
        <w:t xml:space="preserve"> </w:t>
      </w:r>
      <w:r w:rsidR="00353313">
        <w:rPr>
          <w:rFonts w:ascii="Times New Roman" w:hAnsi="Times New Roman"/>
          <w:color w:val="000000"/>
          <w:spacing w:val="-1"/>
          <w:sz w:val="24"/>
          <w:szCs w:val="24"/>
        </w:rPr>
        <w:t>Всероссийск</w:t>
      </w:r>
      <w:r w:rsidR="00545AF6" w:rsidRPr="00F257A9">
        <w:rPr>
          <w:rFonts w:ascii="Times New Roman" w:hAnsi="Times New Roman"/>
          <w:color w:val="000000"/>
          <w:spacing w:val="-1"/>
          <w:sz w:val="24"/>
          <w:szCs w:val="24"/>
        </w:rPr>
        <w:t>ой научно-практической конференции</w:t>
      </w:r>
      <w:r w:rsidR="00353313">
        <w:rPr>
          <w:rFonts w:ascii="Times New Roman" w:hAnsi="Times New Roman"/>
          <w:color w:val="000000"/>
          <w:spacing w:val="-1"/>
          <w:sz w:val="24"/>
          <w:szCs w:val="24"/>
        </w:rPr>
        <w:t xml:space="preserve"> с международным участием</w:t>
      </w:r>
      <w:r w:rsidR="00545AF6" w:rsidRPr="00F257A9">
        <w:rPr>
          <w:rFonts w:ascii="Times New Roman" w:hAnsi="Times New Roman"/>
          <w:color w:val="000000"/>
          <w:spacing w:val="-1"/>
          <w:sz w:val="24"/>
          <w:szCs w:val="24"/>
        </w:rPr>
        <w:t xml:space="preserve"> «Специальное образование и социокультурная интеграция – 2025: стратегии развития и трансформации» (21-22 ноября 2025 г.) состоятся: </w:t>
      </w:r>
    </w:p>
    <w:p w14:paraId="68920672" w14:textId="75DD6AEC" w:rsidR="00545AF6" w:rsidRPr="00F257A9" w:rsidRDefault="002F1A93" w:rsidP="00545AF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Олимпиада по дефектологии </w:t>
      </w:r>
      <w:r w:rsidR="00545AF6" w:rsidRPr="00F257A9">
        <w:rPr>
          <w:rFonts w:ascii="Times New Roman" w:hAnsi="Times New Roman"/>
          <w:b/>
          <w:spacing w:val="-1"/>
          <w:sz w:val="24"/>
          <w:szCs w:val="24"/>
        </w:rPr>
        <w:t xml:space="preserve">для учащихся 9-11 классов </w:t>
      </w:r>
      <w:r w:rsidR="00545AF6" w:rsidRPr="00F257A9">
        <w:rPr>
          <w:rFonts w:ascii="Times New Roman" w:hAnsi="Times New Roman"/>
          <w:spacing w:val="-1"/>
          <w:sz w:val="24"/>
          <w:szCs w:val="24"/>
        </w:rPr>
        <w:t>«Первые шаги в дефектологии»;</w:t>
      </w:r>
    </w:p>
    <w:p w14:paraId="578775BE" w14:textId="1532D28D" w:rsidR="00C51550" w:rsidRPr="00F257A9" w:rsidRDefault="00C51550" w:rsidP="00C515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4"/>
          <w:szCs w:val="24"/>
        </w:rPr>
      </w:pPr>
      <w:r w:rsidRPr="00F257A9">
        <w:rPr>
          <w:rFonts w:ascii="Times New Roman" w:hAnsi="Times New Roman"/>
          <w:b/>
          <w:color w:val="000000"/>
          <w:spacing w:val="-1"/>
          <w:sz w:val="24"/>
          <w:szCs w:val="24"/>
        </w:rPr>
        <w:t>Конкурс научно-исследовательских</w:t>
      </w:r>
      <w:r w:rsidRPr="00F257A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F257A9">
        <w:rPr>
          <w:rFonts w:ascii="Times New Roman" w:hAnsi="Times New Roman"/>
          <w:b/>
          <w:color w:val="000000"/>
          <w:spacing w:val="-1"/>
          <w:sz w:val="24"/>
          <w:szCs w:val="24"/>
        </w:rPr>
        <w:t>работ студентов</w:t>
      </w:r>
      <w:r w:rsidRPr="00F257A9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образовательных учреждений высшего образования (</w:t>
      </w:r>
      <w:proofErr w:type="spellStart"/>
      <w:r w:rsidRPr="00F257A9">
        <w:rPr>
          <w:rFonts w:ascii="Times New Roman" w:hAnsi="Times New Roman"/>
          <w:color w:val="000000"/>
          <w:spacing w:val="-1"/>
          <w:sz w:val="24"/>
          <w:szCs w:val="24"/>
        </w:rPr>
        <w:t>бакалавриат</w:t>
      </w:r>
      <w:proofErr w:type="spellEnd"/>
      <w:r w:rsidRPr="00F257A9">
        <w:rPr>
          <w:rFonts w:ascii="Times New Roman" w:hAnsi="Times New Roman"/>
          <w:color w:val="000000"/>
          <w:spacing w:val="-1"/>
          <w:sz w:val="24"/>
          <w:szCs w:val="24"/>
        </w:rPr>
        <w:t xml:space="preserve">, магистратура) </w:t>
      </w:r>
      <w:r w:rsidRPr="00F257A9">
        <w:rPr>
          <w:rFonts w:ascii="Times New Roman" w:hAnsi="Times New Roman"/>
          <w:spacing w:val="-1"/>
          <w:sz w:val="24"/>
          <w:szCs w:val="24"/>
        </w:rPr>
        <w:t>(см. Положение о конкурсе).</w:t>
      </w:r>
    </w:p>
    <w:p w14:paraId="25149D4E" w14:textId="22E38E9B" w:rsidR="00545AF6" w:rsidRPr="00F257A9" w:rsidRDefault="00545AF6" w:rsidP="00C515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4"/>
          <w:szCs w:val="24"/>
        </w:rPr>
      </w:pPr>
    </w:p>
    <w:p w14:paraId="02BCD4EA" w14:textId="0EDAF7DC" w:rsidR="00C51550" w:rsidRPr="00F257A9" w:rsidRDefault="00C51550" w:rsidP="00C515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 w:rsidR="002F1A93">
        <w:rPr>
          <w:rFonts w:ascii="Times New Roman" w:eastAsia="Times New Roman" w:hAnsi="Times New Roman"/>
          <w:sz w:val="24"/>
          <w:szCs w:val="24"/>
          <w:lang w:eastAsia="ru-RU"/>
        </w:rPr>
        <w:t xml:space="preserve">: г. Саратов, ул. </w:t>
      </w:r>
      <w:proofErr w:type="spellStart"/>
      <w:r w:rsidR="002F1A93">
        <w:rPr>
          <w:rFonts w:ascii="Times New Roman" w:eastAsia="Times New Roman" w:hAnsi="Times New Roman"/>
          <w:sz w:val="24"/>
          <w:szCs w:val="24"/>
          <w:lang w:eastAsia="ru-RU"/>
        </w:rPr>
        <w:t>Вольская</w:t>
      </w:r>
      <w:proofErr w:type="spellEnd"/>
      <w:r w:rsidR="002F1A93">
        <w:rPr>
          <w:rFonts w:ascii="Times New Roman" w:eastAsia="Times New Roman" w:hAnsi="Times New Roman"/>
          <w:sz w:val="24"/>
          <w:szCs w:val="24"/>
          <w:lang w:eastAsia="ru-RU"/>
        </w:rPr>
        <w:t>, 10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57A9">
        <w:rPr>
          <w:rFonts w:ascii="Times New Roman" w:eastAsia="Times New Roman" w:hAnsi="Times New Roman"/>
          <w:sz w:val="24"/>
          <w:szCs w:val="24"/>
          <w:lang w:val="en-US" w:eastAsia="ru-RU"/>
        </w:rPr>
        <w:t>XII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 СГУ, ауд. </w:t>
      </w:r>
      <w:r w:rsidR="005D5BE1" w:rsidRPr="00F257A9">
        <w:rPr>
          <w:rFonts w:ascii="Times New Roman" w:eastAsia="Times New Roman" w:hAnsi="Times New Roman"/>
          <w:sz w:val="24"/>
          <w:szCs w:val="24"/>
          <w:lang w:eastAsia="ru-RU"/>
        </w:rPr>
        <w:t>327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кафедра </w:t>
      </w:r>
      <w:r w:rsidR="005D5BE1" w:rsidRPr="00F257A9">
        <w:rPr>
          <w:rFonts w:ascii="Times New Roman" w:eastAsia="Times New Roman" w:hAnsi="Times New Roman"/>
          <w:sz w:val="24"/>
          <w:szCs w:val="24"/>
          <w:lang w:eastAsia="ru-RU"/>
        </w:rPr>
        <w:t>коррекционной педагогики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тел. </w:t>
      </w:r>
      <w:r w:rsidR="00545AF6" w:rsidRPr="00F257A9">
        <w:rPr>
          <w:rFonts w:ascii="Times New Roman" w:eastAsia="Times New Roman" w:hAnsi="Times New Roman"/>
          <w:sz w:val="24"/>
          <w:szCs w:val="24"/>
          <w:lang w:eastAsia="ru-RU"/>
        </w:rPr>
        <w:t>8(8453) 22</w:t>
      </w:r>
      <w:r w:rsidR="00353313">
        <w:rPr>
          <w:rFonts w:ascii="Times New Roman" w:eastAsia="Times New Roman" w:hAnsi="Times New Roman"/>
          <w:sz w:val="24"/>
          <w:szCs w:val="24"/>
          <w:lang w:eastAsia="ru-RU"/>
        </w:rPr>
        <w:t>-3</w:t>
      </w:r>
      <w:r w:rsidR="00545AF6" w:rsidRPr="00F257A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533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45AF6" w:rsidRPr="00F257A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40D526" w14:textId="77777777" w:rsidR="00C51550" w:rsidRPr="00F257A9" w:rsidRDefault="00C51550" w:rsidP="00C51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hAnsi="Times New Roman"/>
          <w:b/>
          <w:sz w:val="24"/>
          <w:szCs w:val="24"/>
        </w:rPr>
        <w:t>Деканат</w:t>
      </w:r>
      <w:r w:rsidRPr="00F257A9">
        <w:rPr>
          <w:rFonts w:ascii="Times New Roman" w:hAnsi="Times New Roman"/>
          <w:sz w:val="24"/>
          <w:szCs w:val="24"/>
        </w:rPr>
        <w:t xml:space="preserve"> факультета психолого-педагогического и специального образования: 8(8452) 23-69-16</w:t>
      </w:r>
    </w:p>
    <w:p w14:paraId="4F3DD8DD" w14:textId="77777777" w:rsidR="00C51550" w:rsidRPr="00F257A9" w:rsidRDefault="00C51550" w:rsidP="00C51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Ответственный секретарь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конференции:</w:t>
      </w:r>
      <w:r w:rsidRPr="00F257A9">
        <w:rPr>
          <w:rStyle w:val="a7"/>
          <w:i/>
          <w:sz w:val="24"/>
          <w:szCs w:val="24"/>
        </w:rPr>
        <w:t xml:space="preserve"> </w:t>
      </w:r>
      <w:r w:rsidRPr="00F257A9">
        <w:rPr>
          <w:rStyle w:val="a7"/>
          <w:rFonts w:ascii="Times New Roman" w:hAnsi="Times New Roman"/>
          <w:i/>
          <w:sz w:val="24"/>
          <w:szCs w:val="24"/>
        </w:rPr>
        <w:t>Скворцова Вероника Олеговна,</w:t>
      </w:r>
      <w:r w:rsidRPr="00F257A9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Pr="00F257A9">
        <w:rPr>
          <w:rFonts w:ascii="Times New Roman" w:hAnsi="Times New Roman"/>
          <w:sz w:val="24"/>
          <w:szCs w:val="24"/>
        </w:rPr>
        <w:t>к.соц.н</w:t>
      </w:r>
      <w:proofErr w:type="spellEnd"/>
      <w:r w:rsidRPr="00F257A9">
        <w:rPr>
          <w:rFonts w:ascii="Times New Roman" w:hAnsi="Times New Roman"/>
          <w:sz w:val="24"/>
          <w:szCs w:val="24"/>
        </w:rPr>
        <w:t>., доцент кафедры коррекционной педагоги</w:t>
      </w:r>
      <w:r w:rsidRPr="00F257A9">
        <w:rPr>
          <w:rFonts w:ascii="Times New Roman" w:hAnsi="Times New Roman"/>
        </w:rPr>
        <w:t>ки</w:t>
      </w:r>
      <w:r w:rsidRPr="00F257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т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ел. +79172151080, эл. адрес конференции:</w:t>
      </w:r>
      <w:r w:rsidRPr="00F257A9">
        <w:rPr>
          <w:sz w:val="24"/>
          <w:szCs w:val="24"/>
        </w:rPr>
        <w:t xml:space="preserve"> </w:t>
      </w:r>
      <w:hyperlink r:id="rId8" w:history="1">
        <w:r w:rsidRPr="00F257A9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specobrsgu@mail.ru</w:t>
        </w:r>
      </w:hyperlink>
    </w:p>
    <w:p w14:paraId="58197096" w14:textId="13739059" w:rsidR="00AB197A" w:rsidRPr="00F257A9" w:rsidRDefault="00C51550" w:rsidP="000C10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F1419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  <w:u w:val="single"/>
        </w:rPr>
        <w:t>Срок подачи заявок на участие в конференции</w:t>
      </w:r>
      <w:r w:rsidRPr="00F257A9">
        <w:rPr>
          <w:rFonts w:ascii="Times New Roman" w:hAnsi="Times New Roman"/>
          <w:sz w:val="24"/>
          <w:szCs w:val="24"/>
        </w:rPr>
        <w:t xml:space="preserve"> – </w:t>
      </w: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до 25 октября 2025 г.</w:t>
      </w:r>
      <w:r w:rsidR="00AB197A" w:rsidRPr="00F257A9">
        <w:rPr>
          <w:rFonts w:ascii="Times New Roman" w:hAnsi="Times New Roman"/>
          <w:b/>
          <w:color w:val="0F1419"/>
          <w:sz w:val="24"/>
          <w:szCs w:val="24"/>
        </w:rPr>
        <w:br w:type="page"/>
      </w:r>
    </w:p>
    <w:p w14:paraId="0648A8D1" w14:textId="77777777" w:rsidR="00353313" w:rsidRDefault="00353313" w:rsidP="00C5155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Заявка участника </w:t>
      </w:r>
    </w:p>
    <w:p w14:paraId="35A22684" w14:textId="0EA1E25D" w:rsidR="00353313" w:rsidRPr="00F257A9" w:rsidRDefault="00353313" w:rsidP="003533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</w:t>
      </w:r>
      <w:r w:rsidR="00C51550" w:rsidRPr="00F257A9">
        <w:rPr>
          <w:rFonts w:ascii="Times New Roman" w:hAnsi="Times New Roman"/>
          <w:b/>
          <w:sz w:val="24"/>
          <w:szCs w:val="24"/>
        </w:rPr>
        <w:t>ой научно-практической конференции</w:t>
      </w:r>
      <w:r>
        <w:rPr>
          <w:rFonts w:ascii="Times New Roman" w:hAnsi="Times New Roman"/>
          <w:b/>
          <w:sz w:val="24"/>
          <w:szCs w:val="24"/>
        </w:rPr>
        <w:t xml:space="preserve"> с международным участием</w:t>
      </w:r>
    </w:p>
    <w:p w14:paraId="39DEF93D" w14:textId="77777777" w:rsidR="00C51550" w:rsidRPr="00F257A9" w:rsidRDefault="00C51550" w:rsidP="00C5155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 xml:space="preserve"> «Специальное образование и социокультурная интеграция-2025: стратегии развития и трансформации»</w:t>
      </w:r>
    </w:p>
    <w:p w14:paraId="3A0C7CBE" w14:textId="77777777" w:rsidR="00C51550" w:rsidRPr="00F257A9" w:rsidRDefault="00C51550" w:rsidP="00C5155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F1419"/>
          <w:sz w:val="24"/>
          <w:szCs w:val="24"/>
        </w:rPr>
      </w:pPr>
    </w:p>
    <w:tbl>
      <w:tblPr>
        <w:tblW w:w="1021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7"/>
        <w:gridCol w:w="5244"/>
      </w:tblGrid>
      <w:tr w:rsidR="00C51550" w:rsidRPr="00F257A9" w14:paraId="280434F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47DD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1. Фамилия Имя Отчество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9DA8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403D753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8FAB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2. Ученая степень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65D8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5118517A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6C6A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3. Ученое звание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C924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45BDBE4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A8A3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4. Название организации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3D99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6123762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F9457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5. Должность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B7A1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80B9879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87C4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6. Название доклада / статьи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3CA0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2625FF2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52556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7. Направление работы конференции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23BF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722647EB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2774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8. Форма участия (очная / заочная)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4E07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7108281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F96F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9. Контактный телефон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E2EC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30B3FE1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51A1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10. Е-</w:t>
            </w:r>
            <w:r w:rsidRPr="00F257A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3AE6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47FF947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68AA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11. Необходимость размещения в гостинице (сроки размещения)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1800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23BF03E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5241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12. Необходимость официального письма для оформления командировки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43DC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055223" w14:textId="77777777" w:rsidR="00C51550" w:rsidRPr="00F257A9" w:rsidRDefault="00C51550" w:rsidP="00C515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2D02C6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итогам конференции планируется издание научного сборника статей.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сборника будут размещены в РИНЦ на сайте Научной электронной библиотеки. </w:t>
      </w:r>
    </w:p>
    <w:p w14:paraId="46D03BB9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00139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требования к оформлению публикаций</w:t>
      </w:r>
    </w:p>
    <w:p w14:paraId="588BB974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электронном сборнике статей</w:t>
      </w:r>
    </w:p>
    <w:p w14:paraId="03567781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Для публикации принимаются:</w:t>
      </w:r>
    </w:p>
    <w:p w14:paraId="2733339B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-  </w:t>
      </w:r>
      <w:r w:rsidRPr="00F257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оригинальные статьи, соответствующие тематике конференции, не публиковавшиеся ранее 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(о</w:t>
      </w:r>
      <w:r w:rsidRPr="00F257A9">
        <w:rPr>
          <w:rFonts w:ascii="Times New Roman" w:eastAsia="Lucida Sans Unicode" w:hAnsi="Times New Roman"/>
          <w:sz w:val="24"/>
          <w:szCs w:val="24"/>
          <w:lang w:eastAsia="hi-IN"/>
        </w:rPr>
        <w:t xml:space="preserve">ригинальность </w:t>
      </w:r>
      <w:r w:rsidRPr="00F257A9">
        <w:rPr>
          <w:rFonts w:ascii="Times New Roman" w:eastAsia="SimSun" w:hAnsi="Times New Roman"/>
          <w:sz w:val="24"/>
          <w:szCs w:val="24"/>
          <w:lang w:eastAsia="hi-IN"/>
        </w:rPr>
        <w:t>текста при проверке по программе «</w:t>
      </w:r>
      <w:proofErr w:type="spellStart"/>
      <w:r w:rsidRPr="00F257A9">
        <w:rPr>
          <w:rFonts w:ascii="Times New Roman" w:eastAsia="SimSun" w:hAnsi="Times New Roman"/>
          <w:sz w:val="24"/>
          <w:szCs w:val="24"/>
          <w:lang w:eastAsia="hi-IN"/>
        </w:rPr>
        <w:t>Руконтекст</w:t>
      </w:r>
      <w:proofErr w:type="spellEnd"/>
      <w:r w:rsidRPr="00F257A9">
        <w:rPr>
          <w:rFonts w:ascii="Times New Roman" w:eastAsia="Lucida Sans Unicode" w:hAnsi="Times New Roman"/>
          <w:sz w:val="24"/>
          <w:szCs w:val="24"/>
          <w:lang w:eastAsia="hi-IN"/>
        </w:rPr>
        <w:t xml:space="preserve">» 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257A9">
        <w:rPr>
          <w:rFonts w:ascii="Times New Roman" w:eastAsia="Lucida Sans Unicode" w:hAnsi="Times New Roman"/>
          <w:sz w:val="24"/>
          <w:szCs w:val="24"/>
          <w:lang w:eastAsia="hi-IN"/>
        </w:rPr>
        <w:t xml:space="preserve"> не менее 75%);</w:t>
      </w:r>
    </w:p>
    <w:p w14:paraId="724F8D6F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- объём 5-8 страниц;</w:t>
      </w:r>
    </w:p>
    <w:p w14:paraId="70F1CA24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- Список использованных источников - не более 10-15 наименований;</w:t>
      </w:r>
    </w:p>
    <w:p w14:paraId="06E4B9CC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межстрочный интервал – одинарный;</w:t>
      </w:r>
    </w:p>
    <w:p w14:paraId="0FB87E2F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- шрифт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3CD97F5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- абзацный отступ – 1,25 см.;</w:t>
      </w:r>
    </w:p>
    <w:p w14:paraId="714B6565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- поля: по 2 см. во всех направлениях.</w:t>
      </w:r>
    </w:p>
    <w:p w14:paraId="747DDA42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i/>
          <w:sz w:val="24"/>
          <w:szCs w:val="24"/>
        </w:rPr>
        <w:t>Статьи магистрантов и аспирантов сопровождаются рекомендацией научного руководителя, заверенной его подписью с расшифровкой (дата рецензии ставится после подписи руководителя).</w:t>
      </w:r>
    </w:p>
    <w:p w14:paraId="1B2B1EE0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В теме письма </w:t>
      </w:r>
      <w:r w:rsidRPr="00F257A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указывается слово «Конференция» и фамилия автора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(например: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Конференция_Иванов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14:paraId="604C2574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К письму прилагаются два файла – заявка и текст статьи. Файлы называются фамилией автора с инициалами и словом «заявка» или «статья» через дефис (например, «Петров В.</w:t>
      </w:r>
      <w:r w:rsidRPr="00F257A9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В.-заявка» «Петров В.</w:t>
      </w:r>
      <w:r w:rsidRPr="00F257A9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В.-статья»).</w:t>
      </w:r>
    </w:p>
    <w:p w14:paraId="6445C82D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Последовательность изложения материалов: </w:t>
      </w: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русском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257A9">
        <w:rPr>
          <w:rFonts w:ascii="Times New Roman" w:eastAsia="Times New Roman" w:hAnsi="Times New Roman"/>
          <w:b/>
          <w:sz w:val="24"/>
          <w:szCs w:val="24"/>
          <w:lang w:eastAsia="ar-SA"/>
        </w:rPr>
        <w:t>языке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по центру: </w:t>
      </w:r>
    </w:p>
    <w:p w14:paraId="641D5BE9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1 строка – название статьи, 14 шрифт; </w:t>
      </w:r>
    </w:p>
    <w:p w14:paraId="555BD342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полные имя, отчество, фамилия, 14 шрифт; </w:t>
      </w:r>
    </w:p>
    <w:p w14:paraId="3EC46E1B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3 строка – сведения об авторе – ученая степень, звание, должность, место работы, город, страна, 12 шрифт;</w:t>
      </w:r>
    </w:p>
    <w:p w14:paraId="10C0E790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4 строка – е-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mail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53804C6A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Далее – аннотация (около 150 слов), ключевые слова (5 - 8 слов), 12 шрифт, интервал одинарный. </w:t>
      </w:r>
    </w:p>
    <w:p w14:paraId="7C0054D2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английском языке по центру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33C30615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 строка – название статьи, 14 шрифт;</w:t>
      </w:r>
    </w:p>
    <w:p w14:paraId="5BCD2EF7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2 строка – инициалы и фамилия автора, 12 шрифт;</w:t>
      </w:r>
    </w:p>
    <w:p w14:paraId="698FA3AD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место работы, город, страна. </w:t>
      </w:r>
    </w:p>
    <w:p w14:paraId="46871DE8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Далее – аннотация; ключевые слова, 12 шрифт, интервал одинарный. </w:t>
      </w:r>
    </w:p>
    <w:p w14:paraId="48932300" w14:textId="77777777" w:rsidR="00F732EE" w:rsidRPr="00F257A9" w:rsidRDefault="00F732EE" w:rsidP="00F7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 xml:space="preserve">  </w:t>
      </w:r>
    </w:p>
    <w:p w14:paraId="4FB2890C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Примерная структура статьи: постановка проблемы, ее актуальность, краткий анализ последних исследований по теме статьи, изложение основного материала, выводы и перспективы дальнейших исследований, список использованных источников</w:t>
      </w:r>
    </w:p>
    <w:p w14:paraId="0F40673B" w14:textId="77777777" w:rsidR="001B2FAF" w:rsidRPr="00F257A9" w:rsidRDefault="001B2FAF" w:rsidP="001B2FA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4C4FC0E" w14:textId="77777777" w:rsidR="001B2FAF" w:rsidRPr="00F257A9" w:rsidRDefault="001B2FAF" w:rsidP="00F732EE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Образец:</w:t>
      </w:r>
    </w:p>
    <w:p w14:paraId="040672B7" w14:textId="77777777" w:rsidR="001B2FAF" w:rsidRPr="00F257A9" w:rsidRDefault="001B2FAF" w:rsidP="00F732E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6B90DA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 xml:space="preserve">ИСПОЛЬЗОВАНИЕ ВЫСОКОТЕХНОЛОГИЧНЫХ СРЕДСТВ ОРИЕНТИРОВАНИЯ В ОБУЧЕНИИ МОБИЛЬНОСТИ ЛИЦ </w:t>
      </w:r>
    </w:p>
    <w:p w14:paraId="67A0C1C7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С НАРУШЕНИЯМИ ЗРЕНИЯ</w:t>
      </w:r>
    </w:p>
    <w:p w14:paraId="1D36CD2E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Л.В. Мясникова</w:t>
      </w:r>
    </w:p>
    <w:p w14:paraId="5A6A280A" w14:textId="77777777" w:rsidR="001B2FAF" w:rsidRPr="00F257A9" w:rsidRDefault="001B2FAF" w:rsidP="00F73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257A9">
        <w:rPr>
          <w:rFonts w:ascii="Times New Roman" w:hAnsi="Times New Roman"/>
          <w:i/>
          <w:sz w:val="24"/>
          <w:szCs w:val="24"/>
        </w:rPr>
        <w:t xml:space="preserve">кандидат педагогических наук, доцент кафедры коррекционной педагогики </w:t>
      </w:r>
    </w:p>
    <w:p w14:paraId="358EE8AA" w14:textId="77777777" w:rsidR="001B2FAF" w:rsidRPr="00F257A9" w:rsidRDefault="001B2FAF" w:rsidP="00F732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F257A9">
        <w:rPr>
          <w:rFonts w:ascii="Times New Roman" w:hAnsi="Times New Roman"/>
          <w:i/>
          <w:sz w:val="24"/>
          <w:szCs w:val="24"/>
        </w:rPr>
        <w:t>ФГБОУ ВО «Саратовский национальный исследовательский государственный университет имени Н.Г. Чернышевского», г. Саратов, Россия</w:t>
      </w:r>
    </w:p>
    <w:p w14:paraId="4680A437" w14:textId="77777777" w:rsidR="001B2FAF" w:rsidRPr="00F257A9" w:rsidRDefault="00A873BD" w:rsidP="00F732EE">
      <w:pPr>
        <w:spacing w:after="0" w:line="240" w:lineRule="auto"/>
        <w:contextualSpacing/>
        <w:jc w:val="center"/>
        <w:rPr>
          <w:rStyle w:val="a6"/>
          <w:rFonts w:ascii="Times New Roman" w:hAnsi="Times New Roman"/>
          <w:sz w:val="24"/>
          <w:szCs w:val="24"/>
        </w:rPr>
      </w:pPr>
      <w:hyperlink r:id="rId9" w:history="1">
        <w:r w:rsidR="001B2FAF" w:rsidRPr="00F257A9">
          <w:rPr>
            <w:rStyle w:val="a6"/>
            <w:rFonts w:ascii="Times New Roman" w:hAnsi="Times New Roman"/>
            <w:sz w:val="24"/>
            <w:szCs w:val="24"/>
            <w:lang w:val="en-US"/>
          </w:rPr>
          <w:t>myasnikovalv</w:t>
        </w:r>
        <w:r w:rsidR="001B2FAF" w:rsidRPr="00F257A9">
          <w:rPr>
            <w:rStyle w:val="a6"/>
            <w:rFonts w:ascii="Times New Roman" w:hAnsi="Times New Roman"/>
            <w:sz w:val="24"/>
            <w:szCs w:val="24"/>
          </w:rPr>
          <w:t>@</w:t>
        </w:r>
        <w:r w:rsidR="001B2FAF" w:rsidRPr="00F257A9">
          <w:rPr>
            <w:rStyle w:val="a6"/>
            <w:rFonts w:ascii="Times New Roman" w:hAnsi="Times New Roman"/>
            <w:sz w:val="24"/>
            <w:szCs w:val="24"/>
            <w:lang w:val="en-US"/>
          </w:rPr>
          <w:t>gmail</w:t>
        </w:r>
        <w:r w:rsidR="001B2FAF" w:rsidRPr="00F257A9">
          <w:rPr>
            <w:rStyle w:val="a6"/>
            <w:rFonts w:ascii="Times New Roman" w:hAnsi="Times New Roman"/>
            <w:sz w:val="24"/>
            <w:szCs w:val="24"/>
          </w:rPr>
          <w:t>.</w:t>
        </w:r>
        <w:r w:rsidR="001B2FAF" w:rsidRPr="00F257A9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50289F61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773E6E" w14:textId="77777777" w:rsidR="001B2FAF" w:rsidRPr="00F257A9" w:rsidRDefault="001B2FAF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Аннотация.</w:t>
      </w:r>
      <w:r w:rsidRPr="00F257A9">
        <w:rPr>
          <w:rFonts w:ascii="Times New Roman" w:hAnsi="Times New Roman"/>
          <w:sz w:val="24"/>
          <w:szCs w:val="24"/>
        </w:rPr>
        <w:t xml:space="preserve"> В статье обсуждаются проблемы обучения лиц с нарушениями зрения ориентировке в большом пространстве. Говорится о роли высокотехнологичных средств ориентирования в </w:t>
      </w:r>
      <w:proofErr w:type="spellStart"/>
      <w:r w:rsidRPr="00F257A9">
        <w:rPr>
          <w:rFonts w:ascii="Times New Roman" w:hAnsi="Times New Roman"/>
          <w:sz w:val="24"/>
          <w:szCs w:val="24"/>
        </w:rPr>
        <w:t>макроориентировке</w:t>
      </w:r>
      <w:proofErr w:type="spellEnd"/>
      <w:r w:rsidRPr="00F257A9">
        <w:rPr>
          <w:rFonts w:ascii="Times New Roman" w:hAnsi="Times New Roman"/>
          <w:sz w:val="24"/>
          <w:szCs w:val="24"/>
        </w:rPr>
        <w:t>. Отмечается необходимость использования белой трости в обеспечении безопасности передвижения. Приводятся результаты исследования по обучению группы людей с тяжёлой зрительной патологией ориентировке в большом пространстве с использованием современных технических средств.</w:t>
      </w:r>
    </w:p>
    <w:p w14:paraId="16A2D4E9" w14:textId="77777777" w:rsidR="001B2FAF" w:rsidRPr="00F257A9" w:rsidRDefault="001B2FAF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Ключевые слова:</w:t>
      </w:r>
      <w:r w:rsidRPr="00F257A9">
        <w:rPr>
          <w:rFonts w:ascii="Times New Roman" w:hAnsi="Times New Roman"/>
          <w:sz w:val="24"/>
          <w:szCs w:val="24"/>
        </w:rPr>
        <w:t xml:space="preserve"> лица с нарушениями зрения, ориентировка в пространстве, мобильность, высокотехнологичные средства ориентирования.</w:t>
      </w:r>
    </w:p>
    <w:p w14:paraId="7FCEA50A" w14:textId="77777777" w:rsidR="001B2FAF" w:rsidRPr="00F257A9" w:rsidRDefault="001B2FAF" w:rsidP="00F732E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9E6BE4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>USING OF HIGH TECHNOLOGICAL MEANS OF ORIENTATION IN TRAINING MOBILITY OF VISUALLY IMPAIRED PERSONS</w:t>
      </w:r>
    </w:p>
    <w:p w14:paraId="199DDC07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 xml:space="preserve">L.V. </w:t>
      </w:r>
      <w:proofErr w:type="spellStart"/>
      <w:r w:rsidRPr="00F257A9">
        <w:rPr>
          <w:rFonts w:ascii="Times New Roman" w:hAnsi="Times New Roman"/>
          <w:b/>
          <w:sz w:val="24"/>
          <w:szCs w:val="24"/>
          <w:lang w:val="en-US"/>
        </w:rPr>
        <w:t>Myasnikova</w:t>
      </w:r>
      <w:proofErr w:type="spellEnd"/>
    </w:p>
    <w:p w14:paraId="580EB5FC" w14:textId="77777777" w:rsidR="001B2FAF" w:rsidRPr="00F257A9" w:rsidRDefault="001B2FAF" w:rsidP="00F73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257A9">
        <w:rPr>
          <w:rFonts w:ascii="Times New Roman" w:hAnsi="Times New Roman"/>
          <w:i/>
          <w:sz w:val="24"/>
          <w:szCs w:val="24"/>
          <w:lang w:val="en-US"/>
        </w:rPr>
        <w:t>PhD in Pedagogical Sciences, Associate Professor, Department of Special Needs Education, Saratov State University, Saratov,</w:t>
      </w:r>
      <w:r w:rsidRPr="00F257A9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 Russia</w:t>
      </w:r>
    </w:p>
    <w:p w14:paraId="47685C4A" w14:textId="77777777" w:rsidR="001B2FAF" w:rsidRPr="00F257A9" w:rsidRDefault="00A873BD" w:rsidP="00F732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1B2FAF" w:rsidRPr="00F257A9">
          <w:rPr>
            <w:rStyle w:val="a6"/>
            <w:rFonts w:ascii="Times New Roman" w:hAnsi="Times New Roman"/>
            <w:sz w:val="24"/>
            <w:szCs w:val="24"/>
            <w:lang w:val="en-US"/>
          </w:rPr>
          <w:t>myasnikovalv@gmail.com</w:t>
        </w:r>
      </w:hyperlink>
    </w:p>
    <w:p w14:paraId="09A95143" w14:textId="77777777" w:rsidR="001B2FAF" w:rsidRPr="00F257A9" w:rsidRDefault="001B2FAF" w:rsidP="00F732EE">
      <w:pPr>
        <w:tabs>
          <w:tab w:val="left" w:pos="185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257A9">
        <w:rPr>
          <w:rFonts w:ascii="Times New Roman" w:hAnsi="Times New Roman"/>
          <w:sz w:val="24"/>
          <w:szCs w:val="24"/>
          <w:lang w:val="en-US"/>
        </w:rPr>
        <w:tab/>
      </w:r>
    </w:p>
    <w:p w14:paraId="3F9F2AAB" w14:textId="77777777" w:rsidR="001B2FAF" w:rsidRPr="00F257A9" w:rsidRDefault="001B2FAF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>Abstract.</w:t>
      </w:r>
      <w:r w:rsidRPr="00F257A9">
        <w:rPr>
          <w:rFonts w:ascii="Times New Roman" w:hAnsi="Times New Roman"/>
          <w:sz w:val="24"/>
          <w:szCs w:val="24"/>
          <w:lang w:val="en-US"/>
        </w:rPr>
        <w:t xml:space="preserve"> The article discusses the problems of teaching visually impaired people orientation and mobility in large space. The role of high-tech means of orientation in macro-orientation is mentioned. The need to use a white cane in ensuring the safety of movement is noted. The results of a study on the training a group of people with severe visual pathology orientation in a large space with the use of modern technical means are presented.</w:t>
      </w:r>
    </w:p>
    <w:p w14:paraId="5834A5DB" w14:textId="77777777" w:rsidR="001B2FAF" w:rsidRPr="00F257A9" w:rsidRDefault="001B2FAF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>Key words</w:t>
      </w:r>
      <w:r w:rsidRPr="00F257A9">
        <w:rPr>
          <w:rFonts w:ascii="Times New Roman" w:hAnsi="Times New Roman"/>
          <w:sz w:val="24"/>
          <w:szCs w:val="24"/>
          <w:lang w:val="en-US"/>
        </w:rPr>
        <w:t>: persons with visual impairments, orientation in space, mobility, high-tech means of orientation.</w:t>
      </w:r>
    </w:p>
    <w:p w14:paraId="76CBA430" w14:textId="77777777" w:rsidR="001B2FAF" w:rsidRPr="00F257A9" w:rsidRDefault="001B2FAF" w:rsidP="00F732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D66B946" w14:textId="77777777" w:rsidR="00F732EE" w:rsidRPr="00F257A9" w:rsidRDefault="00F732EE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Текст статьи……………………………………………………………………………………</w:t>
      </w:r>
    </w:p>
    <w:p w14:paraId="68DEABBD" w14:textId="77777777" w:rsidR="001B2FAF" w:rsidRPr="00F257A9" w:rsidRDefault="00F732EE" w:rsidP="00F732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(</w:t>
      </w:r>
      <w:r w:rsidR="001B2FAF" w:rsidRPr="00F257A9">
        <w:rPr>
          <w:rFonts w:ascii="Times New Roman" w:hAnsi="Times New Roman"/>
          <w:sz w:val="24"/>
          <w:szCs w:val="24"/>
        </w:rPr>
        <w:t xml:space="preserve">Современное общество предъявляет высокие требования к мобильности, в том числе и к инвалидам по зрению. К сожалению, по самым разным причинам люди с глубокими нарушениями зрения испытывают затруднения в самостоятельном ориентировании на местности. </w:t>
      </w:r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t xml:space="preserve">Вместе с тем самостоятельное передвижение является основой социальной адаптации для таких людей. Именно через потерю самостоятельности при передвижении люди с патологией зрения начинают чувствовать свой дефект. Поэтому обучение ориентировке в пространстве является одной из наиболее актуальных проблем их подготовки к </w:t>
      </w:r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самостоятельной жизни и </w:t>
      </w:r>
      <w:hyperlink r:id="rId11" w:tooltip="Профессиональная деятельность" w:history="1">
        <w:r w:rsidR="001B2FAF" w:rsidRPr="00F257A9">
          <w:rPr>
            <w:rFonts w:ascii="Times New Roman" w:eastAsia="Times New Roman" w:hAnsi="Times New Roman"/>
            <w:sz w:val="24"/>
            <w:szCs w:val="24"/>
          </w:rPr>
          <w:t>профессиональной деятельности</w:t>
        </w:r>
      </w:hyperlink>
      <w:r w:rsidR="001B2FAF" w:rsidRPr="00F257A9">
        <w:rPr>
          <w:rFonts w:ascii="Times New Roman" w:eastAsia="Times New Roman" w:hAnsi="Times New Roman"/>
          <w:sz w:val="24"/>
          <w:szCs w:val="24"/>
        </w:rPr>
        <w:t xml:space="preserve">. </w:t>
      </w:r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t xml:space="preserve">Наиболее сложным разделом для освоения детьми с нарушениями зрения программы по обучению пространственному ориентированию являются практические занятия по формированию навыков ориентировки в большом пространстве или </w:t>
      </w:r>
      <w:proofErr w:type="spellStart"/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t>макроориентирование</w:t>
      </w:r>
      <w:proofErr w:type="spellEnd"/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2FAF" w:rsidRPr="00F257A9">
        <w:rPr>
          <w:rFonts w:ascii="Times New Roman" w:eastAsia="Times New Roman" w:hAnsi="Times New Roman"/>
          <w:sz w:val="24"/>
          <w:szCs w:val="24"/>
        </w:rPr>
        <w:t>[1].</w:t>
      </w:r>
      <w:r w:rsidRPr="00F257A9">
        <w:rPr>
          <w:rFonts w:ascii="Times New Roman" w:eastAsia="Times New Roman" w:hAnsi="Times New Roman"/>
          <w:sz w:val="24"/>
          <w:szCs w:val="24"/>
        </w:rPr>
        <w:t>)</w:t>
      </w:r>
    </w:p>
    <w:p w14:paraId="416F4E7F" w14:textId="77777777" w:rsidR="001B2FAF" w:rsidRPr="00F257A9" w:rsidRDefault="001B2FAF" w:rsidP="00F732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2339FF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Текст статьи в текстовом редакторе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Microsoft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Word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, шрифт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, размер шрифта текста статьи – 14, в таблицах и примечаниях к ним 12; межстрочный интервал –  1,5; красная строка – 1,25. Поля – 20 мм со всех сторон. Объем статьи – 5 - 8 страниц.</w:t>
      </w:r>
    </w:p>
    <w:p w14:paraId="7074DFFF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Убедительная просьба соблюдать правила в расстановке дефисов (-) и тире </w:t>
      </w:r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( –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). </w:t>
      </w:r>
    </w:p>
    <w:p w14:paraId="4EC23D36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Нумерация страниц не ставится. </w:t>
      </w:r>
    </w:p>
    <w:p w14:paraId="0CB318F6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  <w:r w:rsidRPr="00F257A9">
        <w:rPr>
          <w:rFonts w:ascii="Times New Roman" w:hAnsi="Times New Roman"/>
          <w:sz w:val="24"/>
          <w:szCs w:val="24"/>
        </w:rPr>
        <w:t xml:space="preserve"> - по образцу [4, с. 5] (указывается номер цитируемого источника и страница, если необходимо). Нумерация в Списке источников - по алфавиту: </w:t>
      </w:r>
    </w:p>
    <w:p w14:paraId="4DD14EC3" w14:textId="77777777" w:rsidR="001B2FAF" w:rsidRPr="00F257A9" w:rsidRDefault="001B2FAF" w:rsidP="00F732EE">
      <w:pPr>
        <w:pStyle w:val="a4"/>
        <w:jc w:val="both"/>
        <w:rPr>
          <w:color w:val="000000" w:themeColor="text1"/>
          <w:sz w:val="24"/>
          <w:lang w:eastAsia="ar-SA"/>
        </w:rPr>
      </w:pPr>
      <w:r w:rsidRPr="00F257A9">
        <w:rPr>
          <w:b/>
          <w:color w:val="000000" w:themeColor="text1"/>
          <w:sz w:val="24"/>
          <w:lang w:eastAsia="ar-SA"/>
        </w:rPr>
        <w:t>Список использованных источников:</w:t>
      </w:r>
      <w:r w:rsidRPr="00F257A9">
        <w:rPr>
          <w:color w:val="000000" w:themeColor="text1"/>
          <w:sz w:val="24"/>
          <w:lang w:eastAsia="ar-SA"/>
        </w:rPr>
        <w:t xml:space="preserve"> </w:t>
      </w:r>
    </w:p>
    <w:p w14:paraId="71C76DEC" w14:textId="77777777" w:rsidR="001B2FAF" w:rsidRPr="00F257A9" w:rsidRDefault="001B2FAF" w:rsidP="00F732EE">
      <w:pPr>
        <w:pStyle w:val="a4"/>
        <w:numPr>
          <w:ilvl w:val="0"/>
          <w:numId w:val="3"/>
        </w:numPr>
        <w:ind w:left="0" w:firstLine="0"/>
        <w:rPr>
          <w:sz w:val="24"/>
        </w:rPr>
      </w:pPr>
      <w:proofErr w:type="spellStart"/>
      <w:r w:rsidRPr="00F257A9">
        <w:rPr>
          <w:i/>
          <w:sz w:val="24"/>
        </w:rPr>
        <w:t>Кистяковская</w:t>
      </w:r>
      <w:proofErr w:type="spellEnd"/>
      <w:r w:rsidRPr="00F257A9">
        <w:rPr>
          <w:i/>
          <w:sz w:val="24"/>
        </w:rPr>
        <w:t xml:space="preserve"> М.Ю</w:t>
      </w:r>
      <w:r w:rsidRPr="00F257A9">
        <w:rPr>
          <w:sz w:val="24"/>
        </w:rPr>
        <w:t>. О стимулах, вызывающих положительные эмоции у ребенка первых месяцев жизни // Вопросы психологии. 1965. № 2. C. 137-138.</w:t>
      </w:r>
    </w:p>
    <w:p w14:paraId="0AD0E3D5" w14:textId="77777777" w:rsidR="001B2FAF" w:rsidRPr="00F257A9" w:rsidRDefault="001B2FAF" w:rsidP="00F732EE">
      <w:pPr>
        <w:pStyle w:val="a4"/>
        <w:numPr>
          <w:ilvl w:val="0"/>
          <w:numId w:val="3"/>
        </w:numPr>
        <w:ind w:left="0" w:firstLine="0"/>
        <w:rPr>
          <w:sz w:val="24"/>
        </w:rPr>
      </w:pPr>
      <w:proofErr w:type="spellStart"/>
      <w:r w:rsidRPr="00F257A9">
        <w:rPr>
          <w:i/>
          <w:sz w:val="24"/>
        </w:rPr>
        <w:t>Божович</w:t>
      </w:r>
      <w:proofErr w:type="spellEnd"/>
      <w:r w:rsidRPr="00F257A9">
        <w:rPr>
          <w:i/>
          <w:sz w:val="24"/>
        </w:rPr>
        <w:t xml:space="preserve"> Л.И</w:t>
      </w:r>
      <w:r w:rsidRPr="00F257A9">
        <w:rPr>
          <w:sz w:val="24"/>
        </w:rPr>
        <w:t xml:space="preserve">. Избранные психологические труды. М.: Просвещение, 1995.-432 с. </w:t>
      </w:r>
    </w:p>
    <w:p w14:paraId="0AC127D7" w14:textId="77777777" w:rsidR="001B2FAF" w:rsidRPr="00F257A9" w:rsidRDefault="001B2FAF" w:rsidP="00F732EE">
      <w:pPr>
        <w:pStyle w:val="a4"/>
        <w:numPr>
          <w:ilvl w:val="0"/>
          <w:numId w:val="3"/>
        </w:numPr>
        <w:ind w:left="0" w:firstLine="0"/>
        <w:rPr>
          <w:sz w:val="24"/>
        </w:rPr>
      </w:pPr>
      <w:r w:rsidRPr="00F257A9">
        <w:rPr>
          <w:i/>
          <w:sz w:val="24"/>
        </w:rPr>
        <w:t>Карабанова О.А.</w:t>
      </w:r>
      <w:r w:rsidRPr="00F257A9">
        <w:rPr>
          <w:sz w:val="24"/>
        </w:rPr>
        <w:t xml:space="preserve"> Социальная ситуация развития ребенка: структура, динамика, принципы коррекции: </w:t>
      </w:r>
      <w:proofErr w:type="spellStart"/>
      <w:r w:rsidRPr="00F257A9">
        <w:rPr>
          <w:sz w:val="24"/>
        </w:rPr>
        <w:t>Дис</w:t>
      </w:r>
      <w:proofErr w:type="spellEnd"/>
      <w:r w:rsidRPr="00F257A9">
        <w:rPr>
          <w:sz w:val="24"/>
        </w:rPr>
        <w:t>. ... д-ра психол. наук. М., 2002. 379 c.</w:t>
      </w:r>
    </w:p>
    <w:p w14:paraId="2F222532" w14:textId="77777777" w:rsidR="001B2FAF" w:rsidRPr="00F257A9" w:rsidRDefault="001B2FAF" w:rsidP="00F732E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14:paraId="4BF9AA95" w14:textId="77777777" w:rsidR="001B2FAF" w:rsidRPr="00F257A9" w:rsidRDefault="001B2FAF" w:rsidP="00F732E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color w:val="000000" w:themeColor="text1"/>
          <w:sz w:val="24"/>
          <w:szCs w:val="24"/>
        </w:rPr>
        <w:t>Программный комитет конференции оставляет за собой право отклонять статьи, оформление и/или содержание которых не соответствует тематике конференции и требованиям, предъявляемым к научным публикациям.</w:t>
      </w:r>
    </w:p>
    <w:p w14:paraId="4411F18B" w14:textId="77777777" w:rsidR="001B2FAF" w:rsidRPr="00F732EE" w:rsidRDefault="001B2FAF" w:rsidP="00F732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i/>
          <w:color w:val="000000" w:themeColor="text1"/>
          <w:sz w:val="24"/>
          <w:szCs w:val="24"/>
        </w:rPr>
        <w:t>Статьи магистрантов и аспирантов сопровождаются рекомендацией научного руководителя.</w:t>
      </w:r>
    </w:p>
    <w:p w14:paraId="7F6C2C0C" w14:textId="77777777" w:rsidR="001B2FAF" w:rsidRPr="00F732EE" w:rsidRDefault="001B2FAF" w:rsidP="00F732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3E2BE4B" w14:textId="77777777" w:rsidR="001B2FAF" w:rsidRPr="00F732EE" w:rsidRDefault="001B2FAF" w:rsidP="00F732E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AB3FDA" w14:textId="77777777" w:rsidR="001B2FAF" w:rsidRPr="00F732EE" w:rsidRDefault="001B2FAF" w:rsidP="00F732EE">
      <w:pPr>
        <w:widowControl w:val="0"/>
        <w:spacing w:after="0" w:line="240" w:lineRule="auto"/>
        <w:rPr>
          <w:rFonts w:ascii="Times New Roman" w:hAnsi="Times New Roman"/>
          <w:b/>
          <w:color w:val="0F1419"/>
          <w:sz w:val="24"/>
          <w:szCs w:val="24"/>
        </w:rPr>
      </w:pPr>
    </w:p>
    <w:sectPr w:rsidR="001B2FAF" w:rsidRPr="00F732EE" w:rsidSect="005D45E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D8D"/>
    <w:multiLevelType w:val="hybridMultilevel"/>
    <w:tmpl w:val="316C8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773CD5"/>
    <w:multiLevelType w:val="hybridMultilevel"/>
    <w:tmpl w:val="97D2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03EC"/>
    <w:multiLevelType w:val="hybridMultilevel"/>
    <w:tmpl w:val="2200CC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B540D9"/>
    <w:multiLevelType w:val="hybridMultilevel"/>
    <w:tmpl w:val="EB10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C07734"/>
    <w:multiLevelType w:val="hybridMultilevel"/>
    <w:tmpl w:val="B8449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CB09BC"/>
    <w:multiLevelType w:val="hybridMultilevel"/>
    <w:tmpl w:val="3CDC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37EEC"/>
    <w:multiLevelType w:val="hybridMultilevel"/>
    <w:tmpl w:val="285E2ADC"/>
    <w:lvl w:ilvl="0" w:tplc="29A631F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1405D"/>
    <w:multiLevelType w:val="hybridMultilevel"/>
    <w:tmpl w:val="DA4C4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54"/>
    <w:rsid w:val="00004946"/>
    <w:rsid w:val="000138A5"/>
    <w:rsid w:val="00020C09"/>
    <w:rsid w:val="00021F53"/>
    <w:rsid w:val="00026E45"/>
    <w:rsid w:val="00034B60"/>
    <w:rsid w:val="00052D10"/>
    <w:rsid w:val="00053945"/>
    <w:rsid w:val="00061194"/>
    <w:rsid w:val="0006280E"/>
    <w:rsid w:val="00063B63"/>
    <w:rsid w:val="00082548"/>
    <w:rsid w:val="000853C5"/>
    <w:rsid w:val="00085C57"/>
    <w:rsid w:val="00091B96"/>
    <w:rsid w:val="00097CDB"/>
    <w:rsid w:val="000B10D9"/>
    <w:rsid w:val="000B5F93"/>
    <w:rsid w:val="000B6C05"/>
    <w:rsid w:val="000C1065"/>
    <w:rsid w:val="000D2EBD"/>
    <w:rsid w:val="000D3162"/>
    <w:rsid w:val="000E227D"/>
    <w:rsid w:val="00100708"/>
    <w:rsid w:val="00112179"/>
    <w:rsid w:val="00115F52"/>
    <w:rsid w:val="001164B7"/>
    <w:rsid w:val="00132B61"/>
    <w:rsid w:val="001331A0"/>
    <w:rsid w:val="00133818"/>
    <w:rsid w:val="0013710E"/>
    <w:rsid w:val="00146D9A"/>
    <w:rsid w:val="00154799"/>
    <w:rsid w:val="00176032"/>
    <w:rsid w:val="001777DA"/>
    <w:rsid w:val="0018201B"/>
    <w:rsid w:val="0018509C"/>
    <w:rsid w:val="001B2FAF"/>
    <w:rsid w:val="001C740C"/>
    <w:rsid w:val="001E2660"/>
    <w:rsid w:val="001E4AB2"/>
    <w:rsid w:val="001F64E1"/>
    <w:rsid w:val="001F6A74"/>
    <w:rsid w:val="00201C27"/>
    <w:rsid w:val="00211B20"/>
    <w:rsid w:val="00216AFA"/>
    <w:rsid w:val="00217B74"/>
    <w:rsid w:val="00224028"/>
    <w:rsid w:val="00231979"/>
    <w:rsid w:val="0026199D"/>
    <w:rsid w:val="00274D4A"/>
    <w:rsid w:val="0028171F"/>
    <w:rsid w:val="00281FD2"/>
    <w:rsid w:val="00292FF9"/>
    <w:rsid w:val="00293A39"/>
    <w:rsid w:val="002A15A2"/>
    <w:rsid w:val="002A1FF1"/>
    <w:rsid w:val="002B3ACA"/>
    <w:rsid w:val="002B63E7"/>
    <w:rsid w:val="002C5941"/>
    <w:rsid w:val="002D458A"/>
    <w:rsid w:val="002F1A93"/>
    <w:rsid w:val="002F6941"/>
    <w:rsid w:val="00312568"/>
    <w:rsid w:val="00325FD1"/>
    <w:rsid w:val="00353313"/>
    <w:rsid w:val="00361AB4"/>
    <w:rsid w:val="003875EA"/>
    <w:rsid w:val="00391E5B"/>
    <w:rsid w:val="0039636F"/>
    <w:rsid w:val="003B3DDD"/>
    <w:rsid w:val="003B3EEE"/>
    <w:rsid w:val="003C7C44"/>
    <w:rsid w:val="003D018D"/>
    <w:rsid w:val="003D30F8"/>
    <w:rsid w:val="003E4DD8"/>
    <w:rsid w:val="00401303"/>
    <w:rsid w:val="00402EEC"/>
    <w:rsid w:val="004054D4"/>
    <w:rsid w:val="0042469F"/>
    <w:rsid w:val="004323A6"/>
    <w:rsid w:val="00434C5F"/>
    <w:rsid w:val="004801C9"/>
    <w:rsid w:val="00482184"/>
    <w:rsid w:val="00482B7B"/>
    <w:rsid w:val="00485018"/>
    <w:rsid w:val="004867A2"/>
    <w:rsid w:val="004876DD"/>
    <w:rsid w:val="00491441"/>
    <w:rsid w:val="004A5CBE"/>
    <w:rsid w:val="004A683C"/>
    <w:rsid w:val="004A6922"/>
    <w:rsid w:val="004B3714"/>
    <w:rsid w:val="004B5178"/>
    <w:rsid w:val="004C43E1"/>
    <w:rsid w:val="004C7535"/>
    <w:rsid w:val="004D0C15"/>
    <w:rsid w:val="004D4AB3"/>
    <w:rsid w:val="004F3DF0"/>
    <w:rsid w:val="004F78EF"/>
    <w:rsid w:val="00500FFF"/>
    <w:rsid w:val="00527099"/>
    <w:rsid w:val="00532389"/>
    <w:rsid w:val="005357AB"/>
    <w:rsid w:val="0053610E"/>
    <w:rsid w:val="005408DD"/>
    <w:rsid w:val="00542FAC"/>
    <w:rsid w:val="00545AF6"/>
    <w:rsid w:val="00546A20"/>
    <w:rsid w:val="00546DBA"/>
    <w:rsid w:val="005578EF"/>
    <w:rsid w:val="005948A2"/>
    <w:rsid w:val="005A22CE"/>
    <w:rsid w:val="005C19D4"/>
    <w:rsid w:val="005C2B64"/>
    <w:rsid w:val="005C4095"/>
    <w:rsid w:val="005D1CF4"/>
    <w:rsid w:val="005D27D5"/>
    <w:rsid w:val="005D45E4"/>
    <w:rsid w:val="005D4954"/>
    <w:rsid w:val="005D5BE1"/>
    <w:rsid w:val="005D79EC"/>
    <w:rsid w:val="005E2BF3"/>
    <w:rsid w:val="005F5789"/>
    <w:rsid w:val="006073CE"/>
    <w:rsid w:val="00610825"/>
    <w:rsid w:val="0061549F"/>
    <w:rsid w:val="00620A99"/>
    <w:rsid w:val="00620AEC"/>
    <w:rsid w:val="00642998"/>
    <w:rsid w:val="0064434A"/>
    <w:rsid w:val="00650A25"/>
    <w:rsid w:val="00653CE6"/>
    <w:rsid w:val="006653C6"/>
    <w:rsid w:val="00673066"/>
    <w:rsid w:val="006763BB"/>
    <w:rsid w:val="00695F17"/>
    <w:rsid w:val="006A0758"/>
    <w:rsid w:val="006A1A28"/>
    <w:rsid w:val="006B7736"/>
    <w:rsid w:val="006C013F"/>
    <w:rsid w:val="0070460B"/>
    <w:rsid w:val="00713228"/>
    <w:rsid w:val="007250B2"/>
    <w:rsid w:val="007474C2"/>
    <w:rsid w:val="00756E2B"/>
    <w:rsid w:val="00757F13"/>
    <w:rsid w:val="007635CB"/>
    <w:rsid w:val="00770089"/>
    <w:rsid w:val="00782570"/>
    <w:rsid w:val="00784CD2"/>
    <w:rsid w:val="007877D5"/>
    <w:rsid w:val="007916B5"/>
    <w:rsid w:val="007921B3"/>
    <w:rsid w:val="007A42A9"/>
    <w:rsid w:val="007C2DCC"/>
    <w:rsid w:val="007D73FA"/>
    <w:rsid w:val="007F136D"/>
    <w:rsid w:val="007F6032"/>
    <w:rsid w:val="0080120A"/>
    <w:rsid w:val="008071D4"/>
    <w:rsid w:val="00812E2D"/>
    <w:rsid w:val="0081423E"/>
    <w:rsid w:val="00823754"/>
    <w:rsid w:val="00824FA2"/>
    <w:rsid w:val="0083149F"/>
    <w:rsid w:val="0083291C"/>
    <w:rsid w:val="00844D6E"/>
    <w:rsid w:val="0087362D"/>
    <w:rsid w:val="00883585"/>
    <w:rsid w:val="008857D0"/>
    <w:rsid w:val="00886C6A"/>
    <w:rsid w:val="008A17FF"/>
    <w:rsid w:val="008C7354"/>
    <w:rsid w:val="008E51F0"/>
    <w:rsid w:val="0092101F"/>
    <w:rsid w:val="00922DD0"/>
    <w:rsid w:val="00942EB7"/>
    <w:rsid w:val="00943E74"/>
    <w:rsid w:val="00952F09"/>
    <w:rsid w:val="009576D7"/>
    <w:rsid w:val="00961BFF"/>
    <w:rsid w:val="0098116A"/>
    <w:rsid w:val="00990A0A"/>
    <w:rsid w:val="009939B9"/>
    <w:rsid w:val="009B4E8F"/>
    <w:rsid w:val="009B5296"/>
    <w:rsid w:val="009B576D"/>
    <w:rsid w:val="009C143D"/>
    <w:rsid w:val="009C2A2B"/>
    <w:rsid w:val="009C2BE0"/>
    <w:rsid w:val="009C7B3F"/>
    <w:rsid w:val="009D4586"/>
    <w:rsid w:val="009E4C21"/>
    <w:rsid w:val="009F0254"/>
    <w:rsid w:val="009F5A7C"/>
    <w:rsid w:val="00A20DAD"/>
    <w:rsid w:val="00A342FD"/>
    <w:rsid w:val="00A45AC3"/>
    <w:rsid w:val="00A467D6"/>
    <w:rsid w:val="00A60A4E"/>
    <w:rsid w:val="00A65985"/>
    <w:rsid w:val="00A7469D"/>
    <w:rsid w:val="00A873BD"/>
    <w:rsid w:val="00A87C60"/>
    <w:rsid w:val="00A926FD"/>
    <w:rsid w:val="00A963B6"/>
    <w:rsid w:val="00AB197A"/>
    <w:rsid w:val="00AB2F08"/>
    <w:rsid w:val="00AC4FDE"/>
    <w:rsid w:val="00AE0A85"/>
    <w:rsid w:val="00AE66D8"/>
    <w:rsid w:val="00AE7DDE"/>
    <w:rsid w:val="00B11AED"/>
    <w:rsid w:val="00B5579B"/>
    <w:rsid w:val="00B56778"/>
    <w:rsid w:val="00B822E7"/>
    <w:rsid w:val="00B9104F"/>
    <w:rsid w:val="00BA7256"/>
    <w:rsid w:val="00BB2FCB"/>
    <w:rsid w:val="00BB7334"/>
    <w:rsid w:val="00BC3C6C"/>
    <w:rsid w:val="00BE01B7"/>
    <w:rsid w:val="00BF0DA7"/>
    <w:rsid w:val="00C00D7E"/>
    <w:rsid w:val="00C1079B"/>
    <w:rsid w:val="00C15E40"/>
    <w:rsid w:val="00C24935"/>
    <w:rsid w:val="00C30558"/>
    <w:rsid w:val="00C330DA"/>
    <w:rsid w:val="00C3564D"/>
    <w:rsid w:val="00C46C55"/>
    <w:rsid w:val="00C50F3E"/>
    <w:rsid w:val="00C51550"/>
    <w:rsid w:val="00C55E88"/>
    <w:rsid w:val="00C6037F"/>
    <w:rsid w:val="00C71378"/>
    <w:rsid w:val="00C81859"/>
    <w:rsid w:val="00C97BC8"/>
    <w:rsid w:val="00CA2F16"/>
    <w:rsid w:val="00CA4169"/>
    <w:rsid w:val="00CE04D6"/>
    <w:rsid w:val="00CF2312"/>
    <w:rsid w:val="00CF23D7"/>
    <w:rsid w:val="00CF6BA9"/>
    <w:rsid w:val="00D0153A"/>
    <w:rsid w:val="00D109DE"/>
    <w:rsid w:val="00D10B91"/>
    <w:rsid w:val="00D30216"/>
    <w:rsid w:val="00D4381D"/>
    <w:rsid w:val="00D446D8"/>
    <w:rsid w:val="00D4750E"/>
    <w:rsid w:val="00D60B60"/>
    <w:rsid w:val="00D7399C"/>
    <w:rsid w:val="00D773A6"/>
    <w:rsid w:val="00D93DCC"/>
    <w:rsid w:val="00D96DD3"/>
    <w:rsid w:val="00D97039"/>
    <w:rsid w:val="00DA7493"/>
    <w:rsid w:val="00DB6254"/>
    <w:rsid w:val="00DB6BF4"/>
    <w:rsid w:val="00DB7A03"/>
    <w:rsid w:val="00DC1F61"/>
    <w:rsid w:val="00DC3316"/>
    <w:rsid w:val="00DC4887"/>
    <w:rsid w:val="00DC63A9"/>
    <w:rsid w:val="00DE167E"/>
    <w:rsid w:val="00DF14D7"/>
    <w:rsid w:val="00DF406C"/>
    <w:rsid w:val="00E04AAC"/>
    <w:rsid w:val="00E25C0D"/>
    <w:rsid w:val="00E335D7"/>
    <w:rsid w:val="00E60782"/>
    <w:rsid w:val="00E62E0F"/>
    <w:rsid w:val="00E73386"/>
    <w:rsid w:val="00E8269F"/>
    <w:rsid w:val="00E90398"/>
    <w:rsid w:val="00E9213E"/>
    <w:rsid w:val="00E967B4"/>
    <w:rsid w:val="00EA7F13"/>
    <w:rsid w:val="00EC29ED"/>
    <w:rsid w:val="00EC6EF2"/>
    <w:rsid w:val="00ED2842"/>
    <w:rsid w:val="00ED3E6B"/>
    <w:rsid w:val="00EE13A3"/>
    <w:rsid w:val="00F1795B"/>
    <w:rsid w:val="00F257A9"/>
    <w:rsid w:val="00F33377"/>
    <w:rsid w:val="00F375A3"/>
    <w:rsid w:val="00F42409"/>
    <w:rsid w:val="00F46192"/>
    <w:rsid w:val="00F46BD9"/>
    <w:rsid w:val="00F50297"/>
    <w:rsid w:val="00F57781"/>
    <w:rsid w:val="00F72079"/>
    <w:rsid w:val="00F732EE"/>
    <w:rsid w:val="00F81C03"/>
    <w:rsid w:val="00F956A8"/>
    <w:rsid w:val="00FA0069"/>
    <w:rsid w:val="00FB2E94"/>
    <w:rsid w:val="00FC5F8C"/>
    <w:rsid w:val="00FD275F"/>
    <w:rsid w:val="00FE7277"/>
    <w:rsid w:val="00FF2EF1"/>
    <w:rsid w:val="00FF606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9112"/>
  <w15:docId w15:val="{F369DAF6-EAE7-464C-B3D3-328A952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List Paragraph"/>
    <w:basedOn w:val="a"/>
    <w:link w:val="a5"/>
    <w:uiPriority w:val="34"/>
    <w:qFormat/>
    <w:rsid w:val="009F02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6">
    <w:name w:val="Hyperlink"/>
    <w:uiPriority w:val="99"/>
    <w:unhideWhenUsed/>
    <w:rsid w:val="009F0254"/>
    <w:rPr>
      <w:color w:val="0000FF"/>
      <w:u w:val="single"/>
    </w:rPr>
  </w:style>
  <w:style w:type="character" w:styleId="a7">
    <w:name w:val="Strong"/>
    <w:uiPriority w:val="22"/>
    <w:qFormat/>
    <w:rsid w:val="009F0254"/>
    <w:rPr>
      <w:b/>
      <w:bCs/>
    </w:rPr>
  </w:style>
  <w:style w:type="paragraph" w:customStyle="1" w:styleId="1">
    <w:name w:val="Абзац списка1"/>
    <w:basedOn w:val="a"/>
    <w:uiPriority w:val="99"/>
    <w:rsid w:val="009F0254"/>
    <w:pPr>
      <w:ind w:left="720"/>
      <w:contextualSpacing/>
    </w:pPr>
    <w:rPr>
      <w:rFonts w:eastAsia="Times New Roman"/>
    </w:rPr>
  </w:style>
  <w:style w:type="paragraph" w:customStyle="1" w:styleId="a8">
    <w:name w:val="Содержимое таблицы"/>
    <w:basedOn w:val="a"/>
    <w:rsid w:val="009F025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F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254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073CE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FF2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Шаблон_заголовка"/>
    <w:basedOn w:val="a"/>
    <w:qFormat/>
    <w:rsid w:val="00653CE6"/>
    <w:pPr>
      <w:widowControl w:val="0"/>
      <w:adjustRightInd w:val="0"/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obrsgu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gu.ru/research/nauchnye-izdaniya-sgu/prodolzhayushchiesya-izdaniya/specialnoe-obrazovanie-i-sociokulturnaya-integrac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mepsy.sgu.ru/" TargetMode="External"/><Relationship Id="rId11" Type="http://schemas.openxmlformats.org/officeDocument/2006/relationships/hyperlink" Target="http://pandia.ru/text/category/professionalmznaya_deyatelmznostmz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yasnikoval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asnikoval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5</cp:revision>
  <cp:lastPrinted>2023-11-27T20:50:00Z</cp:lastPrinted>
  <dcterms:created xsi:type="dcterms:W3CDTF">2025-04-09T07:09:00Z</dcterms:created>
  <dcterms:modified xsi:type="dcterms:W3CDTF">2025-06-04T04:29:00Z</dcterms:modified>
</cp:coreProperties>
</file>