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C62" w:rsidRPr="00DF2C62" w:rsidRDefault="00DF2C62" w:rsidP="00DF2C6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DF2C6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Общие требования к оформлению публикаций</w:t>
      </w:r>
    </w:p>
    <w:p w:rsidR="00DF2C62" w:rsidRPr="00DF2C62" w:rsidRDefault="00DF2C62" w:rsidP="00DF2C6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F2C6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 электронном сборнике статей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>Для публикации принимаются: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  <w:lang w:eastAsia="hi-IN"/>
        </w:rPr>
      </w:pP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>-  </w:t>
      </w:r>
      <w:r w:rsidRPr="00F257A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оригинальные статьи, соответствующие тематике конференции, не публиковавшиеся ранее 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(о</w:t>
      </w:r>
      <w:r w:rsidRPr="00F257A9">
        <w:rPr>
          <w:rFonts w:ascii="Times New Roman" w:eastAsia="Lucida Sans Unicode" w:hAnsi="Times New Roman"/>
          <w:sz w:val="24"/>
          <w:szCs w:val="24"/>
          <w:lang w:eastAsia="hi-IN"/>
        </w:rPr>
        <w:t xml:space="preserve">ригинальность </w:t>
      </w:r>
      <w:r w:rsidRPr="00F257A9">
        <w:rPr>
          <w:rFonts w:ascii="Times New Roman" w:eastAsia="SimSun" w:hAnsi="Times New Roman"/>
          <w:sz w:val="24"/>
          <w:szCs w:val="24"/>
          <w:lang w:eastAsia="hi-IN"/>
        </w:rPr>
        <w:t>текста при проверке по программе «</w:t>
      </w:r>
      <w:proofErr w:type="spellStart"/>
      <w:r w:rsidRPr="00F257A9">
        <w:rPr>
          <w:rFonts w:ascii="Times New Roman" w:eastAsia="SimSun" w:hAnsi="Times New Roman"/>
          <w:sz w:val="24"/>
          <w:szCs w:val="24"/>
          <w:lang w:eastAsia="hi-IN"/>
        </w:rPr>
        <w:t>Руконтекст</w:t>
      </w:r>
      <w:proofErr w:type="spellEnd"/>
      <w:r w:rsidRPr="00F257A9">
        <w:rPr>
          <w:rFonts w:ascii="Times New Roman" w:eastAsia="Lucida Sans Unicode" w:hAnsi="Times New Roman"/>
          <w:sz w:val="24"/>
          <w:szCs w:val="24"/>
          <w:lang w:eastAsia="hi-IN"/>
        </w:rPr>
        <w:t xml:space="preserve">» 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Pr="00F257A9">
        <w:rPr>
          <w:rFonts w:ascii="Times New Roman" w:eastAsia="Lucida Sans Unicode" w:hAnsi="Times New Roman"/>
          <w:sz w:val="24"/>
          <w:szCs w:val="24"/>
          <w:lang w:eastAsia="hi-IN"/>
        </w:rPr>
        <w:t xml:space="preserve"> не менее 75%);</w:t>
      </w:r>
      <w:bookmarkStart w:id="0" w:name="_GoBack"/>
      <w:bookmarkEnd w:id="0"/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>- объём 5-8 страниц;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>писок использованных источников - не более 10-15 наименований;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межстрочный интервал – одинарный;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- шрифт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Times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New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Roman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- абзацный отступ – 1,25 см.;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- поля: по 2 см. во всех направлениях.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В теме письма </w:t>
      </w:r>
      <w:r w:rsidRPr="00F257A9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указывается слово «Конференция» и фамилия автора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(например: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Конференция_Иванов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К письму прилагаются два файла – заявка и текст статьи. Файлы называются фамилией автора с инициалами и словом «заявка» или «статья» через дефис (например, «Петров В.</w:t>
      </w:r>
      <w:r w:rsidRPr="00F257A9">
        <w:rPr>
          <w:rFonts w:ascii="Times New Roman" w:eastAsia="Times New Roman" w:hAnsi="Times New Roman"/>
          <w:sz w:val="24"/>
          <w:szCs w:val="24"/>
          <w:lang w:val="en-US" w:eastAsia="ar-SA"/>
        </w:rPr>
        <w:t> 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В.-заявка» «Петров В.</w:t>
      </w:r>
      <w:r w:rsidRPr="00F257A9">
        <w:rPr>
          <w:rFonts w:ascii="Times New Roman" w:eastAsia="Times New Roman" w:hAnsi="Times New Roman"/>
          <w:sz w:val="24"/>
          <w:szCs w:val="24"/>
          <w:lang w:val="en-US" w:eastAsia="ar-SA"/>
        </w:rPr>
        <w:t> 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В.-статья»).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Последовательность изложения материалов: </w:t>
      </w:r>
      <w:r w:rsidRPr="00F257A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на русском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257A9">
        <w:rPr>
          <w:rFonts w:ascii="Times New Roman" w:eastAsia="Times New Roman" w:hAnsi="Times New Roman"/>
          <w:b/>
          <w:sz w:val="24"/>
          <w:szCs w:val="24"/>
          <w:lang w:eastAsia="ar-SA"/>
        </w:rPr>
        <w:t>языке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по центру: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1 строка – название статьи, 14 шрифт;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2 строка – полные имя, отчество, фамилия, 14 шрифт;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3 строка – сведения об авторе – ученая степень, звание, должность, место работы, город, страна, 12 шрифт;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4 строка – е-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mail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Далее – аннотация (около 150 слов), ключевые слова (5 - 8 слов), 12 шрифт, интервал одинарный.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На английском языке по центру</w:t>
      </w: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1 строка – название статьи, 14 шрифт;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2 строка – инициалы и фамилия автора, 12 шрифт;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2 строка – место работы, город, страна.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Далее – аннотация; ключевые слова, 12 шрифт, интервал одинарный. </w:t>
      </w:r>
    </w:p>
    <w:p w:rsidR="00DF2C62" w:rsidRPr="00F257A9" w:rsidRDefault="00DF2C62" w:rsidP="00DF2C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sz w:val="24"/>
          <w:szCs w:val="24"/>
        </w:rPr>
        <w:t xml:space="preserve"> 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sz w:val="24"/>
          <w:szCs w:val="24"/>
        </w:rPr>
        <w:t>Примерная структура статьи: постановка проблемы, ее актуальность, краткий анализ последних исследований по теме статьи, изложение основного материала, выводы и перспективы дальнейших исследований, список использованных источников</w:t>
      </w:r>
    </w:p>
    <w:p w:rsidR="00DF2C62" w:rsidRPr="00802DB5" w:rsidRDefault="00DF2C62" w:rsidP="00DF2C6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2C62" w:rsidRPr="00802DB5" w:rsidRDefault="00DF2C62" w:rsidP="00DF2C62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802DB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Образец:</w:t>
      </w:r>
    </w:p>
    <w:p w:rsidR="00DF2C62" w:rsidRPr="00802DB5" w:rsidRDefault="00DF2C62" w:rsidP="00DF2C6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2C62" w:rsidRPr="00F257A9" w:rsidRDefault="00DF2C62" w:rsidP="00DF2C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257A9">
        <w:rPr>
          <w:rFonts w:ascii="Times New Roman" w:hAnsi="Times New Roman"/>
          <w:b/>
          <w:sz w:val="24"/>
          <w:szCs w:val="24"/>
        </w:rPr>
        <w:t>ИСПОЛЬЗОВАНИЕ ВЫСОКОТЕХНОЛОГИЧНЫХ СРЕДСТВ ОРИЕНТИРОВАНИЯ В ОБУЧЕНИИ МОБИЛЬНОСТИ ЛИЦ С НАРУШЕНИЯМИ ЗРЕНИЯ</w:t>
      </w:r>
    </w:p>
    <w:p w:rsidR="00DF2C62" w:rsidRPr="00F257A9" w:rsidRDefault="00DF2C62" w:rsidP="00DF2C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257A9">
        <w:rPr>
          <w:rFonts w:ascii="Times New Roman" w:hAnsi="Times New Roman"/>
          <w:b/>
          <w:sz w:val="24"/>
          <w:szCs w:val="24"/>
        </w:rPr>
        <w:t xml:space="preserve">Л.В. </w:t>
      </w:r>
      <w:proofErr w:type="spellStart"/>
      <w:r w:rsidRPr="00F257A9">
        <w:rPr>
          <w:rFonts w:ascii="Times New Roman" w:hAnsi="Times New Roman"/>
          <w:b/>
          <w:sz w:val="24"/>
          <w:szCs w:val="24"/>
        </w:rPr>
        <w:t>Мясникова</w:t>
      </w:r>
      <w:proofErr w:type="spellEnd"/>
    </w:p>
    <w:p w:rsidR="00DF2C62" w:rsidRPr="00F257A9" w:rsidRDefault="00DF2C62" w:rsidP="00DF2C6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257A9">
        <w:rPr>
          <w:rFonts w:ascii="Times New Roman" w:hAnsi="Times New Roman"/>
          <w:i/>
          <w:sz w:val="24"/>
          <w:szCs w:val="24"/>
        </w:rPr>
        <w:t xml:space="preserve">кандидат педагогических наук, доцент кафедры коррекционной педагогики </w:t>
      </w:r>
    </w:p>
    <w:p w:rsidR="00DF2C62" w:rsidRPr="00F257A9" w:rsidRDefault="00DF2C62" w:rsidP="00DF2C6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F257A9">
        <w:rPr>
          <w:rFonts w:ascii="Times New Roman" w:hAnsi="Times New Roman"/>
          <w:i/>
          <w:sz w:val="24"/>
          <w:szCs w:val="24"/>
        </w:rPr>
        <w:t>ФГБОУ ВО «Саратовский национальный исследовательский государственный университет имени Н.Г. Чернышевского», г. Саратов, Россия</w:t>
      </w:r>
    </w:p>
    <w:p w:rsidR="00DF2C62" w:rsidRPr="00F257A9" w:rsidRDefault="00DF2C62" w:rsidP="00DF2C62">
      <w:pPr>
        <w:spacing w:after="0" w:line="240" w:lineRule="auto"/>
        <w:contextualSpacing/>
        <w:jc w:val="center"/>
        <w:rPr>
          <w:rStyle w:val="a5"/>
          <w:sz w:val="24"/>
        </w:rPr>
      </w:pPr>
      <w:hyperlink r:id="rId5" w:history="1">
        <w:r w:rsidRPr="00F257A9">
          <w:rPr>
            <w:rStyle w:val="a5"/>
            <w:sz w:val="24"/>
            <w:lang w:val="en-US"/>
          </w:rPr>
          <w:t>myasnikovalv</w:t>
        </w:r>
        <w:r w:rsidRPr="00F257A9">
          <w:rPr>
            <w:rStyle w:val="a5"/>
            <w:sz w:val="24"/>
          </w:rPr>
          <w:t>@</w:t>
        </w:r>
        <w:r w:rsidRPr="00F257A9">
          <w:rPr>
            <w:rStyle w:val="a5"/>
            <w:sz w:val="24"/>
            <w:lang w:val="en-US"/>
          </w:rPr>
          <w:t>gmail</w:t>
        </w:r>
        <w:r w:rsidRPr="00F257A9">
          <w:rPr>
            <w:rStyle w:val="a5"/>
            <w:sz w:val="24"/>
          </w:rPr>
          <w:t>.</w:t>
        </w:r>
        <w:r w:rsidRPr="00F257A9">
          <w:rPr>
            <w:rStyle w:val="a5"/>
            <w:sz w:val="24"/>
            <w:lang w:val="en-US"/>
          </w:rPr>
          <w:t>com</w:t>
        </w:r>
      </w:hyperlink>
    </w:p>
    <w:p w:rsidR="00DF2C62" w:rsidRPr="00F257A9" w:rsidRDefault="00DF2C62" w:rsidP="00DF2C6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b/>
          <w:sz w:val="24"/>
          <w:szCs w:val="24"/>
        </w:rPr>
        <w:t>Аннотация.</w:t>
      </w:r>
      <w:r w:rsidRPr="00F257A9">
        <w:rPr>
          <w:rFonts w:ascii="Times New Roman" w:hAnsi="Times New Roman"/>
          <w:sz w:val="24"/>
          <w:szCs w:val="24"/>
        </w:rPr>
        <w:t xml:space="preserve"> В статье обсуждаются проблемы обучения лиц с нарушениями зрения ориентировке в большом пространстве. Говорится о роли высокотехнологичных средств ориентирования в </w:t>
      </w:r>
      <w:proofErr w:type="spellStart"/>
      <w:r w:rsidRPr="00F257A9">
        <w:rPr>
          <w:rFonts w:ascii="Times New Roman" w:hAnsi="Times New Roman"/>
          <w:sz w:val="24"/>
          <w:szCs w:val="24"/>
        </w:rPr>
        <w:t>макроориентировке</w:t>
      </w:r>
      <w:proofErr w:type="spellEnd"/>
      <w:r w:rsidRPr="00F257A9">
        <w:rPr>
          <w:rFonts w:ascii="Times New Roman" w:hAnsi="Times New Roman"/>
          <w:sz w:val="24"/>
          <w:szCs w:val="24"/>
        </w:rPr>
        <w:t>. Отмечается необходимость использования белой трости в обеспечении безопасности передвижения. Приводятся результаты исследования по обучению группы людей с тяжёлой зрительной патологией ориентировке в большом пространстве с использованием современных технических средств.</w:t>
      </w: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b/>
          <w:sz w:val="24"/>
          <w:szCs w:val="24"/>
        </w:rPr>
        <w:lastRenderedPageBreak/>
        <w:t>Ключевые слова:</w:t>
      </w:r>
      <w:r w:rsidRPr="00F257A9">
        <w:rPr>
          <w:rFonts w:ascii="Times New Roman" w:hAnsi="Times New Roman"/>
          <w:sz w:val="24"/>
          <w:szCs w:val="24"/>
        </w:rPr>
        <w:t xml:space="preserve"> лица с нарушениями зрения, ориентировка в пространстве, мобильность, высокотехнологичные средства ориентирования.</w:t>
      </w:r>
    </w:p>
    <w:p w:rsidR="00DF2C62" w:rsidRPr="00F257A9" w:rsidRDefault="00DF2C62" w:rsidP="00DF2C62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F2C62" w:rsidRPr="00F257A9" w:rsidRDefault="00DF2C62" w:rsidP="00DF2C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7A9">
        <w:rPr>
          <w:rFonts w:ascii="Times New Roman" w:hAnsi="Times New Roman"/>
          <w:b/>
          <w:sz w:val="24"/>
          <w:szCs w:val="24"/>
          <w:lang w:val="en-US"/>
        </w:rPr>
        <w:t>USING OF HIGH TECHNOLOGICAL MEANS OF ORIENTATION IN TRAINING MOBILITY OF VISUALLY IMPAIRED PERSONS</w:t>
      </w:r>
    </w:p>
    <w:p w:rsidR="00DF2C62" w:rsidRPr="00F257A9" w:rsidRDefault="00DF2C62" w:rsidP="00DF2C6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257A9">
        <w:rPr>
          <w:rFonts w:ascii="Times New Roman" w:hAnsi="Times New Roman"/>
          <w:b/>
          <w:sz w:val="24"/>
          <w:szCs w:val="24"/>
          <w:lang w:val="en-US"/>
        </w:rPr>
        <w:t xml:space="preserve">L.V. </w:t>
      </w:r>
      <w:proofErr w:type="spellStart"/>
      <w:r w:rsidRPr="00F257A9">
        <w:rPr>
          <w:rFonts w:ascii="Times New Roman" w:hAnsi="Times New Roman"/>
          <w:b/>
          <w:sz w:val="24"/>
          <w:szCs w:val="24"/>
          <w:lang w:val="en-US"/>
        </w:rPr>
        <w:t>Myasnikova</w:t>
      </w:r>
      <w:proofErr w:type="spellEnd"/>
    </w:p>
    <w:p w:rsidR="00DF2C62" w:rsidRPr="00F257A9" w:rsidRDefault="00DF2C62" w:rsidP="00DF2C6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257A9">
        <w:rPr>
          <w:rFonts w:ascii="Times New Roman" w:hAnsi="Times New Roman"/>
          <w:i/>
          <w:sz w:val="24"/>
          <w:szCs w:val="24"/>
          <w:lang w:val="en-US"/>
        </w:rPr>
        <w:t>PhD in Pedagogical Sciences, Associate Professor, Department of Special Needs Education, Saratov State University, Saratov,</w:t>
      </w:r>
      <w:r w:rsidRPr="00F257A9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 xml:space="preserve"> Russia</w:t>
      </w:r>
    </w:p>
    <w:p w:rsidR="00DF2C62" w:rsidRPr="00F257A9" w:rsidRDefault="00DF2C62" w:rsidP="00DF2C6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Pr="00F257A9">
          <w:rPr>
            <w:rStyle w:val="a5"/>
            <w:sz w:val="24"/>
            <w:lang w:val="en-US"/>
          </w:rPr>
          <w:t>myasnikovalv@gmail.com</w:t>
        </w:r>
      </w:hyperlink>
    </w:p>
    <w:p w:rsidR="00DF2C62" w:rsidRPr="00F257A9" w:rsidRDefault="00DF2C62" w:rsidP="00DF2C62">
      <w:pPr>
        <w:tabs>
          <w:tab w:val="left" w:pos="185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F257A9">
        <w:rPr>
          <w:rFonts w:ascii="Times New Roman" w:hAnsi="Times New Roman"/>
          <w:sz w:val="24"/>
          <w:szCs w:val="24"/>
          <w:lang w:val="en-US"/>
        </w:rPr>
        <w:tab/>
      </w: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F257A9">
        <w:rPr>
          <w:rFonts w:ascii="Times New Roman" w:hAnsi="Times New Roman"/>
          <w:b/>
          <w:sz w:val="24"/>
          <w:szCs w:val="24"/>
          <w:lang w:val="en-US"/>
        </w:rPr>
        <w:t>Abstract.</w:t>
      </w:r>
      <w:r w:rsidRPr="00F257A9">
        <w:rPr>
          <w:rFonts w:ascii="Times New Roman" w:hAnsi="Times New Roman"/>
          <w:sz w:val="24"/>
          <w:szCs w:val="24"/>
          <w:lang w:val="en-US"/>
        </w:rPr>
        <w:t xml:space="preserve"> The article discusses the problems of teaching visually impaired people orientation and mobility in large space. The role of high-tech means of orientation in macro-orientation is mentioned. The need to use a white cane in ensuring the safety of movement is noted. The results of a study on the training a group of people with severe visual pathology orientation in a large space with the use of modern technical means are presented.</w:t>
      </w: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F257A9">
        <w:rPr>
          <w:rFonts w:ascii="Times New Roman" w:hAnsi="Times New Roman"/>
          <w:b/>
          <w:sz w:val="24"/>
          <w:szCs w:val="24"/>
          <w:lang w:val="en-US"/>
        </w:rPr>
        <w:t>Key words</w:t>
      </w:r>
      <w:r w:rsidRPr="00F257A9">
        <w:rPr>
          <w:rFonts w:ascii="Times New Roman" w:hAnsi="Times New Roman"/>
          <w:sz w:val="24"/>
          <w:szCs w:val="24"/>
          <w:lang w:val="en-US"/>
        </w:rPr>
        <w:t>: persons with visual impairments, orientation in space, mobility, high-tech means of orientation.</w:t>
      </w:r>
    </w:p>
    <w:p w:rsidR="00DF2C62" w:rsidRPr="00F257A9" w:rsidRDefault="00DF2C62" w:rsidP="00DF2C6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sz w:val="24"/>
          <w:szCs w:val="24"/>
        </w:rPr>
        <w:t>Текст статьи……………………………………………………………………………………</w:t>
      </w:r>
    </w:p>
    <w:p w:rsidR="00DF2C62" w:rsidRPr="00F257A9" w:rsidRDefault="00DF2C62" w:rsidP="00DF2C6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57A9">
        <w:rPr>
          <w:rFonts w:ascii="Times New Roman" w:hAnsi="Times New Roman"/>
          <w:sz w:val="24"/>
          <w:szCs w:val="24"/>
        </w:rPr>
        <w:t xml:space="preserve">(Современное общество предъявляет высокие требования к мобильности, в том числе и к инвалидам по зрению. К сожалению, по самым разным причинам люди с глубокими нарушениями зрения испытывают затруднения в самостоятельном ориентировании на местности. </w:t>
      </w:r>
      <w:r w:rsidRPr="00F257A9">
        <w:rPr>
          <w:rFonts w:ascii="Times New Roman" w:eastAsia="Times New Roman" w:hAnsi="Times New Roman"/>
          <w:color w:val="000000"/>
          <w:sz w:val="24"/>
          <w:szCs w:val="24"/>
        </w:rPr>
        <w:t>Вместе с тем самостоятельное передвижение является основой социальной адаптации для таких людей. Именно через потерю самостоятельности при передвижении люди с патологией зрения начинают чувствовать свой дефект. Поэтому обучение ориентировке в пространстве является одной из наиболее актуальных проблем их подготовки к самостоятельной жизни и </w:t>
      </w:r>
      <w:hyperlink r:id="rId7" w:tooltip="Профессиональная деятельность" w:history="1">
        <w:r w:rsidRPr="00F257A9">
          <w:rPr>
            <w:rFonts w:ascii="Times New Roman" w:eastAsia="Times New Roman" w:hAnsi="Times New Roman"/>
            <w:sz w:val="24"/>
            <w:szCs w:val="24"/>
          </w:rPr>
          <w:t>профессиональной деятельности</w:t>
        </w:r>
      </w:hyperlink>
      <w:r w:rsidRPr="00F257A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257A9">
        <w:rPr>
          <w:rFonts w:ascii="Times New Roman" w:eastAsia="Times New Roman" w:hAnsi="Times New Roman"/>
          <w:color w:val="000000"/>
          <w:sz w:val="24"/>
          <w:szCs w:val="24"/>
        </w:rPr>
        <w:t xml:space="preserve">Наиболее сложным разделом для освоения детьми с нарушениями зрения программы по обучению пространственному ориентированию являются практические занятия по формированию навыков ориентировки в большом пространстве или </w:t>
      </w:r>
      <w:proofErr w:type="spellStart"/>
      <w:r w:rsidRPr="00F257A9">
        <w:rPr>
          <w:rFonts w:ascii="Times New Roman" w:eastAsia="Times New Roman" w:hAnsi="Times New Roman"/>
          <w:color w:val="000000"/>
          <w:sz w:val="24"/>
          <w:szCs w:val="24"/>
        </w:rPr>
        <w:t>макроориентирование</w:t>
      </w:r>
      <w:proofErr w:type="spellEnd"/>
      <w:r w:rsidRPr="00F257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257A9">
        <w:rPr>
          <w:rFonts w:ascii="Times New Roman" w:eastAsia="Times New Roman" w:hAnsi="Times New Roman"/>
          <w:sz w:val="24"/>
          <w:szCs w:val="24"/>
        </w:rPr>
        <w:t>[1].)</w:t>
      </w:r>
    </w:p>
    <w:p w:rsidR="00DF2C62" w:rsidRPr="00F257A9" w:rsidRDefault="00DF2C62" w:rsidP="00DF2C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Текст статьи в текстовом редакторе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Microsoft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Word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, шрифт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Times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New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Roman</w:t>
      </w:r>
      <w:proofErr w:type="spell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, размер шрифта текста статьи – 14, в таблицах и примечаниях к ним 12; межстрочный интервал </w:t>
      </w:r>
      <w:proofErr w:type="gram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–  1</w:t>
      </w:r>
      <w:proofErr w:type="gram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,5; красная строка – 1,25. Поля – 20 мм со всех сторон. Объем статьи – 5 - 8 страниц.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Убедительная просьба соблюдать правила в расстановке дефисов (-) и тире </w:t>
      </w:r>
      <w:proofErr w:type="gramStart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>( –</w:t>
      </w:r>
      <w:proofErr w:type="gramEnd"/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 ).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257A9">
        <w:rPr>
          <w:rFonts w:ascii="Times New Roman" w:eastAsia="Times New Roman" w:hAnsi="Times New Roman"/>
          <w:sz w:val="24"/>
          <w:szCs w:val="24"/>
          <w:lang w:eastAsia="ar-SA"/>
        </w:rPr>
        <w:t xml:space="preserve">Нумерация страниц не ставится. </w:t>
      </w:r>
    </w:p>
    <w:p w:rsidR="00DF2C62" w:rsidRPr="00F257A9" w:rsidRDefault="00DF2C62" w:rsidP="00DF2C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A9">
        <w:rPr>
          <w:rFonts w:ascii="Times New Roman" w:hAnsi="Times New Roman"/>
          <w:b/>
          <w:sz w:val="24"/>
          <w:szCs w:val="24"/>
        </w:rPr>
        <w:t>Список использованных источников</w:t>
      </w:r>
      <w:r w:rsidRPr="00F257A9">
        <w:rPr>
          <w:rFonts w:ascii="Times New Roman" w:hAnsi="Times New Roman"/>
          <w:sz w:val="24"/>
          <w:szCs w:val="24"/>
        </w:rPr>
        <w:t xml:space="preserve"> - по образцу [4, с. 5] (указывается номер цитируемого источника и страница, если необходимо). Нумерация в Списке источников - по алфавиту: </w:t>
      </w:r>
    </w:p>
    <w:p w:rsidR="00DF2C62" w:rsidRPr="00802DB5" w:rsidRDefault="00DF2C62" w:rsidP="00DF2C62">
      <w:pPr>
        <w:pStyle w:val="a3"/>
        <w:jc w:val="both"/>
        <w:rPr>
          <w:color w:val="000000"/>
          <w:sz w:val="24"/>
          <w:lang w:eastAsia="ar-SA"/>
        </w:rPr>
      </w:pPr>
      <w:r w:rsidRPr="00802DB5">
        <w:rPr>
          <w:b/>
          <w:color w:val="000000"/>
          <w:sz w:val="24"/>
          <w:lang w:eastAsia="ar-SA"/>
        </w:rPr>
        <w:t>Список использованных источников:</w:t>
      </w:r>
      <w:r w:rsidRPr="00802DB5">
        <w:rPr>
          <w:color w:val="000000"/>
          <w:sz w:val="24"/>
          <w:lang w:eastAsia="ar-SA"/>
        </w:rPr>
        <w:t xml:space="preserve"> </w:t>
      </w:r>
    </w:p>
    <w:p w:rsidR="00DF2C62" w:rsidRPr="00F257A9" w:rsidRDefault="00DF2C62" w:rsidP="00DF2C62">
      <w:pPr>
        <w:pStyle w:val="a3"/>
        <w:numPr>
          <w:ilvl w:val="0"/>
          <w:numId w:val="1"/>
        </w:numPr>
        <w:ind w:left="0" w:firstLine="0"/>
        <w:rPr>
          <w:sz w:val="24"/>
        </w:rPr>
      </w:pPr>
      <w:proofErr w:type="spellStart"/>
      <w:r w:rsidRPr="00F257A9">
        <w:rPr>
          <w:i/>
          <w:sz w:val="24"/>
        </w:rPr>
        <w:t>Кистяковская</w:t>
      </w:r>
      <w:proofErr w:type="spellEnd"/>
      <w:r w:rsidRPr="00F257A9">
        <w:rPr>
          <w:i/>
          <w:sz w:val="24"/>
        </w:rPr>
        <w:t xml:space="preserve"> М.Ю</w:t>
      </w:r>
      <w:r w:rsidRPr="00F257A9">
        <w:rPr>
          <w:sz w:val="24"/>
        </w:rPr>
        <w:t>. О стимулах, вызывающих положительные эмоции у ребенка первых месяцев жизни // Вопросы психологии. 1965. № 2. C. 137-138.</w:t>
      </w:r>
    </w:p>
    <w:p w:rsidR="00DF2C62" w:rsidRPr="00F257A9" w:rsidRDefault="00DF2C62" w:rsidP="00DF2C62">
      <w:pPr>
        <w:pStyle w:val="a3"/>
        <w:numPr>
          <w:ilvl w:val="0"/>
          <w:numId w:val="1"/>
        </w:numPr>
        <w:ind w:left="0" w:firstLine="0"/>
        <w:rPr>
          <w:sz w:val="24"/>
        </w:rPr>
      </w:pPr>
      <w:proofErr w:type="spellStart"/>
      <w:r w:rsidRPr="00F257A9">
        <w:rPr>
          <w:i/>
          <w:sz w:val="24"/>
        </w:rPr>
        <w:t>Божович</w:t>
      </w:r>
      <w:proofErr w:type="spellEnd"/>
      <w:r w:rsidRPr="00F257A9">
        <w:rPr>
          <w:i/>
          <w:sz w:val="24"/>
        </w:rPr>
        <w:t xml:space="preserve"> Л.И</w:t>
      </w:r>
      <w:r w:rsidRPr="00F257A9">
        <w:rPr>
          <w:sz w:val="24"/>
        </w:rPr>
        <w:t xml:space="preserve">. Избранные психологические труды. М.: Просвещение, 1995.-432 с. </w:t>
      </w:r>
    </w:p>
    <w:p w:rsidR="00DF2C62" w:rsidRPr="00F257A9" w:rsidRDefault="00DF2C62" w:rsidP="00DF2C62">
      <w:pPr>
        <w:pStyle w:val="a3"/>
        <w:numPr>
          <w:ilvl w:val="0"/>
          <w:numId w:val="1"/>
        </w:numPr>
        <w:ind w:left="0" w:firstLine="0"/>
        <w:rPr>
          <w:sz w:val="24"/>
        </w:rPr>
      </w:pPr>
      <w:r w:rsidRPr="00F257A9">
        <w:rPr>
          <w:i/>
          <w:sz w:val="24"/>
        </w:rPr>
        <w:t>Карабанова О.А.</w:t>
      </w:r>
      <w:r w:rsidRPr="00F257A9">
        <w:rPr>
          <w:sz w:val="24"/>
        </w:rPr>
        <w:t xml:space="preserve"> Социальная ситуация развития ребенка: структура, динамика, принципы коррекции: </w:t>
      </w:r>
      <w:proofErr w:type="spellStart"/>
      <w:r w:rsidRPr="00F257A9">
        <w:rPr>
          <w:sz w:val="24"/>
        </w:rPr>
        <w:t>Дис</w:t>
      </w:r>
      <w:proofErr w:type="spellEnd"/>
      <w:r w:rsidRPr="00F257A9">
        <w:rPr>
          <w:sz w:val="24"/>
        </w:rPr>
        <w:t>. ... д-ра психол. наук. М., 2002. 379 c.</w:t>
      </w:r>
    </w:p>
    <w:p w:rsidR="00DF2C62" w:rsidRPr="00802DB5" w:rsidRDefault="00DF2C62" w:rsidP="00DF2C6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F2C62" w:rsidRPr="00802DB5" w:rsidRDefault="00DF2C62" w:rsidP="00DF2C6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02DB5">
        <w:rPr>
          <w:rFonts w:ascii="Times New Roman" w:hAnsi="Times New Roman"/>
          <w:color w:val="000000"/>
          <w:sz w:val="24"/>
          <w:szCs w:val="24"/>
        </w:rPr>
        <w:t>Программный комитет конференции оставляет за собой право отклонять статьи, оформление и/или содержание которых не соответствует тематике конференции и требованиям, предъявляемым к научным публикациям.</w:t>
      </w:r>
    </w:p>
    <w:p w:rsidR="00DF2C62" w:rsidRPr="00802DB5" w:rsidRDefault="00DF2C62" w:rsidP="00DF2C6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802DB5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 xml:space="preserve">Статьи магистрантов и аспирантов сопровождаются рекомендацией научного руководителя, заверенной его подписью с </w:t>
      </w:r>
      <w:r w:rsidRPr="00606F57">
        <w:rPr>
          <w:rFonts w:ascii="Times New Roman" w:hAnsi="Times New Roman"/>
          <w:b/>
          <w:i/>
          <w:color w:val="000000"/>
          <w:sz w:val="24"/>
          <w:szCs w:val="24"/>
        </w:rPr>
        <w:t>расшифровкой</w:t>
      </w:r>
      <w:r w:rsidRPr="00606F57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693092" w:rsidRDefault="00693092"/>
    <w:sectPr w:rsidR="00693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73CD5"/>
    <w:multiLevelType w:val="hybridMultilevel"/>
    <w:tmpl w:val="97D2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2"/>
    <w:rsid w:val="00693092"/>
    <w:rsid w:val="00D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53A96-22AD-4ED9-BE68-E296D0D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C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2C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styleId="a5">
    <w:name w:val="Hyperlink"/>
    <w:uiPriority w:val="99"/>
    <w:unhideWhenUsed/>
    <w:rsid w:val="00DF2C6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DF2C62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rofessionalmz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asnikovalv@gmail.com" TargetMode="External"/><Relationship Id="rId5" Type="http://schemas.openxmlformats.org/officeDocument/2006/relationships/hyperlink" Target="mailto:myasnikoval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4910</Characters>
  <Application>Microsoft Office Word</Application>
  <DocSecurity>0</DocSecurity>
  <Lines>40</Lines>
  <Paragraphs>11</Paragraphs>
  <ScaleCrop>false</ScaleCrop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Дарья Александровна</dc:creator>
  <cp:keywords/>
  <dc:description/>
  <cp:lastModifiedBy>Фомина Дарья Александровна</cp:lastModifiedBy>
  <cp:revision>1</cp:revision>
  <dcterms:created xsi:type="dcterms:W3CDTF">2025-09-25T10:38:00Z</dcterms:created>
  <dcterms:modified xsi:type="dcterms:W3CDTF">2025-09-25T10:39:00Z</dcterms:modified>
</cp:coreProperties>
</file>