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40C" w:rsidRDefault="00B77E60" w:rsidP="002E07AB">
      <w:pPr>
        <w:widowControl w:val="0"/>
        <w:spacing w:line="312" w:lineRule="auto"/>
        <w:jc w:val="center"/>
        <w:rPr>
          <w:sz w:val="28"/>
          <w:szCs w:val="28"/>
        </w:rPr>
      </w:pPr>
      <w:r w:rsidRPr="00B77E60">
        <w:rPr>
          <w:b/>
          <w:sz w:val="28"/>
          <w:szCs w:val="24"/>
        </w:rPr>
        <w:t xml:space="preserve">Отчет о проведении </w:t>
      </w:r>
      <w:r w:rsidR="0032057F">
        <w:rPr>
          <w:b/>
          <w:sz w:val="28"/>
          <w:szCs w:val="28"/>
        </w:rPr>
        <w:t>круглого стола</w:t>
      </w:r>
      <w:r w:rsidR="0059640C" w:rsidRPr="00F3446E">
        <w:rPr>
          <w:sz w:val="28"/>
          <w:szCs w:val="28"/>
        </w:rPr>
        <w:t xml:space="preserve"> </w:t>
      </w:r>
    </w:p>
    <w:p w:rsidR="0059640C" w:rsidRDefault="0059640C" w:rsidP="0059640C">
      <w:pPr>
        <w:widowControl w:val="0"/>
        <w:spacing w:line="312" w:lineRule="auto"/>
        <w:jc w:val="center"/>
        <w:rPr>
          <w:b/>
          <w:sz w:val="28"/>
          <w:szCs w:val="24"/>
        </w:rPr>
      </w:pPr>
      <w:r w:rsidRPr="00F3446E">
        <w:rPr>
          <w:b/>
          <w:sz w:val="28"/>
          <w:szCs w:val="28"/>
        </w:rPr>
        <w:t>«Совершенствование преподавания предмета «Физическая культура»: проблемы и решения»</w:t>
      </w:r>
      <w:r>
        <w:rPr>
          <w:b/>
          <w:sz w:val="28"/>
          <w:szCs w:val="28"/>
        </w:rPr>
        <w:t xml:space="preserve"> </w:t>
      </w:r>
    </w:p>
    <w:p w:rsidR="00AC1235" w:rsidRDefault="00AC1235" w:rsidP="002E07AB">
      <w:pPr>
        <w:widowControl w:val="0"/>
        <w:spacing w:line="312" w:lineRule="auto"/>
        <w:jc w:val="both"/>
        <w:rPr>
          <w:sz w:val="28"/>
          <w:szCs w:val="28"/>
        </w:rPr>
      </w:pPr>
    </w:p>
    <w:p w:rsidR="00567D70" w:rsidRDefault="0059640C" w:rsidP="0059640C">
      <w:pPr>
        <w:widowControl w:val="0"/>
        <w:spacing w:line="312" w:lineRule="auto"/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Круглый стол состоялся</w:t>
      </w:r>
      <w:r w:rsidR="00567D70">
        <w:rPr>
          <w:sz w:val="28"/>
          <w:szCs w:val="24"/>
        </w:rPr>
        <w:t xml:space="preserve"> </w:t>
      </w:r>
      <w:r w:rsidRPr="00F3446E">
        <w:rPr>
          <w:sz w:val="28"/>
          <w:szCs w:val="28"/>
        </w:rPr>
        <w:t>16 апреля 2020 года</w:t>
      </w:r>
      <w:r>
        <w:rPr>
          <w:sz w:val="28"/>
          <w:szCs w:val="28"/>
        </w:rPr>
        <w:t xml:space="preserve"> </w:t>
      </w:r>
      <w:r w:rsidR="00567D70">
        <w:rPr>
          <w:sz w:val="28"/>
          <w:szCs w:val="24"/>
        </w:rPr>
        <w:t xml:space="preserve">в </w:t>
      </w:r>
      <w:r>
        <w:rPr>
          <w:sz w:val="28"/>
          <w:szCs w:val="24"/>
        </w:rPr>
        <w:t>виде вебинара</w:t>
      </w:r>
      <w:r w:rsidR="00567D70">
        <w:rPr>
          <w:sz w:val="28"/>
          <w:szCs w:val="24"/>
        </w:rPr>
        <w:t>, используя</w:t>
      </w:r>
      <w:r w:rsidR="0032057F">
        <w:rPr>
          <w:sz w:val="28"/>
          <w:szCs w:val="24"/>
        </w:rPr>
        <w:t xml:space="preserve"> доступные ресурсы сети и</w:t>
      </w:r>
      <w:r>
        <w:rPr>
          <w:sz w:val="28"/>
          <w:szCs w:val="24"/>
        </w:rPr>
        <w:t>нтернет.</w:t>
      </w:r>
    </w:p>
    <w:p w:rsidR="004A4C32" w:rsidRPr="00127935" w:rsidRDefault="004A4C32" w:rsidP="002E07A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27935">
        <w:rPr>
          <w:rStyle w:val="a8"/>
          <w:sz w:val="28"/>
          <w:szCs w:val="28"/>
          <w:bdr w:val="none" w:sz="0" w:space="0" w:color="auto" w:frame="1"/>
          <w:shd w:val="clear" w:color="auto" w:fill="FFFFFF"/>
        </w:rPr>
        <w:t>Направления работы:</w:t>
      </w:r>
    </w:p>
    <w:p w:rsidR="004A4C32" w:rsidRPr="00127935" w:rsidRDefault="004A4C32" w:rsidP="002E07A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27935">
        <w:rPr>
          <w:sz w:val="28"/>
          <w:szCs w:val="28"/>
          <w:shd w:val="clear" w:color="auto" w:fill="FFFFFF"/>
        </w:rPr>
        <w:t xml:space="preserve">1. Особенности проведения занятий </w:t>
      </w:r>
      <w:r>
        <w:rPr>
          <w:sz w:val="28"/>
          <w:szCs w:val="28"/>
          <w:shd w:val="clear" w:color="auto" w:fill="FFFFFF"/>
        </w:rPr>
        <w:t xml:space="preserve">по </w:t>
      </w:r>
      <w:r w:rsidRPr="00127935">
        <w:rPr>
          <w:sz w:val="28"/>
          <w:szCs w:val="28"/>
          <w:shd w:val="clear" w:color="auto" w:fill="FFFFFF"/>
        </w:rPr>
        <w:t>физической культур</w:t>
      </w:r>
      <w:r>
        <w:rPr>
          <w:sz w:val="28"/>
          <w:szCs w:val="28"/>
          <w:shd w:val="clear" w:color="auto" w:fill="FFFFFF"/>
        </w:rPr>
        <w:t>е</w:t>
      </w:r>
      <w:r w:rsidRPr="00127935">
        <w:rPr>
          <w:sz w:val="28"/>
          <w:szCs w:val="28"/>
          <w:shd w:val="clear" w:color="auto" w:fill="FFFFFF"/>
        </w:rPr>
        <w:t xml:space="preserve"> на современном этапе.</w:t>
      </w:r>
    </w:p>
    <w:p w:rsidR="004A4C32" w:rsidRPr="00127935" w:rsidRDefault="004A4C32" w:rsidP="002E07A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27935">
        <w:rPr>
          <w:sz w:val="28"/>
          <w:szCs w:val="28"/>
          <w:shd w:val="clear" w:color="auto" w:fill="FFFFFF"/>
        </w:rPr>
        <w:t>2. Физическая культура в современном обществе.</w:t>
      </w:r>
    </w:p>
    <w:p w:rsidR="004A4C32" w:rsidRPr="00127935" w:rsidRDefault="004A4C32" w:rsidP="002E07A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27935">
        <w:rPr>
          <w:sz w:val="28"/>
          <w:szCs w:val="28"/>
          <w:shd w:val="clear" w:color="auto" w:fill="FFFFFF"/>
        </w:rPr>
        <w:t>3. Современные программы и методы преподавания физической культуры.</w:t>
      </w:r>
    </w:p>
    <w:p w:rsidR="004A4C32" w:rsidRPr="00127935" w:rsidRDefault="004A4C32" w:rsidP="002E07A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27935">
        <w:rPr>
          <w:sz w:val="28"/>
          <w:szCs w:val="28"/>
          <w:shd w:val="clear" w:color="auto" w:fill="FFFFFF"/>
        </w:rPr>
        <w:t>4. Использование информационных и коммуникационных технологий повышения качества образования.</w:t>
      </w:r>
    </w:p>
    <w:p w:rsidR="004A4C32" w:rsidRPr="00127935" w:rsidRDefault="004A4C32" w:rsidP="002E07A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27935">
        <w:rPr>
          <w:sz w:val="28"/>
          <w:szCs w:val="28"/>
          <w:shd w:val="clear" w:color="auto" w:fill="FFFFFF"/>
        </w:rPr>
        <w:t xml:space="preserve">5. Комплексный подход к формированию здоровья </w:t>
      </w:r>
      <w:r>
        <w:rPr>
          <w:sz w:val="28"/>
          <w:szCs w:val="28"/>
          <w:shd w:val="clear" w:color="auto" w:fill="FFFFFF"/>
        </w:rPr>
        <w:t>об</w:t>
      </w:r>
      <w:r w:rsidRPr="00127935">
        <w:rPr>
          <w:sz w:val="28"/>
          <w:szCs w:val="28"/>
          <w:shd w:val="clear" w:color="auto" w:fill="FFFFFF"/>
        </w:rPr>
        <w:t>уча</w:t>
      </w:r>
      <w:r>
        <w:rPr>
          <w:sz w:val="28"/>
          <w:szCs w:val="28"/>
          <w:shd w:val="clear" w:color="auto" w:fill="FFFFFF"/>
        </w:rPr>
        <w:t>ю</w:t>
      </w:r>
      <w:r w:rsidRPr="00127935">
        <w:rPr>
          <w:sz w:val="28"/>
          <w:szCs w:val="28"/>
          <w:shd w:val="clear" w:color="auto" w:fill="FFFFFF"/>
        </w:rPr>
        <w:t>щихся.</w:t>
      </w:r>
    </w:p>
    <w:p w:rsidR="004A4C32" w:rsidRPr="00127935" w:rsidRDefault="004A4C32" w:rsidP="002E07A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27935">
        <w:rPr>
          <w:sz w:val="28"/>
          <w:szCs w:val="28"/>
          <w:shd w:val="clear" w:color="auto" w:fill="FFFFFF"/>
        </w:rPr>
        <w:t>6. Система тренировочно-соревновательной подготовки.</w:t>
      </w:r>
    </w:p>
    <w:p w:rsidR="004A4C32" w:rsidRPr="00127935" w:rsidRDefault="004A4C32" w:rsidP="002E07A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27935">
        <w:rPr>
          <w:sz w:val="28"/>
          <w:szCs w:val="28"/>
          <w:shd w:val="clear" w:color="auto" w:fill="FFFFFF"/>
        </w:rPr>
        <w:t>7. Условия здоровьесбережения в учебно-тренировочном процессе.</w:t>
      </w:r>
    </w:p>
    <w:p w:rsidR="004A4C32" w:rsidRDefault="00C604DF" w:rsidP="002E07AB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C604DF">
        <w:rPr>
          <w:sz w:val="28"/>
          <w:szCs w:val="28"/>
        </w:rPr>
        <w:t xml:space="preserve">В работе </w:t>
      </w:r>
      <w:r w:rsidR="0059640C">
        <w:rPr>
          <w:sz w:val="28"/>
          <w:szCs w:val="28"/>
        </w:rPr>
        <w:t>вебинара</w:t>
      </w:r>
      <w:r w:rsidRPr="00C604DF">
        <w:rPr>
          <w:sz w:val="28"/>
          <w:szCs w:val="28"/>
        </w:rPr>
        <w:t xml:space="preserve"> приняли участие </w:t>
      </w:r>
      <w:r>
        <w:rPr>
          <w:sz w:val="28"/>
          <w:szCs w:val="28"/>
        </w:rPr>
        <w:t xml:space="preserve">20 </w:t>
      </w:r>
      <w:r w:rsidR="004A4C32">
        <w:rPr>
          <w:sz w:val="28"/>
          <w:szCs w:val="28"/>
        </w:rPr>
        <w:t>студент</w:t>
      </w:r>
      <w:r>
        <w:rPr>
          <w:sz w:val="28"/>
          <w:szCs w:val="28"/>
        </w:rPr>
        <w:t>ов</w:t>
      </w:r>
      <w:r w:rsidR="00195A16">
        <w:rPr>
          <w:sz w:val="28"/>
          <w:szCs w:val="28"/>
        </w:rPr>
        <w:t xml:space="preserve"> всех курсов</w:t>
      </w:r>
      <w:r w:rsidR="004A4C32">
        <w:rPr>
          <w:sz w:val="28"/>
          <w:szCs w:val="28"/>
        </w:rPr>
        <w:t>, обучающиеся по профилю подготовки «Физическая культура»</w:t>
      </w:r>
      <w:r w:rsidR="005122F1">
        <w:rPr>
          <w:sz w:val="28"/>
          <w:szCs w:val="28"/>
        </w:rPr>
        <w:t>.</w:t>
      </w:r>
      <w:r w:rsidR="00691308">
        <w:rPr>
          <w:sz w:val="28"/>
          <w:szCs w:val="28"/>
        </w:rPr>
        <w:t xml:space="preserve"> С докладами выступили следующие студенты:</w:t>
      </w:r>
    </w:p>
    <w:p w:rsidR="00691308" w:rsidRPr="00F3446E" w:rsidRDefault="00691308" w:rsidP="00691308">
      <w:pPr>
        <w:pStyle w:val="a3"/>
        <w:widowControl w:val="0"/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3446E">
        <w:rPr>
          <w:bCs/>
          <w:sz w:val="28"/>
          <w:szCs w:val="28"/>
        </w:rPr>
        <w:t>Горохова Т.В.</w:t>
      </w:r>
      <w:r w:rsidRPr="00F3446E">
        <w:rPr>
          <w:sz w:val="28"/>
          <w:szCs w:val="28"/>
        </w:rPr>
        <w:t>, 422 гр. Спортивно</w:t>
      </w:r>
      <w:r>
        <w:rPr>
          <w:sz w:val="28"/>
          <w:szCs w:val="28"/>
        </w:rPr>
        <w:t>е</w:t>
      </w:r>
      <w:r w:rsidRPr="00F3446E">
        <w:rPr>
          <w:sz w:val="28"/>
          <w:szCs w:val="28"/>
        </w:rPr>
        <w:t xml:space="preserve"> ориентировани</w:t>
      </w:r>
      <w:r>
        <w:rPr>
          <w:sz w:val="28"/>
          <w:szCs w:val="28"/>
        </w:rPr>
        <w:t>е</w:t>
      </w:r>
      <w:r w:rsidRPr="00F344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как фактор оздоровления </w:t>
      </w:r>
      <w:r w:rsidRPr="00F3446E">
        <w:rPr>
          <w:sz w:val="28"/>
          <w:szCs w:val="28"/>
        </w:rPr>
        <w:t>подростков</w:t>
      </w:r>
      <w:r>
        <w:rPr>
          <w:sz w:val="28"/>
          <w:szCs w:val="28"/>
        </w:rPr>
        <w:t xml:space="preserve"> на современном этапе;</w:t>
      </w:r>
    </w:p>
    <w:p w:rsidR="00691308" w:rsidRPr="00F3446E" w:rsidRDefault="00691308" w:rsidP="00691308">
      <w:pPr>
        <w:pStyle w:val="a3"/>
        <w:widowControl w:val="0"/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3446E">
        <w:rPr>
          <w:bCs/>
          <w:sz w:val="28"/>
          <w:szCs w:val="28"/>
        </w:rPr>
        <w:t>Дрожжина М.В.</w:t>
      </w:r>
      <w:r w:rsidRPr="00F3446E">
        <w:rPr>
          <w:sz w:val="28"/>
          <w:szCs w:val="28"/>
        </w:rPr>
        <w:t xml:space="preserve">, 422 гр. </w:t>
      </w:r>
      <w:r>
        <w:rPr>
          <w:sz w:val="28"/>
          <w:szCs w:val="28"/>
        </w:rPr>
        <w:t>Особенности планирования и организации тренировочного процесса по легкой атлетике;</w:t>
      </w:r>
    </w:p>
    <w:p w:rsidR="00691308" w:rsidRPr="00F3446E" w:rsidRDefault="00691308" w:rsidP="00691308">
      <w:pPr>
        <w:pStyle w:val="a3"/>
        <w:widowControl w:val="0"/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3446E">
        <w:rPr>
          <w:sz w:val="28"/>
          <w:szCs w:val="28"/>
        </w:rPr>
        <w:t xml:space="preserve">Иванова В.А., 442 гр. </w:t>
      </w:r>
      <w:r w:rsidRPr="00691308">
        <w:rPr>
          <w:sz w:val="28"/>
          <w:szCs w:val="28"/>
        </w:rPr>
        <w:t>Взаимосвязь самооценки и отношения к допингу у студентов-спортсменов</w:t>
      </w:r>
      <w:r>
        <w:rPr>
          <w:sz w:val="28"/>
          <w:szCs w:val="28"/>
        </w:rPr>
        <w:t>;</w:t>
      </w:r>
    </w:p>
    <w:p w:rsidR="00691308" w:rsidRPr="00F3446E" w:rsidRDefault="00691308" w:rsidP="00691308">
      <w:pPr>
        <w:pStyle w:val="a3"/>
        <w:widowControl w:val="0"/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91308">
        <w:rPr>
          <w:sz w:val="28"/>
          <w:szCs w:val="28"/>
        </w:rPr>
        <w:t>Плеханова А.А., 442 гр. Формирование мотивации к занятиям  физической культурой учащейся молодежи на современном этапе</w:t>
      </w:r>
      <w:r>
        <w:rPr>
          <w:sz w:val="28"/>
          <w:szCs w:val="28"/>
        </w:rPr>
        <w:t>;</w:t>
      </w:r>
    </w:p>
    <w:p w:rsidR="00691308" w:rsidRPr="00F3446E" w:rsidRDefault="00691308" w:rsidP="00691308">
      <w:pPr>
        <w:pStyle w:val="a3"/>
        <w:widowControl w:val="0"/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3446E">
        <w:rPr>
          <w:sz w:val="28"/>
          <w:szCs w:val="28"/>
        </w:rPr>
        <w:t>Чичева Е.А., 432 гр. Использование динамической паузы для профилактики утомления учащихся</w:t>
      </w:r>
      <w:r>
        <w:rPr>
          <w:sz w:val="28"/>
          <w:szCs w:val="28"/>
        </w:rPr>
        <w:t xml:space="preserve"> в учебном процессе;</w:t>
      </w:r>
    </w:p>
    <w:p w:rsidR="00691308" w:rsidRPr="00F3446E" w:rsidRDefault="00691308" w:rsidP="00691308">
      <w:pPr>
        <w:pStyle w:val="a3"/>
        <w:widowControl w:val="0"/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3446E">
        <w:rPr>
          <w:sz w:val="28"/>
          <w:szCs w:val="28"/>
        </w:rPr>
        <w:t xml:space="preserve">Яровова А.В., 442 гр. </w:t>
      </w:r>
      <w:r w:rsidRPr="00691308">
        <w:rPr>
          <w:color w:val="000000"/>
          <w:sz w:val="28"/>
          <w:szCs w:val="28"/>
        </w:rPr>
        <w:t>Применение оздоровительных систем  в образовательном процессе</w:t>
      </w:r>
      <w:r>
        <w:rPr>
          <w:sz w:val="28"/>
          <w:szCs w:val="28"/>
        </w:rPr>
        <w:t>.</w:t>
      </w:r>
      <w:bookmarkStart w:id="0" w:name="_GoBack"/>
      <w:bookmarkEnd w:id="0"/>
    </w:p>
    <w:p w:rsidR="00C604DF" w:rsidRPr="00C604DF" w:rsidRDefault="00C604DF" w:rsidP="002E07A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Во время </w:t>
      </w:r>
      <w:r w:rsidR="001B4299">
        <w:rPr>
          <w:sz w:val="28"/>
          <w:szCs w:val="28"/>
        </w:rPr>
        <w:t xml:space="preserve">работы студенты имели возможность задать вопросы по интересующим вопросам. </w:t>
      </w:r>
      <w:r w:rsidRPr="00C604DF">
        <w:rPr>
          <w:bCs/>
          <w:iCs/>
          <w:sz w:val="28"/>
          <w:szCs w:val="28"/>
        </w:rPr>
        <w:t>По оценке участников</w:t>
      </w:r>
      <w:r>
        <w:rPr>
          <w:bCs/>
          <w:iCs/>
          <w:sz w:val="28"/>
          <w:szCs w:val="28"/>
        </w:rPr>
        <w:t xml:space="preserve"> </w:t>
      </w:r>
      <w:r w:rsidR="00691308">
        <w:rPr>
          <w:bCs/>
          <w:iCs/>
          <w:sz w:val="28"/>
          <w:szCs w:val="28"/>
        </w:rPr>
        <w:t xml:space="preserve">вебинар </w:t>
      </w:r>
      <w:r w:rsidRPr="00C604DF">
        <w:rPr>
          <w:bCs/>
          <w:iCs/>
          <w:sz w:val="28"/>
          <w:szCs w:val="28"/>
        </w:rPr>
        <w:t>прошел успешно</w:t>
      </w:r>
      <w:r w:rsidR="00691308">
        <w:rPr>
          <w:bCs/>
          <w:iCs/>
          <w:sz w:val="28"/>
          <w:szCs w:val="28"/>
        </w:rPr>
        <w:t>.</w:t>
      </w:r>
      <w:r w:rsidRPr="00C604DF">
        <w:rPr>
          <w:bCs/>
          <w:iCs/>
          <w:sz w:val="28"/>
          <w:szCs w:val="28"/>
        </w:rPr>
        <w:t xml:space="preserve"> </w:t>
      </w:r>
      <w:r w:rsidR="00691308" w:rsidRPr="00C604DF">
        <w:rPr>
          <w:bCs/>
          <w:iCs/>
          <w:sz w:val="28"/>
          <w:szCs w:val="28"/>
        </w:rPr>
        <w:t xml:space="preserve">Он </w:t>
      </w:r>
      <w:r w:rsidRPr="00C604DF">
        <w:rPr>
          <w:bCs/>
          <w:iCs/>
          <w:sz w:val="28"/>
          <w:szCs w:val="28"/>
        </w:rPr>
        <w:t>позволил повысить профессиональн</w:t>
      </w:r>
      <w:r>
        <w:rPr>
          <w:bCs/>
          <w:iCs/>
          <w:sz w:val="28"/>
          <w:szCs w:val="28"/>
        </w:rPr>
        <w:t>ые</w:t>
      </w:r>
      <w:r w:rsidRPr="00C604DF">
        <w:rPr>
          <w:bCs/>
          <w:iCs/>
          <w:sz w:val="28"/>
          <w:szCs w:val="28"/>
        </w:rPr>
        <w:t xml:space="preserve"> компетен</w:t>
      </w:r>
      <w:r>
        <w:rPr>
          <w:bCs/>
          <w:iCs/>
          <w:sz w:val="28"/>
          <w:szCs w:val="28"/>
        </w:rPr>
        <w:t>ции</w:t>
      </w:r>
      <w:r w:rsidRPr="00C604DF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студентов </w:t>
      </w:r>
      <w:r w:rsidRPr="00C604DF">
        <w:rPr>
          <w:bCs/>
          <w:iCs/>
          <w:sz w:val="28"/>
          <w:szCs w:val="28"/>
        </w:rPr>
        <w:t xml:space="preserve">в вопросах </w:t>
      </w:r>
      <w:r>
        <w:rPr>
          <w:bCs/>
          <w:iCs/>
          <w:sz w:val="28"/>
          <w:szCs w:val="28"/>
        </w:rPr>
        <w:t>преподавания предмета «Физическая культура»</w:t>
      </w:r>
      <w:r w:rsidRPr="00C604DF">
        <w:rPr>
          <w:bCs/>
          <w:iCs/>
          <w:sz w:val="28"/>
          <w:szCs w:val="28"/>
        </w:rPr>
        <w:t>, найти  эффективные метод</w:t>
      </w:r>
      <w:r w:rsidR="000559CF">
        <w:rPr>
          <w:bCs/>
          <w:iCs/>
          <w:sz w:val="28"/>
          <w:szCs w:val="28"/>
        </w:rPr>
        <w:t>ы</w:t>
      </w:r>
      <w:r w:rsidRPr="00C604DF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овладения будущей професси</w:t>
      </w:r>
      <w:r w:rsidR="000559CF">
        <w:rPr>
          <w:bCs/>
          <w:iCs/>
          <w:sz w:val="28"/>
          <w:szCs w:val="28"/>
        </w:rPr>
        <w:t>и</w:t>
      </w:r>
      <w:r>
        <w:rPr>
          <w:bCs/>
          <w:iCs/>
          <w:sz w:val="28"/>
          <w:szCs w:val="28"/>
        </w:rPr>
        <w:t xml:space="preserve"> педагога</w:t>
      </w:r>
      <w:r w:rsidRPr="00C604DF">
        <w:rPr>
          <w:bCs/>
          <w:iCs/>
          <w:sz w:val="28"/>
          <w:szCs w:val="28"/>
        </w:rPr>
        <w:t>.</w:t>
      </w:r>
    </w:p>
    <w:p w:rsidR="00C213A1" w:rsidRDefault="00C213A1" w:rsidP="002E07AB">
      <w:pPr>
        <w:widowControl w:val="0"/>
        <w:spacing w:line="360" w:lineRule="auto"/>
        <w:jc w:val="both"/>
        <w:rPr>
          <w:sz w:val="28"/>
          <w:szCs w:val="24"/>
        </w:rPr>
      </w:pPr>
    </w:p>
    <w:p w:rsidR="00B77E60" w:rsidRPr="00B77E60" w:rsidRDefault="00B77E60" w:rsidP="002E07AB">
      <w:pPr>
        <w:widowControl w:val="0"/>
        <w:spacing w:line="360" w:lineRule="auto"/>
        <w:jc w:val="both"/>
        <w:rPr>
          <w:sz w:val="28"/>
          <w:szCs w:val="24"/>
        </w:rPr>
      </w:pPr>
      <w:r w:rsidRPr="00B77E60">
        <w:rPr>
          <w:sz w:val="28"/>
          <w:szCs w:val="24"/>
        </w:rPr>
        <w:t xml:space="preserve">Заведующий кафедрой ФК и спорта </w:t>
      </w:r>
      <w:r w:rsidRPr="00B77E60">
        <w:rPr>
          <w:sz w:val="28"/>
          <w:szCs w:val="24"/>
        </w:rPr>
        <w:tab/>
      </w:r>
      <w:r w:rsidRPr="00B77E60">
        <w:rPr>
          <w:sz w:val="28"/>
          <w:szCs w:val="24"/>
        </w:rPr>
        <w:tab/>
      </w:r>
      <w:r w:rsidRPr="00B77E60">
        <w:rPr>
          <w:sz w:val="28"/>
          <w:szCs w:val="24"/>
        </w:rPr>
        <w:tab/>
      </w:r>
      <w:r w:rsidRPr="00B77E60">
        <w:rPr>
          <w:sz w:val="28"/>
          <w:szCs w:val="24"/>
        </w:rPr>
        <w:tab/>
        <w:t>Викулов А.В.</w:t>
      </w:r>
    </w:p>
    <w:p w:rsidR="00B77E60" w:rsidRPr="00B77E60" w:rsidRDefault="005122F1" w:rsidP="002E07AB">
      <w:pPr>
        <w:widowControl w:val="0"/>
        <w:spacing w:line="360" w:lineRule="auto"/>
        <w:jc w:val="both"/>
        <w:rPr>
          <w:sz w:val="28"/>
          <w:szCs w:val="24"/>
        </w:rPr>
      </w:pPr>
      <w:r>
        <w:rPr>
          <w:sz w:val="28"/>
          <w:szCs w:val="24"/>
        </w:rPr>
        <w:t>17</w:t>
      </w:r>
      <w:r w:rsidR="00B77E60" w:rsidRPr="00B77E60">
        <w:rPr>
          <w:sz w:val="28"/>
          <w:szCs w:val="24"/>
        </w:rPr>
        <w:t>.0</w:t>
      </w:r>
      <w:r w:rsidR="00B77E60">
        <w:rPr>
          <w:sz w:val="28"/>
          <w:szCs w:val="24"/>
        </w:rPr>
        <w:t>4</w:t>
      </w:r>
      <w:r w:rsidR="00B77E60" w:rsidRPr="00B77E60">
        <w:rPr>
          <w:sz w:val="28"/>
          <w:szCs w:val="24"/>
        </w:rPr>
        <w:t>.20</w:t>
      </w:r>
      <w:r>
        <w:rPr>
          <w:sz w:val="28"/>
          <w:szCs w:val="24"/>
        </w:rPr>
        <w:t>20</w:t>
      </w:r>
      <w:r w:rsidR="00B77E60" w:rsidRPr="00B77E60">
        <w:rPr>
          <w:sz w:val="28"/>
          <w:szCs w:val="24"/>
        </w:rPr>
        <w:t xml:space="preserve"> г.</w:t>
      </w:r>
    </w:p>
    <w:sectPr w:rsidR="00B77E60" w:rsidRPr="00B77E60" w:rsidSect="00130A23">
      <w:footerReference w:type="default" r:id="rId7"/>
      <w:type w:val="continuous"/>
      <w:pgSz w:w="11906" w:h="16838" w:code="9"/>
      <w:pgMar w:top="851" w:right="851" w:bottom="992" w:left="1701" w:header="709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E58" w:rsidRDefault="007D7E58" w:rsidP="00B3789E">
      <w:r>
        <w:separator/>
      </w:r>
    </w:p>
  </w:endnote>
  <w:endnote w:type="continuationSeparator" w:id="0">
    <w:p w:rsidR="007D7E58" w:rsidRDefault="007D7E58" w:rsidP="00B378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0898507"/>
      <w:docPartObj>
        <w:docPartGallery w:val="Page Numbers (Bottom of Page)"/>
        <w:docPartUnique/>
      </w:docPartObj>
    </w:sdtPr>
    <w:sdtContent>
      <w:p w:rsidR="00B3789E" w:rsidRDefault="005B3511">
        <w:pPr>
          <w:pStyle w:val="a6"/>
          <w:jc w:val="right"/>
        </w:pPr>
        <w:r w:rsidRPr="00BF55DE">
          <w:rPr>
            <w:sz w:val="24"/>
          </w:rPr>
          <w:fldChar w:fldCharType="begin"/>
        </w:r>
        <w:r w:rsidR="00B3789E" w:rsidRPr="00BF55DE">
          <w:rPr>
            <w:sz w:val="24"/>
          </w:rPr>
          <w:instrText>PAGE   \* MERGEFORMAT</w:instrText>
        </w:r>
        <w:r w:rsidRPr="00BF55DE">
          <w:rPr>
            <w:sz w:val="24"/>
          </w:rPr>
          <w:fldChar w:fldCharType="separate"/>
        </w:r>
        <w:r w:rsidR="0032057F">
          <w:rPr>
            <w:noProof/>
            <w:sz w:val="24"/>
          </w:rPr>
          <w:t>2</w:t>
        </w:r>
        <w:r w:rsidRPr="00BF55DE">
          <w:rPr>
            <w:sz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E58" w:rsidRDefault="007D7E58" w:rsidP="00B3789E">
      <w:r>
        <w:separator/>
      </w:r>
    </w:p>
  </w:footnote>
  <w:footnote w:type="continuationSeparator" w:id="0">
    <w:p w:rsidR="007D7E58" w:rsidRDefault="007D7E58" w:rsidP="00B378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259"/>
    <w:multiLevelType w:val="hybridMultilevel"/>
    <w:tmpl w:val="6FD23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506A7"/>
    <w:multiLevelType w:val="hybridMultilevel"/>
    <w:tmpl w:val="D4CE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723724"/>
    <w:multiLevelType w:val="hybridMultilevel"/>
    <w:tmpl w:val="3F8897F0"/>
    <w:lvl w:ilvl="0" w:tplc="758029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9FD26B4"/>
    <w:multiLevelType w:val="hybridMultilevel"/>
    <w:tmpl w:val="643CDC3E"/>
    <w:lvl w:ilvl="0" w:tplc="BD748A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CDB29F5"/>
    <w:multiLevelType w:val="hybridMultilevel"/>
    <w:tmpl w:val="DDE4EEBA"/>
    <w:lvl w:ilvl="0" w:tplc="208A9D56">
      <w:start w:val="5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C2410DF"/>
    <w:multiLevelType w:val="hybridMultilevel"/>
    <w:tmpl w:val="69A2D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956C4"/>
    <w:multiLevelType w:val="hybridMultilevel"/>
    <w:tmpl w:val="E54A06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D576855"/>
    <w:multiLevelType w:val="hybridMultilevel"/>
    <w:tmpl w:val="AFFA8E10"/>
    <w:lvl w:ilvl="0" w:tplc="BD748A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44FD50FA"/>
    <w:multiLevelType w:val="hybridMultilevel"/>
    <w:tmpl w:val="543E4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8CF620F"/>
    <w:multiLevelType w:val="hybridMultilevel"/>
    <w:tmpl w:val="34B430F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06049F8"/>
    <w:multiLevelType w:val="hybridMultilevel"/>
    <w:tmpl w:val="D8B898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2AD5BC3"/>
    <w:multiLevelType w:val="hybridMultilevel"/>
    <w:tmpl w:val="0DEC95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64804E98"/>
    <w:multiLevelType w:val="hybridMultilevel"/>
    <w:tmpl w:val="C50AC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916BE2"/>
    <w:multiLevelType w:val="hybridMultilevel"/>
    <w:tmpl w:val="091A76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456809"/>
    <w:multiLevelType w:val="hybridMultilevel"/>
    <w:tmpl w:val="3FC253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C3E1E4F"/>
    <w:multiLevelType w:val="hybridMultilevel"/>
    <w:tmpl w:val="D24405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9"/>
  </w:num>
  <w:num w:numId="5">
    <w:abstractNumId w:val="5"/>
  </w:num>
  <w:num w:numId="6">
    <w:abstractNumId w:val="12"/>
  </w:num>
  <w:num w:numId="7">
    <w:abstractNumId w:val="15"/>
  </w:num>
  <w:num w:numId="8">
    <w:abstractNumId w:val="6"/>
  </w:num>
  <w:num w:numId="9">
    <w:abstractNumId w:val="13"/>
  </w:num>
  <w:num w:numId="10">
    <w:abstractNumId w:val="10"/>
  </w:num>
  <w:num w:numId="11">
    <w:abstractNumId w:val="11"/>
  </w:num>
  <w:num w:numId="12">
    <w:abstractNumId w:val="4"/>
  </w:num>
  <w:num w:numId="13">
    <w:abstractNumId w:val="8"/>
  </w:num>
  <w:num w:numId="14">
    <w:abstractNumId w:val="7"/>
  </w:num>
  <w:num w:numId="15">
    <w:abstractNumId w:val="3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7E60"/>
    <w:rsid w:val="000559CF"/>
    <w:rsid w:val="00066501"/>
    <w:rsid w:val="00084D8E"/>
    <w:rsid w:val="0008631A"/>
    <w:rsid w:val="000C40CA"/>
    <w:rsid w:val="000C72E7"/>
    <w:rsid w:val="000F21CF"/>
    <w:rsid w:val="00120F00"/>
    <w:rsid w:val="00130A23"/>
    <w:rsid w:val="00143003"/>
    <w:rsid w:val="00147EE7"/>
    <w:rsid w:val="00153DB5"/>
    <w:rsid w:val="001918B5"/>
    <w:rsid w:val="00195A16"/>
    <w:rsid w:val="001B4299"/>
    <w:rsid w:val="001B5C0B"/>
    <w:rsid w:val="001C27B6"/>
    <w:rsid w:val="00215C8B"/>
    <w:rsid w:val="0022320B"/>
    <w:rsid w:val="00264766"/>
    <w:rsid w:val="002E07AB"/>
    <w:rsid w:val="0032057F"/>
    <w:rsid w:val="00347433"/>
    <w:rsid w:val="003B196B"/>
    <w:rsid w:val="00400839"/>
    <w:rsid w:val="00422F88"/>
    <w:rsid w:val="004504AF"/>
    <w:rsid w:val="004750CB"/>
    <w:rsid w:val="00490C17"/>
    <w:rsid w:val="004A4C32"/>
    <w:rsid w:val="004C0C4B"/>
    <w:rsid w:val="004D0A2D"/>
    <w:rsid w:val="004D0AA1"/>
    <w:rsid w:val="005122F1"/>
    <w:rsid w:val="00532ADD"/>
    <w:rsid w:val="005650A0"/>
    <w:rsid w:val="00567D70"/>
    <w:rsid w:val="00567F9E"/>
    <w:rsid w:val="0059640C"/>
    <w:rsid w:val="005A743F"/>
    <w:rsid w:val="005B3511"/>
    <w:rsid w:val="005D45D9"/>
    <w:rsid w:val="005F118A"/>
    <w:rsid w:val="0060319C"/>
    <w:rsid w:val="00613CAD"/>
    <w:rsid w:val="006221D6"/>
    <w:rsid w:val="00684984"/>
    <w:rsid w:val="0068580C"/>
    <w:rsid w:val="00691308"/>
    <w:rsid w:val="00695821"/>
    <w:rsid w:val="006965F7"/>
    <w:rsid w:val="006F1FE0"/>
    <w:rsid w:val="006F6480"/>
    <w:rsid w:val="00737827"/>
    <w:rsid w:val="007D7E58"/>
    <w:rsid w:val="007F00D8"/>
    <w:rsid w:val="00816ECE"/>
    <w:rsid w:val="008246AB"/>
    <w:rsid w:val="00863B61"/>
    <w:rsid w:val="00864779"/>
    <w:rsid w:val="00896EB9"/>
    <w:rsid w:val="008B4D0E"/>
    <w:rsid w:val="008C3BE7"/>
    <w:rsid w:val="008C7B50"/>
    <w:rsid w:val="00901A37"/>
    <w:rsid w:val="009145E1"/>
    <w:rsid w:val="00966A5C"/>
    <w:rsid w:val="00994048"/>
    <w:rsid w:val="009B23DB"/>
    <w:rsid w:val="009B5C2D"/>
    <w:rsid w:val="00A143B6"/>
    <w:rsid w:val="00AA15D1"/>
    <w:rsid w:val="00AB7062"/>
    <w:rsid w:val="00AC1235"/>
    <w:rsid w:val="00AD39E6"/>
    <w:rsid w:val="00B163E8"/>
    <w:rsid w:val="00B3789E"/>
    <w:rsid w:val="00B77E60"/>
    <w:rsid w:val="00B81F1A"/>
    <w:rsid w:val="00BF55DE"/>
    <w:rsid w:val="00C11DF7"/>
    <w:rsid w:val="00C213A1"/>
    <w:rsid w:val="00C604DF"/>
    <w:rsid w:val="00CB6514"/>
    <w:rsid w:val="00CC109A"/>
    <w:rsid w:val="00CD7B34"/>
    <w:rsid w:val="00CE6BBB"/>
    <w:rsid w:val="00D007F9"/>
    <w:rsid w:val="00D505AD"/>
    <w:rsid w:val="00D7031D"/>
    <w:rsid w:val="00D76A8A"/>
    <w:rsid w:val="00DF0A64"/>
    <w:rsid w:val="00EA4855"/>
    <w:rsid w:val="00EB2F48"/>
    <w:rsid w:val="00ED5EF7"/>
    <w:rsid w:val="00EE04A6"/>
    <w:rsid w:val="00EF1A56"/>
    <w:rsid w:val="00EF2F4B"/>
    <w:rsid w:val="00F3446E"/>
    <w:rsid w:val="00F45F75"/>
    <w:rsid w:val="00F4765B"/>
    <w:rsid w:val="00F74158"/>
    <w:rsid w:val="00F74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E60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5E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378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3789E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3789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3789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43003"/>
  </w:style>
  <w:style w:type="paragraph" w:customStyle="1" w:styleId="1">
    <w:name w:val="Текст1"/>
    <w:basedOn w:val="a"/>
    <w:rsid w:val="004504AF"/>
    <w:pPr>
      <w:suppressAutoHyphens/>
    </w:pPr>
    <w:rPr>
      <w:rFonts w:ascii="Courier New" w:eastAsia="Times New Roman" w:hAnsi="Courier New"/>
      <w:lang w:eastAsia="ar-SA"/>
    </w:rPr>
  </w:style>
  <w:style w:type="character" w:styleId="a8">
    <w:name w:val="Strong"/>
    <w:basedOn w:val="a0"/>
    <w:uiPriority w:val="22"/>
    <w:qFormat/>
    <w:rsid w:val="004A4C3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11DF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1DF7"/>
    <w:rPr>
      <w:rFonts w:ascii="Tahoma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567D70"/>
    <w:pPr>
      <w:jc w:val="center"/>
    </w:pPr>
    <w:rPr>
      <w:rFonts w:eastAsia="Times New Roman"/>
      <w:b/>
      <w:i/>
      <w:sz w:val="28"/>
    </w:rPr>
  </w:style>
  <w:style w:type="character" w:customStyle="1" w:styleId="ac">
    <w:name w:val="Название Знак"/>
    <w:basedOn w:val="a0"/>
    <w:link w:val="ab"/>
    <w:rsid w:val="00567D70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E60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5E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378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3789E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3789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3789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43003"/>
  </w:style>
  <w:style w:type="paragraph" w:customStyle="1" w:styleId="1">
    <w:name w:val="Текст1"/>
    <w:basedOn w:val="a"/>
    <w:rsid w:val="004504AF"/>
    <w:pPr>
      <w:suppressAutoHyphens/>
    </w:pPr>
    <w:rPr>
      <w:rFonts w:ascii="Courier New" w:eastAsia="Times New Roman" w:hAnsi="Courier New"/>
      <w:lang w:eastAsia="ar-SA"/>
    </w:rPr>
  </w:style>
  <w:style w:type="character" w:styleId="a8">
    <w:name w:val="Strong"/>
    <w:basedOn w:val="a0"/>
    <w:uiPriority w:val="22"/>
    <w:qFormat/>
    <w:rsid w:val="004A4C3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11DF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1DF7"/>
    <w:rPr>
      <w:rFonts w:ascii="Tahoma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567D70"/>
    <w:pPr>
      <w:jc w:val="center"/>
    </w:pPr>
    <w:rPr>
      <w:rFonts w:eastAsia="Times New Roman"/>
      <w:b/>
      <w:i/>
      <w:sz w:val="28"/>
    </w:rPr>
  </w:style>
  <w:style w:type="character" w:customStyle="1" w:styleId="ac">
    <w:name w:val="Название Знак"/>
    <w:basedOn w:val="a0"/>
    <w:link w:val="ab"/>
    <w:rsid w:val="00567D70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uchn</dc:creator>
  <cp:lastModifiedBy>79603</cp:lastModifiedBy>
  <cp:revision>5</cp:revision>
  <cp:lastPrinted>2019-04-12T09:38:00Z</cp:lastPrinted>
  <dcterms:created xsi:type="dcterms:W3CDTF">2020-04-17T09:21:00Z</dcterms:created>
  <dcterms:modified xsi:type="dcterms:W3CDTF">2020-04-17T14:51:00Z</dcterms:modified>
</cp:coreProperties>
</file>