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B6" w:rsidRPr="005D4E80" w:rsidRDefault="00944E3B" w:rsidP="005D00B6">
      <w:pPr>
        <w:jc w:val="center"/>
        <w:rPr>
          <w:sz w:val="24"/>
        </w:rPr>
      </w:pPr>
      <w:r w:rsidRPr="00944E3B">
        <w:rPr>
          <w:bCs/>
          <w:noProof/>
          <w:sz w:val="24"/>
        </w:rPr>
        <w:pict>
          <v:shapetype id="_x0000_t202" coordsize="21600,21600" o:spt="202" path="m,l,21600r21600,l21600,xe">
            <v:stroke joinstyle="miter"/>
            <v:path gradientshapeok="t" o:connecttype="rect"/>
          </v:shapetype>
          <v:shape id="Поле 2" o:spid="_x0000_s1026" type="#_x0000_t202" style="position:absolute;left:0;text-align:left;margin-left:-8.7pt;margin-top:-8.7pt;width:158.7pt;height:1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" strokecolor="white">
            <v:textbox>
              <w:txbxContent>
                <w:p w:rsidR="005D00B6" w:rsidRDefault="005D00B6" w:rsidP="005D00B6">
                  <w:r>
                    <w:rPr>
                      <w:b/>
                      <w:noProof/>
                      <w:color w:val="002060"/>
                    </w:rPr>
                    <w:drawing>
                      <wp:inline distT="0" distB="0" distL="0" distR="0">
                        <wp:extent cx="1823720" cy="1208260"/>
                        <wp:effectExtent l="0" t="0" r="5080" b="0"/>
                        <wp:docPr id="1" name="Рисунок 1" descr="C:\Users\308-03\Downloads\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03\Downloads\1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3720" cy="1208260"/>
                                </a:xfrm>
                                <a:prstGeom prst="rect">
                                  <a:avLst/>
                                </a:prstGeom>
                                <a:noFill/>
                                <a:ln>
                                  <a:noFill/>
                                </a:ln>
                              </pic:spPr>
                            </pic:pic>
                          </a:graphicData>
                        </a:graphic>
                      </wp:inline>
                    </w:drawing>
                  </w:r>
                </w:p>
              </w:txbxContent>
            </v:textbox>
            <w10:wrap type="square"/>
          </v:shape>
        </w:pict>
      </w:r>
      <w:r w:rsidR="005D00B6" w:rsidRPr="005D4E80">
        <w:rPr>
          <w:sz w:val="24"/>
        </w:rPr>
        <w:t>Федеральное государственное бюджетное образовательное учреждение высшего образования</w:t>
      </w:r>
    </w:p>
    <w:p w:rsidR="005D00B6" w:rsidRPr="005D4E80" w:rsidRDefault="005D00B6" w:rsidP="005D00B6">
      <w:pPr>
        <w:widowControl w:val="0"/>
        <w:jc w:val="center"/>
        <w:rPr>
          <w:sz w:val="24"/>
        </w:rPr>
      </w:pPr>
      <w:r w:rsidRPr="005D4E80">
        <w:rPr>
          <w:sz w:val="24"/>
        </w:rPr>
        <w:t>«Саратовский национальный исследовательский государственный университет имени Н.Г. Чернышевского»</w:t>
      </w:r>
    </w:p>
    <w:p w:rsidR="005D00B6" w:rsidRPr="005D4E80" w:rsidRDefault="005D00B6" w:rsidP="005D00B6">
      <w:pPr>
        <w:widowControl w:val="0"/>
        <w:jc w:val="center"/>
        <w:rPr>
          <w:sz w:val="24"/>
        </w:rPr>
      </w:pPr>
      <w:proofErr w:type="spellStart"/>
      <w:r w:rsidRPr="005D4E80">
        <w:rPr>
          <w:sz w:val="24"/>
        </w:rPr>
        <w:t>Балашовский</w:t>
      </w:r>
      <w:proofErr w:type="spellEnd"/>
      <w:r w:rsidRPr="005D4E80">
        <w:rPr>
          <w:sz w:val="24"/>
        </w:rPr>
        <w:t xml:space="preserve"> институт (филиал)</w:t>
      </w:r>
    </w:p>
    <w:p w:rsidR="005D00B6" w:rsidRDefault="005D00B6" w:rsidP="005D00B6"/>
    <w:p w:rsidR="00621E41" w:rsidRPr="005D00B6" w:rsidRDefault="00621E41" w:rsidP="005D00B6"/>
    <w:p w:rsidR="00621E41" w:rsidRDefault="00621E41" w:rsidP="005D00B6">
      <w:pPr>
        <w:pStyle w:val="2"/>
      </w:pPr>
    </w:p>
    <w:p w:rsidR="00621E41" w:rsidRDefault="00621E41" w:rsidP="005D00B6">
      <w:pPr>
        <w:pStyle w:val="2"/>
      </w:pPr>
    </w:p>
    <w:p w:rsidR="005D00B6" w:rsidRPr="005D4E80" w:rsidRDefault="005D00B6" w:rsidP="005D00B6">
      <w:pPr>
        <w:pStyle w:val="2"/>
      </w:pPr>
      <w:r w:rsidRPr="005D4E80">
        <w:t>ИНФОРМАЦИОННОЕ ПИСЬМО</w:t>
      </w:r>
    </w:p>
    <w:p w:rsidR="005D00B6" w:rsidRDefault="005D00B6" w:rsidP="005D00B6">
      <w:pPr>
        <w:jc w:val="center"/>
        <w:rPr>
          <w:b/>
          <w:bCs/>
          <w:sz w:val="24"/>
        </w:rPr>
      </w:pPr>
    </w:p>
    <w:p w:rsidR="00621E41" w:rsidRPr="005D4E80" w:rsidRDefault="00621E41" w:rsidP="005D00B6">
      <w:pPr>
        <w:jc w:val="center"/>
        <w:rPr>
          <w:b/>
          <w:bCs/>
          <w:sz w:val="24"/>
        </w:rPr>
      </w:pPr>
    </w:p>
    <w:p w:rsidR="005D00B6" w:rsidRPr="005D4E80" w:rsidRDefault="005D00B6" w:rsidP="005D00B6">
      <w:pPr>
        <w:jc w:val="center"/>
        <w:rPr>
          <w:b/>
          <w:bCs/>
          <w:sz w:val="24"/>
        </w:rPr>
      </w:pPr>
      <w:r w:rsidRPr="005D4E80">
        <w:rPr>
          <w:b/>
          <w:bCs/>
          <w:sz w:val="24"/>
        </w:rPr>
        <w:t>Уважаемые коллеги!</w:t>
      </w:r>
    </w:p>
    <w:p w:rsidR="00BB4F01" w:rsidRDefault="00BB4F01" w:rsidP="005D00B6">
      <w:pPr>
        <w:ind w:firstLine="709"/>
        <w:jc w:val="both"/>
        <w:rPr>
          <w:sz w:val="24"/>
        </w:rPr>
      </w:pPr>
    </w:p>
    <w:p w:rsidR="005D00B6" w:rsidRPr="00A820A4" w:rsidRDefault="005D00B6" w:rsidP="005D00B6">
      <w:pPr>
        <w:ind w:firstLine="709"/>
        <w:jc w:val="both"/>
        <w:rPr>
          <w:b/>
          <w:bCs/>
          <w:sz w:val="24"/>
        </w:rPr>
      </w:pPr>
      <w:r w:rsidRPr="005D4E80">
        <w:rPr>
          <w:sz w:val="24"/>
        </w:rPr>
        <w:t xml:space="preserve">Приглашаем Вас принять участие в работе </w:t>
      </w:r>
      <w:r w:rsidRPr="001B2CCB">
        <w:rPr>
          <w:b/>
          <w:sz w:val="24"/>
        </w:rPr>
        <w:t>Всероссийской</w:t>
      </w:r>
      <w:r w:rsidR="0045656E" w:rsidRPr="0045656E">
        <w:rPr>
          <w:b/>
          <w:sz w:val="24"/>
        </w:rPr>
        <w:t xml:space="preserve"> </w:t>
      </w:r>
      <w:r w:rsidRPr="001B2CCB">
        <w:rPr>
          <w:b/>
          <w:bCs/>
          <w:sz w:val="24"/>
        </w:rPr>
        <w:t>научно-практической конференции</w:t>
      </w:r>
      <w:r w:rsidR="00D22FC9">
        <w:rPr>
          <w:b/>
          <w:bCs/>
          <w:sz w:val="24"/>
        </w:rPr>
        <w:t xml:space="preserve"> </w:t>
      </w:r>
      <w:r w:rsidR="00D22FC9" w:rsidRPr="001B2CCB">
        <w:rPr>
          <w:b/>
          <w:bCs/>
          <w:sz w:val="24"/>
        </w:rPr>
        <w:t xml:space="preserve">«Высшее </w:t>
      </w:r>
      <w:r w:rsidR="00D22FC9">
        <w:rPr>
          <w:b/>
          <w:bCs/>
          <w:sz w:val="24"/>
        </w:rPr>
        <w:t xml:space="preserve">педагогическое </w:t>
      </w:r>
      <w:r w:rsidR="00D22FC9" w:rsidRPr="001B2CCB">
        <w:rPr>
          <w:b/>
          <w:bCs/>
          <w:sz w:val="24"/>
        </w:rPr>
        <w:t>образование в провинции</w:t>
      </w:r>
      <w:r w:rsidR="006A7368">
        <w:rPr>
          <w:b/>
          <w:bCs/>
          <w:sz w:val="24"/>
        </w:rPr>
        <w:t xml:space="preserve">: традиции и </w:t>
      </w:r>
      <w:r w:rsidR="00D22FC9">
        <w:rPr>
          <w:b/>
          <w:bCs/>
          <w:sz w:val="24"/>
        </w:rPr>
        <w:t>новации</w:t>
      </w:r>
      <w:r w:rsidR="00D22FC9" w:rsidRPr="001B2CCB">
        <w:rPr>
          <w:b/>
          <w:bCs/>
          <w:sz w:val="24"/>
        </w:rPr>
        <w:t>»</w:t>
      </w:r>
      <w:r w:rsidR="00D22FC9">
        <w:rPr>
          <w:b/>
          <w:bCs/>
          <w:sz w:val="24"/>
        </w:rPr>
        <w:t xml:space="preserve">, посвященной 90-летию </w:t>
      </w:r>
      <w:proofErr w:type="spellStart"/>
      <w:r w:rsidR="00A028E8">
        <w:rPr>
          <w:b/>
          <w:bCs/>
          <w:sz w:val="24"/>
        </w:rPr>
        <w:t>Балашовского</w:t>
      </w:r>
      <w:proofErr w:type="spellEnd"/>
      <w:r w:rsidR="00A028E8">
        <w:rPr>
          <w:b/>
          <w:bCs/>
          <w:sz w:val="24"/>
        </w:rPr>
        <w:t xml:space="preserve"> института </w:t>
      </w:r>
      <w:r w:rsidR="00F62542">
        <w:rPr>
          <w:b/>
          <w:bCs/>
          <w:sz w:val="24"/>
        </w:rPr>
        <w:t xml:space="preserve">(филиала) </w:t>
      </w:r>
      <w:r w:rsidR="00A028E8">
        <w:rPr>
          <w:b/>
          <w:bCs/>
          <w:sz w:val="24"/>
        </w:rPr>
        <w:t>СГУ</w:t>
      </w:r>
      <w:r w:rsidR="00D22FC9">
        <w:rPr>
          <w:b/>
          <w:bCs/>
          <w:sz w:val="24"/>
        </w:rPr>
        <w:t xml:space="preserve"> и Году педагога и наставника</w:t>
      </w:r>
      <w:r w:rsidR="00A820A4" w:rsidRPr="001B2CCB">
        <w:rPr>
          <w:b/>
          <w:bCs/>
          <w:sz w:val="24"/>
        </w:rPr>
        <w:t xml:space="preserve"> </w:t>
      </w:r>
      <w:r w:rsidR="00D22FC9">
        <w:rPr>
          <w:b/>
          <w:bCs/>
          <w:sz w:val="24"/>
        </w:rPr>
        <w:t>в Российской Федерации</w:t>
      </w:r>
      <w:r w:rsidR="00A820A4" w:rsidRPr="001B2CCB">
        <w:rPr>
          <w:b/>
          <w:bCs/>
          <w:sz w:val="24"/>
        </w:rPr>
        <w:t>.</w:t>
      </w:r>
    </w:p>
    <w:p w:rsidR="005D00B6" w:rsidRPr="00780B4D" w:rsidRDefault="005D00B6" w:rsidP="00780B4D">
      <w:pPr>
        <w:widowControl w:val="0"/>
        <w:ind w:firstLine="709"/>
        <w:jc w:val="both"/>
        <w:rPr>
          <w:sz w:val="24"/>
        </w:rPr>
      </w:pPr>
      <w:r w:rsidRPr="00780B4D">
        <w:rPr>
          <w:sz w:val="24"/>
        </w:rPr>
        <w:t>Конференция состоится 1</w:t>
      </w:r>
      <w:r w:rsidR="001B2CCB">
        <w:rPr>
          <w:sz w:val="24"/>
        </w:rPr>
        <w:t>3-15</w:t>
      </w:r>
      <w:r w:rsidRPr="00780B4D">
        <w:rPr>
          <w:sz w:val="24"/>
        </w:rPr>
        <w:t xml:space="preserve"> апреля 2023 года на базе </w:t>
      </w:r>
      <w:proofErr w:type="spellStart"/>
      <w:r w:rsidRPr="00780B4D">
        <w:rPr>
          <w:sz w:val="24"/>
        </w:rPr>
        <w:t>Балашовского</w:t>
      </w:r>
      <w:proofErr w:type="spellEnd"/>
      <w:r w:rsidRPr="00780B4D">
        <w:rPr>
          <w:sz w:val="24"/>
        </w:rPr>
        <w:t xml:space="preserve"> института (филиала) ФГБОУ </w:t>
      </w:r>
      <w:proofErr w:type="gramStart"/>
      <w:r w:rsidRPr="00780B4D">
        <w:rPr>
          <w:sz w:val="24"/>
        </w:rPr>
        <w:t>ВО</w:t>
      </w:r>
      <w:proofErr w:type="gramEnd"/>
      <w:r w:rsidRPr="00780B4D">
        <w:rPr>
          <w:sz w:val="24"/>
        </w:rPr>
        <w:t xml:space="preserve"> «Саратовский национальный исследовательский государственный университет имени Н.Г. Чернышевского». К участию в конференции приглашаются преподаватели, магистранты,</w:t>
      </w:r>
      <w:r w:rsidR="009D7BD2" w:rsidRPr="00780B4D">
        <w:rPr>
          <w:sz w:val="24"/>
        </w:rPr>
        <w:t xml:space="preserve"> аспиранты</w:t>
      </w:r>
      <w:r w:rsidR="00D94334" w:rsidRPr="00780B4D">
        <w:rPr>
          <w:sz w:val="24"/>
        </w:rPr>
        <w:t xml:space="preserve">, </w:t>
      </w:r>
      <w:r w:rsidRPr="00780B4D">
        <w:rPr>
          <w:sz w:val="24"/>
        </w:rPr>
        <w:t>сту</w:t>
      </w:r>
      <w:r w:rsidR="00D94334" w:rsidRPr="00780B4D">
        <w:rPr>
          <w:sz w:val="24"/>
        </w:rPr>
        <w:t>денты высших учебных заведений и</w:t>
      </w:r>
      <w:r w:rsidR="00E03F47">
        <w:rPr>
          <w:sz w:val="24"/>
        </w:rPr>
        <w:t xml:space="preserve"> </w:t>
      </w:r>
      <w:r w:rsidR="009D7BD2" w:rsidRPr="00780B4D">
        <w:rPr>
          <w:sz w:val="24"/>
        </w:rPr>
        <w:t>сотрудники о</w:t>
      </w:r>
      <w:r w:rsidRPr="00780B4D">
        <w:rPr>
          <w:sz w:val="24"/>
        </w:rPr>
        <w:t xml:space="preserve">бразовательных </w:t>
      </w:r>
      <w:r w:rsidR="009D7BD2" w:rsidRPr="00780B4D">
        <w:rPr>
          <w:sz w:val="24"/>
        </w:rPr>
        <w:t>организаций</w:t>
      </w:r>
      <w:r w:rsidRPr="00780B4D">
        <w:rPr>
          <w:sz w:val="24"/>
        </w:rPr>
        <w:t>.</w:t>
      </w:r>
    </w:p>
    <w:p w:rsidR="00BB4F01" w:rsidRDefault="00BB4F01" w:rsidP="00780B4D">
      <w:pPr>
        <w:ind w:firstLine="709"/>
        <w:jc w:val="both"/>
        <w:rPr>
          <w:b/>
          <w:sz w:val="24"/>
          <w:highlight w:val="yellow"/>
        </w:rPr>
      </w:pPr>
    </w:p>
    <w:p w:rsidR="005D00B6" w:rsidRPr="00780B4D" w:rsidRDefault="005D00B6" w:rsidP="00780B4D">
      <w:pPr>
        <w:ind w:firstLine="709"/>
        <w:jc w:val="both"/>
        <w:rPr>
          <w:sz w:val="24"/>
        </w:rPr>
      </w:pPr>
      <w:r w:rsidRPr="002451DB">
        <w:rPr>
          <w:b/>
          <w:sz w:val="24"/>
        </w:rPr>
        <w:t>Основная цель конференции</w:t>
      </w:r>
      <w:r w:rsidRPr="002451DB">
        <w:rPr>
          <w:sz w:val="24"/>
        </w:rPr>
        <w:t xml:space="preserve"> –</w:t>
      </w:r>
      <w:r w:rsidR="00D94334" w:rsidRPr="002451DB">
        <w:rPr>
          <w:sz w:val="24"/>
        </w:rPr>
        <w:t xml:space="preserve"> обсуждение актуальных проблем высшего образования</w:t>
      </w:r>
      <w:r w:rsidR="00780B4D" w:rsidRPr="002451DB">
        <w:rPr>
          <w:sz w:val="24"/>
        </w:rPr>
        <w:t xml:space="preserve"> в условиях </w:t>
      </w:r>
      <w:r w:rsidR="00020E5D">
        <w:rPr>
          <w:sz w:val="24"/>
        </w:rPr>
        <w:t>малых</w:t>
      </w:r>
      <w:r w:rsidR="00780B4D" w:rsidRPr="002451DB">
        <w:rPr>
          <w:sz w:val="24"/>
        </w:rPr>
        <w:t xml:space="preserve"> городов</w:t>
      </w:r>
      <w:r w:rsidR="00D94334" w:rsidRPr="002451DB">
        <w:rPr>
          <w:sz w:val="24"/>
        </w:rPr>
        <w:t>, обмен опытом их решения.</w:t>
      </w:r>
    </w:p>
    <w:p w:rsidR="00BB4F01" w:rsidRDefault="00BB4F01" w:rsidP="00780B4D">
      <w:pPr>
        <w:ind w:firstLine="709"/>
        <w:jc w:val="both"/>
        <w:rPr>
          <w:b/>
          <w:sz w:val="24"/>
        </w:rPr>
      </w:pPr>
    </w:p>
    <w:p w:rsidR="005D00B6" w:rsidRPr="00780B4D" w:rsidRDefault="005D00B6" w:rsidP="00780B4D">
      <w:pPr>
        <w:ind w:firstLine="720"/>
        <w:rPr>
          <w:sz w:val="24"/>
        </w:rPr>
      </w:pPr>
      <w:r w:rsidRPr="00780B4D">
        <w:rPr>
          <w:b/>
          <w:sz w:val="24"/>
        </w:rPr>
        <w:t>Основные направления работы конференции</w:t>
      </w:r>
    </w:p>
    <w:p w:rsidR="00020E5D" w:rsidRDefault="00020E5D" w:rsidP="00551FC1">
      <w:pPr>
        <w:pStyle w:val="aa"/>
        <w:numPr>
          <w:ilvl w:val="0"/>
          <w:numId w:val="5"/>
        </w:numPr>
        <w:spacing w:after="0"/>
        <w:jc w:val="both"/>
        <w:rPr>
          <w:sz w:val="24"/>
        </w:rPr>
      </w:pPr>
      <w:r>
        <w:rPr>
          <w:sz w:val="24"/>
        </w:rPr>
        <w:t>Актуальные проблемы подготовки специалистов в условиях провинциального вуза.</w:t>
      </w:r>
    </w:p>
    <w:p w:rsidR="00551FC1" w:rsidRPr="00672B63" w:rsidRDefault="00020E5D" w:rsidP="00551FC1">
      <w:pPr>
        <w:pStyle w:val="aa"/>
        <w:numPr>
          <w:ilvl w:val="0"/>
          <w:numId w:val="5"/>
        </w:numPr>
        <w:spacing w:after="0"/>
        <w:jc w:val="both"/>
        <w:rPr>
          <w:sz w:val="24"/>
        </w:rPr>
      </w:pPr>
      <w:r>
        <w:rPr>
          <w:sz w:val="24"/>
        </w:rPr>
        <w:t>Гуманитарное образование в региональном контексте.</w:t>
      </w:r>
    </w:p>
    <w:p w:rsidR="001B2CCB" w:rsidRPr="00672B63" w:rsidRDefault="001B2CCB" w:rsidP="00551FC1">
      <w:pPr>
        <w:pStyle w:val="aa"/>
        <w:numPr>
          <w:ilvl w:val="0"/>
          <w:numId w:val="5"/>
        </w:numPr>
        <w:spacing w:after="0"/>
        <w:jc w:val="both"/>
        <w:rPr>
          <w:sz w:val="24"/>
        </w:rPr>
      </w:pPr>
      <w:r w:rsidRPr="00672B63">
        <w:rPr>
          <w:sz w:val="24"/>
        </w:rPr>
        <w:t>Психолого-педагогическое сопровождение участников образовательного процесса.</w:t>
      </w:r>
    </w:p>
    <w:p w:rsidR="001B2CCB" w:rsidRPr="00672B63" w:rsidRDefault="001B2CCB" w:rsidP="00551FC1">
      <w:pPr>
        <w:pStyle w:val="aa"/>
        <w:numPr>
          <w:ilvl w:val="0"/>
          <w:numId w:val="5"/>
        </w:numPr>
        <w:spacing w:after="0"/>
        <w:jc w:val="both"/>
        <w:rPr>
          <w:sz w:val="24"/>
        </w:rPr>
      </w:pPr>
      <w:r w:rsidRPr="00672B63">
        <w:rPr>
          <w:sz w:val="24"/>
        </w:rPr>
        <w:t>Современные проблемы сохранения здоровья и обеспечения безопасности человека.</w:t>
      </w:r>
    </w:p>
    <w:p w:rsidR="00F9541E" w:rsidRPr="00672B63" w:rsidRDefault="00F9541E" w:rsidP="00551FC1">
      <w:pPr>
        <w:pStyle w:val="aa"/>
        <w:numPr>
          <w:ilvl w:val="0"/>
          <w:numId w:val="5"/>
        </w:numPr>
        <w:spacing w:after="0"/>
        <w:jc w:val="both"/>
        <w:rPr>
          <w:sz w:val="24"/>
        </w:rPr>
      </w:pPr>
      <w:r w:rsidRPr="00672B63">
        <w:rPr>
          <w:sz w:val="24"/>
        </w:rPr>
        <w:t>Традиции историко-обществоведческого образования в регионах России</w:t>
      </w:r>
      <w:r w:rsidR="0045656E" w:rsidRPr="00672B63">
        <w:rPr>
          <w:sz w:val="24"/>
        </w:rPr>
        <w:t>.</w:t>
      </w:r>
    </w:p>
    <w:p w:rsidR="002E0C88" w:rsidRPr="00672B63" w:rsidRDefault="002E0C88" w:rsidP="00551FC1">
      <w:pPr>
        <w:pStyle w:val="aa"/>
        <w:numPr>
          <w:ilvl w:val="0"/>
          <w:numId w:val="5"/>
        </w:numPr>
        <w:spacing w:after="0"/>
        <w:jc w:val="both"/>
        <w:rPr>
          <w:sz w:val="24"/>
        </w:rPr>
      </w:pPr>
      <w:r w:rsidRPr="00672B63">
        <w:rPr>
          <w:sz w:val="24"/>
        </w:rPr>
        <w:t>Организация образовательной и коррекционно-развивающей работы с детьми дошкольного и младшего школьного возраста.</w:t>
      </w:r>
    </w:p>
    <w:p w:rsidR="00BB4F01" w:rsidRPr="00672B63" w:rsidRDefault="00D1341A" w:rsidP="002E0C88">
      <w:pPr>
        <w:pStyle w:val="aa"/>
        <w:numPr>
          <w:ilvl w:val="0"/>
          <w:numId w:val="5"/>
        </w:numPr>
        <w:spacing w:after="0"/>
        <w:jc w:val="both"/>
        <w:rPr>
          <w:sz w:val="24"/>
        </w:rPr>
      </w:pPr>
      <w:r w:rsidRPr="00672B63">
        <w:rPr>
          <w:sz w:val="24"/>
        </w:rPr>
        <w:t>Научно-исследовательская деятельность студентов в модели личностно-ориентированного образования.</w:t>
      </w:r>
    </w:p>
    <w:p w:rsidR="001C6DD8" w:rsidRPr="004F62D2" w:rsidRDefault="001C6DD8" w:rsidP="002E0C88">
      <w:pPr>
        <w:pStyle w:val="aa"/>
        <w:numPr>
          <w:ilvl w:val="0"/>
          <w:numId w:val="5"/>
        </w:numPr>
        <w:spacing w:after="0"/>
        <w:jc w:val="both"/>
        <w:rPr>
          <w:sz w:val="24"/>
        </w:rPr>
      </w:pPr>
      <w:r w:rsidRPr="00672B63">
        <w:rPr>
          <w:sz w:val="24"/>
        </w:rPr>
        <w:t>Цифровая трансформация  образования.</w:t>
      </w:r>
    </w:p>
    <w:p w:rsidR="004F62D2" w:rsidRPr="00672B63" w:rsidRDefault="00621E41" w:rsidP="002E0C88">
      <w:pPr>
        <w:pStyle w:val="aa"/>
        <w:numPr>
          <w:ilvl w:val="0"/>
          <w:numId w:val="5"/>
        </w:numPr>
        <w:spacing w:after="0"/>
        <w:jc w:val="both"/>
        <w:rPr>
          <w:sz w:val="24"/>
        </w:rPr>
      </w:pPr>
      <w:r>
        <w:rPr>
          <w:sz w:val="24"/>
        </w:rPr>
        <w:t>Актуальные проблемы формирования системы духовно-нравственного и гражданско-патриотического воспитания молодежи.</w:t>
      </w:r>
    </w:p>
    <w:p w:rsidR="00876D82" w:rsidRDefault="00876D82" w:rsidP="00876D82">
      <w:pPr>
        <w:jc w:val="both"/>
        <w:rPr>
          <w:sz w:val="24"/>
        </w:rPr>
      </w:pPr>
    </w:p>
    <w:p w:rsidR="005D00B6" w:rsidRPr="005D4E80" w:rsidRDefault="005D00B6" w:rsidP="005D00B6">
      <w:pPr>
        <w:ind w:firstLine="709"/>
        <w:jc w:val="both"/>
        <w:rPr>
          <w:sz w:val="24"/>
        </w:rPr>
      </w:pPr>
      <w:r w:rsidRPr="005D4E80">
        <w:rPr>
          <w:b/>
          <w:bCs/>
          <w:sz w:val="24"/>
        </w:rPr>
        <w:t>Формы участия в работе конференции:</w:t>
      </w:r>
    </w:p>
    <w:p w:rsidR="005D00B6" w:rsidRPr="005D4E80" w:rsidRDefault="005D00B6" w:rsidP="005D00B6">
      <w:pPr>
        <w:numPr>
          <w:ilvl w:val="0"/>
          <w:numId w:val="1"/>
        </w:numPr>
        <w:tabs>
          <w:tab w:val="left" w:pos="993"/>
        </w:tabs>
        <w:ind w:firstLine="349"/>
        <w:jc w:val="both"/>
        <w:rPr>
          <w:sz w:val="24"/>
        </w:rPr>
      </w:pPr>
      <w:r w:rsidRPr="005D4E80">
        <w:rPr>
          <w:sz w:val="24"/>
        </w:rPr>
        <w:t>выступление с пленарным докладом;</w:t>
      </w:r>
    </w:p>
    <w:p w:rsidR="005D00B6" w:rsidRPr="005D4E80" w:rsidRDefault="005D00B6" w:rsidP="005D00B6">
      <w:pPr>
        <w:numPr>
          <w:ilvl w:val="0"/>
          <w:numId w:val="1"/>
        </w:numPr>
        <w:tabs>
          <w:tab w:val="left" w:pos="993"/>
        </w:tabs>
        <w:ind w:firstLine="349"/>
        <w:jc w:val="both"/>
        <w:rPr>
          <w:sz w:val="24"/>
        </w:rPr>
      </w:pPr>
      <w:r w:rsidRPr="005D4E80">
        <w:rPr>
          <w:sz w:val="24"/>
        </w:rPr>
        <w:t>выступление с секционным докладом;</w:t>
      </w:r>
    </w:p>
    <w:p w:rsidR="005D00B6" w:rsidRPr="005D4E80" w:rsidRDefault="005D00B6" w:rsidP="005D00B6">
      <w:pPr>
        <w:numPr>
          <w:ilvl w:val="0"/>
          <w:numId w:val="1"/>
        </w:numPr>
        <w:tabs>
          <w:tab w:val="left" w:pos="993"/>
        </w:tabs>
        <w:ind w:firstLine="349"/>
        <w:jc w:val="both"/>
        <w:rPr>
          <w:sz w:val="24"/>
        </w:rPr>
      </w:pPr>
      <w:r w:rsidRPr="005D4E80">
        <w:rPr>
          <w:sz w:val="24"/>
        </w:rPr>
        <w:t>выступление со стендовым докладом;</w:t>
      </w:r>
    </w:p>
    <w:p w:rsidR="005D00B6" w:rsidRPr="005D4E80" w:rsidRDefault="005D00B6" w:rsidP="005D00B6">
      <w:pPr>
        <w:numPr>
          <w:ilvl w:val="0"/>
          <w:numId w:val="1"/>
        </w:numPr>
        <w:tabs>
          <w:tab w:val="left" w:pos="993"/>
        </w:tabs>
        <w:ind w:firstLine="349"/>
        <w:jc w:val="both"/>
        <w:rPr>
          <w:sz w:val="24"/>
        </w:rPr>
      </w:pPr>
      <w:r w:rsidRPr="005D4E80">
        <w:rPr>
          <w:sz w:val="24"/>
        </w:rPr>
        <w:t>участие в конференции без доклада;</w:t>
      </w:r>
    </w:p>
    <w:p w:rsidR="005D00B6" w:rsidRPr="005D4E80" w:rsidRDefault="005D00B6" w:rsidP="005D00B6">
      <w:pPr>
        <w:numPr>
          <w:ilvl w:val="0"/>
          <w:numId w:val="1"/>
        </w:numPr>
        <w:tabs>
          <w:tab w:val="left" w:pos="993"/>
        </w:tabs>
        <w:ind w:firstLine="349"/>
        <w:jc w:val="both"/>
        <w:rPr>
          <w:sz w:val="24"/>
        </w:rPr>
      </w:pPr>
      <w:r w:rsidRPr="005D4E80">
        <w:rPr>
          <w:sz w:val="24"/>
        </w:rPr>
        <w:t xml:space="preserve">публикация </w:t>
      </w:r>
      <w:r w:rsidR="00930C57">
        <w:rPr>
          <w:sz w:val="24"/>
        </w:rPr>
        <w:t xml:space="preserve">в сборнике </w:t>
      </w:r>
      <w:r w:rsidR="002B3D30">
        <w:rPr>
          <w:sz w:val="24"/>
        </w:rPr>
        <w:t>научных статей по итогам конференции</w:t>
      </w:r>
      <w:r w:rsidRPr="005D4E80">
        <w:rPr>
          <w:sz w:val="24"/>
        </w:rPr>
        <w:t>;</w:t>
      </w:r>
    </w:p>
    <w:p w:rsidR="005D00B6" w:rsidRPr="005D4E80" w:rsidRDefault="005D00B6" w:rsidP="005D00B6">
      <w:pPr>
        <w:numPr>
          <w:ilvl w:val="0"/>
          <w:numId w:val="1"/>
        </w:numPr>
        <w:tabs>
          <w:tab w:val="left" w:pos="993"/>
        </w:tabs>
        <w:ind w:firstLine="349"/>
        <w:jc w:val="both"/>
        <w:rPr>
          <w:sz w:val="24"/>
        </w:rPr>
      </w:pPr>
      <w:r w:rsidRPr="005D4E80">
        <w:rPr>
          <w:sz w:val="24"/>
        </w:rPr>
        <w:t>мини-практикум.</w:t>
      </w:r>
    </w:p>
    <w:p w:rsidR="00621E41" w:rsidRDefault="00621E41" w:rsidP="005D00B6">
      <w:pPr>
        <w:ind w:firstLine="720"/>
        <w:jc w:val="both"/>
        <w:rPr>
          <w:sz w:val="24"/>
        </w:rPr>
      </w:pPr>
    </w:p>
    <w:p w:rsidR="005D00B6" w:rsidRPr="00D22BB2" w:rsidRDefault="005D00B6" w:rsidP="005D00B6">
      <w:pPr>
        <w:ind w:firstLine="720"/>
        <w:jc w:val="both"/>
        <w:rPr>
          <w:sz w:val="24"/>
        </w:rPr>
      </w:pPr>
      <w:r w:rsidRPr="005D4E80">
        <w:rPr>
          <w:sz w:val="24"/>
        </w:rPr>
        <w:lastRenderedPageBreak/>
        <w:t xml:space="preserve">По итогам конференции будет </w:t>
      </w:r>
      <w:r w:rsidR="0090644C">
        <w:rPr>
          <w:sz w:val="24"/>
        </w:rPr>
        <w:t xml:space="preserve">издан </w:t>
      </w:r>
      <w:r w:rsidRPr="00D22BB2">
        <w:rPr>
          <w:sz w:val="24"/>
        </w:rPr>
        <w:t>сборник научных статей</w:t>
      </w:r>
      <w:r w:rsidR="0032420D" w:rsidRPr="00D22BB2">
        <w:rPr>
          <w:sz w:val="24"/>
        </w:rPr>
        <w:t xml:space="preserve"> </w:t>
      </w:r>
      <w:r w:rsidRPr="00D22BB2">
        <w:rPr>
          <w:sz w:val="24"/>
          <w:shd w:val="clear" w:color="auto" w:fill="FFFFFF"/>
        </w:rPr>
        <w:t>«</w:t>
      </w:r>
      <w:r w:rsidR="0032420D" w:rsidRPr="00D22BB2">
        <w:rPr>
          <w:bCs/>
          <w:sz w:val="24"/>
        </w:rPr>
        <w:t>Высшее педагогическое образо</w:t>
      </w:r>
      <w:r w:rsidR="006A7368">
        <w:rPr>
          <w:bCs/>
          <w:sz w:val="24"/>
        </w:rPr>
        <w:t xml:space="preserve">вание в провинции: традиции и </w:t>
      </w:r>
      <w:r w:rsidR="0032420D" w:rsidRPr="00D22BB2">
        <w:rPr>
          <w:bCs/>
          <w:sz w:val="24"/>
        </w:rPr>
        <w:t>новации</w:t>
      </w:r>
      <w:r w:rsidRPr="00D22BB2">
        <w:rPr>
          <w:sz w:val="24"/>
          <w:shd w:val="clear" w:color="auto" w:fill="FFFFFF"/>
        </w:rPr>
        <w:t>»</w:t>
      </w:r>
      <w:r w:rsidRPr="00D22BB2">
        <w:rPr>
          <w:sz w:val="24"/>
        </w:rPr>
        <w:t>, индексир</w:t>
      </w:r>
      <w:r w:rsidR="0090644C">
        <w:rPr>
          <w:sz w:val="24"/>
        </w:rPr>
        <w:t>уемых</w:t>
      </w:r>
      <w:r w:rsidRPr="00D22BB2">
        <w:rPr>
          <w:sz w:val="24"/>
        </w:rPr>
        <w:t xml:space="preserve"> в РИНЦ.  С</w:t>
      </w:r>
      <w:r w:rsidR="0090644C">
        <w:rPr>
          <w:sz w:val="24"/>
          <w:shd w:val="clear" w:color="auto" w:fill="FFFFFF"/>
        </w:rPr>
        <w:t>борник будет размещен в Научной</w:t>
      </w:r>
      <w:r w:rsidRPr="00D22BB2">
        <w:rPr>
          <w:sz w:val="24"/>
          <w:shd w:val="clear" w:color="auto" w:fill="FFFFFF"/>
        </w:rPr>
        <w:t xml:space="preserve"> электронной библиотек</w:t>
      </w:r>
      <w:proofErr w:type="gramStart"/>
      <w:r w:rsidRPr="00D22BB2">
        <w:rPr>
          <w:sz w:val="24"/>
          <w:shd w:val="clear" w:color="auto" w:fill="FFFFFF"/>
          <w:lang w:val="en-US"/>
        </w:rPr>
        <w:t>e</w:t>
      </w:r>
      <w:proofErr w:type="gramEnd"/>
      <w:r w:rsidRPr="00D22BB2">
        <w:rPr>
          <w:sz w:val="24"/>
          <w:shd w:val="clear" w:color="auto" w:fill="FFFFFF"/>
        </w:rPr>
        <w:t xml:space="preserve"> (</w:t>
      </w:r>
      <w:proofErr w:type="spellStart"/>
      <w:r w:rsidRPr="00D22BB2">
        <w:rPr>
          <w:sz w:val="24"/>
          <w:shd w:val="clear" w:color="auto" w:fill="FFFFFF"/>
          <w:lang w:val="en-US"/>
        </w:rPr>
        <w:t>eLibrary</w:t>
      </w:r>
      <w:proofErr w:type="spellEnd"/>
      <w:r w:rsidRPr="00D22BB2">
        <w:rPr>
          <w:sz w:val="24"/>
          <w:shd w:val="clear" w:color="auto" w:fill="FFFFFF"/>
        </w:rPr>
        <w:t>.</w:t>
      </w:r>
      <w:proofErr w:type="spellStart"/>
      <w:r w:rsidRPr="00D22BB2">
        <w:rPr>
          <w:sz w:val="24"/>
          <w:shd w:val="clear" w:color="auto" w:fill="FFFFFF"/>
          <w:lang w:val="en-US"/>
        </w:rPr>
        <w:t>ru</w:t>
      </w:r>
      <w:proofErr w:type="spellEnd"/>
      <w:r w:rsidRPr="00D22BB2">
        <w:rPr>
          <w:sz w:val="24"/>
          <w:shd w:val="clear" w:color="auto" w:fill="FFFFFF"/>
        </w:rPr>
        <w:t xml:space="preserve">), ему </w:t>
      </w:r>
      <w:r w:rsidRPr="00D22BB2">
        <w:rPr>
          <w:sz w:val="24"/>
        </w:rPr>
        <w:t>присваиваются междун</w:t>
      </w:r>
      <w:r w:rsidR="004E4BC7" w:rsidRPr="00D22BB2">
        <w:rPr>
          <w:sz w:val="24"/>
        </w:rPr>
        <w:t>ародные индексы ISBN, УДК, ББК</w:t>
      </w:r>
      <w:r w:rsidRPr="00D22BB2">
        <w:rPr>
          <w:sz w:val="24"/>
        </w:rPr>
        <w:t xml:space="preserve">. </w:t>
      </w:r>
    </w:p>
    <w:p w:rsidR="005D00B6" w:rsidRPr="00D22BB2" w:rsidRDefault="005D00B6" w:rsidP="005D00B6">
      <w:pPr>
        <w:ind w:firstLine="709"/>
        <w:jc w:val="both"/>
        <w:rPr>
          <w:sz w:val="24"/>
        </w:rPr>
      </w:pPr>
      <w:r w:rsidRPr="00D22BB2">
        <w:rPr>
          <w:sz w:val="24"/>
        </w:rPr>
        <w:t xml:space="preserve">Для участия в конференции необходимо до </w:t>
      </w:r>
      <w:r w:rsidR="0090644C">
        <w:rPr>
          <w:b/>
          <w:sz w:val="24"/>
          <w:u w:val="single"/>
        </w:rPr>
        <w:t>21</w:t>
      </w:r>
      <w:r w:rsidR="00805BC9" w:rsidRPr="00D22BB2">
        <w:rPr>
          <w:b/>
          <w:sz w:val="24"/>
          <w:u w:val="single"/>
        </w:rPr>
        <w:t xml:space="preserve"> </w:t>
      </w:r>
      <w:r w:rsidR="00B35DDB" w:rsidRPr="00D22BB2">
        <w:rPr>
          <w:b/>
          <w:color w:val="000000"/>
          <w:sz w:val="24"/>
          <w:u w:val="single"/>
        </w:rPr>
        <w:t>марта</w:t>
      </w:r>
      <w:r w:rsidRPr="00D22BB2">
        <w:rPr>
          <w:b/>
          <w:color w:val="000000"/>
          <w:sz w:val="24"/>
          <w:u w:val="single"/>
        </w:rPr>
        <w:t xml:space="preserve"> 202</w:t>
      </w:r>
      <w:r w:rsidR="00B35DDB" w:rsidRPr="00D22BB2">
        <w:rPr>
          <w:b/>
          <w:color w:val="000000"/>
          <w:sz w:val="24"/>
          <w:u w:val="single"/>
        </w:rPr>
        <w:t>3</w:t>
      </w:r>
      <w:r w:rsidRPr="00D22BB2">
        <w:rPr>
          <w:b/>
          <w:color w:val="000000"/>
          <w:sz w:val="24"/>
          <w:u w:val="single"/>
        </w:rPr>
        <w:t xml:space="preserve"> года</w:t>
      </w:r>
      <w:r w:rsidRPr="00D22BB2">
        <w:rPr>
          <w:sz w:val="24"/>
        </w:rPr>
        <w:t xml:space="preserve"> предоставить в оргкомитет следующие документы:</w:t>
      </w:r>
    </w:p>
    <w:p w:rsidR="005D00B6" w:rsidRPr="00D22BB2" w:rsidRDefault="005D00B6" w:rsidP="005D00B6">
      <w:pPr>
        <w:pStyle w:val="a7"/>
        <w:shd w:val="clear" w:color="auto" w:fill="FFFFFF"/>
        <w:spacing w:before="0" w:beforeAutospacing="0" w:after="0" w:afterAutospacing="0"/>
        <w:ind w:firstLine="709"/>
        <w:rPr>
          <w:i/>
        </w:rPr>
      </w:pPr>
      <w:r w:rsidRPr="00D22BB2">
        <w:rPr>
          <w:rStyle w:val="a4"/>
        </w:rPr>
        <w:t>1) регистрационную карту участника (см. приложение А);</w:t>
      </w:r>
    </w:p>
    <w:p w:rsidR="005D00B6" w:rsidRPr="005D4E80" w:rsidRDefault="005D00B6" w:rsidP="005D00B6">
      <w:pPr>
        <w:pStyle w:val="a7"/>
        <w:shd w:val="clear" w:color="auto" w:fill="FFFFFF"/>
        <w:spacing w:before="0" w:beforeAutospacing="0" w:after="0" w:afterAutospacing="0"/>
        <w:ind w:firstLine="709"/>
        <w:rPr>
          <w:i/>
        </w:rPr>
      </w:pPr>
      <w:r w:rsidRPr="00D22BB2">
        <w:rPr>
          <w:rStyle w:val="a4"/>
        </w:rPr>
        <w:t xml:space="preserve">2) статью в электронном виде </w:t>
      </w:r>
      <w:r w:rsidRPr="00D22BB2">
        <w:rPr>
          <w:i/>
        </w:rPr>
        <w:t>(файл назвать по фамилии автора);</w:t>
      </w:r>
    </w:p>
    <w:p w:rsidR="005D00B6" w:rsidRPr="006F157D" w:rsidRDefault="005D00B6" w:rsidP="005D00B6">
      <w:pPr>
        <w:ind w:firstLine="709"/>
        <w:jc w:val="both"/>
        <w:rPr>
          <w:rStyle w:val="a3"/>
          <w:color w:val="202020"/>
          <w:sz w:val="24"/>
          <w:bdr w:val="none" w:sz="0" w:space="0" w:color="auto" w:frame="1"/>
        </w:rPr>
      </w:pPr>
      <w:r w:rsidRPr="006F157D">
        <w:rPr>
          <w:color w:val="202020"/>
          <w:sz w:val="24"/>
        </w:rPr>
        <w:t xml:space="preserve">Авторы публикаций </w:t>
      </w:r>
      <w:r w:rsidRPr="006F157D">
        <w:rPr>
          <w:rStyle w:val="a3"/>
          <w:color w:val="202020"/>
          <w:sz w:val="24"/>
          <w:bdr w:val="none" w:sz="0" w:space="0" w:color="auto" w:frame="1"/>
        </w:rPr>
        <w:t>обязаны:</w:t>
      </w:r>
    </w:p>
    <w:p w:rsidR="005D00B6" w:rsidRPr="006F157D" w:rsidRDefault="005D00B6" w:rsidP="005D00B6">
      <w:pPr>
        <w:ind w:firstLine="709"/>
        <w:jc w:val="both"/>
        <w:rPr>
          <w:color w:val="000000"/>
          <w:sz w:val="24"/>
        </w:rPr>
      </w:pPr>
      <w:r w:rsidRPr="006F157D">
        <w:rPr>
          <w:color w:val="000000"/>
          <w:sz w:val="24"/>
        </w:rPr>
        <w:t xml:space="preserve">- ознакомиться с </w:t>
      </w:r>
      <w:hyperlink r:id="rId7" w:history="1">
        <w:r w:rsidRPr="006F157D">
          <w:rPr>
            <w:rStyle w:val="a6"/>
            <w:color w:val="000000"/>
            <w:sz w:val="24"/>
            <w:bdr w:val="none" w:sz="0" w:space="0" w:color="auto" w:frame="1"/>
          </w:rPr>
          <w:t>договором публичной оферты</w:t>
        </w:r>
      </w:hyperlink>
      <w:r w:rsidR="00621E41" w:rsidRPr="006F157D">
        <w:rPr>
          <w:sz w:val="24"/>
        </w:rPr>
        <w:t xml:space="preserve"> </w:t>
      </w:r>
      <w:r w:rsidRPr="006F157D">
        <w:rPr>
          <w:rStyle w:val="a4"/>
          <w:sz w:val="24"/>
        </w:rPr>
        <w:t>(см. приложение Б);</w:t>
      </w:r>
    </w:p>
    <w:p w:rsidR="005D00B6" w:rsidRDefault="005D00B6" w:rsidP="00A27640">
      <w:pPr>
        <w:ind w:left="709"/>
        <w:jc w:val="both"/>
        <w:rPr>
          <w:rStyle w:val="a4"/>
          <w:sz w:val="24"/>
        </w:rPr>
      </w:pPr>
      <w:r w:rsidRPr="006F157D">
        <w:rPr>
          <w:color w:val="000000"/>
          <w:sz w:val="24"/>
        </w:rPr>
        <w:t xml:space="preserve">- приложить </w:t>
      </w:r>
      <w:hyperlink r:id="rId8" w:history="1">
        <w:r w:rsidRPr="006F157D">
          <w:rPr>
            <w:rStyle w:val="a6"/>
            <w:color w:val="000000"/>
            <w:sz w:val="24"/>
            <w:bdr w:val="none" w:sz="0" w:space="0" w:color="auto" w:frame="1"/>
          </w:rPr>
          <w:t>заявление на публикацию</w:t>
        </w:r>
      </w:hyperlink>
      <w:r w:rsidR="00621E41" w:rsidRPr="006F157D">
        <w:rPr>
          <w:sz w:val="24"/>
        </w:rPr>
        <w:t xml:space="preserve"> </w:t>
      </w:r>
      <w:r w:rsidRPr="006F157D">
        <w:rPr>
          <w:rStyle w:val="a4"/>
          <w:sz w:val="24"/>
        </w:rPr>
        <w:t>(см. приложение В</w:t>
      </w:r>
      <w:r w:rsidR="006F157D">
        <w:rPr>
          <w:rStyle w:val="a4"/>
          <w:sz w:val="24"/>
        </w:rPr>
        <w:t>)</w:t>
      </w:r>
      <w:r w:rsidR="00A27640">
        <w:rPr>
          <w:rStyle w:val="a4"/>
          <w:sz w:val="24"/>
        </w:rPr>
        <w:t xml:space="preserve"> </w:t>
      </w:r>
      <w:r w:rsidR="00A27640" w:rsidRPr="00A27640">
        <w:rPr>
          <w:rStyle w:val="a4"/>
          <w:i w:val="0"/>
          <w:sz w:val="24"/>
        </w:rPr>
        <w:t>и</w:t>
      </w:r>
      <w:r w:rsidR="00A27640">
        <w:rPr>
          <w:rStyle w:val="a4"/>
          <w:sz w:val="24"/>
        </w:rPr>
        <w:t xml:space="preserve"> </w:t>
      </w:r>
      <w:r w:rsidR="006F157D" w:rsidRPr="006F157D">
        <w:rPr>
          <w:sz w:val="24"/>
          <w:u w:val="single"/>
          <w:lang w:eastAsia="en-US"/>
        </w:rPr>
        <w:t>согласие на обработку персональных данных</w:t>
      </w:r>
      <w:r w:rsidR="006F157D" w:rsidRPr="006F157D">
        <w:rPr>
          <w:sz w:val="24"/>
          <w:lang w:eastAsia="en-US"/>
        </w:rPr>
        <w:t xml:space="preserve"> </w:t>
      </w:r>
      <w:r w:rsidR="006F157D" w:rsidRPr="006F157D">
        <w:rPr>
          <w:rStyle w:val="a4"/>
          <w:sz w:val="24"/>
        </w:rPr>
        <w:t xml:space="preserve">(см. приложение </w:t>
      </w:r>
      <w:r w:rsidR="006F157D">
        <w:rPr>
          <w:rStyle w:val="a4"/>
          <w:sz w:val="24"/>
        </w:rPr>
        <w:t>Г)</w:t>
      </w:r>
      <w:r w:rsidRPr="005D4E80">
        <w:rPr>
          <w:rStyle w:val="a4"/>
          <w:sz w:val="24"/>
        </w:rPr>
        <w:t>.</w:t>
      </w:r>
    </w:p>
    <w:p w:rsidR="006F157D" w:rsidRPr="006F157D" w:rsidRDefault="006F157D" w:rsidP="006F157D">
      <w:pPr>
        <w:ind w:firstLine="709"/>
        <w:jc w:val="both"/>
        <w:rPr>
          <w:sz w:val="24"/>
          <w:lang w:eastAsia="en-US"/>
        </w:rPr>
      </w:pPr>
    </w:p>
    <w:p w:rsidR="005D00B6" w:rsidRPr="005D4E80" w:rsidRDefault="005D00B6" w:rsidP="005D00B6">
      <w:pPr>
        <w:ind w:firstLine="709"/>
        <w:jc w:val="both"/>
        <w:rPr>
          <w:sz w:val="24"/>
        </w:rPr>
      </w:pPr>
      <w:r w:rsidRPr="005D4E80">
        <w:rPr>
          <w:sz w:val="24"/>
        </w:rPr>
        <w:t>Один автор</w:t>
      </w:r>
      <w:r w:rsidR="00F303C8">
        <w:rPr>
          <w:sz w:val="24"/>
        </w:rPr>
        <w:t xml:space="preserve"> (соавтор)</w:t>
      </w:r>
      <w:r w:rsidRPr="005D4E80">
        <w:rPr>
          <w:sz w:val="24"/>
        </w:rPr>
        <w:t xml:space="preserve"> м</w:t>
      </w:r>
      <w:r w:rsidR="0090644C">
        <w:rPr>
          <w:sz w:val="24"/>
        </w:rPr>
        <w:t>ожет опубликовать не более двух</w:t>
      </w:r>
      <w:r w:rsidRPr="005D4E80">
        <w:rPr>
          <w:sz w:val="24"/>
        </w:rPr>
        <w:t xml:space="preserve"> работ.</w:t>
      </w:r>
    </w:p>
    <w:p w:rsidR="00734EAE" w:rsidRDefault="00734EAE" w:rsidP="005D00B6">
      <w:pPr>
        <w:ind w:firstLine="709"/>
        <w:jc w:val="both"/>
        <w:rPr>
          <w:b/>
          <w:sz w:val="24"/>
        </w:rPr>
      </w:pPr>
    </w:p>
    <w:p w:rsidR="00734EAE" w:rsidRDefault="00734EAE" w:rsidP="005D00B6">
      <w:pPr>
        <w:ind w:firstLine="709"/>
        <w:jc w:val="both"/>
        <w:rPr>
          <w:sz w:val="24"/>
        </w:rPr>
      </w:pPr>
      <w:r w:rsidRPr="00734EAE">
        <w:rPr>
          <w:b/>
          <w:sz w:val="24"/>
        </w:rPr>
        <w:t xml:space="preserve">Участие в конференции </w:t>
      </w:r>
      <w:r w:rsidR="00375A8F">
        <w:rPr>
          <w:b/>
          <w:sz w:val="24"/>
        </w:rPr>
        <w:t>и публикация научных статей бесплатны</w:t>
      </w:r>
      <w:r w:rsidR="00DF27A5">
        <w:rPr>
          <w:b/>
          <w:sz w:val="24"/>
        </w:rPr>
        <w:t>е.</w:t>
      </w:r>
      <w:r w:rsidRPr="00734EAE">
        <w:rPr>
          <w:b/>
          <w:sz w:val="24"/>
        </w:rPr>
        <w:t xml:space="preserve"> </w:t>
      </w:r>
    </w:p>
    <w:p w:rsidR="00DF27A5" w:rsidRDefault="00DF27A5" w:rsidP="005D00B6">
      <w:pPr>
        <w:ind w:firstLine="709"/>
        <w:jc w:val="both"/>
        <w:rPr>
          <w:sz w:val="24"/>
        </w:rPr>
      </w:pPr>
    </w:p>
    <w:p w:rsidR="005D00B6" w:rsidRPr="00E94B98" w:rsidRDefault="0090644C" w:rsidP="005D00B6">
      <w:pPr>
        <w:ind w:firstLine="709"/>
        <w:jc w:val="both"/>
        <w:rPr>
          <w:sz w:val="24"/>
          <w:shd w:val="clear" w:color="auto" w:fill="FFFFFF"/>
        </w:rPr>
      </w:pPr>
      <w:r w:rsidRPr="00E94B98">
        <w:rPr>
          <w:sz w:val="24"/>
        </w:rPr>
        <w:t>С</w:t>
      </w:r>
      <w:r w:rsidR="005D00B6" w:rsidRPr="00E94B98">
        <w:rPr>
          <w:sz w:val="24"/>
        </w:rPr>
        <w:t xml:space="preserve">борник </w:t>
      </w:r>
      <w:r w:rsidRPr="00E94B98">
        <w:rPr>
          <w:sz w:val="24"/>
        </w:rPr>
        <w:t>научных статей</w:t>
      </w:r>
      <w:r w:rsidR="005D00B6" w:rsidRPr="00E94B98">
        <w:rPr>
          <w:sz w:val="24"/>
        </w:rPr>
        <w:t xml:space="preserve"> будет направлен авторам на </w:t>
      </w:r>
      <w:r w:rsidR="00E94B98" w:rsidRPr="00E94B98">
        <w:rPr>
          <w:sz w:val="24"/>
        </w:rPr>
        <w:t>почтовый адрес, указанный</w:t>
      </w:r>
      <w:r w:rsidR="005D00B6" w:rsidRPr="00E94B98">
        <w:rPr>
          <w:sz w:val="24"/>
        </w:rPr>
        <w:t xml:space="preserve"> в регистрационной карте участника.</w:t>
      </w:r>
    </w:p>
    <w:p w:rsidR="005D00B6" w:rsidRPr="005D4E80" w:rsidRDefault="005D00B6" w:rsidP="005D00B6">
      <w:pPr>
        <w:ind w:firstLine="709"/>
        <w:jc w:val="both"/>
        <w:rPr>
          <w:sz w:val="24"/>
        </w:rPr>
      </w:pPr>
    </w:p>
    <w:p w:rsidR="005D00B6" w:rsidRPr="005D4E80" w:rsidRDefault="005D00B6" w:rsidP="005D00B6">
      <w:pPr>
        <w:pStyle w:val="3"/>
        <w:jc w:val="both"/>
        <w:rPr>
          <w:sz w:val="24"/>
        </w:rPr>
      </w:pPr>
      <w:r w:rsidRPr="005D4E80">
        <w:rPr>
          <w:sz w:val="24"/>
        </w:rPr>
        <w:t>Требования к оформлению статьи</w:t>
      </w:r>
    </w:p>
    <w:p w:rsidR="005D00B6" w:rsidRPr="005D4E80" w:rsidRDefault="005D00B6" w:rsidP="005D00B6">
      <w:pPr>
        <w:ind w:firstLine="709"/>
        <w:jc w:val="both"/>
        <w:rPr>
          <w:sz w:val="24"/>
        </w:rPr>
      </w:pPr>
      <w:r w:rsidRPr="005D4E80">
        <w:rPr>
          <w:sz w:val="24"/>
        </w:rPr>
        <w:t xml:space="preserve">К публикации принимаются </w:t>
      </w:r>
      <w:r w:rsidR="00DF27A5">
        <w:rPr>
          <w:sz w:val="24"/>
        </w:rPr>
        <w:t>научные статьи</w:t>
      </w:r>
      <w:r w:rsidRPr="005D4E80">
        <w:rPr>
          <w:sz w:val="24"/>
        </w:rPr>
        <w:t xml:space="preserve"> на русском и английском языках.</w:t>
      </w:r>
    </w:p>
    <w:p w:rsidR="005D00B6" w:rsidRPr="005D4E80" w:rsidRDefault="005D00B6" w:rsidP="005D00B6">
      <w:pPr>
        <w:pStyle w:val="a7"/>
        <w:shd w:val="clear" w:color="auto" w:fill="FFFFFF"/>
        <w:spacing w:before="0" w:beforeAutospacing="0" w:after="0" w:afterAutospacing="0"/>
        <w:ind w:firstLine="709"/>
        <w:jc w:val="both"/>
      </w:pPr>
      <w:r w:rsidRPr="005D4E80">
        <w:t xml:space="preserve">Материалы конференции принимаются в электронном виде (сверстанные в текстовом редакторе </w:t>
      </w:r>
      <w:r w:rsidRPr="005D4E80">
        <w:rPr>
          <w:lang w:val="en-US"/>
        </w:rPr>
        <w:t>Microsoft</w:t>
      </w:r>
      <w:r w:rsidR="00CF7327">
        <w:t xml:space="preserve"> </w:t>
      </w:r>
      <w:proofErr w:type="spellStart"/>
      <w:r w:rsidRPr="005D4E80">
        <w:t>Word</w:t>
      </w:r>
      <w:proofErr w:type="spellEnd"/>
      <w:r w:rsidRPr="005D4E80">
        <w:t>, файл с расширением *.</w:t>
      </w:r>
      <w:r w:rsidRPr="005D4E80">
        <w:rPr>
          <w:lang w:val="en-US"/>
        </w:rPr>
        <w:t>doc</w:t>
      </w:r>
      <w:r w:rsidRPr="005D4E80">
        <w:t>, *</w:t>
      </w:r>
      <w:proofErr w:type="spellStart"/>
      <w:r w:rsidRPr="005D4E80">
        <w:rPr>
          <w:lang w:val="en-US"/>
        </w:rPr>
        <w:t>docx</w:t>
      </w:r>
      <w:proofErr w:type="spellEnd"/>
      <w:r w:rsidRPr="005D4E80">
        <w:t xml:space="preserve">.). </w:t>
      </w:r>
    </w:p>
    <w:p w:rsidR="005D00B6" w:rsidRPr="005D4E80" w:rsidRDefault="009D1316" w:rsidP="005D00B6">
      <w:pPr>
        <w:pStyle w:val="a7"/>
        <w:shd w:val="clear" w:color="auto" w:fill="FFFFFF"/>
        <w:spacing w:before="0" w:beforeAutospacing="0" w:after="0" w:afterAutospacing="0"/>
        <w:ind w:firstLine="709"/>
        <w:jc w:val="both"/>
        <w:rPr>
          <w:i/>
          <w:iCs/>
        </w:rPr>
      </w:pPr>
      <w:r>
        <w:t>Объем работы – от 5 до 8 страниц</w:t>
      </w:r>
      <w:r w:rsidR="005D00B6" w:rsidRPr="005D4E80">
        <w:t xml:space="preserve"> печатного текста формата А-4.  </w:t>
      </w:r>
    </w:p>
    <w:p w:rsidR="005D00B6" w:rsidRPr="005D4E80" w:rsidRDefault="005D00B6" w:rsidP="005D00B6">
      <w:pPr>
        <w:ind w:firstLine="709"/>
        <w:jc w:val="both"/>
        <w:rPr>
          <w:sz w:val="24"/>
        </w:rPr>
      </w:pPr>
      <w:r w:rsidRPr="005D4E80">
        <w:rPr>
          <w:i/>
          <w:iCs/>
          <w:sz w:val="24"/>
        </w:rPr>
        <w:t xml:space="preserve">Поля –  </w:t>
      </w:r>
      <w:r w:rsidRPr="005D4E80">
        <w:rPr>
          <w:sz w:val="24"/>
        </w:rPr>
        <w:t xml:space="preserve">верхнее </w:t>
      </w:r>
      <w:smartTag w:uri="urn:schemas-microsoft-com:office:smarttags" w:element="metricconverter">
        <w:smartTagPr>
          <w:attr w:name="ProductID" w:val="20 мм"/>
        </w:smartTagPr>
        <w:r w:rsidRPr="005D4E80">
          <w:rPr>
            <w:sz w:val="24"/>
          </w:rPr>
          <w:t>20 мм</w:t>
        </w:r>
      </w:smartTag>
      <w:r w:rsidRPr="005D4E80">
        <w:rPr>
          <w:sz w:val="24"/>
        </w:rPr>
        <w:t xml:space="preserve">, нижнее </w:t>
      </w:r>
      <w:smartTag w:uri="urn:schemas-microsoft-com:office:smarttags" w:element="metricconverter">
        <w:smartTagPr>
          <w:attr w:name="ProductID" w:val="20 мм"/>
        </w:smartTagPr>
        <w:r w:rsidRPr="005D4E80">
          <w:rPr>
            <w:sz w:val="24"/>
          </w:rPr>
          <w:t>20 мм</w:t>
        </w:r>
      </w:smartTag>
      <w:r w:rsidRPr="005D4E80">
        <w:rPr>
          <w:sz w:val="24"/>
        </w:rPr>
        <w:t xml:space="preserve">, правое </w:t>
      </w:r>
      <w:smartTag w:uri="urn:schemas-microsoft-com:office:smarttags" w:element="metricconverter">
        <w:smartTagPr>
          <w:attr w:name="ProductID" w:val="20 мм"/>
        </w:smartTagPr>
        <w:r w:rsidRPr="005D4E80">
          <w:rPr>
            <w:sz w:val="24"/>
          </w:rPr>
          <w:t>20 мм</w:t>
        </w:r>
      </w:smartTag>
      <w:r w:rsidRPr="005D4E80">
        <w:rPr>
          <w:sz w:val="24"/>
        </w:rPr>
        <w:t xml:space="preserve">, левое </w:t>
      </w:r>
      <w:smartTag w:uri="urn:schemas-microsoft-com:office:smarttags" w:element="metricconverter">
        <w:smartTagPr>
          <w:attr w:name="ProductID" w:val="20 мм"/>
        </w:smartTagPr>
        <w:r w:rsidRPr="005D4E80">
          <w:rPr>
            <w:sz w:val="24"/>
          </w:rPr>
          <w:t>20 мм</w:t>
        </w:r>
      </w:smartTag>
      <w:r w:rsidRPr="005D4E80">
        <w:rPr>
          <w:sz w:val="24"/>
        </w:rPr>
        <w:t>.</w:t>
      </w:r>
    </w:p>
    <w:p w:rsidR="005D00B6" w:rsidRPr="005D4E80" w:rsidRDefault="005D00B6" w:rsidP="005D00B6">
      <w:pPr>
        <w:ind w:firstLine="709"/>
        <w:jc w:val="both"/>
        <w:rPr>
          <w:sz w:val="24"/>
          <w:lang w:val="en-US"/>
        </w:rPr>
      </w:pPr>
      <w:r w:rsidRPr="005D4E80">
        <w:rPr>
          <w:i/>
          <w:iCs/>
          <w:sz w:val="24"/>
        </w:rPr>
        <w:t>Шрифт</w:t>
      </w:r>
      <w:r w:rsidRPr="005D4E80">
        <w:rPr>
          <w:i/>
          <w:iCs/>
          <w:sz w:val="24"/>
          <w:lang w:val="en-US"/>
        </w:rPr>
        <w:t xml:space="preserve"> – </w:t>
      </w:r>
      <w:r w:rsidRPr="005D4E80">
        <w:rPr>
          <w:sz w:val="24"/>
          <w:lang w:val="en-US"/>
        </w:rPr>
        <w:t xml:space="preserve">Times New Roman, </w:t>
      </w:r>
      <w:r w:rsidRPr="005D4E80">
        <w:rPr>
          <w:sz w:val="24"/>
        </w:rPr>
        <w:t>размер</w:t>
      </w:r>
      <w:r w:rsidRPr="005D4E80">
        <w:rPr>
          <w:sz w:val="24"/>
          <w:lang w:val="en-US"/>
        </w:rPr>
        <w:t xml:space="preserve"> 14 </w:t>
      </w:r>
      <w:proofErr w:type="spellStart"/>
      <w:r w:rsidRPr="005D4E80">
        <w:rPr>
          <w:sz w:val="24"/>
        </w:rPr>
        <w:t>пт</w:t>
      </w:r>
      <w:proofErr w:type="spellEnd"/>
      <w:r w:rsidRPr="005D4E80">
        <w:rPr>
          <w:sz w:val="24"/>
          <w:lang w:val="en-US"/>
        </w:rPr>
        <w:t>.</w:t>
      </w:r>
    </w:p>
    <w:p w:rsidR="005D00B6" w:rsidRPr="005D4E80" w:rsidRDefault="005D00B6" w:rsidP="005D00B6">
      <w:pPr>
        <w:ind w:firstLine="709"/>
        <w:jc w:val="both"/>
        <w:rPr>
          <w:sz w:val="24"/>
        </w:rPr>
      </w:pPr>
      <w:r w:rsidRPr="005D4E80">
        <w:rPr>
          <w:i/>
          <w:iCs/>
          <w:sz w:val="24"/>
        </w:rPr>
        <w:t xml:space="preserve">Межстрочный интервал </w:t>
      </w:r>
      <w:r w:rsidRPr="005D4E80">
        <w:rPr>
          <w:sz w:val="24"/>
        </w:rPr>
        <w:t xml:space="preserve">–  полуторный. </w:t>
      </w:r>
    </w:p>
    <w:p w:rsidR="005D00B6" w:rsidRPr="005D4E80" w:rsidRDefault="005D00B6" w:rsidP="005D00B6">
      <w:pPr>
        <w:ind w:firstLine="709"/>
        <w:jc w:val="both"/>
        <w:rPr>
          <w:sz w:val="24"/>
        </w:rPr>
      </w:pPr>
      <w:r w:rsidRPr="005D4E80">
        <w:rPr>
          <w:i/>
          <w:sz w:val="24"/>
        </w:rPr>
        <w:t>Абзацный отступ</w:t>
      </w:r>
      <w:r w:rsidRPr="005D4E80">
        <w:rPr>
          <w:sz w:val="24"/>
        </w:rPr>
        <w:t xml:space="preserve"> – 1,25 мм.</w:t>
      </w:r>
    </w:p>
    <w:p w:rsidR="005D00B6" w:rsidRPr="005D4E80" w:rsidRDefault="005D00B6" w:rsidP="005D00B6">
      <w:pPr>
        <w:ind w:firstLine="709"/>
        <w:jc w:val="both"/>
        <w:rPr>
          <w:sz w:val="24"/>
        </w:rPr>
      </w:pPr>
      <w:r w:rsidRPr="005D4E80">
        <w:rPr>
          <w:i/>
          <w:iCs/>
          <w:sz w:val="24"/>
        </w:rPr>
        <w:t xml:space="preserve">Выравнивание текста – </w:t>
      </w:r>
      <w:r w:rsidRPr="005D4E80">
        <w:rPr>
          <w:sz w:val="24"/>
        </w:rPr>
        <w:t>по ширине.</w:t>
      </w:r>
    </w:p>
    <w:p w:rsidR="005D00B6" w:rsidRPr="005D4E80" w:rsidRDefault="005D00B6" w:rsidP="005D00B6">
      <w:pPr>
        <w:ind w:firstLine="709"/>
        <w:jc w:val="both"/>
        <w:rPr>
          <w:sz w:val="24"/>
        </w:rPr>
      </w:pPr>
      <w:r w:rsidRPr="005D4E80">
        <w:rPr>
          <w:i/>
          <w:iCs/>
          <w:sz w:val="24"/>
        </w:rPr>
        <w:t>Название файла –</w:t>
      </w:r>
      <w:r w:rsidRPr="005D4E80">
        <w:rPr>
          <w:sz w:val="24"/>
        </w:rPr>
        <w:t xml:space="preserve"> по фамилии автора. </w:t>
      </w:r>
    </w:p>
    <w:p w:rsidR="005D00B6" w:rsidRPr="005D4E80" w:rsidRDefault="005D00B6" w:rsidP="005D00B6">
      <w:pPr>
        <w:ind w:firstLine="709"/>
        <w:jc w:val="both"/>
        <w:rPr>
          <w:sz w:val="24"/>
          <w:shd w:val="clear" w:color="auto" w:fill="FFFFFF"/>
        </w:rPr>
      </w:pPr>
      <w:r w:rsidRPr="005D4E80">
        <w:rPr>
          <w:i/>
          <w:sz w:val="24"/>
          <w:shd w:val="clear" w:color="auto" w:fill="FFFFFF"/>
        </w:rPr>
        <w:t>Допустимые выделения</w:t>
      </w:r>
      <w:r w:rsidRPr="005D4E80">
        <w:rPr>
          <w:sz w:val="24"/>
          <w:shd w:val="clear" w:color="auto" w:fill="FFFFFF"/>
        </w:rPr>
        <w:t xml:space="preserve"> – курсив, полужирный шрифт. </w:t>
      </w:r>
    </w:p>
    <w:p w:rsidR="005D00B6" w:rsidRPr="005D4E80" w:rsidRDefault="005D00B6" w:rsidP="005D00B6">
      <w:pPr>
        <w:ind w:firstLine="709"/>
        <w:jc w:val="both"/>
        <w:rPr>
          <w:sz w:val="24"/>
          <w:shd w:val="clear" w:color="auto" w:fill="FFFFFF"/>
        </w:rPr>
      </w:pPr>
      <w:r w:rsidRPr="005D4E80">
        <w:rPr>
          <w:sz w:val="24"/>
          <w:shd w:val="clear" w:color="auto" w:fill="FFFFFF"/>
        </w:rPr>
        <w:t>Дефис должен отличаться от тире, тире и кавычки должны быть одинакового начертания по всему тексту.</w:t>
      </w:r>
    </w:p>
    <w:p w:rsidR="005D00B6" w:rsidRPr="005D4E80" w:rsidRDefault="005D00B6" w:rsidP="005D00B6">
      <w:pPr>
        <w:ind w:firstLine="709"/>
        <w:jc w:val="both"/>
        <w:rPr>
          <w:sz w:val="24"/>
          <w:shd w:val="clear" w:color="auto" w:fill="FFFFFF"/>
        </w:rPr>
      </w:pPr>
      <w:r w:rsidRPr="005D4E80">
        <w:rPr>
          <w:sz w:val="24"/>
          <w:shd w:val="clear" w:color="auto" w:fill="FFFFFF"/>
        </w:rPr>
        <w:t>При наборе не допускается смена стилей, не задаются колонки; пробелы между абзацами.</w:t>
      </w:r>
    </w:p>
    <w:p w:rsidR="005D00B6" w:rsidRPr="005D4E80" w:rsidRDefault="005D00B6" w:rsidP="005D00B6">
      <w:pPr>
        <w:ind w:firstLine="709"/>
        <w:jc w:val="both"/>
        <w:rPr>
          <w:sz w:val="24"/>
          <w:shd w:val="clear" w:color="auto" w:fill="FFFFFF"/>
        </w:rPr>
      </w:pPr>
      <w:r w:rsidRPr="005D4E80">
        <w:rPr>
          <w:i/>
          <w:sz w:val="24"/>
          <w:shd w:val="clear" w:color="auto" w:fill="FFFFFF"/>
        </w:rPr>
        <w:t>Рисунки</w:t>
      </w:r>
      <w:r w:rsidRPr="005D4E80">
        <w:rPr>
          <w:sz w:val="24"/>
          <w:shd w:val="clear" w:color="auto" w:fill="FFFFFF"/>
        </w:rPr>
        <w:t xml:space="preserve"> – только черно-белые, без полутонов, в векторных форматах WMF, EMF, CDR; растровые изображения – в формате TIFF, JPG с разрешением не менее 300 точек/дюйм, в реальном размере. </w:t>
      </w:r>
    </w:p>
    <w:p w:rsidR="005D00B6" w:rsidRPr="005D4E80" w:rsidRDefault="005D00B6" w:rsidP="005D00B6">
      <w:pPr>
        <w:jc w:val="both"/>
        <w:rPr>
          <w:i/>
          <w:iCs/>
          <w:sz w:val="24"/>
        </w:rPr>
      </w:pPr>
    </w:p>
    <w:p w:rsidR="005D00B6" w:rsidRPr="005D4E80" w:rsidRDefault="005D00B6" w:rsidP="005D00B6">
      <w:pPr>
        <w:ind w:firstLine="709"/>
        <w:jc w:val="both"/>
        <w:rPr>
          <w:i/>
          <w:iCs/>
          <w:sz w:val="24"/>
        </w:rPr>
      </w:pPr>
      <w:r w:rsidRPr="005D4E80">
        <w:rPr>
          <w:b/>
          <w:iCs/>
          <w:sz w:val="24"/>
        </w:rPr>
        <w:t>Порядок оформления статьи</w:t>
      </w:r>
      <w:r w:rsidR="00BA6264">
        <w:rPr>
          <w:b/>
          <w:iCs/>
          <w:sz w:val="24"/>
        </w:rPr>
        <w:t>:</w:t>
      </w:r>
    </w:p>
    <w:p w:rsidR="005D00B6" w:rsidRPr="005D4E80" w:rsidRDefault="005D00B6" w:rsidP="005D00B6">
      <w:pPr>
        <w:ind w:firstLine="709"/>
        <w:jc w:val="both"/>
        <w:rPr>
          <w:i/>
          <w:iCs/>
          <w:sz w:val="24"/>
        </w:rPr>
      </w:pPr>
      <w:r w:rsidRPr="005D4E80">
        <w:rPr>
          <w:i/>
          <w:iCs/>
          <w:sz w:val="24"/>
        </w:rPr>
        <w:t xml:space="preserve">● </w:t>
      </w:r>
      <w:r w:rsidRPr="005D4E80">
        <w:rPr>
          <w:iCs/>
          <w:sz w:val="24"/>
        </w:rPr>
        <w:t>УДК;</w:t>
      </w:r>
    </w:p>
    <w:p w:rsidR="006171E9" w:rsidRPr="00FC009F" w:rsidRDefault="005D00B6" w:rsidP="005D00B6">
      <w:pPr>
        <w:ind w:firstLine="709"/>
        <w:jc w:val="both"/>
        <w:rPr>
          <w:iCs/>
          <w:sz w:val="24"/>
        </w:rPr>
      </w:pPr>
      <w:r w:rsidRPr="005D4E80">
        <w:rPr>
          <w:i/>
          <w:iCs/>
          <w:sz w:val="24"/>
        </w:rPr>
        <w:t xml:space="preserve">● </w:t>
      </w:r>
      <w:r w:rsidR="006171E9" w:rsidRPr="005D4E80">
        <w:rPr>
          <w:iCs/>
          <w:sz w:val="24"/>
        </w:rPr>
        <w:t>авторы (ФИО, строчные буквы, полужирный шрифт, по центру);</w:t>
      </w:r>
    </w:p>
    <w:p w:rsidR="006171E9" w:rsidRPr="005D4E80" w:rsidRDefault="006171E9" w:rsidP="006171E9">
      <w:pPr>
        <w:ind w:firstLine="709"/>
        <w:jc w:val="both"/>
        <w:rPr>
          <w:iCs/>
          <w:sz w:val="24"/>
        </w:rPr>
      </w:pPr>
      <w:r w:rsidRPr="005D4E80">
        <w:rPr>
          <w:i/>
          <w:iCs/>
          <w:sz w:val="24"/>
        </w:rPr>
        <w:t xml:space="preserve">● </w:t>
      </w:r>
      <w:r w:rsidRPr="005D4E80">
        <w:rPr>
          <w:iCs/>
          <w:sz w:val="24"/>
        </w:rPr>
        <w:t>полное назв</w:t>
      </w:r>
      <w:r>
        <w:rPr>
          <w:iCs/>
          <w:sz w:val="24"/>
        </w:rPr>
        <w:t>ание организации, город</w:t>
      </w:r>
      <w:r w:rsidRPr="006171E9">
        <w:rPr>
          <w:iCs/>
          <w:sz w:val="24"/>
        </w:rPr>
        <w:t xml:space="preserve"> </w:t>
      </w:r>
      <w:r w:rsidRPr="005D4E80">
        <w:rPr>
          <w:iCs/>
          <w:sz w:val="24"/>
        </w:rPr>
        <w:t>(строчные буквы, обычный шрифт, по центру);</w:t>
      </w:r>
    </w:p>
    <w:p w:rsidR="006171E9" w:rsidRPr="005D4E80" w:rsidRDefault="006171E9" w:rsidP="006171E9">
      <w:pPr>
        <w:ind w:firstLine="709"/>
        <w:jc w:val="both"/>
        <w:rPr>
          <w:iCs/>
          <w:sz w:val="24"/>
        </w:rPr>
      </w:pPr>
      <w:r w:rsidRPr="005D4E80">
        <w:rPr>
          <w:i/>
          <w:iCs/>
          <w:sz w:val="24"/>
        </w:rPr>
        <w:t xml:space="preserve">● </w:t>
      </w:r>
      <w:r w:rsidRPr="005D4E80">
        <w:rPr>
          <w:iCs/>
          <w:sz w:val="24"/>
        </w:rPr>
        <w:t>название статьи (прописные буквы, полужирный шрифт, по центру);</w:t>
      </w:r>
    </w:p>
    <w:p w:rsidR="005D00B6" w:rsidRPr="005D4E80" w:rsidRDefault="005D00B6" w:rsidP="005D00B6">
      <w:pPr>
        <w:ind w:firstLine="709"/>
        <w:jc w:val="both"/>
        <w:rPr>
          <w:iCs/>
          <w:sz w:val="24"/>
        </w:rPr>
      </w:pPr>
      <w:r w:rsidRPr="005D4E80">
        <w:rPr>
          <w:i/>
          <w:iCs/>
          <w:sz w:val="24"/>
        </w:rPr>
        <w:t xml:space="preserve">● </w:t>
      </w:r>
      <w:r w:rsidRPr="005D4E80">
        <w:rPr>
          <w:iCs/>
          <w:sz w:val="24"/>
        </w:rPr>
        <w:t>отступ 1 строка;</w:t>
      </w:r>
    </w:p>
    <w:p w:rsidR="005D00B6" w:rsidRPr="005D4E80" w:rsidRDefault="005D00B6" w:rsidP="006171E9">
      <w:pPr>
        <w:ind w:firstLine="709"/>
        <w:jc w:val="both"/>
        <w:rPr>
          <w:iCs/>
          <w:sz w:val="24"/>
        </w:rPr>
      </w:pPr>
      <w:r w:rsidRPr="005D4E80">
        <w:rPr>
          <w:i/>
          <w:iCs/>
          <w:sz w:val="24"/>
        </w:rPr>
        <w:t xml:space="preserve">● </w:t>
      </w:r>
      <w:r w:rsidR="006171E9">
        <w:rPr>
          <w:iCs/>
          <w:sz w:val="24"/>
        </w:rPr>
        <w:t xml:space="preserve">та </w:t>
      </w:r>
      <w:r w:rsidR="006171E9" w:rsidRPr="005D4E80">
        <w:rPr>
          <w:iCs/>
          <w:sz w:val="24"/>
        </w:rPr>
        <w:t>же информация на английском языке;</w:t>
      </w:r>
    </w:p>
    <w:p w:rsidR="005D00B6" w:rsidRPr="005D4E80" w:rsidRDefault="005D00B6" w:rsidP="005D00B6">
      <w:pPr>
        <w:ind w:firstLine="709"/>
        <w:jc w:val="both"/>
        <w:rPr>
          <w:iCs/>
          <w:sz w:val="24"/>
        </w:rPr>
      </w:pPr>
      <w:r w:rsidRPr="005D4E80">
        <w:rPr>
          <w:i/>
          <w:iCs/>
          <w:sz w:val="24"/>
        </w:rPr>
        <w:t xml:space="preserve">● </w:t>
      </w:r>
      <w:r w:rsidRPr="005D4E80">
        <w:rPr>
          <w:iCs/>
          <w:sz w:val="24"/>
        </w:rPr>
        <w:t>отступ 1 строка;</w:t>
      </w:r>
    </w:p>
    <w:p w:rsidR="005D00B6" w:rsidRPr="005D4E80" w:rsidRDefault="005D00B6" w:rsidP="005D00B6">
      <w:pPr>
        <w:ind w:firstLine="709"/>
        <w:jc w:val="both"/>
        <w:rPr>
          <w:iCs/>
          <w:sz w:val="24"/>
        </w:rPr>
      </w:pPr>
      <w:r w:rsidRPr="005D4E80">
        <w:rPr>
          <w:i/>
          <w:iCs/>
          <w:sz w:val="24"/>
        </w:rPr>
        <w:t xml:space="preserve">● </w:t>
      </w:r>
      <w:r w:rsidRPr="005D4E80">
        <w:rPr>
          <w:iCs/>
          <w:sz w:val="24"/>
        </w:rPr>
        <w:t>аннотация (абзацный отступ, строчные буквы, на русском и английском языке, до 600 знаков);</w:t>
      </w:r>
    </w:p>
    <w:p w:rsidR="005D00B6" w:rsidRPr="005D4E80" w:rsidRDefault="005D00B6" w:rsidP="005D00B6">
      <w:pPr>
        <w:ind w:firstLine="709"/>
        <w:jc w:val="both"/>
        <w:rPr>
          <w:iCs/>
          <w:sz w:val="24"/>
        </w:rPr>
      </w:pPr>
      <w:r w:rsidRPr="005D4E80">
        <w:rPr>
          <w:i/>
          <w:iCs/>
          <w:sz w:val="24"/>
        </w:rPr>
        <w:t xml:space="preserve">● </w:t>
      </w:r>
      <w:r w:rsidRPr="005D4E80">
        <w:rPr>
          <w:iCs/>
          <w:sz w:val="24"/>
        </w:rPr>
        <w:t>ключевые слова (на русском и английском языке, до 10 слов);</w:t>
      </w:r>
    </w:p>
    <w:p w:rsidR="005D00B6" w:rsidRPr="005D4E80" w:rsidRDefault="005D00B6" w:rsidP="005D00B6">
      <w:pPr>
        <w:ind w:firstLine="709"/>
        <w:jc w:val="both"/>
        <w:rPr>
          <w:iCs/>
          <w:sz w:val="24"/>
        </w:rPr>
      </w:pPr>
      <w:r w:rsidRPr="005D4E80">
        <w:rPr>
          <w:i/>
          <w:iCs/>
          <w:sz w:val="24"/>
        </w:rPr>
        <w:t xml:space="preserve">● </w:t>
      </w:r>
      <w:r w:rsidRPr="005D4E80">
        <w:rPr>
          <w:iCs/>
          <w:sz w:val="24"/>
        </w:rPr>
        <w:t>отступ 1 строка;</w:t>
      </w:r>
    </w:p>
    <w:p w:rsidR="005D00B6" w:rsidRPr="005D4E80" w:rsidRDefault="005D00B6" w:rsidP="005D00B6">
      <w:pPr>
        <w:ind w:firstLine="709"/>
        <w:jc w:val="both"/>
        <w:rPr>
          <w:iCs/>
          <w:sz w:val="24"/>
        </w:rPr>
      </w:pPr>
      <w:r w:rsidRPr="005D4E80">
        <w:rPr>
          <w:i/>
          <w:iCs/>
          <w:sz w:val="24"/>
        </w:rPr>
        <w:lastRenderedPageBreak/>
        <w:t xml:space="preserve">● </w:t>
      </w:r>
      <w:r w:rsidRPr="005D4E80">
        <w:rPr>
          <w:iCs/>
          <w:sz w:val="24"/>
        </w:rPr>
        <w:t>текст работы с абзацного отступа;</w:t>
      </w:r>
    </w:p>
    <w:p w:rsidR="005D00B6" w:rsidRPr="005D4E80" w:rsidRDefault="005D00B6" w:rsidP="005D00B6">
      <w:pPr>
        <w:ind w:firstLine="709"/>
        <w:jc w:val="both"/>
        <w:rPr>
          <w:iCs/>
          <w:sz w:val="24"/>
        </w:rPr>
      </w:pPr>
      <w:r w:rsidRPr="005D4E80">
        <w:rPr>
          <w:i/>
          <w:iCs/>
          <w:sz w:val="24"/>
        </w:rPr>
        <w:t>●</w:t>
      </w:r>
      <w:r w:rsidRPr="005D4E80">
        <w:rPr>
          <w:iCs/>
          <w:sz w:val="24"/>
        </w:rPr>
        <w:t xml:space="preserve"> список использованных источников.</w:t>
      </w:r>
    </w:p>
    <w:p w:rsidR="005D00B6" w:rsidRPr="005D4E80" w:rsidRDefault="005D00B6" w:rsidP="005D00B6">
      <w:pPr>
        <w:ind w:firstLine="709"/>
        <w:jc w:val="both"/>
        <w:rPr>
          <w:iCs/>
          <w:sz w:val="24"/>
        </w:rPr>
      </w:pPr>
    </w:p>
    <w:p w:rsidR="005D00B6" w:rsidRPr="005D4E80" w:rsidRDefault="005D00B6" w:rsidP="005D00B6">
      <w:pPr>
        <w:pStyle w:val="a7"/>
        <w:shd w:val="clear" w:color="auto" w:fill="FFFFFF"/>
        <w:spacing w:before="0" w:beforeAutospacing="0" w:after="0" w:afterAutospacing="0"/>
        <w:ind w:firstLine="709"/>
        <w:jc w:val="both"/>
      </w:pPr>
      <w:r w:rsidRPr="005D4E80">
        <w:t>Не публикуются материалы, поступившие позже указанного срока, не соответствующие требованиям к оформлению, запрещенные к открытой печати.</w:t>
      </w:r>
    </w:p>
    <w:p w:rsidR="005D00B6" w:rsidRPr="005D4E80" w:rsidRDefault="005D00B6" w:rsidP="005D00B6">
      <w:pPr>
        <w:ind w:firstLine="709"/>
        <w:jc w:val="both"/>
        <w:rPr>
          <w:sz w:val="24"/>
        </w:rPr>
      </w:pPr>
      <w:r w:rsidRPr="005D4E80">
        <w:rPr>
          <w:sz w:val="24"/>
        </w:rPr>
        <w:t xml:space="preserve">Оргкомитет конференции не несет ответственности за достоверность публикуемых сведений. </w:t>
      </w:r>
    </w:p>
    <w:p w:rsidR="005D00B6" w:rsidRPr="005D4E80" w:rsidRDefault="005D00B6" w:rsidP="005D00B6">
      <w:pPr>
        <w:ind w:right="-143" w:firstLine="709"/>
        <w:jc w:val="both"/>
        <w:rPr>
          <w:sz w:val="24"/>
        </w:rPr>
      </w:pPr>
      <w:r w:rsidRPr="005D4E80">
        <w:rPr>
          <w:sz w:val="24"/>
        </w:rPr>
        <w:t>Оргкомитет вправе отклонить присланные материалы в случае их несоответствия установленным требованиям и тематике конференции.</w:t>
      </w:r>
    </w:p>
    <w:p w:rsidR="005D00B6" w:rsidRPr="005D4E80" w:rsidRDefault="005D00B6" w:rsidP="005D00B6">
      <w:pPr>
        <w:pStyle w:val="a7"/>
        <w:shd w:val="clear" w:color="auto" w:fill="FFFFFF"/>
        <w:spacing w:before="0" w:beforeAutospacing="0" w:after="0" w:afterAutospacing="0"/>
        <w:jc w:val="right"/>
        <w:rPr>
          <w:b/>
        </w:rPr>
      </w:pPr>
    </w:p>
    <w:p w:rsidR="005D00B6" w:rsidRPr="005D4E80" w:rsidRDefault="005D00B6" w:rsidP="005D00B6">
      <w:pPr>
        <w:pStyle w:val="a7"/>
        <w:shd w:val="clear" w:color="auto" w:fill="FFFFFF"/>
        <w:spacing w:before="0" w:beforeAutospacing="0" w:after="0" w:afterAutospacing="0"/>
        <w:jc w:val="right"/>
        <w:rPr>
          <w:b/>
        </w:rPr>
      </w:pPr>
      <w:r w:rsidRPr="005D4E80">
        <w:rPr>
          <w:b/>
        </w:rPr>
        <w:t>Образец оформления материалов конференции</w:t>
      </w:r>
    </w:p>
    <w:p w:rsidR="005D00B6" w:rsidRPr="005D4E80" w:rsidRDefault="005D00B6" w:rsidP="005D00B6">
      <w:pPr>
        <w:pStyle w:val="a7"/>
        <w:shd w:val="clear" w:color="auto" w:fill="FFFFFF"/>
        <w:spacing w:before="0" w:beforeAutospacing="0" w:after="0" w:afterAutospacing="0"/>
      </w:pPr>
      <w:r w:rsidRPr="005D4E80">
        <w:t>УДК</w:t>
      </w:r>
    </w:p>
    <w:p w:rsidR="006171E9" w:rsidRPr="006171E9" w:rsidRDefault="006171E9" w:rsidP="006171E9">
      <w:pPr>
        <w:jc w:val="center"/>
        <w:rPr>
          <w:b/>
          <w:sz w:val="24"/>
        </w:rPr>
      </w:pPr>
      <w:r w:rsidRPr="006171E9">
        <w:rPr>
          <w:b/>
          <w:sz w:val="24"/>
        </w:rPr>
        <w:t>И.И. Иванов</w:t>
      </w:r>
    </w:p>
    <w:p w:rsidR="006171E9" w:rsidRPr="005D4E80" w:rsidRDefault="006171E9" w:rsidP="006171E9">
      <w:pPr>
        <w:pStyle w:val="western"/>
        <w:shd w:val="clear" w:color="auto" w:fill="FFFFFF"/>
        <w:spacing w:before="0" w:beforeAutospacing="0" w:after="0" w:afterAutospacing="0"/>
        <w:jc w:val="center"/>
        <w:rPr>
          <w:color w:val="000000"/>
        </w:rPr>
      </w:pPr>
      <w:proofErr w:type="spellStart"/>
      <w:r w:rsidRPr="005D4E80">
        <w:rPr>
          <w:color w:val="000000"/>
        </w:rPr>
        <w:t>Балашовский</w:t>
      </w:r>
      <w:proofErr w:type="spellEnd"/>
      <w:r w:rsidRPr="005D4E80">
        <w:rPr>
          <w:color w:val="000000"/>
        </w:rPr>
        <w:t xml:space="preserve"> институт (филиал) ФГБОУ </w:t>
      </w:r>
      <w:proofErr w:type="gramStart"/>
      <w:r w:rsidRPr="005D4E80">
        <w:rPr>
          <w:color w:val="000000"/>
        </w:rPr>
        <w:t>ВО</w:t>
      </w:r>
      <w:proofErr w:type="gramEnd"/>
      <w:r w:rsidRPr="005D4E80">
        <w:rPr>
          <w:color w:val="000000"/>
        </w:rPr>
        <w:t xml:space="preserve"> «Саратовский национальный исследовательский государственный университет имени Н.Г. Чернышевского»,</w:t>
      </w:r>
    </w:p>
    <w:p w:rsidR="005D00B6" w:rsidRPr="00FC009F" w:rsidRDefault="006171E9" w:rsidP="006171E9">
      <w:pPr>
        <w:jc w:val="center"/>
        <w:rPr>
          <w:color w:val="000000"/>
          <w:sz w:val="24"/>
        </w:rPr>
      </w:pPr>
      <w:r w:rsidRPr="00FC009F">
        <w:rPr>
          <w:color w:val="000000"/>
          <w:sz w:val="24"/>
        </w:rPr>
        <w:t>Балашов</w:t>
      </w:r>
    </w:p>
    <w:p w:rsidR="005D00B6" w:rsidRPr="00172E92" w:rsidRDefault="00B35DDB" w:rsidP="005D00B6">
      <w:pPr>
        <w:jc w:val="center"/>
        <w:rPr>
          <w:b/>
        </w:rPr>
      </w:pPr>
      <w:r w:rsidRPr="00172E92">
        <w:rPr>
          <w:b/>
        </w:rPr>
        <w:t>ПРОБЛЕМЫ РАЗВИТИЯ ВЫСШЕГО ОБРАЗОВАНИЯ В МАЛЫХ ГОРОДАХ</w:t>
      </w:r>
    </w:p>
    <w:p w:rsidR="006171E9" w:rsidRPr="00FC009F" w:rsidRDefault="006171E9" w:rsidP="006171E9">
      <w:pPr>
        <w:jc w:val="center"/>
        <w:rPr>
          <w:szCs w:val="28"/>
        </w:rPr>
      </w:pPr>
    </w:p>
    <w:p w:rsidR="006171E9" w:rsidRPr="006171E9" w:rsidRDefault="006171E9" w:rsidP="006171E9">
      <w:pPr>
        <w:jc w:val="center"/>
        <w:rPr>
          <w:b/>
          <w:szCs w:val="28"/>
          <w:lang w:val="en-US"/>
        </w:rPr>
      </w:pPr>
      <w:r w:rsidRPr="006171E9">
        <w:rPr>
          <w:b/>
          <w:szCs w:val="28"/>
          <w:lang w:val="en-US"/>
        </w:rPr>
        <w:t>I.I. Ivanov</w:t>
      </w:r>
    </w:p>
    <w:p w:rsidR="006171E9" w:rsidRPr="00FC009F" w:rsidRDefault="006171E9" w:rsidP="006171E9">
      <w:pPr>
        <w:jc w:val="center"/>
        <w:rPr>
          <w:sz w:val="24"/>
          <w:lang w:val="en-US"/>
        </w:rPr>
      </w:pPr>
      <w:proofErr w:type="spellStart"/>
      <w:r w:rsidRPr="005D4E80">
        <w:rPr>
          <w:sz w:val="24"/>
          <w:lang w:val="en-US"/>
        </w:rPr>
        <w:t>Balashov</w:t>
      </w:r>
      <w:proofErr w:type="spellEnd"/>
      <w:r w:rsidRPr="005D4E80">
        <w:rPr>
          <w:sz w:val="24"/>
          <w:lang w:val="en-US"/>
        </w:rPr>
        <w:t xml:space="preserve"> Institute of Saratov State University</w:t>
      </w:r>
      <w:r w:rsidR="00FC009F" w:rsidRPr="00FC009F">
        <w:rPr>
          <w:color w:val="000000"/>
          <w:sz w:val="24"/>
          <w:lang w:val="en-US"/>
        </w:rPr>
        <w:t>,</w:t>
      </w:r>
    </w:p>
    <w:p w:rsidR="005D00B6" w:rsidRPr="00FC009F" w:rsidRDefault="00FC009F" w:rsidP="006171E9">
      <w:pPr>
        <w:jc w:val="center"/>
        <w:rPr>
          <w:sz w:val="24"/>
        </w:rPr>
      </w:pPr>
      <w:proofErr w:type="spellStart"/>
      <w:r>
        <w:rPr>
          <w:sz w:val="24"/>
          <w:lang w:val="en-US"/>
        </w:rPr>
        <w:t>Balashov</w:t>
      </w:r>
      <w:proofErr w:type="spellEnd"/>
    </w:p>
    <w:p w:rsidR="005D00B6" w:rsidRPr="00172E92" w:rsidRDefault="00B35DDB" w:rsidP="005D00B6">
      <w:pPr>
        <w:ind w:firstLine="709"/>
        <w:jc w:val="center"/>
        <w:rPr>
          <w:b/>
          <w:szCs w:val="28"/>
          <w:lang w:val="en-US"/>
        </w:rPr>
      </w:pPr>
      <w:r w:rsidRPr="00172E92">
        <w:rPr>
          <w:b/>
          <w:color w:val="000000"/>
          <w:szCs w:val="28"/>
          <w:lang w:val="en-US"/>
        </w:rPr>
        <w:t>PROBLEMS OF HIGHER EDUCATION DEVELOPMENT IN SMALL TOWNS</w:t>
      </w:r>
    </w:p>
    <w:p w:rsidR="005D00B6" w:rsidRPr="005D4E80" w:rsidRDefault="005D00B6" w:rsidP="005D00B6">
      <w:pPr>
        <w:jc w:val="center"/>
        <w:rPr>
          <w:sz w:val="24"/>
          <w:lang w:val="en-US"/>
        </w:rPr>
      </w:pPr>
    </w:p>
    <w:p w:rsidR="005D00B6" w:rsidRPr="005D4E80" w:rsidRDefault="005D00B6" w:rsidP="005D00B6">
      <w:pPr>
        <w:jc w:val="center"/>
        <w:rPr>
          <w:sz w:val="24"/>
          <w:lang w:val="en-US"/>
        </w:rPr>
      </w:pPr>
    </w:p>
    <w:p w:rsidR="005D00B6" w:rsidRPr="005D4E80" w:rsidRDefault="005D00B6" w:rsidP="005D00B6">
      <w:pPr>
        <w:ind w:firstLine="720"/>
        <w:jc w:val="both"/>
        <w:rPr>
          <w:b/>
          <w:sz w:val="24"/>
          <w:lang w:val="en-US"/>
        </w:rPr>
      </w:pPr>
      <w:r w:rsidRPr="005D4E80">
        <w:rPr>
          <w:b/>
          <w:sz w:val="24"/>
        </w:rPr>
        <w:t>Аннотация</w:t>
      </w:r>
      <w:r w:rsidRPr="005D4E80">
        <w:rPr>
          <w:b/>
          <w:sz w:val="24"/>
          <w:lang w:val="en-US"/>
        </w:rPr>
        <w:t>: …….</w:t>
      </w:r>
    </w:p>
    <w:p w:rsidR="005D00B6" w:rsidRPr="005D4E80" w:rsidRDefault="005D00B6" w:rsidP="005D00B6">
      <w:pPr>
        <w:ind w:firstLine="720"/>
        <w:jc w:val="both"/>
        <w:rPr>
          <w:b/>
          <w:sz w:val="24"/>
          <w:lang w:val="en-US"/>
        </w:rPr>
      </w:pPr>
      <w:r w:rsidRPr="005D4E80">
        <w:rPr>
          <w:b/>
          <w:sz w:val="24"/>
          <w:lang w:val="en-US"/>
        </w:rPr>
        <w:t>Abstract: ……..</w:t>
      </w:r>
    </w:p>
    <w:p w:rsidR="005D00B6" w:rsidRPr="005D4E80" w:rsidRDefault="005D00B6" w:rsidP="005D00B6">
      <w:pPr>
        <w:ind w:firstLine="720"/>
        <w:jc w:val="both"/>
        <w:rPr>
          <w:b/>
          <w:sz w:val="24"/>
          <w:lang w:val="en-US"/>
        </w:rPr>
      </w:pPr>
      <w:proofErr w:type="spellStart"/>
      <w:r w:rsidRPr="005D4E80">
        <w:rPr>
          <w:b/>
          <w:sz w:val="24"/>
        </w:rPr>
        <w:t>Ключевы</w:t>
      </w:r>
      <w:proofErr w:type="spellEnd"/>
      <w:r w:rsidR="00CF7327" w:rsidRPr="002E0C88">
        <w:rPr>
          <w:b/>
          <w:sz w:val="24"/>
          <w:lang w:val="en-US"/>
        </w:rPr>
        <w:t xml:space="preserve"> </w:t>
      </w:r>
      <w:proofErr w:type="spellStart"/>
      <w:r w:rsidRPr="005D4E80">
        <w:rPr>
          <w:b/>
          <w:sz w:val="24"/>
        </w:rPr>
        <w:t>еслова</w:t>
      </w:r>
      <w:proofErr w:type="spellEnd"/>
      <w:r w:rsidRPr="005D4E80">
        <w:rPr>
          <w:b/>
          <w:sz w:val="24"/>
          <w:lang w:val="en-US"/>
        </w:rPr>
        <w:t>: …….</w:t>
      </w:r>
    </w:p>
    <w:p w:rsidR="005D00B6" w:rsidRPr="00FC009F" w:rsidRDefault="005D00B6" w:rsidP="005D00B6">
      <w:pPr>
        <w:ind w:firstLine="720"/>
        <w:jc w:val="both"/>
        <w:rPr>
          <w:color w:val="000000"/>
          <w:sz w:val="24"/>
          <w:shd w:val="clear" w:color="auto" w:fill="FFFFFF"/>
          <w:lang w:val="en-US"/>
        </w:rPr>
      </w:pPr>
      <w:r w:rsidRPr="005D4E80">
        <w:rPr>
          <w:b/>
          <w:sz w:val="24"/>
          <w:lang w:val="en-US"/>
        </w:rPr>
        <w:t>Keywords</w:t>
      </w:r>
      <w:r w:rsidRPr="00FC009F">
        <w:rPr>
          <w:i/>
          <w:sz w:val="24"/>
          <w:lang w:val="en-US"/>
        </w:rPr>
        <w:t xml:space="preserve">: </w:t>
      </w:r>
      <w:r w:rsidRPr="00FC009F">
        <w:rPr>
          <w:color w:val="000000"/>
          <w:sz w:val="24"/>
          <w:shd w:val="clear" w:color="auto" w:fill="FFFFFF"/>
          <w:lang w:val="en-US"/>
        </w:rPr>
        <w:t>……</w:t>
      </w:r>
    </w:p>
    <w:p w:rsidR="005D00B6" w:rsidRPr="00FC009F" w:rsidRDefault="005D00B6" w:rsidP="005D00B6">
      <w:pPr>
        <w:ind w:firstLine="720"/>
        <w:jc w:val="both"/>
        <w:rPr>
          <w:sz w:val="24"/>
          <w:lang w:val="en-US"/>
        </w:rPr>
      </w:pPr>
    </w:p>
    <w:p w:rsidR="005D00B6" w:rsidRPr="005D4E80" w:rsidRDefault="005D00B6" w:rsidP="005D00B6">
      <w:pPr>
        <w:spacing w:line="360" w:lineRule="auto"/>
        <w:ind w:firstLine="720"/>
        <w:jc w:val="both"/>
        <w:rPr>
          <w:sz w:val="24"/>
        </w:rPr>
      </w:pPr>
      <w:r w:rsidRPr="005D4E80">
        <w:rPr>
          <w:sz w:val="24"/>
        </w:rPr>
        <w:t>Текст работы</w:t>
      </w:r>
    </w:p>
    <w:p w:rsidR="005D00B6" w:rsidRPr="005D4E80" w:rsidRDefault="005D00B6" w:rsidP="005D00B6">
      <w:pPr>
        <w:ind w:firstLine="709"/>
        <w:jc w:val="both"/>
        <w:rPr>
          <w:sz w:val="24"/>
          <w:shd w:val="clear" w:color="auto" w:fill="FFFFFF"/>
        </w:rPr>
      </w:pPr>
      <w:r w:rsidRPr="005D4E80">
        <w:rPr>
          <w:iCs/>
          <w:sz w:val="24"/>
        </w:rPr>
        <w:t>Список использованных источников</w:t>
      </w:r>
      <w:r w:rsidRPr="005D4E80">
        <w:rPr>
          <w:sz w:val="24"/>
          <w:shd w:val="clear" w:color="auto" w:fill="FFFFFF"/>
        </w:rPr>
        <w:t xml:space="preserve"> размещается в конце статьи и обусловливается наличием цитат или ссылок. Список литературы оформляется в соответствии с ГОСТ Р 7.0.100 – 2018 и нумеруется вручную (не автоматически). </w:t>
      </w:r>
      <w:proofErr w:type="spellStart"/>
      <w:r w:rsidRPr="005D4E80">
        <w:rPr>
          <w:sz w:val="24"/>
          <w:shd w:val="clear" w:color="auto" w:fill="FFFFFF"/>
        </w:rPr>
        <w:t>Внутритекстовые</w:t>
      </w:r>
      <w:proofErr w:type="spellEnd"/>
      <w:r w:rsidRPr="005D4E80">
        <w:rPr>
          <w:sz w:val="24"/>
          <w:shd w:val="clear" w:color="auto" w:fill="FFFFFF"/>
        </w:rPr>
        <w:t xml:space="preserve"> ссылки на включенные в список литературы работы приводятся в квадратных скобках. Отсылки, используемые для связи текста с библиографическим списком, оформляются с указанием страниц [1, с. 15] либо без указания страниц [1]. Использование автоматических постраничных ссылок не допускается.</w:t>
      </w:r>
    </w:p>
    <w:p w:rsidR="005D00B6" w:rsidRDefault="005D00B6" w:rsidP="005D00B6">
      <w:pPr>
        <w:ind w:firstLine="709"/>
        <w:jc w:val="both"/>
        <w:rPr>
          <w:i/>
          <w:iCs/>
          <w:sz w:val="24"/>
        </w:rPr>
      </w:pPr>
    </w:p>
    <w:p w:rsidR="008642BD" w:rsidRPr="008642BD" w:rsidRDefault="008642BD" w:rsidP="005D00B6">
      <w:pPr>
        <w:ind w:firstLine="709"/>
        <w:jc w:val="both"/>
        <w:rPr>
          <w:i/>
          <w:iCs/>
          <w:sz w:val="22"/>
        </w:rPr>
      </w:pPr>
      <w:r w:rsidRPr="008642BD">
        <w:rPr>
          <w:rStyle w:val="a3"/>
          <w:i/>
          <w:sz w:val="24"/>
        </w:rPr>
        <w:t xml:space="preserve">Перед отправкой научной статьи необходимо проверить её на </w:t>
      </w:r>
      <w:r w:rsidR="00A5385F">
        <w:rPr>
          <w:rStyle w:val="a3"/>
          <w:i/>
          <w:sz w:val="24"/>
        </w:rPr>
        <w:t>оригинальность с помощью системы</w:t>
      </w:r>
      <w:r w:rsidRPr="008642BD">
        <w:rPr>
          <w:rStyle w:val="a3"/>
          <w:i/>
          <w:sz w:val="24"/>
        </w:rPr>
        <w:t xml:space="preserve"> «</w:t>
      </w:r>
      <w:proofErr w:type="spellStart"/>
      <w:r w:rsidRPr="008642BD">
        <w:rPr>
          <w:rStyle w:val="a3"/>
          <w:i/>
          <w:sz w:val="24"/>
        </w:rPr>
        <w:t>Антиплагиат</w:t>
      </w:r>
      <w:proofErr w:type="spellEnd"/>
      <w:r w:rsidRPr="008642BD">
        <w:rPr>
          <w:rStyle w:val="a3"/>
          <w:i/>
          <w:sz w:val="24"/>
        </w:rPr>
        <w:t>». Допустимый процент оригинальности текста – не ниже 70 %.</w:t>
      </w:r>
    </w:p>
    <w:p w:rsidR="008642BD" w:rsidRPr="005D4E80" w:rsidRDefault="008642BD" w:rsidP="005D00B6">
      <w:pPr>
        <w:ind w:firstLine="709"/>
        <w:jc w:val="both"/>
        <w:rPr>
          <w:i/>
          <w:iCs/>
          <w:sz w:val="24"/>
        </w:rPr>
      </w:pPr>
    </w:p>
    <w:p w:rsidR="005D00B6" w:rsidRPr="005D4E80" w:rsidRDefault="005D00B6" w:rsidP="005D00B6">
      <w:pPr>
        <w:pStyle w:val="31"/>
        <w:ind w:left="0" w:firstLine="709"/>
        <w:jc w:val="both"/>
        <w:rPr>
          <w:sz w:val="24"/>
        </w:rPr>
      </w:pPr>
      <w:r w:rsidRPr="005D4E80">
        <w:rPr>
          <w:b/>
          <w:sz w:val="24"/>
        </w:rPr>
        <w:t>Варианты предоставления документов в оргкомитет конференции</w:t>
      </w:r>
      <w:r w:rsidRPr="005D4E80">
        <w:rPr>
          <w:sz w:val="24"/>
        </w:rPr>
        <w:t>:</w:t>
      </w:r>
    </w:p>
    <w:p w:rsidR="005D00B6" w:rsidRPr="005D4E80" w:rsidRDefault="005D00B6" w:rsidP="00805BC9">
      <w:pPr>
        <w:ind w:firstLine="708"/>
        <w:jc w:val="both"/>
        <w:rPr>
          <w:sz w:val="24"/>
        </w:rPr>
      </w:pPr>
      <w:r w:rsidRPr="005D4E80">
        <w:rPr>
          <w:sz w:val="24"/>
        </w:rPr>
        <w:t>– по электронной почте</w:t>
      </w:r>
      <w:r w:rsidRPr="005D4E80">
        <w:rPr>
          <w:color w:val="000000"/>
          <w:sz w:val="24"/>
        </w:rPr>
        <w:t xml:space="preserve">:  </w:t>
      </w:r>
      <w:r w:rsidR="00805BC9" w:rsidRPr="00805BC9">
        <w:rPr>
          <w:sz w:val="24"/>
        </w:rPr>
        <w:t>science@bfsgu.ru</w:t>
      </w:r>
      <w:r w:rsidR="00805BC9">
        <w:rPr>
          <w:sz w:val="24"/>
        </w:rPr>
        <w:t xml:space="preserve"> </w:t>
      </w:r>
      <w:r w:rsidRPr="005D4E80">
        <w:rPr>
          <w:sz w:val="24"/>
        </w:rPr>
        <w:t>(статья, регистрационная карта, заявление на публикацию</w:t>
      </w:r>
      <w:r w:rsidR="006F157D" w:rsidRPr="006F157D">
        <w:rPr>
          <w:sz w:val="24"/>
        </w:rPr>
        <w:t xml:space="preserve"> </w:t>
      </w:r>
      <w:r w:rsidR="006F157D">
        <w:rPr>
          <w:sz w:val="24"/>
        </w:rPr>
        <w:t>и согласие на обработку персональных данных</w:t>
      </w:r>
      <w:r w:rsidRPr="005D4E80">
        <w:rPr>
          <w:sz w:val="24"/>
        </w:rPr>
        <w:t>);</w:t>
      </w:r>
    </w:p>
    <w:p w:rsidR="005D00B6" w:rsidRPr="005D4E80" w:rsidRDefault="005D00B6" w:rsidP="005D00B6">
      <w:pPr>
        <w:pStyle w:val="31"/>
        <w:ind w:left="0" w:firstLine="709"/>
        <w:jc w:val="both"/>
        <w:rPr>
          <w:sz w:val="24"/>
        </w:rPr>
      </w:pPr>
      <w:r w:rsidRPr="005D4E80">
        <w:rPr>
          <w:sz w:val="24"/>
        </w:rPr>
        <w:t>– на электронном и бумажном носителе непосредственно в оргкомитете конференции по адресу: г. Балашов, ул. Карла Маркса, д.</w:t>
      </w:r>
      <w:r w:rsidR="0011072D">
        <w:rPr>
          <w:sz w:val="24"/>
        </w:rPr>
        <w:t xml:space="preserve"> </w:t>
      </w:r>
      <w:r w:rsidRPr="005D4E80">
        <w:rPr>
          <w:sz w:val="24"/>
        </w:rPr>
        <w:t xml:space="preserve">29, </w:t>
      </w:r>
      <w:proofErr w:type="spellStart"/>
      <w:r w:rsidRPr="005D4E80">
        <w:rPr>
          <w:sz w:val="24"/>
        </w:rPr>
        <w:t>каб</w:t>
      </w:r>
      <w:proofErr w:type="spellEnd"/>
      <w:r w:rsidRPr="005D4E80">
        <w:rPr>
          <w:sz w:val="24"/>
        </w:rPr>
        <w:t>.</w:t>
      </w:r>
      <w:r w:rsidR="0011072D">
        <w:rPr>
          <w:sz w:val="24"/>
        </w:rPr>
        <w:t xml:space="preserve"> </w:t>
      </w:r>
      <w:r w:rsidR="00B35DDB">
        <w:rPr>
          <w:sz w:val="24"/>
        </w:rPr>
        <w:t>2</w:t>
      </w:r>
      <w:r w:rsidRPr="005D4E80">
        <w:rPr>
          <w:sz w:val="24"/>
        </w:rPr>
        <w:t>08 (</w:t>
      </w:r>
      <w:r w:rsidR="000054AB">
        <w:rPr>
          <w:sz w:val="24"/>
        </w:rPr>
        <w:t>сектор научно-исследовательской</w:t>
      </w:r>
      <w:r w:rsidR="008642BD">
        <w:rPr>
          <w:sz w:val="24"/>
        </w:rPr>
        <w:t xml:space="preserve"> работ</w:t>
      </w:r>
      <w:r w:rsidR="000054AB">
        <w:rPr>
          <w:sz w:val="24"/>
        </w:rPr>
        <w:t>ы</w:t>
      </w:r>
      <w:r w:rsidRPr="005D4E80">
        <w:rPr>
          <w:sz w:val="24"/>
        </w:rPr>
        <w:t xml:space="preserve">). </w:t>
      </w:r>
    </w:p>
    <w:p w:rsidR="000054AB" w:rsidRPr="002F4A83" w:rsidRDefault="008642BD" w:rsidP="002F4A83">
      <w:pPr>
        <w:ind w:firstLine="708"/>
        <w:jc w:val="both"/>
        <w:rPr>
          <w:b/>
          <w:sz w:val="24"/>
          <w:u w:val="single"/>
        </w:rPr>
      </w:pPr>
      <w:r>
        <w:rPr>
          <w:b/>
          <w:sz w:val="24"/>
        </w:rPr>
        <w:lastRenderedPageBreak/>
        <w:t xml:space="preserve">Уважаемые коллеги! Регистрационную карту, научную статью, заявление на публикацию и информацию о Вашем приезде, пожалуйста, заблаговременно сообщайте в оргкомитет конференции до </w:t>
      </w:r>
      <w:r w:rsidR="002F4A83">
        <w:rPr>
          <w:b/>
          <w:sz w:val="24"/>
          <w:u w:val="single"/>
        </w:rPr>
        <w:t>21 марта 2023 г.</w:t>
      </w:r>
      <w:r w:rsidR="002F4A83" w:rsidRPr="002F4A83">
        <w:rPr>
          <w:b/>
          <w:sz w:val="24"/>
        </w:rPr>
        <w:t xml:space="preserve"> </w:t>
      </w:r>
      <w:r w:rsidR="002030C1">
        <w:rPr>
          <w:b/>
          <w:sz w:val="24"/>
        </w:rPr>
        <w:t>По вопросам проживания</w:t>
      </w:r>
      <w:r w:rsidR="002F4A83">
        <w:rPr>
          <w:b/>
          <w:sz w:val="24"/>
        </w:rPr>
        <w:t xml:space="preserve"> на время конференции обращаться в оргкомитет.</w:t>
      </w:r>
    </w:p>
    <w:p w:rsidR="00B92A3E" w:rsidRDefault="00B92A3E" w:rsidP="00F303C8">
      <w:pPr>
        <w:ind w:firstLine="708"/>
        <w:jc w:val="both"/>
        <w:rPr>
          <w:b/>
          <w:sz w:val="24"/>
        </w:rPr>
      </w:pPr>
    </w:p>
    <w:p w:rsidR="005D00B6" w:rsidRPr="005D4E80" w:rsidRDefault="000054AB" w:rsidP="00F303C8">
      <w:pPr>
        <w:ind w:firstLine="708"/>
        <w:jc w:val="both"/>
        <w:rPr>
          <w:sz w:val="24"/>
        </w:rPr>
      </w:pPr>
      <w:r>
        <w:rPr>
          <w:b/>
          <w:sz w:val="24"/>
        </w:rPr>
        <w:t>Контактные</w:t>
      </w:r>
      <w:r w:rsidR="005D00B6" w:rsidRPr="00F303C8">
        <w:rPr>
          <w:b/>
          <w:sz w:val="24"/>
        </w:rPr>
        <w:t xml:space="preserve"> телефон</w:t>
      </w:r>
      <w:r>
        <w:rPr>
          <w:b/>
          <w:sz w:val="24"/>
        </w:rPr>
        <w:t>ы</w:t>
      </w:r>
      <w:r w:rsidR="005D00B6" w:rsidRPr="00F303C8">
        <w:rPr>
          <w:sz w:val="24"/>
        </w:rPr>
        <w:t>: 89063031834</w:t>
      </w:r>
      <w:r w:rsidR="003B682B">
        <w:rPr>
          <w:sz w:val="24"/>
        </w:rPr>
        <w:t xml:space="preserve"> </w:t>
      </w:r>
      <w:proofErr w:type="spellStart"/>
      <w:r w:rsidR="00F303C8" w:rsidRPr="00F303C8">
        <w:rPr>
          <w:sz w:val="24"/>
        </w:rPr>
        <w:t>Бессчетнова</w:t>
      </w:r>
      <w:proofErr w:type="spellEnd"/>
      <w:r w:rsidR="00F303C8" w:rsidRPr="00F303C8">
        <w:rPr>
          <w:sz w:val="24"/>
        </w:rPr>
        <w:t xml:space="preserve"> Ольга Владимировна; 8(84545)42525 Шацков Павел Александрович</w:t>
      </w:r>
      <w:r w:rsidR="00BC7F69">
        <w:rPr>
          <w:sz w:val="24"/>
        </w:rPr>
        <w:t>.</w:t>
      </w:r>
    </w:p>
    <w:p w:rsidR="00621E41" w:rsidRDefault="00621E41" w:rsidP="005D00B6">
      <w:pPr>
        <w:jc w:val="right"/>
        <w:rPr>
          <w:b/>
          <w:sz w:val="24"/>
        </w:rPr>
      </w:pPr>
    </w:p>
    <w:p w:rsidR="00621E41" w:rsidRDefault="00621E41"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5D00B6" w:rsidRPr="005D4E80" w:rsidRDefault="005D00B6" w:rsidP="005D00B6">
      <w:pPr>
        <w:jc w:val="right"/>
        <w:rPr>
          <w:b/>
          <w:sz w:val="24"/>
        </w:rPr>
      </w:pPr>
      <w:r w:rsidRPr="005D4E80">
        <w:rPr>
          <w:b/>
          <w:sz w:val="24"/>
        </w:rPr>
        <w:t>ПРИЛОЖЕНИЕ А</w:t>
      </w:r>
    </w:p>
    <w:p w:rsidR="005D00B6" w:rsidRPr="005D4E80" w:rsidRDefault="005D00B6" w:rsidP="005D00B6">
      <w:pPr>
        <w:jc w:val="center"/>
        <w:rPr>
          <w:sz w:val="24"/>
        </w:rPr>
      </w:pPr>
    </w:p>
    <w:p w:rsidR="005D00B6" w:rsidRPr="00597A43" w:rsidRDefault="00D22BB2" w:rsidP="005D00B6">
      <w:pPr>
        <w:jc w:val="center"/>
        <w:rPr>
          <w:b/>
          <w:bCs/>
          <w:sz w:val="24"/>
        </w:rPr>
      </w:pPr>
      <w:r>
        <w:rPr>
          <w:b/>
          <w:bCs/>
          <w:sz w:val="24"/>
        </w:rPr>
        <w:t>В</w:t>
      </w:r>
      <w:r w:rsidR="00597A43" w:rsidRPr="00597A43">
        <w:rPr>
          <w:b/>
          <w:bCs/>
          <w:sz w:val="24"/>
        </w:rPr>
        <w:t>сероссийская  научно-практическая конференция</w:t>
      </w:r>
    </w:p>
    <w:p w:rsidR="005D00B6" w:rsidRPr="00597A43" w:rsidRDefault="005D00B6" w:rsidP="005D00B6">
      <w:pPr>
        <w:pStyle w:val="2"/>
        <w:rPr>
          <w:bCs/>
        </w:rPr>
      </w:pPr>
      <w:r w:rsidRPr="00597A43">
        <w:rPr>
          <w:bCs/>
        </w:rPr>
        <w:tab/>
      </w:r>
    </w:p>
    <w:p w:rsidR="005D00B6" w:rsidRPr="00597A43" w:rsidRDefault="005D00B6" w:rsidP="005D00B6">
      <w:pPr>
        <w:jc w:val="center"/>
        <w:rPr>
          <w:b/>
          <w:bCs/>
          <w:sz w:val="24"/>
        </w:rPr>
      </w:pPr>
      <w:r w:rsidRPr="00597A43">
        <w:rPr>
          <w:b/>
          <w:bCs/>
          <w:sz w:val="24"/>
        </w:rPr>
        <w:t>«</w:t>
      </w:r>
      <w:r w:rsidR="005075F9" w:rsidRPr="00597A43">
        <w:rPr>
          <w:b/>
          <w:bCs/>
          <w:sz w:val="24"/>
        </w:rPr>
        <w:t>Высшее педагогическое образование в</w:t>
      </w:r>
      <w:r w:rsidR="006A7368">
        <w:rPr>
          <w:b/>
          <w:bCs/>
          <w:sz w:val="24"/>
        </w:rPr>
        <w:t xml:space="preserve"> провинции: традиции и </w:t>
      </w:r>
      <w:r w:rsidR="005075F9" w:rsidRPr="00597A43">
        <w:rPr>
          <w:b/>
          <w:bCs/>
          <w:sz w:val="24"/>
        </w:rPr>
        <w:t>новации</w:t>
      </w:r>
      <w:r w:rsidRPr="00597A43">
        <w:rPr>
          <w:b/>
          <w:bCs/>
          <w:sz w:val="24"/>
        </w:rPr>
        <w:t>»</w:t>
      </w:r>
    </w:p>
    <w:p w:rsidR="005D00B6" w:rsidRPr="005D4E80" w:rsidRDefault="005D00B6" w:rsidP="005D00B6">
      <w:pPr>
        <w:rPr>
          <w:sz w:val="24"/>
        </w:rPr>
      </w:pPr>
    </w:p>
    <w:p w:rsidR="005D00B6" w:rsidRDefault="00B35DDB" w:rsidP="005D00B6">
      <w:pPr>
        <w:jc w:val="center"/>
        <w:rPr>
          <w:b/>
          <w:bCs/>
          <w:sz w:val="24"/>
        </w:rPr>
      </w:pPr>
      <w:r>
        <w:rPr>
          <w:b/>
          <w:sz w:val="24"/>
        </w:rPr>
        <w:t>1</w:t>
      </w:r>
      <w:r w:rsidR="00597A43">
        <w:rPr>
          <w:b/>
          <w:sz w:val="24"/>
        </w:rPr>
        <w:t>3-15</w:t>
      </w:r>
      <w:r w:rsidR="005D00B6" w:rsidRPr="005D4E80">
        <w:rPr>
          <w:b/>
          <w:sz w:val="24"/>
        </w:rPr>
        <w:t xml:space="preserve"> </w:t>
      </w:r>
      <w:r w:rsidR="00F303C8">
        <w:rPr>
          <w:b/>
          <w:sz w:val="24"/>
        </w:rPr>
        <w:t>апреля</w:t>
      </w:r>
      <w:r w:rsidR="005D00B6" w:rsidRPr="005D4E80">
        <w:rPr>
          <w:b/>
          <w:sz w:val="24"/>
        </w:rPr>
        <w:t xml:space="preserve"> 202</w:t>
      </w:r>
      <w:r>
        <w:rPr>
          <w:b/>
          <w:sz w:val="24"/>
        </w:rPr>
        <w:t>3</w:t>
      </w:r>
      <w:r w:rsidR="00D22BB2">
        <w:rPr>
          <w:b/>
          <w:sz w:val="24"/>
        </w:rPr>
        <w:t xml:space="preserve"> </w:t>
      </w:r>
      <w:r w:rsidR="005D00B6" w:rsidRPr="005D4E80">
        <w:rPr>
          <w:b/>
          <w:bCs/>
          <w:sz w:val="24"/>
        </w:rPr>
        <w:t>г.</w:t>
      </w:r>
    </w:p>
    <w:p w:rsidR="00B35DDB" w:rsidRPr="005D4E80" w:rsidRDefault="00B35DDB" w:rsidP="005D00B6">
      <w:pPr>
        <w:jc w:val="center"/>
        <w:rPr>
          <w:b/>
          <w:bCs/>
          <w:sz w:val="24"/>
        </w:rPr>
      </w:pPr>
    </w:p>
    <w:p w:rsidR="005D00B6" w:rsidRPr="005D4E80" w:rsidRDefault="005D00B6" w:rsidP="005D00B6">
      <w:pPr>
        <w:jc w:val="center"/>
        <w:rPr>
          <w:b/>
          <w:bCs/>
          <w:sz w:val="24"/>
        </w:rPr>
      </w:pPr>
      <w:r w:rsidRPr="005D4E80">
        <w:rPr>
          <w:b/>
          <w:bCs/>
          <w:sz w:val="24"/>
        </w:rPr>
        <w:t>Балашов</w:t>
      </w:r>
    </w:p>
    <w:p w:rsidR="005D00B6" w:rsidRPr="005D4E80" w:rsidRDefault="005D00B6" w:rsidP="005D00B6">
      <w:pPr>
        <w:rPr>
          <w:sz w:val="24"/>
        </w:rPr>
      </w:pPr>
    </w:p>
    <w:p w:rsidR="005D00B6" w:rsidRPr="005D4E80" w:rsidRDefault="005D00B6" w:rsidP="005D00B6">
      <w:pPr>
        <w:jc w:val="center"/>
        <w:rPr>
          <w:sz w:val="24"/>
        </w:rPr>
      </w:pPr>
      <w:r w:rsidRPr="005D4E80">
        <w:rPr>
          <w:sz w:val="24"/>
        </w:rPr>
        <w:t>РЕГИСТРАЦИОННАЯ КАРТА УЧАСТНИКА</w:t>
      </w:r>
    </w:p>
    <w:p w:rsidR="005D00B6" w:rsidRPr="005D4E80" w:rsidRDefault="005D00B6" w:rsidP="005D00B6">
      <w:pPr>
        <w:ind w:left="720"/>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3"/>
        <w:gridCol w:w="4481"/>
      </w:tblGrid>
      <w:tr w:rsidR="005D00B6" w:rsidRPr="005D4E80" w:rsidTr="00F86017">
        <w:tc>
          <w:tcPr>
            <w:tcW w:w="4653" w:type="dxa"/>
            <w:shd w:val="clear" w:color="auto" w:fill="auto"/>
          </w:tcPr>
          <w:p w:rsidR="005D00B6" w:rsidRPr="005D4E80" w:rsidRDefault="005D00B6" w:rsidP="00EB1DBE">
            <w:pPr>
              <w:rPr>
                <w:sz w:val="24"/>
              </w:rPr>
            </w:pPr>
            <w:r w:rsidRPr="005D4E80">
              <w:rPr>
                <w:sz w:val="24"/>
              </w:rPr>
              <w:t>Фамилия, Имя, Отчество</w:t>
            </w:r>
          </w:p>
        </w:tc>
        <w:tc>
          <w:tcPr>
            <w:tcW w:w="4481" w:type="dxa"/>
            <w:shd w:val="clear" w:color="auto" w:fill="auto"/>
          </w:tcPr>
          <w:p w:rsidR="005D00B6" w:rsidRPr="005D4E80" w:rsidRDefault="005D00B6" w:rsidP="00F86017">
            <w:pPr>
              <w:rPr>
                <w:sz w:val="24"/>
              </w:rPr>
            </w:pPr>
          </w:p>
        </w:tc>
      </w:tr>
      <w:tr w:rsidR="005D00B6" w:rsidRPr="005D4E80" w:rsidTr="00F86017">
        <w:tc>
          <w:tcPr>
            <w:tcW w:w="4653" w:type="dxa"/>
            <w:shd w:val="clear" w:color="auto" w:fill="auto"/>
          </w:tcPr>
          <w:p w:rsidR="005D00B6" w:rsidRPr="005D4E80" w:rsidRDefault="005D00B6" w:rsidP="00F86017">
            <w:pPr>
              <w:rPr>
                <w:sz w:val="24"/>
              </w:rPr>
            </w:pPr>
            <w:r w:rsidRPr="005D4E80">
              <w:rPr>
                <w:sz w:val="24"/>
              </w:rPr>
              <w:t>Полное наименование организации</w:t>
            </w:r>
          </w:p>
        </w:tc>
        <w:tc>
          <w:tcPr>
            <w:tcW w:w="4481" w:type="dxa"/>
            <w:shd w:val="clear" w:color="auto" w:fill="auto"/>
          </w:tcPr>
          <w:p w:rsidR="005D00B6" w:rsidRPr="005D4E80" w:rsidRDefault="005D00B6" w:rsidP="00F86017">
            <w:pPr>
              <w:rPr>
                <w:sz w:val="24"/>
              </w:rPr>
            </w:pPr>
          </w:p>
        </w:tc>
      </w:tr>
      <w:tr w:rsidR="005D00B6" w:rsidRPr="005D4E80" w:rsidTr="00F86017">
        <w:tc>
          <w:tcPr>
            <w:tcW w:w="4653" w:type="dxa"/>
            <w:shd w:val="clear" w:color="auto" w:fill="auto"/>
          </w:tcPr>
          <w:p w:rsidR="005D00B6" w:rsidRPr="005D4E80" w:rsidRDefault="005D00B6" w:rsidP="00F86017">
            <w:pPr>
              <w:rPr>
                <w:sz w:val="24"/>
              </w:rPr>
            </w:pPr>
            <w:r w:rsidRPr="005D4E80">
              <w:rPr>
                <w:sz w:val="24"/>
              </w:rPr>
              <w:t>Ученое звание, ученая степень, должность</w:t>
            </w:r>
          </w:p>
        </w:tc>
        <w:tc>
          <w:tcPr>
            <w:tcW w:w="4481" w:type="dxa"/>
            <w:shd w:val="clear" w:color="auto" w:fill="auto"/>
          </w:tcPr>
          <w:p w:rsidR="005D00B6" w:rsidRPr="005D4E80" w:rsidRDefault="005D00B6" w:rsidP="00F86017">
            <w:pPr>
              <w:rPr>
                <w:sz w:val="24"/>
              </w:rPr>
            </w:pPr>
          </w:p>
        </w:tc>
      </w:tr>
      <w:tr w:rsidR="005D00B6" w:rsidRPr="005D4E80" w:rsidTr="00F86017">
        <w:tc>
          <w:tcPr>
            <w:tcW w:w="4653" w:type="dxa"/>
            <w:shd w:val="clear" w:color="auto" w:fill="auto"/>
          </w:tcPr>
          <w:p w:rsidR="005D00B6" w:rsidRPr="005D4E80" w:rsidRDefault="00E94B98" w:rsidP="00F86017">
            <w:pPr>
              <w:rPr>
                <w:sz w:val="24"/>
              </w:rPr>
            </w:pPr>
            <w:r>
              <w:rPr>
                <w:sz w:val="24"/>
              </w:rPr>
              <w:t xml:space="preserve">Адрес (индекс, </w:t>
            </w:r>
            <w:r w:rsidR="005D00B6" w:rsidRPr="005D4E80">
              <w:rPr>
                <w:sz w:val="24"/>
              </w:rPr>
              <w:t>область, город, улица, дом, квартира)</w:t>
            </w:r>
          </w:p>
        </w:tc>
        <w:tc>
          <w:tcPr>
            <w:tcW w:w="4481" w:type="dxa"/>
            <w:shd w:val="clear" w:color="auto" w:fill="auto"/>
          </w:tcPr>
          <w:p w:rsidR="005D00B6" w:rsidRPr="005D4E80" w:rsidRDefault="005D00B6" w:rsidP="00F86017">
            <w:pPr>
              <w:rPr>
                <w:sz w:val="24"/>
              </w:rPr>
            </w:pPr>
          </w:p>
        </w:tc>
      </w:tr>
      <w:tr w:rsidR="005D00B6" w:rsidRPr="005D4E80" w:rsidTr="00F86017">
        <w:tc>
          <w:tcPr>
            <w:tcW w:w="4653" w:type="dxa"/>
            <w:shd w:val="clear" w:color="auto" w:fill="auto"/>
          </w:tcPr>
          <w:p w:rsidR="005D00B6" w:rsidRPr="005D4E80" w:rsidRDefault="005D00B6" w:rsidP="00F86017">
            <w:pPr>
              <w:rPr>
                <w:sz w:val="24"/>
              </w:rPr>
            </w:pPr>
            <w:r w:rsidRPr="005D4E80">
              <w:rPr>
                <w:sz w:val="24"/>
              </w:rPr>
              <w:t>Телефон</w:t>
            </w:r>
          </w:p>
        </w:tc>
        <w:tc>
          <w:tcPr>
            <w:tcW w:w="4481" w:type="dxa"/>
            <w:shd w:val="clear" w:color="auto" w:fill="auto"/>
          </w:tcPr>
          <w:p w:rsidR="005D00B6" w:rsidRPr="005D4E80" w:rsidRDefault="005D00B6" w:rsidP="00F86017">
            <w:pPr>
              <w:rPr>
                <w:sz w:val="24"/>
              </w:rPr>
            </w:pPr>
          </w:p>
        </w:tc>
      </w:tr>
      <w:tr w:rsidR="005D00B6" w:rsidRPr="005D4E80" w:rsidTr="00F86017">
        <w:tc>
          <w:tcPr>
            <w:tcW w:w="4653" w:type="dxa"/>
            <w:shd w:val="clear" w:color="auto" w:fill="auto"/>
          </w:tcPr>
          <w:p w:rsidR="005D00B6" w:rsidRPr="005D4E80" w:rsidRDefault="005D00B6" w:rsidP="00F86017">
            <w:pPr>
              <w:rPr>
                <w:sz w:val="24"/>
              </w:rPr>
            </w:pPr>
            <w:r w:rsidRPr="005D4E80">
              <w:rPr>
                <w:sz w:val="24"/>
                <w:lang w:val="en-US"/>
              </w:rPr>
              <w:t>E</w:t>
            </w:r>
            <w:r w:rsidRPr="005D4E80">
              <w:rPr>
                <w:sz w:val="24"/>
              </w:rPr>
              <w:t>-</w:t>
            </w:r>
            <w:r w:rsidRPr="005D4E80">
              <w:rPr>
                <w:sz w:val="24"/>
                <w:lang w:val="en-US"/>
              </w:rPr>
              <w:t>mail</w:t>
            </w:r>
          </w:p>
        </w:tc>
        <w:tc>
          <w:tcPr>
            <w:tcW w:w="4481" w:type="dxa"/>
            <w:shd w:val="clear" w:color="auto" w:fill="auto"/>
          </w:tcPr>
          <w:p w:rsidR="005D00B6" w:rsidRPr="005D4E80" w:rsidRDefault="005D00B6" w:rsidP="00F86017">
            <w:pPr>
              <w:rPr>
                <w:sz w:val="24"/>
              </w:rPr>
            </w:pPr>
          </w:p>
        </w:tc>
      </w:tr>
      <w:tr w:rsidR="005D00B6" w:rsidRPr="005D4E80" w:rsidTr="00F86017">
        <w:tc>
          <w:tcPr>
            <w:tcW w:w="4653" w:type="dxa"/>
            <w:shd w:val="clear" w:color="auto" w:fill="auto"/>
          </w:tcPr>
          <w:p w:rsidR="005D00B6" w:rsidRPr="005D4E80" w:rsidRDefault="005D00B6" w:rsidP="00F86017">
            <w:pPr>
              <w:rPr>
                <w:sz w:val="24"/>
              </w:rPr>
            </w:pPr>
            <w:r w:rsidRPr="005D4E80">
              <w:rPr>
                <w:sz w:val="24"/>
              </w:rPr>
              <w:t>Заявляемая форма участия в работе конференции (</w:t>
            </w:r>
            <w:proofErr w:type="gramStart"/>
            <w:r w:rsidRPr="005D4E80">
              <w:rPr>
                <w:i/>
                <w:sz w:val="24"/>
              </w:rPr>
              <w:t>нужное</w:t>
            </w:r>
            <w:proofErr w:type="gramEnd"/>
            <w:r w:rsidR="005075F9">
              <w:rPr>
                <w:i/>
                <w:sz w:val="24"/>
              </w:rPr>
              <w:t xml:space="preserve"> </w:t>
            </w:r>
            <w:r w:rsidRPr="005D4E80">
              <w:rPr>
                <w:i/>
                <w:sz w:val="24"/>
                <w:u w:val="single"/>
              </w:rPr>
              <w:t>подчеркнуть</w:t>
            </w:r>
            <w:r w:rsidRPr="005D4E80">
              <w:rPr>
                <w:sz w:val="24"/>
              </w:rPr>
              <w:t>):</w:t>
            </w:r>
          </w:p>
          <w:p w:rsidR="005D00B6" w:rsidRPr="005D4E80" w:rsidRDefault="005D00B6" w:rsidP="00F86017">
            <w:pPr>
              <w:ind w:left="-11"/>
              <w:rPr>
                <w:sz w:val="24"/>
              </w:rPr>
            </w:pPr>
            <w:r w:rsidRPr="005D4E80">
              <w:rPr>
                <w:sz w:val="24"/>
              </w:rPr>
              <w:t>- выступление с пленарным докладом;</w:t>
            </w:r>
          </w:p>
          <w:p w:rsidR="005D00B6" w:rsidRPr="005D4E80" w:rsidRDefault="005D00B6" w:rsidP="00F86017">
            <w:pPr>
              <w:numPr>
                <w:ilvl w:val="0"/>
                <w:numId w:val="2"/>
              </w:numPr>
              <w:tabs>
                <w:tab w:val="clear" w:pos="1080"/>
                <w:tab w:val="num" w:pos="0"/>
              </w:tabs>
              <w:ind w:left="-11"/>
              <w:rPr>
                <w:sz w:val="24"/>
              </w:rPr>
            </w:pPr>
            <w:r w:rsidRPr="005D4E80">
              <w:rPr>
                <w:sz w:val="24"/>
              </w:rPr>
              <w:t>- выступление с секционным докладом;</w:t>
            </w:r>
          </w:p>
          <w:p w:rsidR="005D00B6" w:rsidRPr="005D4E80" w:rsidRDefault="005D00B6" w:rsidP="00F86017">
            <w:pPr>
              <w:numPr>
                <w:ilvl w:val="0"/>
                <w:numId w:val="2"/>
              </w:numPr>
              <w:tabs>
                <w:tab w:val="clear" w:pos="1080"/>
                <w:tab w:val="num" w:pos="-11"/>
              </w:tabs>
              <w:ind w:left="-11"/>
              <w:rPr>
                <w:sz w:val="24"/>
              </w:rPr>
            </w:pPr>
            <w:r w:rsidRPr="005D4E80">
              <w:rPr>
                <w:sz w:val="24"/>
              </w:rPr>
              <w:t>- участие в конференции без доклада;</w:t>
            </w:r>
          </w:p>
          <w:p w:rsidR="005D00B6" w:rsidRPr="005D4E80" w:rsidRDefault="005D00B6" w:rsidP="00F86017">
            <w:pPr>
              <w:numPr>
                <w:ilvl w:val="0"/>
                <w:numId w:val="2"/>
              </w:numPr>
              <w:tabs>
                <w:tab w:val="clear" w:pos="1080"/>
                <w:tab w:val="num" w:pos="0"/>
              </w:tabs>
              <w:ind w:left="-11"/>
              <w:rPr>
                <w:sz w:val="24"/>
              </w:rPr>
            </w:pPr>
            <w:r w:rsidRPr="005D4E80">
              <w:rPr>
                <w:sz w:val="24"/>
              </w:rPr>
              <w:t>- стендовый доклад;</w:t>
            </w:r>
          </w:p>
          <w:p w:rsidR="005D00B6" w:rsidRPr="005D4E80" w:rsidRDefault="005D00B6" w:rsidP="00F86017">
            <w:pPr>
              <w:ind w:left="-11"/>
              <w:rPr>
                <w:sz w:val="24"/>
              </w:rPr>
            </w:pPr>
            <w:r w:rsidRPr="005D4E80">
              <w:rPr>
                <w:sz w:val="24"/>
              </w:rPr>
              <w:t xml:space="preserve">- публикация информационных материалов в сборнике </w:t>
            </w:r>
            <w:r w:rsidR="002B3D30">
              <w:rPr>
                <w:sz w:val="24"/>
              </w:rPr>
              <w:t xml:space="preserve">научных статей по итогам </w:t>
            </w:r>
            <w:r w:rsidRPr="005D4E80">
              <w:rPr>
                <w:sz w:val="24"/>
              </w:rPr>
              <w:t>конференции.</w:t>
            </w:r>
          </w:p>
        </w:tc>
        <w:tc>
          <w:tcPr>
            <w:tcW w:w="4481" w:type="dxa"/>
            <w:shd w:val="clear" w:color="auto" w:fill="auto"/>
          </w:tcPr>
          <w:p w:rsidR="005D00B6" w:rsidRPr="005D4E80" w:rsidRDefault="005D00B6" w:rsidP="00F86017">
            <w:pPr>
              <w:rPr>
                <w:sz w:val="24"/>
              </w:rPr>
            </w:pPr>
          </w:p>
        </w:tc>
      </w:tr>
      <w:tr w:rsidR="005D00B6" w:rsidRPr="005D4E80" w:rsidTr="00F86017">
        <w:tc>
          <w:tcPr>
            <w:tcW w:w="4653" w:type="dxa"/>
            <w:shd w:val="clear" w:color="auto" w:fill="auto"/>
          </w:tcPr>
          <w:p w:rsidR="005D00B6" w:rsidRPr="005D4E80" w:rsidRDefault="005D00B6" w:rsidP="00F86017">
            <w:pPr>
              <w:rPr>
                <w:sz w:val="24"/>
              </w:rPr>
            </w:pPr>
            <w:r w:rsidRPr="005D4E80">
              <w:rPr>
                <w:sz w:val="24"/>
              </w:rPr>
              <w:t>Название публикации</w:t>
            </w:r>
          </w:p>
        </w:tc>
        <w:tc>
          <w:tcPr>
            <w:tcW w:w="4481" w:type="dxa"/>
            <w:shd w:val="clear" w:color="auto" w:fill="auto"/>
          </w:tcPr>
          <w:p w:rsidR="005D00B6" w:rsidRPr="005D4E80" w:rsidRDefault="005D00B6" w:rsidP="00F86017">
            <w:pPr>
              <w:rPr>
                <w:sz w:val="24"/>
              </w:rPr>
            </w:pPr>
          </w:p>
        </w:tc>
      </w:tr>
      <w:tr w:rsidR="005D00B6" w:rsidRPr="005D4E80" w:rsidTr="00F86017">
        <w:tc>
          <w:tcPr>
            <w:tcW w:w="4653" w:type="dxa"/>
            <w:shd w:val="clear" w:color="auto" w:fill="auto"/>
          </w:tcPr>
          <w:p w:rsidR="005D00B6" w:rsidRPr="005D4E80" w:rsidRDefault="005D00B6" w:rsidP="00F86017">
            <w:pPr>
              <w:rPr>
                <w:sz w:val="24"/>
              </w:rPr>
            </w:pPr>
            <w:r w:rsidRPr="005D4E80">
              <w:rPr>
                <w:sz w:val="24"/>
              </w:rPr>
              <w:t>Название доклада</w:t>
            </w:r>
          </w:p>
        </w:tc>
        <w:tc>
          <w:tcPr>
            <w:tcW w:w="4481" w:type="dxa"/>
            <w:shd w:val="clear" w:color="auto" w:fill="auto"/>
          </w:tcPr>
          <w:p w:rsidR="005D00B6" w:rsidRPr="005D4E80" w:rsidRDefault="005D00B6" w:rsidP="00F86017">
            <w:pPr>
              <w:rPr>
                <w:sz w:val="24"/>
              </w:rPr>
            </w:pPr>
          </w:p>
        </w:tc>
      </w:tr>
      <w:tr w:rsidR="005D00B6" w:rsidRPr="005D4E80" w:rsidTr="00F86017">
        <w:tc>
          <w:tcPr>
            <w:tcW w:w="4653" w:type="dxa"/>
            <w:shd w:val="clear" w:color="auto" w:fill="auto"/>
          </w:tcPr>
          <w:p w:rsidR="005D00B6" w:rsidRPr="005D4E80" w:rsidRDefault="005D00B6" w:rsidP="00F86017">
            <w:pPr>
              <w:rPr>
                <w:sz w:val="24"/>
              </w:rPr>
            </w:pPr>
            <w:r w:rsidRPr="005D4E80">
              <w:rPr>
                <w:sz w:val="24"/>
              </w:rPr>
              <w:t>Авторы</w:t>
            </w:r>
          </w:p>
        </w:tc>
        <w:tc>
          <w:tcPr>
            <w:tcW w:w="4481" w:type="dxa"/>
            <w:shd w:val="clear" w:color="auto" w:fill="auto"/>
          </w:tcPr>
          <w:p w:rsidR="005D00B6" w:rsidRPr="005D4E80" w:rsidRDefault="005D00B6" w:rsidP="00F86017">
            <w:pPr>
              <w:rPr>
                <w:sz w:val="24"/>
              </w:rPr>
            </w:pPr>
          </w:p>
        </w:tc>
      </w:tr>
      <w:tr w:rsidR="005D00B6" w:rsidRPr="005D4E80" w:rsidTr="00F86017">
        <w:tc>
          <w:tcPr>
            <w:tcW w:w="4653" w:type="dxa"/>
            <w:shd w:val="clear" w:color="auto" w:fill="auto"/>
          </w:tcPr>
          <w:p w:rsidR="005D00B6" w:rsidRPr="005D4E80" w:rsidRDefault="005D00B6" w:rsidP="00F86017">
            <w:pPr>
              <w:rPr>
                <w:sz w:val="24"/>
              </w:rPr>
            </w:pPr>
            <w:r w:rsidRPr="005D4E80">
              <w:rPr>
                <w:sz w:val="24"/>
              </w:rPr>
              <w:t>Соавтор(ы)</w:t>
            </w:r>
          </w:p>
        </w:tc>
        <w:tc>
          <w:tcPr>
            <w:tcW w:w="4481" w:type="dxa"/>
            <w:shd w:val="clear" w:color="auto" w:fill="auto"/>
          </w:tcPr>
          <w:p w:rsidR="005D00B6" w:rsidRPr="005D4E80" w:rsidRDefault="005D00B6" w:rsidP="00F86017">
            <w:pPr>
              <w:rPr>
                <w:sz w:val="24"/>
              </w:rPr>
            </w:pPr>
          </w:p>
        </w:tc>
      </w:tr>
    </w:tbl>
    <w:p w:rsidR="005D00B6" w:rsidRPr="005D4E80" w:rsidRDefault="005D00B6" w:rsidP="005D00B6">
      <w:pPr>
        <w:jc w:val="right"/>
        <w:rPr>
          <w:b/>
          <w:sz w:val="24"/>
        </w:rPr>
      </w:pPr>
      <w:r w:rsidRPr="005D4E80">
        <w:rPr>
          <w:sz w:val="24"/>
        </w:rPr>
        <w:br w:type="page"/>
      </w:r>
      <w:r w:rsidRPr="005D4E80">
        <w:rPr>
          <w:b/>
          <w:sz w:val="24"/>
        </w:rPr>
        <w:lastRenderedPageBreak/>
        <w:t xml:space="preserve">ПРИЛОЖЕНИЕ Б </w:t>
      </w:r>
    </w:p>
    <w:p w:rsidR="005D00B6" w:rsidRPr="005D4E80" w:rsidRDefault="005D00B6" w:rsidP="005D00B6">
      <w:pPr>
        <w:pStyle w:val="a7"/>
        <w:spacing w:before="0" w:beforeAutospacing="0" w:after="0" w:afterAutospacing="0"/>
        <w:ind w:firstLine="709"/>
        <w:jc w:val="center"/>
        <w:textAlignment w:val="baseline"/>
        <w:rPr>
          <w:b/>
          <w:color w:val="202020"/>
        </w:rPr>
      </w:pPr>
      <w:r w:rsidRPr="005D4E80">
        <w:rPr>
          <w:b/>
          <w:color w:val="202020"/>
        </w:rPr>
        <w:t>ДОГОВОР</w:t>
      </w:r>
      <w:r w:rsidRPr="005D4E80">
        <w:rPr>
          <w:b/>
          <w:color w:val="202020"/>
        </w:rPr>
        <w:br/>
        <w:t>на оказание услуг по публикации произведения</w:t>
      </w:r>
      <w:r w:rsidRPr="005D4E80">
        <w:rPr>
          <w:b/>
          <w:color w:val="202020"/>
        </w:rPr>
        <w:br/>
        <w:t>и размещению метаданных произведения</w:t>
      </w:r>
    </w:p>
    <w:p w:rsidR="005D00B6" w:rsidRPr="005D4E80" w:rsidRDefault="005D00B6" w:rsidP="005D00B6">
      <w:pPr>
        <w:pStyle w:val="a7"/>
        <w:spacing w:before="0" w:beforeAutospacing="0" w:after="0" w:afterAutospacing="0"/>
        <w:ind w:firstLine="709"/>
        <w:jc w:val="center"/>
        <w:textAlignment w:val="baseline"/>
        <w:rPr>
          <w:b/>
          <w:color w:val="202020"/>
        </w:rPr>
      </w:pPr>
      <w:r w:rsidRPr="005D4E80">
        <w:rPr>
          <w:b/>
          <w:color w:val="202020"/>
        </w:rPr>
        <w:t>(ПУБЛИЧНАЯ ОФЕРТА)</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bdr w:val="none" w:sz="0" w:space="0" w:color="auto" w:frame="1"/>
        </w:rPr>
        <w:t>Настоящий договор определяет взаимоотношения между федеральным государственным бюджетным образовательным учреждением высшего образования «Саратовский национальный исследовательский государственный университет имени Н.Г. Чернышевского» (ФГБОУ ВО «СГУ имени Н.Г. Чернышевского», СГУ), именуемым в дальнейшем «Исполнитель», и Заказчиком - физическим или юридическим лицом, принявшим публичное предложение (публичную оферту) о заключении договора.</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 xml:space="preserve"> Принимая данный договор-оферту (далее – договор) Заказчик выражает свое согласие с тем, что настоящие условия не ущемляют его законных прав.</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 xml:space="preserve"> Размещение данного договора в сети Интернет по адресу </w:t>
      </w:r>
      <w:hyperlink r:id="rId9" w:history="1">
        <w:r w:rsidRPr="005D4E80">
          <w:rPr>
            <w:rStyle w:val="a6"/>
            <w:color w:val="2439E0"/>
            <w:bdr w:val="none" w:sz="0" w:space="0" w:color="auto" w:frame="1"/>
          </w:rPr>
          <w:t>https://sgu.ru/node/146940</w:t>
        </w:r>
      </w:hyperlink>
      <w:r w:rsidRPr="005D4E80">
        <w:rPr>
          <w:color w:val="202020"/>
        </w:rPr>
        <w:t xml:space="preserve"> в разделе «Публичная оферта» является публичной офертой в соответствии с пунктом 2 статьи 437 Гражданского кодекса Российской Федерации. Условия настоящего договора являются одинаковыми для всех Заказчиков.</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Настоящий договор признается заключенным с момента его акцепта Заказчиком. Под акцептом в целях настоящего договора признается направление Заказчиком Исполнителю заявки на публикацию произведения и размещение метаданных произведения на адрес электронной почты Издания.</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1. ПОНЯТИЯ И ОПРЕДЕЛЕНИЯ, ИСПОЛЬЗУЕМЫЕ В ДОГОВОРЕ</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1.1. Произведение – текстовый материал (статья, обзор и т. д.), направленный Заказчиком или Заказчиками (если исключительное право на произведение принадлежит нескольким лицам совместно) в составе заявки Исполнителю для публикации.</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1.2. Публикация Произведения – размещение Произведения в Издании.</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1.3. Издание – издание, указанное Заказчиком в заявлении из перечня изданий в разделе «Продолжающиеся издания», размещенном на сайте СГУ (</w:t>
      </w:r>
      <w:hyperlink r:id="rId10" w:history="1">
        <w:r w:rsidRPr="005D4E80">
          <w:rPr>
            <w:rStyle w:val="a6"/>
            <w:color w:val="2439E0"/>
            <w:bdr w:val="none" w:sz="0" w:space="0" w:color="auto" w:frame="1"/>
          </w:rPr>
          <w:t>https://sgu.ru/node/43272</w:t>
        </w:r>
      </w:hyperlink>
      <w:r w:rsidRPr="005D4E80">
        <w:rPr>
          <w:color w:val="202020"/>
        </w:rPr>
        <w:t>).</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1.4. Заявка – документ в электронном виде, содержащий следующее:</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 заявление на публикацию произведения и размещение метаданных произведения (рекомендуемый образец приведен в Приложении № 1 к настоящему Договору);</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 xml:space="preserve"> - произведение.</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 xml:space="preserve"> Если информация (в том числе документы), включенная в состав заявки, содержит персональные данные, в состав заявки должны быть включены согласия субъектов этих данных на их обработку.</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 xml:space="preserve"> Заявку (заявление и произведение) Заказчик направляет в виде электронного документа с использованием информационно-телекоммуникационных сетей общего пользования на адрес электронной почты Издания.</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1.5. Метаданные Произведения:</w:t>
      </w:r>
    </w:p>
    <w:p w:rsidR="005D00B6" w:rsidRPr="005D4E80" w:rsidRDefault="005D00B6" w:rsidP="005D00B6">
      <w:pPr>
        <w:numPr>
          <w:ilvl w:val="0"/>
          <w:numId w:val="3"/>
        </w:numPr>
        <w:ind w:left="0" w:firstLine="709"/>
        <w:jc w:val="both"/>
        <w:textAlignment w:val="baseline"/>
        <w:rPr>
          <w:color w:val="202020"/>
          <w:sz w:val="24"/>
        </w:rPr>
      </w:pPr>
      <w:r w:rsidRPr="005D4E80">
        <w:rPr>
          <w:color w:val="202020"/>
          <w:sz w:val="24"/>
        </w:rPr>
        <w:t>- название Произведения;</w:t>
      </w:r>
    </w:p>
    <w:p w:rsidR="005D00B6" w:rsidRPr="005D4E80" w:rsidRDefault="005D00B6" w:rsidP="005D00B6">
      <w:pPr>
        <w:numPr>
          <w:ilvl w:val="0"/>
          <w:numId w:val="3"/>
        </w:numPr>
        <w:ind w:left="0" w:firstLine="709"/>
        <w:jc w:val="both"/>
        <w:textAlignment w:val="baseline"/>
        <w:rPr>
          <w:color w:val="202020"/>
          <w:sz w:val="24"/>
        </w:rPr>
      </w:pPr>
      <w:r w:rsidRPr="005D4E80">
        <w:rPr>
          <w:color w:val="202020"/>
          <w:sz w:val="24"/>
        </w:rPr>
        <w:t>- общедоступные сведения об авторах Произведения, в том числе: фамилия, имя, отчество автора, его место работы/род деятельности (при наличии), контактная информация (адрес электронной почты);</w:t>
      </w:r>
    </w:p>
    <w:p w:rsidR="005D00B6" w:rsidRPr="005D4E80" w:rsidRDefault="005D00B6" w:rsidP="005D00B6">
      <w:pPr>
        <w:numPr>
          <w:ilvl w:val="0"/>
          <w:numId w:val="3"/>
        </w:numPr>
        <w:ind w:left="0" w:firstLine="709"/>
        <w:jc w:val="both"/>
        <w:textAlignment w:val="baseline"/>
        <w:rPr>
          <w:color w:val="202020"/>
          <w:sz w:val="24"/>
        </w:rPr>
      </w:pPr>
      <w:r w:rsidRPr="005D4E80">
        <w:rPr>
          <w:color w:val="202020"/>
          <w:sz w:val="24"/>
        </w:rPr>
        <w:t>- аннотация;</w:t>
      </w:r>
    </w:p>
    <w:p w:rsidR="005D00B6" w:rsidRPr="005D4E80" w:rsidRDefault="005D00B6" w:rsidP="005D00B6">
      <w:pPr>
        <w:numPr>
          <w:ilvl w:val="0"/>
          <w:numId w:val="3"/>
        </w:numPr>
        <w:ind w:left="0" w:firstLine="709"/>
        <w:jc w:val="both"/>
        <w:textAlignment w:val="baseline"/>
        <w:rPr>
          <w:color w:val="202020"/>
          <w:sz w:val="24"/>
        </w:rPr>
      </w:pPr>
      <w:r w:rsidRPr="005D4E80">
        <w:rPr>
          <w:color w:val="202020"/>
          <w:sz w:val="24"/>
        </w:rPr>
        <w:t>- ключевые слова;</w:t>
      </w:r>
    </w:p>
    <w:p w:rsidR="005D00B6" w:rsidRPr="005D4E80" w:rsidRDefault="005D00B6" w:rsidP="005D00B6">
      <w:pPr>
        <w:numPr>
          <w:ilvl w:val="0"/>
          <w:numId w:val="3"/>
        </w:numPr>
        <w:ind w:left="0" w:firstLine="709"/>
        <w:jc w:val="both"/>
        <w:textAlignment w:val="baseline"/>
        <w:rPr>
          <w:color w:val="202020"/>
          <w:sz w:val="24"/>
        </w:rPr>
      </w:pPr>
      <w:r w:rsidRPr="005D4E80">
        <w:rPr>
          <w:color w:val="202020"/>
          <w:sz w:val="24"/>
        </w:rPr>
        <w:t>- список литературы (источников).</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2. ПРЕДМЕТ ОФЕРТЫ</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2.1. Исполнитель обязуется безвозмездно оказать Заказчику услуги по публикации Произведения в Издании, а также по размещению метаданных Произведения в Российском индексе научного цитирования (РИНЦ).</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 xml:space="preserve">2.2. По настоящему договору Заказчик безвозмездно предоставляет Исполнителю права на использование Произведения любыми способами, необходимыми Исполнителю для </w:t>
      </w:r>
      <w:r w:rsidRPr="005D4E80">
        <w:rPr>
          <w:color w:val="202020"/>
        </w:rPr>
        <w:lastRenderedPageBreak/>
        <w:t>оказания услуг, в том числе способами, предусмотренными пунктами 3.2.1, 3.2.2, 3.2.3 Договора. Заказчик гарантирует, что он обладает исключительным правом на Произведение.</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2.3. Территория, на которой допускается использование прав на Произведение, не ограничена.</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 ПРАВА И ОБЯЗАННОСТИ СТОРОН</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3.1. Исполнитель обязан:</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3.1.1. Опубликовать Произведение в Издании, указном в заявлении Заказчика, в течение 90 (девяноста) дней с момента окончания срока принятия решения о включении произведений в Издание, указанного на сайте Издания. Решение о включении Произведения в Издание принимается после прохождения процедуры рецензирования всех произведений, заявки на публикацию которых поступили в установленные редколлегией Издания сроки.</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3.1.2. Направить полный текст Произведения для размещения метаданных Произведения в РИНЦ в течение 90 (девяноста) дней с момента выхода в свет Издания, в котором опубликовано Произведение.</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3.2. Исполнитель вправе:</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3.2.1. Воспроизводить Произведение, то есть осуществлять изготовление одного и более экземпляра Произведения или его части в любой материальной форме. При этом каждый экземпляр Произведения должен содержать имя автора Произведения.</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3.2.2. Использовать метаданные и электронную/сетевую версию Произведения путем их распространения и доведения до всеобщего сведения, обработки и систематизации, а также включения в различные </w:t>
      </w:r>
      <w:hyperlink r:id="rId11" w:tooltip="Базы данных" w:history="1">
        <w:r w:rsidRPr="005D4E80">
          <w:rPr>
            <w:rStyle w:val="a6"/>
            <w:color w:val="2439E0"/>
            <w:bdr w:val="none" w:sz="0" w:space="0" w:color="auto" w:frame="1"/>
          </w:rPr>
          <w:t>базы данных</w:t>
        </w:r>
      </w:hyperlink>
      <w:r w:rsidRPr="005D4E80">
        <w:rPr>
          <w:color w:val="202020"/>
        </w:rPr>
        <w:t> и информационные системы.</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3.2.3. Переуступать на договорных условиях частично или полностью предоставленные по настоящему </w:t>
      </w:r>
      <w:hyperlink r:id="rId12" w:tooltip="Договора предоставления прав" w:history="1">
        <w:r w:rsidRPr="005D4E80">
          <w:rPr>
            <w:rStyle w:val="a6"/>
            <w:color w:val="2439E0"/>
            <w:bdr w:val="none" w:sz="0" w:space="0" w:color="auto" w:frame="1"/>
          </w:rPr>
          <w:t>договору права</w:t>
        </w:r>
      </w:hyperlink>
      <w:r w:rsidRPr="005D4E80">
        <w:rPr>
          <w:color w:val="202020"/>
        </w:rPr>
        <w:t> третьим лицам.</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3.2.4. Обрабатывать следующие персональные данные Заказчика без ограничения по сроку:</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фамилия, имя, отчество; почтовый адрес, адрес электронной почты, номер телефона; сведения об образовании; сведения о месте работы/роде деятельности (при наличии).</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Персональные данные предоставляются Заказчиком Исполнителю для их хранения и обработки в различных базах данных и информационных системах, включения их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 п. Исполнитель вправе передать персональные данные Заказчика для обработки и хранения третьим лицам. Отзыв согласия на передачу персональных данных третьим лицам (за исключением передачи персональных данных, необходимых для размещения метаданных Произведения в РИНЦ) производится Заказчиком путем направления соответствующего письменного уведомления Исполнителю.</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3.2.5. Направлять Заказчику письма на электронный адрес, указанный в Заявке, а также отправлять Заказчику на номер его мобильного телефона, указанный в Заявке, смс-сообщения с информацией, касающейся его заказа и/или мероприятий, проводимых Исполнителем.</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Все права, предусмотренные настоящим Договором, включая права на использование Произведения, Исполнитель использует безвозмездно.</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3.3. Заказчик обязан:</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3.3.1. Незамедлительно отвечать на запросы редколлегии Издания.</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4. СРОК ДЕЙСТВИЯ ОФЕРТЫ</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4.1. Оферта вступает в силу с момента опубликования данного Договора в сети Интернет по адресу: </w:t>
      </w:r>
      <w:hyperlink r:id="rId13" w:history="1">
        <w:r w:rsidRPr="005D4E80">
          <w:rPr>
            <w:rStyle w:val="a6"/>
            <w:color w:val="2439E0"/>
            <w:bdr w:val="none" w:sz="0" w:space="0" w:color="auto" w:frame="1"/>
          </w:rPr>
          <w:t>https://sgu.ru/node/146940</w:t>
        </w:r>
      </w:hyperlink>
      <w:r w:rsidRPr="005D4E80">
        <w:rPr>
          <w:color w:val="202020"/>
        </w:rPr>
        <w:t> и действует до момента отзыва оферты Исполнителем.</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5. СРОК ДЕЙСТВИЯ И ИЗМЕНЕНИЕ ДОГОВОРА</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5.1. Договор признается заключенным в момент получения Исполнителем (лицом, направившим оферту), ее акцепта, и действует до момента исполнения Сторонами своих обязательств.</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lastRenderedPageBreak/>
        <w:t>6. РАСТОРЖЕНИЕ ДОГОВОРА</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6.1.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настоящим Договором.</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7. ОТВЕТСТВЕННОСТЬ СТОРОН</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7.1.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8. ЗАКЛЮЧИТЕЛЬНЫЕ ПОЛОЖЕНИЯ</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8.1. В случае наличия споров, вытекающих из настоящего договора, обязательно предъявление претензии. Сторона, которой адресована претензия, обязана дать письменный ответ по существу претензии в течение 10 (десяти) дней с даты ее получения.</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8.2. Любые неурегулированные споры передаются на рассмотрение суда.</w:t>
      </w:r>
    </w:p>
    <w:p w:rsidR="005D00B6" w:rsidRPr="005D4E80" w:rsidRDefault="005D00B6" w:rsidP="005D00B6">
      <w:pPr>
        <w:pStyle w:val="a7"/>
        <w:spacing w:before="0" w:beforeAutospacing="0" w:after="0" w:afterAutospacing="0"/>
        <w:ind w:firstLine="709"/>
        <w:jc w:val="both"/>
        <w:textAlignment w:val="baseline"/>
        <w:rPr>
          <w:color w:val="202020"/>
        </w:rPr>
      </w:pPr>
      <w:r w:rsidRPr="005D4E80">
        <w:rPr>
          <w:color w:val="202020"/>
        </w:rPr>
        <w:t>8.3. Во всем остальном, не урегулированном настоящим Договором, применяются нормы законодательства Российской Федерации.</w:t>
      </w:r>
    </w:p>
    <w:p w:rsidR="005D00B6" w:rsidRPr="005D4E80" w:rsidRDefault="005D00B6" w:rsidP="005D00B6">
      <w:pPr>
        <w:ind w:firstLine="709"/>
        <w:jc w:val="both"/>
        <w:rPr>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660534" w:rsidRDefault="00660534" w:rsidP="005D00B6">
      <w:pPr>
        <w:jc w:val="right"/>
        <w:rPr>
          <w:b/>
          <w:sz w:val="24"/>
        </w:rPr>
      </w:pPr>
    </w:p>
    <w:p w:rsidR="005D00B6" w:rsidRPr="005D4E80" w:rsidRDefault="005D00B6" w:rsidP="005D00B6">
      <w:pPr>
        <w:jc w:val="right"/>
        <w:rPr>
          <w:b/>
          <w:sz w:val="24"/>
        </w:rPr>
      </w:pPr>
      <w:r w:rsidRPr="005D4E80">
        <w:rPr>
          <w:b/>
          <w:sz w:val="24"/>
        </w:rPr>
        <w:lastRenderedPageBreak/>
        <w:t xml:space="preserve">ПРИЛОЖЕНИЕ </w:t>
      </w:r>
      <w:proofErr w:type="gramStart"/>
      <w:r w:rsidRPr="005D4E80">
        <w:rPr>
          <w:b/>
          <w:sz w:val="24"/>
        </w:rPr>
        <w:t>В</w:t>
      </w:r>
      <w:proofErr w:type="gramEnd"/>
    </w:p>
    <w:p w:rsidR="005D00B6" w:rsidRPr="005D4E80" w:rsidRDefault="005D00B6" w:rsidP="005D00B6">
      <w:pPr>
        <w:jc w:val="center"/>
        <w:rPr>
          <w:b/>
          <w:color w:val="000000"/>
          <w:sz w:val="24"/>
        </w:rPr>
      </w:pPr>
      <w:r w:rsidRPr="005D4E80">
        <w:rPr>
          <w:b/>
          <w:color w:val="000000"/>
          <w:sz w:val="24"/>
        </w:rPr>
        <w:t xml:space="preserve">Заявление на публикацию произведения </w:t>
      </w:r>
      <w:r w:rsidRPr="005D4E80">
        <w:rPr>
          <w:b/>
          <w:color w:val="000000"/>
          <w:sz w:val="24"/>
        </w:rPr>
        <w:br/>
        <w:t>и размещение метаданных произведения</w:t>
      </w:r>
    </w:p>
    <w:p w:rsidR="005D00B6" w:rsidRPr="005D4E80" w:rsidRDefault="005D00B6" w:rsidP="005D00B6">
      <w:pPr>
        <w:jc w:val="center"/>
        <w:rPr>
          <w:color w:val="000000"/>
          <w:sz w:val="24"/>
        </w:rPr>
      </w:pPr>
    </w:p>
    <w:p w:rsidR="005D00B6" w:rsidRPr="005D4E80" w:rsidRDefault="005D00B6" w:rsidP="005D00B6">
      <w:pPr>
        <w:pStyle w:val="ConsPlusNormal"/>
        <w:tabs>
          <w:tab w:val="left" w:pos="5220"/>
        </w:tabs>
        <w:ind w:firstLine="567"/>
        <w:jc w:val="both"/>
        <w:rPr>
          <w:rFonts w:ascii="Times New Roman" w:hAnsi="Times New Roman" w:cs="Times New Roman"/>
          <w:sz w:val="24"/>
          <w:szCs w:val="24"/>
        </w:rPr>
      </w:pPr>
      <w:r w:rsidRPr="005D4E80">
        <w:rPr>
          <w:rFonts w:ascii="Times New Roman" w:hAnsi="Times New Roman" w:cs="Times New Roman"/>
          <w:sz w:val="24"/>
          <w:szCs w:val="24"/>
        </w:rPr>
        <w:t>Прош</w:t>
      </w:r>
      <w:proofErr w:type="gramStart"/>
      <w:r w:rsidRPr="005D4E80">
        <w:rPr>
          <w:rFonts w:ascii="Times New Roman" w:hAnsi="Times New Roman" w:cs="Times New Roman"/>
          <w:sz w:val="24"/>
          <w:szCs w:val="24"/>
        </w:rPr>
        <w:t>у(</w:t>
      </w:r>
      <w:proofErr w:type="gramEnd"/>
      <w:r w:rsidRPr="005D4E80">
        <w:rPr>
          <w:rFonts w:ascii="Times New Roman" w:hAnsi="Times New Roman" w:cs="Times New Roman"/>
          <w:sz w:val="24"/>
          <w:szCs w:val="24"/>
        </w:rPr>
        <w:t>сим) опубликовать произведение «</w:t>
      </w:r>
      <w:r w:rsidRPr="005D4E80">
        <w:rPr>
          <w:rFonts w:ascii="Times New Roman" w:hAnsi="Times New Roman" w:cs="Times New Roman"/>
          <w:sz w:val="24"/>
          <w:szCs w:val="24"/>
          <w:highlight w:val="yellow"/>
        </w:rPr>
        <w:t>Название статьи</w:t>
      </w:r>
      <w:r w:rsidRPr="005D4E80">
        <w:rPr>
          <w:rFonts w:ascii="Times New Roman" w:hAnsi="Times New Roman" w:cs="Times New Roman"/>
          <w:sz w:val="24"/>
          <w:szCs w:val="24"/>
        </w:rPr>
        <w:t xml:space="preserve">» в сборнике </w:t>
      </w:r>
      <w:r w:rsidRPr="00597A43">
        <w:rPr>
          <w:rFonts w:ascii="Times New Roman" w:hAnsi="Times New Roman" w:cs="Times New Roman"/>
          <w:sz w:val="24"/>
          <w:szCs w:val="24"/>
        </w:rPr>
        <w:t>«</w:t>
      </w:r>
      <w:r w:rsidR="00464A52" w:rsidRPr="00597A43">
        <w:rPr>
          <w:rFonts w:ascii="Times New Roman" w:hAnsi="Times New Roman" w:cs="Times New Roman"/>
          <w:bCs/>
          <w:sz w:val="24"/>
        </w:rPr>
        <w:t>Высшее педагогическое образо</w:t>
      </w:r>
      <w:r w:rsidR="006A7368">
        <w:rPr>
          <w:rFonts w:ascii="Times New Roman" w:hAnsi="Times New Roman" w:cs="Times New Roman"/>
          <w:bCs/>
          <w:sz w:val="24"/>
        </w:rPr>
        <w:t xml:space="preserve">вание в провинции: традиции и </w:t>
      </w:r>
      <w:r w:rsidR="00464A52" w:rsidRPr="00597A43">
        <w:rPr>
          <w:rFonts w:ascii="Times New Roman" w:hAnsi="Times New Roman" w:cs="Times New Roman"/>
          <w:bCs/>
          <w:sz w:val="24"/>
        </w:rPr>
        <w:t>новации</w:t>
      </w:r>
      <w:r w:rsidRPr="00597A43">
        <w:rPr>
          <w:rFonts w:ascii="Times New Roman" w:hAnsi="Times New Roman" w:cs="Times New Roman"/>
          <w:sz w:val="24"/>
          <w:szCs w:val="24"/>
        </w:rPr>
        <w:t>».</w:t>
      </w:r>
      <w:r w:rsidRPr="005D4E80">
        <w:rPr>
          <w:rFonts w:ascii="Times New Roman" w:hAnsi="Times New Roman" w:cs="Times New Roman"/>
          <w:sz w:val="24"/>
          <w:szCs w:val="24"/>
        </w:rPr>
        <w:t xml:space="preserve"> </w:t>
      </w:r>
    </w:p>
    <w:p w:rsidR="005D00B6" w:rsidRPr="005D4E80" w:rsidRDefault="005D00B6" w:rsidP="005D00B6">
      <w:pPr>
        <w:pStyle w:val="ConsPlusNormal"/>
        <w:tabs>
          <w:tab w:val="left" w:pos="5220"/>
        </w:tabs>
        <w:ind w:firstLine="567"/>
        <w:jc w:val="both"/>
        <w:rPr>
          <w:rFonts w:ascii="Times New Roman" w:hAnsi="Times New Roman" w:cs="Times New Roman"/>
          <w:sz w:val="24"/>
          <w:szCs w:val="24"/>
        </w:rPr>
      </w:pPr>
      <w:r w:rsidRPr="005D4E80">
        <w:rPr>
          <w:rFonts w:ascii="Times New Roman" w:hAnsi="Times New Roman" w:cs="Times New Roman"/>
          <w:sz w:val="24"/>
          <w:szCs w:val="24"/>
        </w:rPr>
        <w:t xml:space="preserve">С условиями публичной оферты, размещенной по адресу </w:t>
      </w:r>
      <w:hyperlink r:id="rId14" w:history="1">
        <w:r w:rsidRPr="005D4E80">
          <w:rPr>
            <w:rStyle w:val="a6"/>
            <w:rFonts w:ascii="Times New Roman" w:hAnsi="Times New Roman" w:cs="Times New Roman"/>
            <w:sz w:val="24"/>
            <w:szCs w:val="24"/>
          </w:rPr>
          <w:t>https://sgu.ru/node/146940</w:t>
        </w:r>
      </w:hyperlink>
      <w:r w:rsidRPr="005D4E80">
        <w:rPr>
          <w:rFonts w:ascii="Times New Roman" w:hAnsi="Times New Roman" w:cs="Times New Roman"/>
          <w:sz w:val="24"/>
          <w:szCs w:val="24"/>
        </w:rPr>
        <w:t xml:space="preserve"> ознакомлены, принимаем полностью и безоговорочно. </w:t>
      </w:r>
    </w:p>
    <w:p w:rsidR="005D00B6" w:rsidRPr="005D4E80" w:rsidRDefault="005D00B6" w:rsidP="005D00B6">
      <w:pPr>
        <w:pStyle w:val="ConsPlusNormal"/>
        <w:tabs>
          <w:tab w:val="left" w:pos="5220"/>
        </w:tabs>
        <w:ind w:firstLine="567"/>
        <w:jc w:val="both"/>
        <w:rPr>
          <w:rFonts w:ascii="Times New Roman" w:hAnsi="Times New Roman" w:cs="Times New Roman"/>
          <w:sz w:val="24"/>
          <w:szCs w:val="24"/>
        </w:rPr>
      </w:pPr>
      <w:r w:rsidRPr="005D4E80">
        <w:rPr>
          <w:rFonts w:ascii="Times New Roman" w:hAnsi="Times New Roman" w:cs="Times New Roman"/>
          <w:sz w:val="24"/>
          <w:szCs w:val="24"/>
        </w:rPr>
        <w:t xml:space="preserve">В соответствии с ч. 1 ст. 9 Федерального закона от 27.07.2006 № 152-ФЗ «О персональных данных» даю ФГБОУ ВО «СГУ имени Н. Г. Чернышевского» (СГУ), находящемуся по адресу </w:t>
      </w:r>
      <w:smartTag w:uri="urn:schemas-microsoft-com:office:smarttags" w:element="metricconverter">
        <w:smartTagPr>
          <w:attr w:name="ProductID" w:val="410012, г"/>
        </w:smartTagPr>
        <w:r w:rsidRPr="005D4E80">
          <w:rPr>
            <w:rFonts w:ascii="Times New Roman" w:hAnsi="Times New Roman" w:cs="Times New Roman"/>
            <w:sz w:val="24"/>
            <w:szCs w:val="24"/>
          </w:rPr>
          <w:t>410012, г</w:t>
        </w:r>
      </w:smartTag>
      <w:r w:rsidRPr="005D4E80">
        <w:rPr>
          <w:rFonts w:ascii="Times New Roman" w:hAnsi="Times New Roman" w:cs="Times New Roman"/>
          <w:sz w:val="24"/>
          <w:szCs w:val="24"/>
        </w:rPr>
        <w:t>. Саратов, ул. Астраханская, д. 83, согласие на обработку моих персональных данных любым законодательно разрешенным способом.</w:t>
      </w:r>
    </w:p>
    <w:p w:rsidR="005D00B6" w:rsidRPr="005D4E80" w:rsidRDefault="005D00B6" w:rsidP="005D00B6">
      <w:pPr>
        <w:rPr>
          <w:sz w:val="24"/>
        </w:rPr>
      </w:pPr>
    </w:p>
    <w:p w:rsidR="005D00B6" w:rsidRPr="005D4E80" w:rsidRDefault="005D00B6" w:rsidP="005D00B6">
      <w:pPr>
        <w:rPr>
          <w:sz w:val="24"/>
        </w:rPr>
      </w:pPr>
      <w:r w:rsidRPr="005D4E80">
        <w:rPr>
          <w:sz w:val="24"/>
        </w:rPr>
        <w:t>Автор</w:t>
      </w:r>
      <w:r>
        <w:rPr>
          <w:sz w:val="24"/>
        </w:rPr>
        <w:t xml:space="preserve"> (</w:t>
      </w:r>
      <w:r w:rsidRPr="005D4E80">
        <w:rPr>
          <w:sz w:val="24"/>
        </w:rPr>
        <w:t>ы</w:t>
      </w:r>
      <w:r>
        <w:rPr>
          <w:sz w:val="24"/>
        </w:rPr>
        <w:t>)</w:t>
      </w:r>
      <w:r w:rsidRPr="005D4E80">
        <w:rPr>
          <w:sz w:val="24"/>
        </w:rPr>
        <w:t>:</w:t>
      </w:r>
    </w:p>
    <w:p w:rsidR="005D00B6" w:rsidRPr="005D4E80" w:rsidRDefault="005D00B6" w:rsidP="005D00B6">
      <w:pPr>
        <w:rPr>
          <w:sz w:val="24"/>
        </w:rPr>
      </w:pPr>
      <w:r w:rsidRPr="005D4E80">
        <w:rPr>
          <w:sz w:val="24"/>
          <w:highlight w:val="yellow"/>
        </w:rPr>
        <w:t>ФИО полностью всех авторов</w:t>
      </w:r>
    </w:p>
    <w:p w:rsidR="005D00B6" w:rsidRPr="005D4E80" w:rsidRDefault="005D00B6" w:rsidP="005D00B6">
      <w:pPr>
        <w:rPr>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191CC3" w:rsidRDefault="00191CC3"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660534" w:rsidRDefault="00660534" w:rsidP="00EC3187">
      <w:pPr>
        <w:jc w:val="right"/>
        <w:rPr>
          <w:b/>
          <w:sz w:val="24"/>
        </w:rPr>
      </w:pPr>
    </w:p>
    <w:p w:rsidR="00EC3187" w:rsidRDefault="00EC3187" w:rsidP="00EC3187">
      <w:pPr>
        <w:jc w:val="right"/>
        <w:rPr>
          <w:b/>
          <w:sz w:val="24"/>
        </w:rPr>
      </w:pPr>
      <w:r w:rsidRPr="005D4E80">
        <w:rPr>
          <w:b/>
          <w:sz w:val="24"/>
        </w:rPr>
        <w:lastRenderedPageBreak/>
        <w:t xml:space="preserve">ПРИЛОЖЕНИЕ </w:t>
      </w:r>
      <w:r>
        <w:rPr>
          <w:b/>
          <w:sz w:val="24"/>
        </w:rPr>
        <w:t>Г</w:t>
      </w:r>
    </w:p>
    <w:p w:rsidR="00EC3187" w:rsidRPr="005034B8" w:rsidRDefault="00EC3187" w:rsidP="00EC3187">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EC3187" w:rsidRPr="005034B8" w:rsidRDefault="00EC3187" w:rsidP="00EC3187">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EC3187" w:rsidRPr="005034B8" w:rsidRDefault="00EC3187" w:rsidP="00EC3187">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C3187" w:rsidRPr="005034B8" w:rsidRDefault="00EC3187" w:rsidP="00191CC3">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w:t>
      </w:r>
      <w:r w:rsidRPr="00191CC3">
        <w:rPr>
          <w:sz w:val="25"/>
          <w:szCs w:val="25"/>
          <w:lang w:eastAsia="en-US"/>
        </w:rPr>
        <w:t xml:space="preserve">в </w:t>
      </w:r>
      <w:proofErr w:type="spellStart"/>
      <w:r w:rsidR="00191CC3">
        <w:rPr>
          <w:bCs/>
          <w:color w:val="000000"/>
          <w:sz w:val="25"/>
          <w:szCs w:val="25"/>
        </w:rPr>
        <w:t>Балашовском</w:t>
      </w:r>
      <w:proofErr w:type="spellEnd"/>
      <w:r w:rsidRPr="00191CC3">
        <w:rPr>
          <w:bCs/>
          <w:color w:val="000000"/>
          <w:sz w:val="25"/>
          <w:szCs w:val="25"/>
        </w:rPr>
        <w:t xml:space="preserve"> институт</w:t>
      </w:r>
      <w:r w:rsidR="00191CC3">
        <w:rPr>
          <w:bCs/>
          <w:color w:val="000000"/>
          <w:sz w:val="25"/>
          <w:szCs w:val="25"/>
        </w:rPr>
        <w:t>е</w:t>
      </w:r>
      <w:r w:rsidRPr="00191CC3">
        <w:rPr>
          <w:bCs/>
          <w:color w:val="000000"/>
          <w:sz w:val="25"/>
          <w:szCs w:val="25"/>
        </w:rPr>
        <w:t xml:space="preserve"> (филиал</w:t>
      </w:r>
      <w:r w:rsidR="00191CC3">
        <w:rPr>
          <w:bCs/>
          <w:color w:val="000000"/>
          <w:sz w:val="25"/>
          <w:szCs w:val="25"/>
        </w:rPr>
        <w:t>е</w:t>
      </w:r>
      <w:r w:rsidRPr="00191CC3">
        <w:rPr>
          <w:bCs/>
          <w:color w:val="000000"/>
          <w:sz w:val="25"/>
          <w:szCs w:val="25"/>
        </w:rPr>
        <w:t xml:space="preserve">) </w:t>
      </w:r>
      <w:r w:rsidR="00191CC3" w:rsidRPr="00191CC3">
        <w:rPr>
          <w:bCs/>
          <w:color w:val="000000"/>
          <w:sz w:val="25"/>
          <w:szCs w:val="25"/>
        </w:rPr>
        <w:t xml:space="preserve">ФГБОУ </w:t>
      </w:r>
      <w:proofErr w:type="gramStart"/>
      <w:r w:rsidR="00191CC3" w:rsidRPr="00191CC3">
        <w:rPr>
          <w:bCs/>
          <w:color w:val="000000"/>
          <w:sz w:val="25"/>
          <w:szCs w:val="25"/>
        </w:rPr>
        <w:t>ВО</w:t>
      </w:r>
      <w:proofErr w:type="gramEnd"/>
      <w:r w:rsidR="00191CC3" w:rsidRPr="00191CC3">
        <w:rPr>
          <w:bCs/>
          <w:color w:val="000000"/>
          <w:sz w:val="25"/>
          <w:szCs w:val="25"/>
        </w:rPr>
        <w:t xml:space="preserve"> «Саратовский национальный исследовательский государственный университет имени Н.Г. Чернышевского» </w:t>
      </w:r>
      <w:r w:rsidRPr="00191CC3">
        <w:rPr>
          <w:sz w:val="25"/>
          <w:szCs w:val="25"/>
          <w:lang w:eastAsia="en-US"/>
        </w:rPr>
        <w:t>моих персональных данных, относящихся исключительно к перечисленным ниже категориям перс</w:t>
      </w:r>
      <w:r w:rsidRPr="005034B8">
        <w:rPr>
          <w:sz w:val="25"/>
          <w:szCs w:val="25"/>
          <w:lang w:eastAsia="en-US"/>
        </w:rPr>
        <w:t xml:space="preserve">ональных данных: фамилия, имя, отчество; </w:t>
      </w:r>
      <w:r>
        <w:rPr>
          <w:sz w:val="25"/>
          <w:szCs w:val="25"/>
          <w:lang w:eastAsia="en-US"/>
        </w:rPr>
        <w:t xml:space="preserve">почтовый адрес; телефон; </w:t>
      </w:r>
      <w:r w:rsidR="00191CC3">
        <w:rPr>
          <w:sz w:val="25"/>
          <w:szCs w:val="25"/>
          <w:lang w:val="en-US" w:eastAsia="en-US"/>
        </w:rPr>
        <w:t>e</w:t>
      </w:r>
      <w:r w:rsidRPr="00922B27">
        <w:rPr>
          <w:sz w:val="25"/>
          <w:szCs w:val="25"/>
          <w:lang w:eastAsia="en-US"/>
        </w:rPr>
        <w:t>-</w:t>
      </w:r>
      <w:r>
        <w:rPr>
          <w:sz w:val="25"/>
          <w:szCs w:val="25"/>
          <w:lang w:val="en-US" w:eastAsia="en-US"/>
        </w:rPr>
        <w:t>mail</w:t>
      </w:r>
      <w:r>
        <w:rPr>
          <w:sz w:val="25"/>
          <w:szCs w:val="25"/>
          <w:lang w:eastAsia="en-US"/>
        </w:rPr>
        <w:t xml:space="preserve">. </w:t>
      </w:r>
    </w:p>
    <w:p w:rsidR="00EC3187" w:rsidRPr="005034B8" w:rsidRDefault="00EC3187" w:rsidP="00EC3187">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00F93882">
        <w:rPr>
          <w:sz w:val="25"/>
          <w:szCs w:val="25"/>
          <w:lang w:eastAsia="en-US"/>
        </w:rPr>
        <w:t xml:space="preserve">с целью обобщения данных об участниках </w:t>
      </w:r>
      <w:r w:rsidR="00F93882" w:rsidRPr="00F93882">
        <w:rPr>
          <w:sz w:val="24"/>
        </w:rPr>
        <w:t xml:space="preserve">Всероссийской </w:t>
      </w:r>
      <w:r w:rsidR="00F93882" w:rsidRPr="00F93882">
        <w:rPr>
          <w:bCs/>
          <w:sz w:val="24"/>
        </w:rPr>
        <w:t>научно-практической конференции «Высшее педагогическое образование в провинции: традиции и новации»</w:t>
      </w:r>
      <w:r w:rsidRPr="00F93882">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 xml:space="preserve">хранение </w:t>
      </w:r>
      <w:r w:rsidR="00F93882">
        <w:rPr>
          <w:color w:val="000000"/>
          <w:sz w:val="25"/>
          <w:szCs w:val="25"/>
        </w:rPr>
        <w:t xml:space="preserve">этих данных </w:t>
      </w:r>
      <w:r w:rsidRPr="005034B8">
        <w:rPr>
          <w:color w:val="000000"/>
          <w:sz w:val="25"/>
          <w:szCs w:val="25"/>
        </w:rPr>
        <w:t xml:space="preserve">на электронных </w:t>
      </w:r>
      <w:r w:rsidR="00F93882">
        <w:rPr>
          <w:color w:val="000000"/>
          <w:sz w:val="25"/>
          <w:szCs w:val="25"/>
        </w:rPr>
        <w:t xml:space="preserve">и бумажных </w:t>
      </w:r>
      <w:r w:rsidRPr="005034B8">
        <w:rPr>
          <w:color w:val="000000"/>
          <w:sz w:val="25"/>
          <w:szCs w:val="25"/>
        </w:rPr>
        <w:t>носителях.</w:t>
      </w:r>
    </w:p>
    <w:p w:rsidR="00EC3187" w:rsidRPr="005034B8" w:rsidRDefault="00EC3187" w:rsidP="00EC3187">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EC3187" w:rsidRPr="005034B8" w:rsidRDefault="00EC3187" w:rsidP="00F609C6">
      <w:pPr>
        <w:shd w:val="clear" w:color="auto" w:fill="FFFFFF"/>
        <w:spacing w:line="276" w:lineRule="auto"/>
        <w:ind w:firstLine="709"/>
        <w:jc w:val="both"/>
        <w:rPr>
          <w:color w:val="000000"/>
          <w:sz w:val="25"/>
          <w:szCs w:val="25"/>
        </w:rPr>
      </w:pPr>
      <w:r w:rsidRPr="005034B8">
        <w:rPr>
          <w:color w:val="000000"/>
          <w:sz w:val="25"/>
          <w:szCs w:val="25"/>
        </w:rPr>
        <w:t xml:space="preserve">Я проинформирован, что </w:t>
      </w:r>
      <w:proofErr w:type="spellStart"/>
      <w:r w:rsidR="00F609C6">
        <w:rPr>
          <w:bCs/>
          <w:color w:val="000000"/>
          <w:sz w:val="25"/>
          <w:szCs w:val="25"/>
        </w:rPr>
        <w:t>Балашовский</w:t>
      </w:r>
      <w:proofErr w:type="spellEnd"/>
      <w:r w:rsidR="00F609C6" w:rsidRPr="00191CC3">
        <w:rPr>
          <w:bCs/>
          <w:color w:val="000000"/>
          <w:sz w:val="25"/>
          <w:szCs w:val="25"/>
        </w:rPr>
        <w:t xml:space="preserve"> институт (филиал) ФГБОУ </w:t>
      </w:r>
      <w:proofErr w:type="gramStart"/>
      <w:r w:rsidR="00F609C6" w:rsidRPr="00191CC3">
        <w:rPr>
          <w:bCs/>
          <w:color w:val="000000"/>
          <w:sz w:val="25"/>
          <w:szCs w:val="25"/>
        </w:rPr>
        <w:t>ВО</w:t>
      </w:r>
      <w:proofErr w:type="gramEnd"/>
      <w:r w:rsidR="00F609C6" w:rsidRPr="00191CC3">
        <w:rPr>
          <w:bCs/>
          <w:color w:val="000000"/>
          <w:sz w:val="25"/>
          <w:szCs w:val="25"/>
        </w:rPr>
        <w:t xml:space="preserve"> «Саратовский национальный исследовательский государственный университет имени Н.Г. Чернышевского»</w:t>
      </w:r>
      <w:r w:rsidRPr="005034B8">
        <w:rPr>
          <w:color w:val="000000"/>
          <w:sz w:val="25"/>
          <w:szCs w:val="25"/>
        </w:rPr>
        <w:t xml:space="preserve"> гарантирует</w:t>
      </w:r>
      <w:r w:rsidR="00F609C6">
        <w:rPr>
          <w:color w:val="000000"/>
          <w:sz w:val="25"/>
          <w:szCs w:val="25"/>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EC3187" w:rsidRPr="005034B8" w:rsidRDefault="00EC3187" w:rsidP="00EC3187">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C3187" w:rsidRPr="005034B8" w:rsidRDefault="00EC3187" w:rsidP="00EC3187">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EC3187" w:rsidRDefault="00EC3187" w:rsidP="00EC3187">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EC3187" w:rsidRPr="005034B8" w:rsidRDefault="00EC3187" w:rsidP="00EC3187">
      <w:pPr>
        <w:shd w:val="clear" w:color="auto" w:fill="FFFFFF"/>
        <w:spacing w:line="276" w:lineRule="auto"/>
        <w:ind w:firstLine="709"/>
        <w:jc w:val="both"/>
        <w:rPr>
          <w:rFonts w:ascii="Verdana" w:hAnsi="Verdana"/>
          <w:color w:val="000000"/>
          <w:sz w:val="25"/>
          <w:szCs w:val="25"/>
        </w:rPr>
      </w:pPr>
    </w:p>
    <w:p w:rsidR="00EC3187" w:rsidRPr="005034B8" w:rsidRDefault="00EC3187" w:rsidP="00EC3187">
      <w:pPr>
        <w:shd w:val="clear" w:color="auto" w:fill="FFFFFF"/>
        <w:spacing w:line="276" w:lineRule="auto"/>
        <w:ind w:firstLine="709"/>
        <w:jc w:val="both"/>
        <w:rPr>
          <w:color w:val="000000"/>
          <w:sz w:val="25"/>
          <w:szCs w:val="25"/>
        </w:rPr>
      </w:pPr>
      <w:r w:rsidRPr="005034B8">
        <w:rPr>
          <w:color w:val="000000"/>
          <w:sz w:val="25"/>
          <w:szCs w:val="25"/>
        </w:rPr>
        <w:t> "____" ___________ 20__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EC3187" w:rsidRDefault="00EC3187" w:rsidP="00EC3187">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00F609C6">
        <w:rPr>
          <w:bCs/>
          <w:i/>
          <w:color w:val="000000"/>
          <w:sz w:val="16"/>
          <w:szCs w:val="16"/>
        </w:rPr>
        <w:t xml:space="preserve">Подпись                    </w:t>
      </w:r>
      <w:r w:rsidRPr="005034B8">
        <w:rPr>
          <w:bCs/>
          <w:i/>
          <w:color w:val="000000"/>
          <w:sz w:val="16"/>
          <w:szCs w:val="16"/>
        </w:rPr>
        <w:t>Расшифровка подписи</w:t>
      </w:r>
    </w:p>
    <w:p w:rsidR="00EC3187" w:rsidRPr="005D4E80" w:rsidRDefault="00EC3187" w:rsidP="00EC3187">
      <w:pPr>
        <w:jc w:val="right"/>
        <w:rPr>
          <w:b/>
          <w:sz w:val="24"/>
        </w:rPr>
      </w:pPr>
    </w:p>
    <w:p w:rsidR="005D00B6" w:rsidRPr="005D4E80" w:rsidRDefault="005D00B6" w:rsidP="005D00B6">
      <w:pPr>
        <w:rPr>
          <w:sz w:val="24"/>
        </w:rPr>
      </w:pPr>
    </w:p>
    <w:sectPr w:rsidR="005D00B6" w:rsidRPr="005D4E80" w:rsidSect="00925F1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4BC"/>
    <w:multiLevelType w:val="hybridMultilevel"/>
    <w:tmpl w:val="048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C14E9"/>
    <w:multiLevelType w:val="hybridMultilevel"/>
    <w:tmpl w:val="1A0481E6"/>
    <w:lvl w:ilvl="0" w:tplc="45ECD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EA4B23"/>
    <w:multiLevelType w:val="hybridMultilevel"/>
    <w:tmpl w:val="1A0481E6"/>
    <w:lvl w:ilvl="0" w:tplc="45ECD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AA136D"/>
    <w:multiLevelType w:val="hybridMultilevel"/>
    <w:tmpl w:val="92BA730A"/>
    <w:lvl w:ilvl="0" w:tplc="208A9D56">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D732EAE"/>
    <w:multiLevelType w:val="singleLevel"/>
    <w:tmpl w:val="B688F5E8"/>
    <w:lvl w:ilvl="0">
      <w:start w:val="1"/>
      <w:numFmt w:val="bullet"/>
      <w:lvlText w:val=""/>
      <w:lvlJc w:val="left"/>
      <w:pPr>
        <w:tabs>
          <w:tab w:val="num" w:pos="360"/>
        </w:tabs>
        <w:ind w:left="360" w:hanging="360"/>
      </w:pPr>
      <w:rPr>
        <w:rFonts w:ascii="Symbol" w:hAnsi="Symbol" w:hint="default"/>
      </w:rPr>
    </w:lvl>
  </w:abstractNum>
  <w:abstractNum w:abstractNumId="5">
    <w:nsid w:val="40BF306C"/>
    <w:multiLevelType w:val="multilevel"/>
    <w:tmpl w:val="1F30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A845A7"/>
    <w:multiLevelType w:val="hybridMultilevel"/>
    <w:tmpl w:val="1820C33A"/>
    <w:lvl w:ilvl="0" w:tplc="C298EBCA">
      <w:start w:val="1"/>
      <w:numFmt w:val="decimal"/>
      <w:lvlText w:val="%1."/>
      <w:lvlJc w:val="left"/>
      <w:pPr>
        <w:ind w:left="720" w:hanging="360"/>
      </w:pPr>
      <w:rPr>
        <w:strike w:val="0"/>
        <w:dstrike w:val="0"/>
        <w:u w:val="none" w:color="000000"/>
        <w:effect w:val="none"/>
      </w:rPr>
    </w:lvl>
    <w:lvl w:ilvl="1" w:tplc="25E8BF4C">
      <w:start w:val="1"/>
      <w:numFmt w:val="decimal"/>
      <w:lvlText w:val="%2."/>
      <w:lvlJc w:val="left"/>
      <w:pPr>
        <w:tabs>
          <w:tab w:val="num" w:pos="1440"/>
        </w:tabs>
        <w:ind w:left="1440" w:hanging="360"/>
      </w:pPr>
      <w:rPr>
        <w:sz w:val="3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4507552"/>
    <w:multiLevelType w:val="hybridMultilevel"/>
    <w:tmpl w:val="1A0481E6"/>
    <w:lvl w:ilvl="0" w:tplc="45ECD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5"/>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D00B6"/>
    <w:rsid w:val="000054AB"/>
    <w:rsid w:val="00020E5D"/>
    <w:rsid w:val="00021001"/>
    <w:rsid w:val="00040E67"/>
    <w:rsid w:val="00056F3D"/>
    <w:rsid w:val="0007013E"/>
    <w:rsid w:val="000727D6"/>
    <w:rsid w:val="00082835"/>
    <w:rsid w:val="000B6EE2"/>
    <w:rsid w:val="000B722D"/>
    <w:rsid w:val="000C469A"/>
    <w:rsid w:val="000F0ADA"/>
    <w:rsid w:val="0011072D"/>
    <w:rsid w:val="00137C43"/>
    <w:rsid w:val="00172E92"/>
    <w:rsid w:val="00191CC3"/>
    <w:rsid w:val="001B2CCB"/>
    <w:rsid w:val="001C6DD8"/>
    <w:rsid w:val="001F6573"/>
    <w:rsid w:val="002030C1"/>
    <w:rsid w:val="002076AB"/>
    <w:rsid w:val="00224804"/>
    <w:rsid w:val="00234A15"/>
    <w:rsid w:val="002451DB"/>
    <w:rsid w:val="00247B18"/>
    <w:rsid w:val="002501B9"/>
    <w:rsid w:val="00255308"/>
    <w:rsid w:val="00260532"/>
    <w:rsid w:val="002B174D"/>
    <w:rsid w:val="002B3D30"/>
    <w:rsid w:val="002C1E9C"/>
    <w:rsid w:val="002D33B9"/>
    <w:rsid w:val="002E0C88"/>
    <w:rsid w:val="002F4A83"/>
    <w:rsid w:val="00322AB1"/>
    <w:rsid w:val="0032420D"/>
    <w:rsid w:val="00325F46"/>
    <w:rsid w:val="00327CF8"/>
    <w:rsid w:val="003301E4"/>
    <w:rsid w:val="003446A0"/>
    <w:rsid w:val="00357C2F"/>
    <w:rsid w:val="00375A8F"/>
    <w:rsid w:val="00380B45"/>
    <w:rsid w:val="0038726E"/>
    <w:rsid w:val="003A01E1"/>
    <w:rsid w:val="003B682B"/>
    <w:rsid w:val="003C1A01"/>
    <w:rsid w:val="003F0C10"/>
    <w:rsid w:val="00402816"/>
    <w:rsid w:val="00416345"/>
    <w:rsid w:val="0045656E"/>
    <w:rsid w:val="00464A52"/>
    <w:rsid w:val="004C545A"/>
    <w:rsid w:val="004E4BC7"/>
    <w:rsid w:val="004F62D2"/>
    <w:rsid w:val="005075F9"/>
    <w:rsid w:val="00540659"/>
    <w:rsid w:val="005475EB"/>
    <w:rsid w:val="00551FC1"/>
    <w:rsid w:val="00576658"/>
    <w:rsid w:val="00597A43"/>
    <w:rsid w:val="005D00B6"/>
    <w:rsid w:val="005D69BD"/>
    <w:rsid w:val="006171E9"/>
    <w:rsid w:val="00621E41"/>
    <w:rsid w:val="0062302C"/>
    <w:rsid w:val="00643AA2"/>
    <w:rsid w:val="00660534"/>
    <w:rsid w:val="006623C0"/>
    <w:rsid w:val="006709CB"/>
    <w:rsid w:val="00671062"/>
    <w:rsid w:val="00672B63"/>
    <w:rsid w:val="006A7368"/>
    <w:rsid w:val="006C2456"/>
    <w:rsid w:val="006F157D"/>
    <w:rsid w:val="006F76C7"/>
    <w:rsid w:val="00734EAE"/>
    <w:rsid w:val="00761266"/>
    <w:rsid w:val="00765E06"/>
    <w:rsid w:val="00780B4D"/>
    <w:rsid w:val="00782894"/>
    <w:rsid w:val="007838FF"/>
    <w:rsid w:val="00796897"/>
    <w:rsid w:val="00805BC9"/>
    <w:rsid w:val="00812489"/>
    <w:rsid w:val="00823930"/>
    <w:rsid w:val="008359FC"/>
    <w:rsid w:val="008642BD"/>
    <w:rsid w:val="008724B8"/>
    <w:rsid w:val="00876D82"/>
    <w:rsid w:val="008951ED"/>
    <w:rsid w:val="008B4BC0"/>
    <w:rsid w:val="008E355A"/>
    <w:rsid w:val="0090644C"/>
    <w:rsid w:val="0091363F"/>
    <w:rsid w:val="00930C57"/>
    <w:rsid w:val="00940763"/>
    <w:rsid w:val="00944E3B"/>
    <w:rsid w:val="00962D60"/>
    <w:rsid w:val="009A407D"/>
    <w:rsid w:val="009A6259"/>
    <w:rsid w:val="009D1316"/>
    <w:rsid w:val="009D7BD2"/>
    <w:rsid w:val="009E1859"/>
    <w:rsid w:val="00A028E8"/>
    <w:rsid w:val="00A14C2B"/>
    <w:rsid w:val="00A27640"/>
    <w:rsid w:val="00A5385F"/>
    <w:rsid w:val="00A820A4"/>
    <w:rsid w:val="00AB7E5E"/>
    <w:rsid w:val="00AC2B64"/>
    <w:rsid w:val="00AF750D"/>
    <w:rsid w:val="00B149EF"/>
    <w:rsid w:val="00B35DDB"/>
    <w:rsid w:val="00B92A3E"/>
    <w:rsid w:val="00BA6264"/>
    <w:rsid w:val="00BB4F01"/>
    <w:rsid w:val="00BC7F69"/>
    <w:rsid w:val="00BF02B6"/>
    <w:rsid w:val="00C06502"/>
    <w:rsid w:val="00C10BD1"/>
    <w:rsid w:val="00C85CB4"/>
    <w:rsid w:val="00C861DD"/>
    <w:rsid w:val="00CA0C60"/>
    <w:rsid w:val="00CE3D6B"/>
    <w:rsid w:val="00CF07C0"/>
    <w:rsid w:val="00CF554D"/>
    <w:rsid w:val="00CF7327"/>
    <w:rsid w:val="00D1341A"/>
    <w:rsid w:val="00D16320"/>
    <w:rsid w:val="00D22BB2"/>
    <w:rsid w:val="00D22FC9"/>
    <w:rsid w:val="00D25D73"/>
    <w:rsid w:val="00D47C11"/>
    <w:rsid w:val="00D555BE"/>
    <w:rsid w:val="00D94334"/>
    <w:rsid w:val="00DB6BAC"/>
    <w:rsid w:val="00DF27A5"/>
    <w:rsid w:val="00E024C6"/>
    <w:rsid w:val="00E03F47"/>
    <w:rsid w:val="00E37926"/>
    <w:rsid w:val="00E81007"/>
    <w:rsid w:val="00E834EB"/>
    <w:rsid w:val="00E94B98"/>
    <w:rsid w:val="00EB1DBE"/>
    <w:rsid w:val="00EB3FBB"/>
    <w:rsid w:val="00EB6079"/>
    <w:rsid w:val="00EC0C74"/>
    <w:rsid w:val="00EC3187"/>
    <w:rsid w:val="00F303C8"/>
    <w:rsid w:val="00F609C6"/>
    <w:rsid w:val="00F62542"/>
    <w:rsid w:val="00F73D93"/>
    <w:rsid w:val="00F73F23"/>
    <w:rsid w:val="00F93882"/>
    <w:rsid w:val="00F9541E"/>
    <w:rsid w:val="00FA2C7D"/>
    <w:rsid w:val="00FB1D4D"/>
    <w:rsid w:val="00FC0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B6"/>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5D00B6"/>
    <w:pPr>
      <w:keepNext/>
      <w:jc w:val="center"/>
      <w:outlineLvl w:val="1"/>
    </w:pPr>
    <w:rPr>
      <w:b/>
      <w:sz w:val="24"/>
    </w:rPr>
  </w:style>
  <w:style w:type="paragraph" w:styleId="3">
    <w:name w:val="heading 3"/>
    <w:basedOn w:val="a"/>
    <w:next w:val="a"/>
    <w:link w:val="30"/>
    <w:qFormat/>
    <w:rsid w:val="005D00B6"/>
    <w:pPr>
      <w:keepNext/>
      <w:ind w:firstLine="709"/>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00B6"/>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5D00B6"/>
    <w:rPr>
      <w:rFonts w:ascii="Times New Roman" w:eastAsia="Times New Roman" w:hAnsi="Times New Roman" w:cs="Times New Roman"/>
      <w:b/>
      <w:bCs/>
      <w:sz w:val="28"/>
      <w:szCs w:val="24"/>
      <w:lang w:eastAsia="ru-RU"/>
    </w:rPr>
  </w:style>
  <w:style w:type="character" w:styleId="a3">
    <w:name w:val="Strong"/>
    <w:basedOn w:val="a0"/>
    <w:uiPriority w:val="22"/>
    <w:qFormat/>
    <w:rsid w:val="005D00B6"/>
    <w:rPr>
      <w:rFonts w:cs="Times New Roman"/>
      <w:b/>
    </w:rPr>
  </w:style>
  <w:style w:type="character" w:styleId="a4">
    <w:name w:val="Emphasis"/>
    <w:basedOn w:val="a0"/>
    <w:uiPriority w:val="20"/>
    <w:qFormat/>
    <w:rsid w:val="005D00B6"/>
    <w:rPr>
      <w:rFonts w:cs="Times New Roman"/>
      <w:i/>
    </w:rPr>
  </w:style>
  <w:style w:type="paragraph" w:styleId="a5">
    <w:name w:val="List Paragraph"/>
    <w:basedOn w:val="a"/>
    <w:uiPriority w:val="99"/>
    <w:qFormat/>
    <w:rsid w:val="005D00B6"/>
    <w:pPr>
      <w:ind w:left="720"/>
      <w:contextualSpacing/>
    </w:pPr>
  </w:style>
  <w:style w:type="paragraph" w:styleId="31">
    <w:name w:val="Body Text Indent 3"/>
    <w:basedOn w:val="a"/>
    <w:link w:val="32"/>
    <w:rsid w:val="005D00B6"/>
    <w:pPr>
      <w:ind w:left="720"/>
    </w:pPr>
  </w:style>
  <w:style w:type="character" w:customStyle="1" w:styleId="32">
    <w:name w:val="Основной текст с отступом 3 Знак"/>
    <w:basedOn w:val="a0"/>
    <w:link w:val="31"/>
    <w:rsid w:val="005D00B6"/>
    <w:rPr>
      <w:rFonts w:ascii="Times New Roman" w:eastAsia="Times New Roman" w:hAnsi="Times New Roman" w:cs="Times New Roman"/>
      <w:sz w:val="28"/>
      <w:szCs w:val="24"/>
      <w:lang w:eastAsia="ru-RU"/>
    </w:rPr>
  </w:style>
  <w:style w:type="character" w:styleId="a6">
    <w:name w:val="Hyperlink"/>
    <w:rsid w:val="005D00B6"/>
    <w:rPr>
      <w:color w:val="0000FF"/>
      <w:u w:val="single"/>
    </w:rPr>
  </w:style>
  <w:style w:type="paragraph" w:styleId="a7">
    <w:name w:val="Normal (Web)"/>
    <w:basedOn w:val="a"/>
    <w:uiPriority w:val="99"/>
    <w:unhideWhenUsed/>
    <w:rsid w:val="005D00B6"/>
    <w:pPr>
      <w:spacing w:before="100" w:beforeAutospacing="1" w:after="100" w:afterAutospacing="1"/>
    </w:pPr>
    <w:rPr>
      <w:sz w:val="24"/>
    </w:rPr>
  </w:style>
  <w:style w:type="paragraph" w:customStyle="1" w:styleId="western">
    <w:name w:val="western"/>
    <w:basedOn w:val="a"/>
    <w:rsid w:val="005D00B6"/>
    <w:pPr>
      <w:spacing w:before="100" w:beforeAutospacing="1" w:after="100" w:afterAutospacing="1"/>
    </w:pPr>
    <w:rPr>
      <w:sz w:val="24"/>
    </w:rPr>
  </w:style>
  <w:style w:type="paragraph" w:customStyle="1" w:styleId="ConsPlusNormal">
    <w:name w:val="ConsPlusNormal"/>
    <w:rsid w:val="005D00B6"/>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5D00B6"/>
    <w:rPr>
      <w:rFonts w:ascii="Tahoma" w:hAnsi="Tahoma" w:cs="Tahoma"/>
      <w:sz w:val="16"/>
      <w:szCs w:val="16"/>
    </w:rPr>
  </w:style>
  <w:style w:type="character" w:customStyle="1" w:styleId="a9">
    <w:name w:val="Текст выноски Знак"/>
    <w:basedOn w:val="a0"/>
    <w:link w:val="a8"/>
    <w:uiPriority w:val="99"/>
    <w:semiHidden/>
    <w:rsid w:val="005D00B6"/>
    <w:rPr>
      <w:rFonts w:ascii="Tahoma" w:eastAsia="Times New Roman" w:hAnsi="Tahoma" w:cs="Tahoma"/>
      <w:sz w:val="16"/>
      <w:szCs w:val="16"/>
      <w:lang w:eastAsia="ru-RU"/>
    </w:rPr>
  </w:style>
  <w:style w:type="paragraph" w:styleId="aa">
    <w:name w:val="Body Text"/>
    <w:basedOn w:val="a"/>
    <w:link w:val="ab"/>
    <w:uiPriority w:val="99"/>
    <w:unhideWhenUsed/>
    <w:rsid w:val="00780B4D"/>
    <w:pPr>
      <w:spacing w:after="120"/>
    </w:pPr>
  </w:style>
  <w:style w:type="character" w:customStyle="1" w:styleId="ab">
    <w:name w:val="Основной текст Знак"/>
    <w:basedOn w:val="a0"/>
    <w:link w:val="aa"/>
    <w:uiPriority w:val="99"/>
    <w:rsid w:val="00780B4D"/>
    <w:rPr>
      <w:rFonts w:ascii="Times New Roman" w:eastAsia="Times New Roman" w:hAnsi="Times New Roman" w:cs="Times New Roman"/>
      <w:sz w:val="28"/>
      <w:szCs w:val="24"/>
      <w:lang w:eastAsia="ru-RU"/>
    </w:rPr>
  </w:style>
  <w:style w:type="paragraph" w:customStyle="1" w:styleId="bigtext">
    <w:name w:val="bigtext"/>
    <w:basedOn w:val="a"/>
    <w:rsid w:val="00551FC1"/>
    <w:pPr>
      <w:spacing w:before="100" w:beforeAutospacing="1" w:after="100" w:afterAutospacing="1"/>
    </w:pPr>
    <w:rPr>
      <w:sz w:val="24"/>
    </w:rPr>
  </w:style>
  <w:style w:type="paragraph" w:styleId="ac">
    <w:name w:val="No Spacing"/>
    <w:uiPriority w:val="1"/>
    <w:qFormat/>
    <w:rsid w:val="00380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B6"/>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5D00B6"/>
    <w:pPr>
      <w:keepNext/>
      <w:jc w:val="center"/>
      <w:outlineLvl w:val="1"/>
    </w:pPr>
    <w:rPr>
      <w:b/>
      <w:sz w:val="24"/>
    </w:rPr>
  </w:style>
  <w:style w:type="paragraph" w:styleId="3">
    <w:name w:val="heading 3"/>
    <w:basedOn w:val="a"/>
    <w:next w:val="a"/>
    <w:link w:val="30"/>
    <w:qFormat/>
    <w:rsid w:val="005D00B6"/>
    <w:pPr>
      <w:keepNext/>
      <w:ind w:firstLine="709"/>
      <w:jc w:val="center"/>
      <w:outlineLvl w:val="2"/>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00B6"/>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5D00B6"/>
    <w:rPr>
      <w:rFonts w:ascii="Times New Roman" w:eastAsia="Times New Roman" w:hAnsi="Times New Roman" w:cs="Times New Roman"/>
      <w:b/>
      <w:bCs/>
      <w:sz w:val="28"/>
      <w:szCs w:val="24"/>
      <w:lang w:val="x-none" w:eastAsia="ru-RU"/>
    </w:rPr>
  </w:style>
  <w:style w:type="character" w:styleId="a3">
    <w:name w:val="Strong"/>
    <w:basedOn w:val="a0"/>
    <w:uiPriority w:val="22"/>
    <w:qFormat/>
    <w:rsid w:val="005D00B6"/>
    <w:rPr>
      <w:rFonts w:cs="Times New Roman"/>
      <w:b/>
    </w:rPr>
  </w:style>
  <w:style w:type="character" w:styleId="a4">
    <w:name w:val="Emphasis"/>
    <w:basedOn w:val="a0"/>
    <w:uiPriority w:val="20"/>
    <w:qFormat/>
    <w:rsid w:val="005D00B6"/>
    <w:rPr>
      <w:rFonts w:cs="Times New Roman"/>
      <w:i/>
    </w:rPr>
  </w:style>
  <w:style w:type="paragraph" w:styleId="a5">
    <w:name w:val="List Paragraph"/>
    <w:basedOn w:val="a"/>
    <w:uiPriority w:val="99"/>
    <w:qFormat/>
    <w:rsid w:val="005D00B6"/>
    <w:pPr>
      <w:ind w:left="720"/>
      <w:contextualSpacing/>
    </w:pPr>
  </w:style>
  <w:style w:type="paragraph" w:styleId="31">
    <w:name w:val="Body Text Indent 3"/>
    <w:basedOn w:val="a"/>
    <w:link w:val="32"/>
    <w:rsid w:val="005D00B6"/>
    <w:pPr>
      <w:ind w:left="720"/>
    </w:pPr>
    <w:rPr>
      <w:lang w:val="x-none"/>
    </w:rPr>
  </w:style>
  <w:style w:type="character" w:customStyle="1" w:styleId="32">
    <w:name w:val="Основной текст с отступом 3 Знак"/>
    <w:basedOn w:val="a0"/>
    <w:link w:val="31"/>
    <w:rsid w:val="005D00B6"/>
    <w:rPr>
      <w:rFonts w:ascii="Times New Roman" w:eastAsia="Times New Roman" w:hAnsi="Times New Roman" w:cs="Times New Roman"/>
      <w:sz w:val="28"/>
      <w:szCs w:val="24"/>
      <w:lang w:val="x-none" w:eastAsia="ru-RU"/>
    </w:rPr>
  </w:style>
  <w:style w:type="character" w:styleId="a6">
    <w:name w:val="Hyperlink"/>
    <w:rsid w:val="005D00B6"/>
    <w:rPr>
      <w:color w:val="0000FF"/>
      <w:u w:val="single"/>
    </w:rPr>
  </w:style>
  <w:style w:type="paragraph" w:styleId="a7">
    <w:name w:val="Normal (Web)"/>
    <w:basedOn w:val="a"/>
    <w:uiPriority w:val="99"/>
    <w:unhideWhenUsed/>
    <w:rsid w:val="005D00B6"/>
    <w:pPr>
      <w:spacing w:before="100" w:beforeAutospacing="1" w:after="100" w:afterAutospacing="1"/>
    </w:pPr>
    <w:rPr>
      <w:sz w:val="24"/>
    </w:rPr>
  </w:style>
  <w:style w:type="paragraph" w:customStyle="1" w:styleId="western">
    <w:name w:val="western"/>
    <w:basedOn w:val="a"/>
    <w:rsid w:val="005D00B6"/>
    <w:pPr>
      <w:spacing w:before="100" w:beforeAutospacing="1" w:after="100" w:afterAutospacing="1"/>
    </w:pPr>
    <w:rPr>
      <w:sz w:val="24"/>
    </w:rPr>
  </w:style>
  <w:style w:type="paragraph" w:customStyle="1" w:styleId="ConsPlusNormal">
    <w:name w:val="ConsPlusNormal"/>
    <w:rsid w:val="005D00B6"/>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5D00B6"/>
    <w:rPr>
      <w:rFonts w:ascii="Tahoma" w:hAnsi="Tahoma" w:cs="Tahoma"/>
      <w:sz w:val="16"/>
      <w:szCs w:val="16"/>
    </w:rPr>
  </w:style>
  <w:style w:type="character" w:customStyle="1" w:styleId="a9">
    <w:name w:val="Текст выноски Знак"/>
    <w:basedOn w:val="a0"/>
    <w:link w:val="a8"/>
    <w:uiPriority w:val="99"/>
    <w:semiHidden/>
    <w:rsid w:val="005D00B6"/>
    <w:rPr>
      <w:rFonts w:ascii="Tahoma" w:eastAsia="Times New Roman" w:hAnsi="Tahoma" w:cs="Tahoma"/>
      <w:sz w:val="16"/>
      <w:szCs w:val="16"/>
      <w:lang w:eastAsia="ru-RU"/>
    </w:rPr>
  </w:style>
  <w:style w:type="paragraph" w:styleId="aa">
    <w:name w:val="Body Text"/>
    <w:basedOn w:val="a"/>
    <w:link w:val="ab"/>
    <w:uiPriority w:val="99"/>
    <w:unhideWhenUsed/>
    <w:rsid w:val="00780B4D"/>
    <w:pPr>
      <w:spacing w:after="120"/>
    </w:pPr>
  </w:style>
  <w:style w:type="character" w:customStyle="1" w:styleId="ab">
    <w:name w:val="Основной текст Знак"/>
    <w:basedOn w:val="a0"/>
    <w:link w:val="aa"/>
    <w:uiPriority w:val="99"/>
    <w:rsid w:val="00780B4D"/>
    <w:rPr>
      <w:rFonts w:ascii="Times New Roman" w:eastAsia="Times New Roman" w:hAnsi="Times New Roman" w:cs="Times New Roman"/>
      <w:sz w:val="28"/>
      <w:szCs w:val="24"/>
      <w:lang w:eastAsia="ru-RU"/>
    </w:rPr>
  </w:style>
  <w:style w:type="paragraph" w:customStyle="1" w:styleId="bigtext">
    <w:name w:val="bigtext"/>
    <w:basedOn w:val="a"/>
    <w:rsid w:val="00551FC1"/>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45319808">
      <w:bodyDiv w:val="1"/>
      <w:marLeft w:val="0"/>
      <w:marRight w:val="0"/>
      <w:marTop w:val="0"/>
      <w:marBottom w:val="0"/>
      <w:divBdr>
        <w:top w:val="none" w:sz="0" w:space="0" w:color="auto"/>
        <w:left w:val="none" w:sz="0" w:space="0" w:color="auto"/>
        <w:bottom w:val="none" w:sz="0" w:space="0" w:color="auto"/>
        <w:right w:val="none" w:sz="0" w:space="0" w:color="auto"/>
      </w:divBdr>
    </w:div>
    <w:div w:id="355927036">
      <w:bodyDiv w:val="1"/>
      <w:marLeft w:val="0"/>
      <w:marRight w:val="0"/>
      <w:marTop w:val="0"/>
      <w:marBottom w:val="0"/>
      <w:divBdr>
        <w:top w:val="none" w:sz="0" w:space="0" w:color="auto"/>
        <w:left w:val="none" w:sz="0" w:space="0" w:color="auto"/>
        <w:bottom w:val="none" w:sz="0" w:space="0" w:color="auto"/>
        <w:right w:val="none" w:sz="0" w:space="0" w:color="auto"/>
      </w:divBdr>
    </w:div>
    <w:div w:id="10767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u.ru/node/146940" TargetMode="External"/><Relationship Id="rId13" Type="http://schemas.openxmlformats.org/officeDocument/2006/relationships/hyperlink" Target="https://sgu.ru/node/146940" TargetMode="External"/><Relationship Id="rId3" Type="http://schemas.openxmlformats.org/officeDocument/2006/relationships/styles" Target="styles.xml"/><Relationship Id="rId7" Type="http://schemas.openxmlformats.org/officeDocument/2006/relationships/hyperlink" Target="https://sgu.ru/node/146940" TargetMode="External"/><Relationship Id="rId12" Type="http://schemas.openxmlformats.org/officeDocument/2006/relationships/hyperlink" Target="https://pandia.ru/text/category/dogovora_predostavleniya_pra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andia.ru/text/category/bazi_danni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gu.ru/node/4327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gu.ru/node/146940" TargetMode="External"/><Relationship Id="rId14" Type="http://schemas.openxmlformats.org/officeDocument/2006/relationships/hyperlink" Target="https://sgu.ru/node/1469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4A8F-155A-4D24-A40C-B92864F4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2712</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27</cp:revision>
  <cp:lastPrinted>2022-12-23T11:07:00Z</cp:lastPrinted>
  <dcterms:created xsi:type="dcterms:W3CDTF">2022-12-15T06:59:00Z</dcterms:created>
  <dcterms:modified xsi:type="dcterms:W3CDTF">2023-02-14T05:19:00Z</dcterms:modified>
</cp:coreProperties>
</file>