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0" w:rsidRPr="00036BB2" w:rsidRDefault="005D0C30" w:rsidP="005D0C30">
      <w:pPr>
        <w:tabs>
          <w:tab w:val="left" w:pos="540"/>
        </w:tabs>
        <w:jc w:val="center"/>
        <w:rPr>
          <w:sz w:val="24"/>
          <w:szCs w:val="24"/>
        </w:rPr>
      </w:pPr>
      <w:proofErr w:type="spellStart"/>
      <w:r w:rsidRPr="00036BB2">
        <w:rPr>
          <w:sz w:val="24"/>
          <w:szCs w:val="24"/>
        </w:rPr>
        <w:t>Балашовский</w:t>
      </w:r>
      <w:proofErr w:type="spellEnd"/>
      <w:r w:rsidRPr="00036BB2">
        <w:rPr>
          <w:sz w:val="24"/>
          <w:szCs w:val="24"/>
        </w:rPr>
        <w:t xml:space="preserve"> институт (филиал) </w:t>
      </w:r>
    </w:p>
    <w:p w:rsidR="005D0C30" w:rsidRPr="00036BB2" w:rsidRDefault="005D0C30" w:rsidP="005D0C30">
      <w:pPr>
        <w:tabs>
          <w:tab w:val="left" w:pos="540"/>
        </w:tabs>
        <w:jc w:val="center"/>
        <w:rPr>
          <w:sz w:val="24"/>
          <w:szCs w:val="24"/>
        </w:rPr>
      </w:pPr>
      <w:r w:rsidRPr="00036BB2">
        <w:rPr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5D0C30" w:rsidRPr="00036BB2" w:rsidRDefault="005D0C30" w:rsidP="005D0C30">
      <w:pPr>
        <w:tabs>
          <w:tab w:val="left" w:pos="540"/>
        </w:tabs>
        <w:jc w:val="center"/>
        <w:rPr>
          <w:sz w:val="24"/>
          <w:szCs w:val="24"/>
        </w:rPr>
      </w:pPr>
      <w:r w:rsidRPr="00036BB2">
        <w:rPr>
          <w:sz w:val="24"/>
          <w:szCs w:val="24"/>
        </w:rPr>
        <w:t xml:space="preserve">высшего образования </w:t>
      </w:r>
    </w:p>
    <w:p w:rsidR="005D0C30" w:rsidRPr="00036BB2" w:rsidRDefault="005D0C30" w:rsidP="005D0C30">
      <w:pPr>
        <w:tabs>
          <w:tab w:val="left" w:pos="540"/>
        </w:tabs>
        <w:jc w:val="center"/>
        <w:rPr>
          <w:sz w:val="24"/>
          <w:szCs w:val="24"/>
        </w:rPr>
      </w:pPr>
      <w:r w:rsidRPr="00036BB2">
        <w:rPr>
          <w:sz w:val="24"/>
          <w:szCs w:val="24"/>
        </w:rPr>
        <w:t>«Саратовский национальный исследовательский государственный университет</w:t>
      </w:r>
    </w:p>
    <w:p w:rsidR="005D0C30" w:rsidRPr="00036BB2" w:rsidRDefault="005D0C30" w:rsidP="005D0C30">
      <w:pPr>
        <w:tabs>
          <w:tab w:val="left" w:pos="540"/>
        </w:tabs>
        <w:jc w:val="center"/>
        <w:rPr>
          <w:sz w:val="24"/>
          <w:szCs w:val="24"/>
        </w:rPr>
      </w:pPr>
      <w:r w:rsidRPr="00036BB2">
        <w:rPr>
          <w:sz w:val="24"/>
          <w:szCs w:val="24"/>
        </w:rPr>
        <w:t>имени Н.Г.Чернышевского</w:t>
      </w:r>
    </w:p>
    <w:p w:rsidR="005D0C30" w:rsidRPr="00036BB2" w:rsidRDefault="005D0C30" w:rsidP="005D0C30">
      <w:pPr>
        <w:ind w:left="284"/>
        <w:jc w:val="center"/>
        <w:rPr>
          <w:w w:val="110"/>
          <w:sz w:val="24"/>
          <w:szCs w:val="24"/>
        </w:rPr>
      </w:pPr>
    </w:p>
    <w:p w:rsidR="005D0C30" w:rsidRPr="00036BB2" w:rsidRDefault="005D0C30" w:rsidP="005D0C30">
      <w:pPr>
        <w:jc w:val="center"/>
        <w:rPr>
          <w:sz w:val="24"/>
          <w:szCs w:val="24"/>
        </w:rPr>
      </w:pPr>
      <w:r>
        <w:rPr>
          <w:sz w:val="24"/>
          <w:szCs w:val="24"/>
        </w:rPr>
        <w:t>Психолого-педагогический</w:t>
      </w:r>
      <w:r w:rsidRPr="00036BB2">
        <w:rPr>
          <w:sz w:val="24"/>
          <w:szCs w:val="24"/>
        </w:rPr>
        <w:t xml:space="preserve"> факультет </w:t>
      </w:r>
    </w:p>
    <w:p w:rsidR="005D0C30" w:rsidRPr="00036BB2" w:rsidRDefault="005D0C30" w:rsidP="005D0C30">
      <w:pPr>
        <w:jc w:val="center"/>
        <w:rPr>
          <w:sz w:val="24"/>
          <w:szCs w:val="24"/>
        </w:rPr>
      </w:pPr>
      <w:r w:rsidRPr="00036BB2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педагогики и </w:t>
      </w:r>
      <w:r w:rsidRPr="00036BB2">
        <w:rPr>
          <w:sz w:val="24"/>
          <w:szCs w:val="24"/>
        </w:rPr>
        <w:t>психологии</w:t>
      </w:r>
    </w:p>
    <w:p w:rsidR="005D0C30" w:rsidRPr="002E2B4D" w:rsidRDefault="005D0C30" w:rsidP="005D0C30">
      <w:pPr>
        <w:ind w:left="284"/>
        <w:jc w:val="center"/>
        <w:rPr>
          <w:w w:val="110"/>
          <w:sz w:val="24"/>
          <w:szCs w:val="24"/>
        </w:rPr>
      </w:pPr>
    </w:p>
    <w:p w:rsidR="005D0C30" w:rsidRDefault="005D0C30" w:rsidP="005D0C30">
      <w:pPr>
        <w:ind w:left="284"/>
        <w:jc w:val="center"/>
        <w:rPr>
          <w:b/>
          <w:w w:val="110"/>
          <w:sz w:val="26"/>
          <w:szCs w:val="26"/>
        </w:rPr>
      </w:pPr>
      <w:r>
        <w:rPr>
          <w:b/>
          <w:w w:val="110"/>
          <w:sz w:val="26"/>
          <w:szCs w:val="26"/>
        </w:rPr>
        <w:t>ИНФОРМАЦИОННОЕ ПИСЬМО</w:t>
      </w:r>
    </w:p>
    <w:p w:rsidR="005D0C30" w:rsidRDefault="005D0C30" w:rsidP="005D0C30">
      <w:pPr>
        <w:shd w:val="clear" w:color="auto" w:fill="FFFFFF"/>
        <w:ind w:left="284"/>
        <w:jc w:val="center"/>
        <w:rPr>
          <w:b/>
          <w:spacing w:val="1"/>
          <w:sz w:val="26"/>
          <w:szCs w:val="26"/>
        </w:rPr>
      </w:pPr>
    </w:p>
    <w:p w:rsidR="005D0C30" w:rsidRPr="00036BB2" w:rsidRDefault="005D0C30" w:rsidP="005D0C30">
      <w:pPr>
        <w:shd w:val="clear" w:color="auto" w:fill="FFFFFF"/>
        <w:jc w:val="center"/>
        <w:rPr>
          <w:b/>
          <w:spacing w:val="1"/>
          <w:sz w:val="24"/>
          <w:szCs w:val="24"/>
        </w:rPr>
      </w:pPr>
      <w:r w:rsidRPr="00036BB2">
        <w:rPr>
          <w:b/>
          <w:spacing w:val="1"/>
          <w:sz w:val="24"/>
          <w:szCs w:val="24"/>
        </w:rPr>
        <w:t>Уважаемые коллеги!</w:t>
      </w:r>
    </w:p>
    <w:p w:rsidR="005D0C30" w:rsidRPr="005D0C30" w:rsidRDefault="005D0C30" w:rsidP="005D0C30">
      <w:pPr>
        <w:shd w:val="clear" w:color="auto" w:fill="FFFFFF"/>
        <w:ind w:left="567"/>
        <w:jc w:val="center"/>
        <w:rPr>
          <w:b/>
          <w:spacing w:val="1"/>
          <w:sz w:val="24"/>
          <w:szCs w:val="24"/>
        </w:rPr>
      </w:pPr>
    </w:p>
    <w:p w:rsidR="005D0C30" w:rsidRPr="005D0C30" w:rsidRDefault="005D0C30" w:rsidP="005D0C30">
      <w:pPr>
        <w:snapToGrid w:val="0"/>
        <w:ind w:firstLine="567"/>
        <w:jc w:val="both"/>
        <w:rPr>
          <w:sz w:val="24"/>
          <w:szCs w:val="24"/>
        </w:rPr>
      </w:pPr>
      <w:r w:rsidRPr="005D0C30">
        <w:rPr>
          <w:spacing w:val="1"/>
          <w:sz w:val="24"/>
          <w:szCs w:val="24"/>
        </w:rPr>
        <w:t xml:space="preserve">Приглашаем вас принять участие в работе круглого стола </w:t>
      </w:r>
      <w:r w:rsidRPr="005D0C30">
        <w:rPr>
          <w:sz w:val="24"/>
          <w:szCs w:val="24"/>
        </w:rPr>
        <w:t>«</w:t>
      </w:r>
      <w:proofErr w:type="spellStart"/>
      <w:r w:rsidRPr="005D0C30">
        <w:rPr>
          <w:b/>
          <w:sz w:val="24"/>
          <w:szCs w:val="24"/>
        </w:rPr>
        <w:t>Абьюзивное</w:t>
      </w:r>
      <w:proofErr w:type="spellEnd"/>
      <w:r w:rsidRPr="005D0C30">
        <w:rPr>
          <w:b/>
          <w:sz w:val="24"/>
          <w:szCs w:val="24"/>
        </w:rPr>
        <w:t xml:space="preserve"> поведение в детско-родительских отношениях: технологии диагностики и профилактики</w:t>
      </w:r>
      <w:r w:rsidRPr="005D0C30">
        <w:rPr>
          <w:sz w:val="24"/>
          <w:szCs w:val="24"/>
        </w:rPr>
        <w:t>»</w:t>
      </w:r>
      <w:r w:rsidRPr="005D0C30">
        <w:rPr>
          <w:spacing w:val="1"/>
          <w:sz w:val="24"/>
          <w:szCs w:val="24"/>
        </w:rPr>
        <w:t xml:space="preserve">, который состоится </w:t>
      </w:r>
      <w:r w:rsidRPr="005D0C30">
        <w:rPr>
          <w:b/>
          <w:spacing w:val="1"/>
          <w:sz w:val="24"/>
          <w:szCs w:val="24"/>
          <w:u w:val="single"/>
        </w:rPr>
        <w:t>10 апреля 2020 года</w:t>
      </w:r>
      <w:r w:rsidRPr="005D0C30">
        <w:rPr>
          <w:spacing w:val="1"/>
          <w:sz w:val="24"/>
          <w:szCs w:val="24"/>
        </w:rPr>
        <w:t xml:space="preserve"> в 13.30 ч. на базе </w:t>
      </w:r>
      <w:proofErr w:type="spellStart"/>
      <w:r w:rsidRPr="005D0C30">
        <w:rPr>
          <w:spacing w:val="1"/>
          <w:sz w:val="24"/>
          <w:szCs w:val="24"/>
        </w:rPr>
        <w:t>Балашовского</w:t>
      </w:r>
      <w:proofErr w:type="spellEnd"/>
      <w:r w:rsidRPr="005D0C30">
        <w:rPr>
          <w:spacing w:val="1"/>
          <w:sz w:val="24"/>
          <w:szCs w:val="24"/>
        </w:rPr>
        <w:t xml:space="preserve"> института Саратовского университета (ауд.312 главного корпуса, ул. К. Маркса, 29</w:t>
      </w:r>
      <w:r w:rsidRPr="005D0C30">
        <w:rPr>
          <w:sz w:val="24"/>
          <w:szCs w:val="24"/>
        </w:rPr>
        <w:t xml:space="preserve">). Круглый стол предназначен для педагогов-психологов, методистов, воспитателей, учителей, студентов и преподавателей. </w:t>
      </w:r>
    </w:p>
    <w:p w:rsidR="005D0C30" w:rsidRPr="005D0C30" w:rsidRDefault="005D0C30" w:rsidP="005D0C30">
      <w:pPr>
        <w:ind w:firstLine="567"/>
        <w:textAlignment w:val="baseline"/>
        <w:rPr>
          <w:color w:val="202020"/>
          <w:sz w:val="24"/>
          <w:szCs w:val="24"/>
          <w:lang w:eastAsia="ru-RU"/>
        </w:rPr>
      </w:pPr>
      <w:r w:rsidRPr="005D0C30">
        <w:rPr>
          <w:i/>
          <w:color w:val="202020"/>
          <w:sz w:val="24"/>
          <w:szCs w:val="24"/>
          <w:bdr w:val="none" w:sz="0" w:space="0" w:color="auto" w:frame="1"/>
          <w:lang w:eastAsia="ru-RU"/>
        </w:rPr>
        <w:t>Цель круглого стола</w:t>
      </w:r>
      <w:r w:rsidRPr="005D0C30">
        <w:rPr>
          <w:color w:val="202020"/>
          <w:sz w:val="24"/>
          <w:szCs w:val="24"/>
          <w:lang w:eastAsia="ru-RU"/>
        </w:rPr>
        <w:t> – обсуждение основных проблем жестокого обращения с детьми в семье. </w:t>
      </w:r>
    </w:p>
    <w:p w:rsidR="005D0C30" w:rsidRPr="005D0C30" w:rsidRDefault="005D0C30" w:rsidP="005D0C30">
      <w:pPr>
        <w:ind w:firstLine="567"/>
        <w:textAlignment w:val="baseline"/>
        <w:rPr>
          <w:i/>
          <w:color w:val="202020"/>
          <w:sz w:val="24"/>
          <w:szCs w:val="24"/>
          <w:lang w:eastAsia="ru-RU"/>
        </w:rPr>
      </w:pPr>
      <w:r w:rsidRPr="005D0C30">
        <w:rPr>
          <w:i/>
          <w:color w:val="202020"/>
          <w:sz w:val="24"/>
          <w:szCs w:val="24"/>
          <w:bdr w:val="none" w:sz="0" w:space="0" w:color="auto" w:frame="1"/>
          <w:lang w:eastAsia="ru-RU"/>
        </w:rPr>
        <w:t>Задачи круглого стола: </w:t>
      </w:r>
    </w:p>
    <w:p w:rsidR="005D0C30" w:rsidRPr="009B316F" w:rsidRDefault="005D0C30" w:rsidP="009B316F">
      <w:pPr>
        <w:pStyle w:val="a4"/>
        <w:numPr>
          <w:ilvl w:val="0"/>
          <w:numId w:val="2"/>
        </w:numPr>
        <w:textAlignment w:val="baseline"/>
        <w:rPr>
          <w:color w:val="202020"/>
          <w:sz w:val="24"/>
          <w:szCs w:val="24"/>
          <w:lang w:eastAsia="ru-RU"/>
        </w:rPr>
      </w:pPr>
      <w:r w:rsidRPr="009B316F">
        <w:rPr>
          <w:color w:val="202020"/>
          <w:sz w:val="24"/>
          <w:szCs w:val="24"/>
          <w:lang w:eastAsia="ru-RU"/>
        </w:rPr>
        <w:t>Рассмотреть виды, причины, последствия жестокого обращения с детьми. </w:t>
      </w:r>
    </w:p>
    <w:p w:rsidR="005D0C30" w:rsidRPr="009B316F" w:rsidRDefault="005D0C30" w:rsidP="009B316F">
      <w:pPr>
        <w:pStyle w:val="a4"/>
        <w:numPr>
          <w:ilvl w:val="0"/>
          <w:numId w:val="2"/>
        </w:numPr>
        <w:spacing w:after="108"/>
        <w:textAlignment w:val="baseline"/>
        <w:rPr>
          <w:color w:val="202020"/>
          <w:sz w:val="24"/>
          <w:szCs w:val="24"/>
          <w:lang w:eastAsia="ru-RU"/>
        </w:rPr>
      </w:pPr>
      <w:r w:rsidRPr="009B316F">
        <w:rPr>
          <w:color w:val="202020"/>
          <w:sz w:val="24"/>
          <w:szCs w:val="24"/>
          <w:lang w:eastAsia="ru-RU"/>
        </w:rPr>
        <w:t xml:space="preserve">Проанализировать технологии диагностики и  пути профилактики </w:t>
      </w:r>
      <w:proofErr w:type="spellStart"/>
      <w:r w:rsidRPr="009B316F">
        <w:rPr>
          <w:color w:val="202020"/>
          <w:sz w:val="24"/>
          <w:szCs w:val="24"/>
          <w:lang w:eastAsia="ru-RU"/>
        </w:rPr>
        <w:t>абьюзивного</w:t>
      </w:r>
      <w:proofErr w:type="spellEnd"/>
      <w:r w:rsidRPr="009B316F">
        <w:rPr>
          <w:color w:val="202020"/>
          <w:sz w:val="24"/>
          <w:szCs w:val="24"/>
          <w:lang w:eastAsia="ru-RU"/>
        </w:rPr>
        <w:t xml:space="preserve"> поведения. </w:t>
      </w:r>
    </w:p>
    <w:p w:rsidR="005D0C30" w:rsidRPr="005D0C30" w:rsidRDefault="005D0C30" w:rsidP="005D0C30">
      <w:pPr>
        <w:ind w:firstLine="567"/>
        <w:textAlignment w:val="baseline"/>
        <w:rPr>
          <w:i/>
          <w:color w:val="202020"/>
          <w:sz w:val="24"/>
          <w:szCs w:val="24"/>
          <w:lang w:eastAsia="ru-RU"/>
        </w:rPr>
      </w:pPr>
      <w:r w:rsidRPr="005D0C30">
        <w:rPr>
          <w:i/>
          <w:color w:val="202020"/>
          <w:sz w:val="24"/>
          <w:szCs w:val="24"/>
          <w:bdr w:val="none" w:sz="0" w:space="0" w:color="auto" w:frame="1"/>
          <w:lang w:eastAsia="ru-RU"/>
        </w:rPr>
        <w:t>Основные направления:  </w:t>
      </w:r>
    </w:p>
    <w:p w:rsidR="005D0C30" w:rsidRPr="009B316F" w:rsidRDefault="005D0C30" w:rsidP="009B316F">
      <w:pPr>
        <w:pStyle w:val="a4"/>
        <w:numPr>
          <w:ilvl w:val="0"/>
          <w:numId w:val="3"/>
        </w:numPr>
        <w:textAlignment w:val="baseline"/>
        <w:rPr>
          <w:color w:val="202020"/>
          <w:sz w:val="24"/>
          <w:szCs w:val="24"/>
          <w:lang w:eastAsia="ru-RU"/>
        </w:rPr>
      </w:pPr>
      <w:r w:rsidRPr="009B316F">
        <w:rPr>
          <w:color w:val="202020"/>
          <w:sz w:val="24"/>
          <w:szCs w:val="24"/>
          <w:lang w:eastAsia="ru-RU"/>
        </w:rPr>
        <w:t xml:space="preserve">Феноменология </w:t>
      </w:r>
      <w:proofErr w:type="spellStart"/>
      <w:r w:rsidRPr="009B316F">
        <w:rPr>
          <w:color w:val="202020"/>
          <w:sz w:val="24"/>
          <w:szCs w:val="24"/>
          <w:lang w:eastAsia="ru-RU"/>
        </w:rPr>
        <w:t>абьюзивного</w:t>
      </w:r>
      <w:proofErr w:type="spellEnd"/>
      <w:r w:rsidRPr="009B316F">
        <w:rPr>
          <w:color w:val="202020"/>
          <w:sz w:val="24"/>
          <w:szCs w:val="24"/>
          <w:lang w:eastAsia="ru-RU"/>
        </w:rPr>
        <w:t xml:space="preserve"> поведения. </w:t>
      </w:r>
    </w:p>
    <w:p w:rsidR="005D0C30" w:rsidRPr="009B316F" w:rsidRDefault="005D0C30" w:rsidP="009B316F">
      <w:pPr>
        <w:pStyle w:val="a4"/>
        <w:numPr>
          <w:ilvl w:val="0"/>
          <w:numId w:val="3"/>
        </w:numPr>
        <w:spacing w:before="36"/>
        <w:textAlignment w:val="baseline"/>
        <w:rPr>
          <w:color w:val="202020"/>
          <w:sz w:val="24"/>
          <w:szCs w:val="24"/>
          <w:lang w:eastAsia="ru-RU"/>
        </w:rPr>
      </w:pPr>
      <w:r w:rsidRPr="009B316F">
        <w:rPr>
          <w:color w:val="202020"/>
          <w:sz w:val="24"/>
          <w:szCs w:val="24"/>
          <w:lang w:eastAsia="ru-RU"/>
        </w:rPr>
        <w:t xml:space="preserve">Практика диагностики и профилактики </w:t>
      </w:r>
      <w:proofErr w:type="spellStart"/>
      <w:r w:rsidRPr="009B316F">
        <w:rPr>
          <w:color w:val="202020"/>
          <w:sz w:val="24"/>
          <w:szCs w:val="24"/>
          <w:lang w:eastAsia="ru-RU"/>
        </w:rPr>
        <w:t>абьюзивного</w:t>
      </w:r>
      <w:proofErr w:type="spellEnd"/>
      <w:r w:rsidRPr="009B316F">
        <w:rPr>
          <w:color w:val="202020"/>
          <w:sz w:val="24"/>
          <w:szCs w:val="24"/>
          <w:lang w:eastAsia="ru-RU"/>
        </w:rPr>
        <w:t xml:space="preserve"> поведения в современной отечественной науке. </w:t>
      </w:r>
    </w:p>
    <w:p w:rsidR="005D0C30" w:rsidRPr="005D0C30" w:rsidRDefault="005D0C30" w:rsidP="005D0C30">
      <w:pPr>
        <w:jc w:val="both"/>
        <w:rPr>
          <w:sz w:val="24"/>
          <w:szCs w:val="24"/>
          <w:lang w:eastAsia="ru-RU"/>
        </w:rPr>
      </w:pPr>
      <w:r w:rsidRPr="005D0C30">
        <w:rPr>
          <w:b/>
          <w:sz w:val="24"/>
          <w:szCs w:val="24"/>
          <w:lang w:eastAsia="ru-RU"/>
        </w:rPr>
        <w:t>За справками обращаться по адресу</w:t>
      </w:r>
      <w:r w:rsidRPr="005D0C30">
        <w:rPr>
          <w:sz w:val="24"/>
          <w:szCs w:val="24"/>
          <w:lang w:eastAsia="ru-RU"/>
        </w:rPr>
        <w:t xml:space="preserve">: </w:t>
      </w:r>
    </w:p>
    <w:p w:rsidR="005D0C30" w:rsidRPr="005D0C30" w:rsidRDefault="005D0C30" w:rsidP="005D0C30">
      <w:pPr>
        <w:jc w:val="both"/>
        <w:rPr>
          <w:sz w:val="24"/>
          <w:szCs w:val="24"/>
        </w:rPr>
      </w:pPr>
      <w:r w:rsidRPr="005D0C30">
        <w:rPr>
          <w:bCs/>
          <w:sz w:val="24"/>
          <w:szCs w:val="24"/>
        </w:rPr>
        <w:t xml:space="preserve">г. Балашов, ул. К. Маркса, 29, ауд. </w:t>
      </w:r>
      <w:r w:rsidRPr="002742F8">
        <w:rPr>
          <w:bCs/>
          <w:sz w:val="24"/>
          <w:szCs w:val="24"/>
        </w:rPr>
        <w:t>30</w:t>
      </w:r>
      <w:r w:rsidR="002742F8" w:rsidRPr="002742F8">
        <w:rPr>
          <w:bCs/>
          <w:sz w:val="24"/>
          <w:szCs w:val="24"/>
        </w:rPr>
        <w:t>4</w:t>
      </w:r>
      <w:r w:rsidRPr="005D0C30">
        <w:rPr>
          <w:bCs/>
          <w:sz w:val="24"/>
          <w:szCs w:val="24"/>
        </w:rPr>
        <w:t xml:space="preserve"> </w:t>
      </w:r>
      <w:r w:rsidRPr="005D0C30">
        <w:rPr>
          <w:sz w:val="24"/>
          <w:szCs w:val="24"/>
        </w:rPr>
        <w:t>(кафедра педагогики и психологии).</w:t>
      </w:r>
    </w:p>
    <w:p w:rsidR="005D0C30" w:rsidRPr="005D0C30" w:rsidRDefault="005D0C30" w:rsidP="005D0C30">
      <w:pPr>
        <w:jc w:val="both"/>
        <w:rPr>
          <w:sz w:val="24"/>
          <w:szCs w:val="24"/>
          <w:lang w:eastAsia="ru-RU"/>
        </w:rPr>
      </w:pPr>
      <w:r w:rsidRPr="005D0C30">
        <w:rPr>
          <w:b/>
          <w:sz w:val="24"/>
          <w:szCs w:val="24"/>
        </w:rPr>
        <w:t>Контактные телефоны</w:t>
      </w:r>
      <w:r w:rsidRPr="005D0C30">
        <w:rPr>
          <w:sz w:val="24"/>
          <w:szCs w:val="24"/>
        </w:rPr>
        <w:t xml:space="preserve">: </w:t>
      </w:r>
      <w:r w:rsidRPr="005D0C30">
        <w:rPr>
          <w:b/>
          <w:sz w:val="24"/>
          <w:szCs w:val="24"/>
          <w:lang w:eastAsia="ru-RU"/>
        </w:rPr>
        <w:tab/>
      </w:r>
    </w:p>
    <w:p w:rsidR="005D0C30" w:rsidRPr="005D0C30" w:rsidRDefault="005D0C30" w:rsidP="005D0C30">
      <w:pPr>
        <w:ind w:right="175"/>
        <w:jc w:val="both"/>
        <w:rPr>
          <w:b/>
          <w:bCs/>
          <w:sz w:val="24"/>
          <w:szCs w:val="24"/>
        </w:rPr>
      </w:pPr>
      <w:r w:rsidRPr="002742F8">
        <w:rPr>
          <w:b/>
          <w:bCs/>
          <w:sz w:val="24"/>
          <w:szCs w:val="24"/>
        </w:rPr>
        <w:t xml:space="preserve">8 (84545) </w:t>
      </w:r>
      <w:r w:rsidR="002742F8" w:rsidRPr="002742F8">
        <w:rPr>
          <w:b/>
          <w:bCs/>
          <w:sz w:val="24"/>
          <w:szCs w:val="24"/>
        </w:rPr>
        <w:t>4</w:t>
      </w:r>
      <w:r w:rsidR="002742F8">
        <w:rPr>
          <w:b/>
          <w:bCs/>
          <w:sz w:val="24"/>
          <w:szCs w:val="24"/>
        </w:rPr>
        <w:t>-32-96</w:t>
      </w:r>
      <w:r w:rsidRPr="005D0C30">
        <w:rPr>
          <w:b/>
          <w:bCs/>
          <w:sz w:val="24"/>
          <w:szCs w:val="24"/>
        </w:rPr>
        <w:t xml:space="preserve"> </w:t>
      </w:r>
      <w:r w:rsidRPr="005D0C30">
        <w:rPr>
          <w:bCs/>
          <w:sz w:val="24"/>
          <w:szCs w:val="24"/>
        </w:rPr>
        <w:t>– кафедра педагогики и психологии</w:t>
      </w:r>
    </w:p>
    <w:p w:rsidR="005D0C30" w:rsidRPr="005D0C30" w:rsidRDefault="005D0C30" w:rsidP="005D0C30">
      <w:pPr>
        <w:snapToGrid w:val="0"/>
        <w:jc w:val="both"/>
        <w:rPr>
          <w:sz w:val="24"/>
          <w:szCs w:val="24"/>
        </w:rPr>
      </w:pPr>
      <w:r w:rsidRPr="005D0C30">
        <w:rPr>
          <w:sz w:val="24"/>
          <w:szCs w:val="24"/>
        </w:rPr>
        <w:t xml:space="preserve">8-927-116-34-52 – </w:t>
      </w:r>
      <w:r w:rsidR="00F74E81">
        <w:rPr>
          <w:sz w:val="24"/>
          <w:szCs w:val="24"/>
        </w:rPr>
        <w:t xml:space="preserve">доктор социологических наук, доцент, </w:t>
      </w:r>
      <w:r w:rsidRPr="005D0C30">
        <w:rPr>
          <w:sz w:val="24"/>
          <w:szCs w:val="24"/>
        </w:rPr>
        <w:t xml:space="preserve">профессор кафедры </w:t>
      </w:r>
      <w:r w:rsidRPr="005D0C30">
        <w:rPr>
          <w:bCs/>
          <w:sz w:val="24"/>
          <w:szCs w:val="24"/>
        </w:rPr>
        <w:t>педагогики и</w:t>
      </w:r>
      <w:r w:rsidRPr="005D0C30">
        <w:rPr>
          <w:sz w:val="24"/>
          <w:szCs w:val="24"/>
        </w:rPr>
        <w:t xml:space="preserve"> психологии </w:t>
      </w:r>
      <w:proofErr w:type="spellStart"/>
      <w:r w:rsidRPr="005D0C30">
        <w:rPr>
          <w:sz w:val="24"/>
          <w:szCs w:val="24"/>
        </w:rPr>
        <w:t>Бессчетнова</w:t>
      </w:r>
      <w:proofErr w:type="spellEnd"/>
      <w:r w:rsidRPr="005D0C30">
        <w:rPr>
          <w:sz w:val="24"/>
          <w:szCs w:val="24"/>
        </w:rPr>
        <w:t xml:space="preserve"> Оксана Владимировна.</w:t>
      </w:r>
    </w:p>
    <w:p w:rsidR="005D0C30" w:rsidRPr="005D0C30" w:rsidRDefault="005D0C30" w:rsidP="005D0C30">
      <w:pPr>
        <w:ind w:firstLine="567"/>
        <w:jc w:val="both"/>
        <w:rPr>
          <w:sz w:val="24"/>
          <w:szCs w:val="24"/>
        </w:rPr>
      </w:pPr>
      <w:r w:rsidRPr="005D0C30">
        <w:rPr>
          <w:sz w:val="24"/>
          <w:szCs w:val="24"/>
        </w:rPr>
        <w:t xml:space="preserve">Заявки на участие в качестве слушателей и докладчиков принимаются организаторами круглого стола до </w:t>
      </w:r>
      <w:r w:rsidRPr="00F74E81">
        <w:rPr>
          <w:b/>
          <w:sz w:val="24"/>
          <w:szCs w:val="24"/>
          <w:u w:val="single"/>
        </w:rPr>
        <w:t>5.04.2020</w:t>
      </w:r>
      <w:r w:rsidRPr="005D0C30">
        <w:rPr>
          <w:sz w:val="24"/>
          <w:szCs w:val="24"/>
          <w:u w:val="single"/>
        </w:rPr>
        <w:t>.</w:t>
      </w:r>
      <w:r w:rsidRPr="005D0C30">
        <w:rPr>
          <w:sz w:val="24"/>
          <w:szCs w:val="24"/>
        </w:rPr>
        <w:t xml:space="preserve"> по электронному адресу: </w:t>
      </w:r>
      <w:hyperlink r:id="rId6" w:history="1">
        <w:r w:rsidRPr="005D0C30">
          <w:rPr>
            <w:rStyle w:val="a3"/>
            <w:sz w:val="24"/>
            <w:szCs w:val="24"/>
            <w:lang w:val="en-US"/>
          </w:rPr>
          <w:t>oksanabesschetnova</w:t>
        </w:r>
        <w:r w:rsidRPr="005D0C30">
          <w:rPr>
            <w:rStyle w:val="a3"/>
            <w:sz w:val="24"/>
            <w:szCs w:val="24"/>
          </w:rPr>
          <w:t>@</w:t>
        </w:r>
        <w:r w:rsidRPr="005D0C30">
          <w:rPr>
            <w:rStyle w:val="a3"/>
            <w:sz w:val="24"/>
            <w:szCs w:val="24"/>
            <w:lang w:val="en-US"/>
          </w:rPr>
          <w:t>yandex</w:t>
        </w:r>
        <w:r w:rsidRPr="005D0C30">
          <w:rPr>
            <w:rStyle w:val="a3"/>
            <w:sz w:val="24"/>
            <w:szCs w:val="24"/>
          </w:rPr>
          <w:t>.</w:t>
        </w:r>
        <w:proofErr w:type="spellStart"/>
        <w:r w:rsidRPr="005D0C30">
          <w:rPr>
            <w:rStyle w:val="a3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D0C30">
        <w:rPr>
          <w:sz w:val="24"/>
          <w:szCs w:val="24"/>
        </w:rPr>
        <w:t xml:space="preserve"> В</w:t>
      </w:r>
      <w:proofErr w:type="gramEnd"/>
      <w:r w:rsidRPr="005D0C30">
        <w:rPr>
          <w:sz w:val="24"/>
          <w:szCs w:val="24"/>
        </w:rPr>
        <w:t xml:space="preserve"> теме письма и в  названии  файла  обязательно указать: </w:t>
      </w:r>
      <w:proofErr w:type="spellStart"/>
      <w:r w:rsidRPr="005D0C30">
        <w:rPr>
          <w:i/>
          <w:sz w:val="24"/>
          <w:szCs w:val="24"/>
        </w:rPr>
        <w:t>ФАМИЛИЯ_круглый</w:t>
      </w:r>
      <w:proofErr w:type="spellEnd"/>
      <w:r w:rsidRPr="005D0C30">
        <w:rPr>
          <w:i/>
          <w:sz w:val="24"/>
          <w:szCs w:val="24"/>
        </w:rPr>
        <w:t xml:space="preserve"> стол.</w:t>
      </w:r>
    </w:p>
    <w:p w:rsidR="005D0C30" w:rsidRPr="005D0C30" w:rsidRDefault="005D0C30" w:rsidP="005D0C30">
      <w:pPr>
        <w:tabs>
          <w:tab w:val="right" w:pos="9355"/>
        </w:tabs>
        <w:ind w:firstLine="709"/>
        <w:rPr>
          <w:sz w:val="24"/>
          <w:szCs w:val="24"/>
        </w:rPr>
      </w:pPr>
      <w:r w:rsidRPr="005D0C30">
        <w:rPr>
          <w:sz w:val="24"/>
          <w:szCs w:val="24"/>
          <w:u w:val="single"/>
        </w:rPr>
        <w:t>Форма заявки</w:t>
      </w:r>
      <w:r w:rsidRPr="005D0C30">
        <w:rPr>
          <w:sz w:val="24"/>
          <w:szCs w:val="24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XSpec="center" w:tblpY="1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0"/>
        <w:gridCol w:w="4536"/>
      </w:tblGrid>
      <w:tr w:rsidR="005D0C30" w:rsidRPr="005D0C30" w:rsidTr="00D712E6">
        <w:trPr>
          <w:trHeight w:val="274"/>
        </w:trPr>
        <w:tc>
          <w:tcPr>
            <w:tcW w:w="39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5D0C30" w:rsidRPr="005D0C30" w:rsidRDefault="005D0C30" w:rsidP="00D712E6">
            <w:pPr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ФИО</w:t>
            </w:r>
            <w:r w:rsidRPr="005D0C3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</w:p>
        </w:tc>
      </w:tr>
      <w:tr w:rsidR="005D0C30" w:rsidRPr="005D0C30" w:rsidTr="00D712E6">
        <w:trPr>
          <w:trHeight w:val="280"/>
        </w:trPr>
        <w:tc>
          <w:tcPr>
            <w:tcW w:w="39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5D0C30" w:rsidRPr="005D0C30" w:rsidRDefault="005D0C30" w:rsidP="00D712E6">
            <w:pPr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</w:p>
        </w:tc>
      </w:tr>
      <w:tr w:rsidR="005D0C30" w:rsidRPr="005D0C30" w:rsidTr="00D712E6">
        <w:trPr>
          <w:trHeight w:val="258"/>
        </w:trPr>
        <w:tc>
          <w:tcPr>
            <w:tcW w:w="39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5D0C30" w:rsidRPr="005D0C30" w:rsidRDefault="005D0C30" w:rsidP="00D712E6">
            <w:pPr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</w:p>
        </w:tc>
      </w:tr>
      <w:tr w:rsidR="005D0C30" w:rsidRPr="005D0C30" w:rsidTr="00D712E6">
        <w:tc>
          <w:tcPr>
            <w:tcW w:w="39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Форма участия (докладчик, участник дискуссии). В случае выступления укажите свою тему сообщения</w:t>
            </w:r>
          </w:p>
        </w:tc>
        <w:tc>
          <w:tcPr>
            <w:tcW w:w="453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</w:p>
        </w:tc>
      </w:tr>
      <w:tr w:rsidR="005D0C30" w:rsidRPr="005D0C30" w:rsidTr="00D712E6">
        <w:tc>
          <w:tcPr>
            <w:tcW w:w="39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5.</w:t>
            </w:r>
          </w:p>
        </w:tc>
        <w:tc>
          <w:tcPr>
            <w:tcW w:w="4390" w:type="dxa"/>
            <w:shd w:val="clear" w:color="auto" w:fill="auto"/>
          </w:tcPr>
          <w:p w:rsidR="005D0C30" w:rsidRPr="005D0C30" w:rsidRDefault="005D0C30" w:rsidP="00D712E6">
            <w:pPr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Направление</w:t>
            </w:r>
          </w:p>
        </w:tc>
        <w:tc>
          <w:tcPr>
            <w:tcW w:w="453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</w:p>
        </w:tc>
      </w:tr>
      <w:tr w:rsidR="005D0C30" w:rsidRPr="005D0C30" w:rsidTr="00D712E6">
        <w:tc>
          <w:tcPr>
            <w:tcW w:w="39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6.</w:t>
            </w:r>
          </w:p>
        </w:tc>
        <w:tc>
          <w:tcPr>
            <w:tcW w:w="4390" w:type="dxa"/>
            <w:shd w:val="clear" w:color="auto" w:fill="auto"/>
          </w:tcPr>
          <w:p w:rsidR="005D0C30" w:rsidRPr="005D0C30" w:rsidRDefault="005D0C30" w:rsidP="00D712E6">
            <w:pPr>
              <w:rPr>
                <w:sz w:val="24"/>
                <w:szCs w:val="24"/>
              </w:rPr>
            </w:pPr>
            <w:r w:rsidRPr="005D0C30">
              <w:rPr>
                <w:sz w:val="24"/>
                <w:szCs w:val="24"/>
              </w:rPr>
              <w:t>Номер контактного мобильного телефона, электронная почта</w:t>
            </w:r>
          </w:p>
        </w:tc>
        <w:tc>
          <w:tcPr>
            <w:tcW w:w="4536" w:type="dxa"/>
            <w:shd w:val="clear" w:color="auto" w:fill="auto"/>
          </w:tcPr>
          <w:p w:rsidR="005D0C30" w:rsidRPr="005D0C30" w:rsidRDefault="005D0C30" w:rsidP="00D712E6">
            <w:pPr>
              <w:jc w:val="both"/>
              <w:rPr>
                <w:sz w:val="24"/>
                <w:szCs w:val="24"/>
              </w:rPr>
            </w:pPr>
          </w:p>
        </w:tc>
      </w:tr>
    </w:tbl>
    <w:p w:rsidR="005D0C30" w:rsidRPr="005D0C30" w:rsidRDefault="005D0C30" w:rsidP="005D0C30">
      <w:pPr>
        <w:ind w:firstLine="709"/>
        <w:rPr>
          <w:sz w:val="24"/>
          <w:szCs w:val="24"/>
        </w:rPr>
      </w:pPr>
      <w:r w:rsidRPr="005D0C30">
        <w:rPr>
          <w:sz w:val="24"/>
          <w:szCs w:val="24"/>
        </w:rPr>
        <w:t>Регламент выступления с сообщением – 7 мин.</w:t>
      </w:r>
    </w:p>
    <w:p w:rsidR="005D0C30" w:rsidRPr="005D0C30" w:rsidRDefault="005D0C30" w:rsidP="005D0C30">
      <w:pPr>
        <w:ind w:firstLine="709"/>
        <w:jc w:val="both"/>
        <w:rPr>
          <w:sz w:val="24"/>
          <w:szCs w:val="24"/>
          <w:lang w:eastAsia="ru-RU"/>
        </w:rPr>
      </w:pPr>
      <w:r w:rsidRPr="005D0C30">
        <w:rPr>
          <w:sz w:val="24"/>
          <w:szCs w:val="24"/>
          <w:lang w:eastAsia="ru-RU"/>
        </w:rPr>
        <w:t>Участникам круглого стола (выступающим и участникам дискуссии) будут вручены сертификаты.</w:t>
      </w:r>
    </w:p>
    <w:p w:rsidR="00B14755" w:rsidRPr="005D0C30" w:rsidRDefault="005D0C30" w:rsidP="005D0C30">
      <w:pPr>
        <w:jc w:val="right"/>
        <w:rPr>
          <w:sz w:val="24"/>
          <w:szCs w:val="24"/>
        </w:rPr>
      </w:pPr>
      <w:r w:rsidRPr="005D0C30">
        <w:rPr>
          <w:sz w:val="24"/>
          <w:szCs w:val="24"/>
        </w:rPr>
        <w:t>ОРГКОМИТЕТ</w:t>
      </w:r>
    </w:p>
    <w:sectPr w:rsidR="00B14755" w:rsidRPr="005D0C30" w:rsidSect="005D0C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1925FD0"/>
    <w:multiLevelType w:val="hybridMultilevel"/>
    <w:tmpl w:val="F698F01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24C2273"/>
    <w:multiLevelType w:val="hybridMultilevel"/>
    <w:tmpl w:val="88A2570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0"/>
    <w:rsid w:val="002742F8"/>
    <w:rsid w:val="004F3939"/>
    <w:rsid w:val="005D0C30"/>
    <w:rsid w:val="009B316F"/>
    <w:rsid w:val="00B14755"/>
    <w:rsid w:val="00D72222"/>
    <w:rsid w:val="00E66855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C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B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C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B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besschet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PRPsix</cp:lastModifiedBy>
  <cp:revision>2</cp:revision>
  <dcterms:created xsi:type="dcterms:W3CDTF">2020-03-13T05:35:00Z</dcterms:created>
  <dcterms:modified xsi:type="dcterms:W3CDTF">2020-03-13T05:35:00Z</dcterms:modified>
</cp:coreProperties>
</file>