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2564" w:rsidRDefault="00132564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</w:t>
      </w:r>
    </w:p>
    <w:p w:rsidR="00132564" w:rsidRDefault="00132564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132564" w:rsidRDefault="00132564">
      <w:pPr>
        <w:spacing w:after="20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ФГБОУ ВО «СГУ имени Н.Г. Чернышевского»</w:t>
      </w:r>
    </w:p>
    <w:p w:rsidR="00132564" w:rsidRDefault="00132564">
      <w:pPr>
        <w:spacing w:after="200"/>
        <w:jc w:val="center"/>
      </w:pPr>
      <w:r>
        <w:rPr>
          <w:rFonts w:ascii="Times New Roman" w:hAnsi="Times New Roman" w:cs="Times New Roman"/>
          <w:sz w:val="28"/>
          <w:szCs w:val="28"/>
        </w:rPr>
        <w:t>Механико-математический факультет</w:t>
      </w:r>
    </w:p>
    <w:p w:rsidR="00132564" w:rsidRDefault="00132564">
      <w:pPr>
        <w:spacing w:line="240" w:lineRule="auto"/>
        <w:jc w:val="center"/>
      </w:pPr>
    </w:p>
    <w:p w:rsidR="00132564" w:rsidRDefault="00132564">
      <w:pPr>
        <w:spacing w:line="240" w:lineRule="auto"/>
        <w:jc w:val="center"/>
      </w:pPr>
    </w:p>
    <w:tbl>
      <w:tblPr>
        <w:tblW w:w="10809" w:type="dxa"/>
        <w:tblInd w:w="-709" w:type="dxa"/>
        <w:tblLayout w:type="fixed"/>
        <w:tblLook w:val="0000"/>
      </w:tblPr>
      <w:tblGrid>
        <w:gridCol w:w="5387"/>
        <w:gridCol w:w="5422"/>
      </w:tblGrid>
      <w:tr w:rsidR="00132564" w:rsidTr="00962B35">
        <w:tc>
          <w:tcPr>
            <w:tcW w:w="5387" w:type="dxa"/>
          </w:tcPr>
          <w:p w:rsidR="00132564" w:rsidRDefault="00132564" w:rsidP="00962B35">
            <w:pPr>
              <w:spacing w:line="240" w:lineRule="auto"/>
              <w:jc w:val="right"/>
            </w:pPr>
            <w:r w:rsidRPr="00962B35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132564" w:rsidRDefault="00132564" w:rsidP="00962B35">
            <w:pPr>
              <w:spacing w:line="240" w:lineRule="auto"/>
              <w:jc w:val="right"/>
            </w:pPr>
            <w:r w:rsidRPr="00962B35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  <w:p w:rsidR="00132564" w:rsidRDefault="00132564" w:rsidP="00962B35">
            <w:pPr>
              <w:spacing w:line="240" w:lineRule="auto"/>
              <w:jc w:val="right"/>
            </w:pPr>
            <w:r w:rsidRPr="00962B35">
              <w:rPr>
                <w:rFonts w:ascii="Times New Roman" w:hAnsi="Times New Roman" w:cs="Times New Roman"/>
                <w:sz w:val="28"/>
                <w:szCs w:val="28"/>
              </w:rPr>
              <w:t>компьютерной алгебры и теории чисел</w:t>
            </w:r>
          </w:p>
          <w:p w:rsidR="00132564" w:rsidRDefault="00132564" w:rsidP="00962B35">
            <w:pPr>
              <w:spacing w:line="240" w:lineRule="auto"/>
              <w:jc w:val="right"/>
            </w:pPr>
            <w:r w:rsidRPr="00962B35">
              <w:rPr>
                <w:rFonts w:ascii="Times New Roman" w:hAnsi="Times New Roman" w:cs="Times New Roman"/>
                <w:sz w:val="28"/>
                <w:szCs w:val="28"/>
              </w:rPr>
              <w:t>В.Н. Кузнецов</w:t>
            </w:r>
          </w:p>
          <w:p w:rsidR="00132564" w:rsidRDefault="00132564" w:rsidP="00962B35">
            <w:pPr>
              <w:spacing w:line="240" w:lineRule="auto"/>
              <w:jc w:val="right"/>
            </w:pPr>
          </w:p>
          <w:p w:rsidR="00132564" w:rsidRDefault="00132564" w:rsidP="00962B35">
            <w:pPr>
              <w:spacing w:line="240" w:lineRule="auto"/>
              <w:jc w:val="center"/>
            </w:pPr>
            <w:r w:rsidRPr="00962B35">
              <w:rPr>
                <w:rFonts w:ascii="Times New Roman" w:hAnsi="Times New Roman" w:cs="Times New Roman"/>
                <w:sz w:val="28"/>
                <w:szCs w:val="28"/>
              </w:rPr>
              <w:t>"__" ________________20___ г.</w:t>
            </w:r>
          </w:p>
        </w:tc>
        <w:tc>
          <w:tcPr>
            <w:tcW w:w="5422" w:type="dxa"/>
          </w:tcPr>
          <w:p w:rsidR="00132564" w:rsidRDefault="00132564" w:rsidP="00962B35">
            <w:pPr>
              <w:spacing w:line="240" w:lineRule="auto"/>
              <w:jc w:val="right"/>
            </w:pPr>
            <w:r w:rsidRPr="00962B3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32564" w:rsidRDefault="00132564" w:rsidP="00962B35">
            <w:pPr>
              <w:spacing w:line="240" w:lineRule="auto"/>
              <w:jc w:val="right"/>
            </w:pPr>
            <w:r w:rsidRPr="00962B3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НМС факультета </w:t>
            </w:r>
          </w:p>
          <w:p w:rsidR="00132564" w:rsidRDefault="00132564" w:rsidP="00962B35">
            <w:pPr>
              <w:spacing w:after="200"/>
              <w:jc w:val="right"/>
            </w:pPr>
            <w:r w:rsidRPr="00962B35">
              <w:rPr>
                <w:rFonts w:ascii="Times New Roman" w:hAnsi="Times New Roman" w:cs="Times New Roman"/>
                <w:sz w:val="28"/>
                <w:szCs w:val="28"/>
              </w:rPr>
              <w:t>С.В. Тышкевич</w:t>
            </w:r>
          </w:p>
          <w:p w:rsidR="00132564" w:rsidRDefault="00132564" w:rsidP="00962B35">
            <w:pPr>
              <w:spacing w:line="240" w:lineRule="auto"/>
              <w:jc w:val="right"/>
            </w:pPr>
          </w:p>
          <w:p w:rsidR="00132564" w:rsidRDefault="00132564" w:rsidP="00962B35">
            <w:pPr>
              <w:spacing w:line="240" w:lineRule="auto"/>
              <w:jc w:val="right"/>
            </w:pPr>
            <w:r w:rsidRPr="00962B35">
              <w:rPr>
                <w:rFonts w:ascii="Times New Roman" w:hAnsi="Times New Roman" w:cs="Times New Roman"/>
                <w:sz w:val="28"/>
                <w:szCs w:val="28"/>
              </w:rPr>
              <w:t>"__" ________________20___ г.</w:t>
            </w:r>
          </w:p>
        </w:tc>
      </w:tr>
    </w:tbl>
    <w:p w:rsidR="00132564" w:rsidRDefault="00132564">
      <w:pPr>
        <w:spacing w:line="240" w:lineRule="auto"/>
        <w:jc w:val="center"/>
      </w:pPr>
    </w:p>
    <w:p w:rsidR="00132564" w:rsidRDefault="00132564">
      <w:pPr>
        <w:spacing w:line="240" w:lineRule="auto"/>
      </w:pPr>
    </w:p>
    <w:p w:rsidR="00132564" w:rsidRDefault="00132564">
      <w:pPr>
        <w:spacing w:line="240" w:lineRule="auto"/>
        <w:jc w:val="right"/>
      </w:pPr>
    </w:p>
    <w:p w:rsidR="00132564" w:rsidRDefault="00132564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Фонд оценочных средств</w:t>
      </w:r>
    </w:p>
    <w:p w:rsidR="00132564" w:rsidRDefault="00132564">
      <w:pPr>
        <w:spacing w:line="240" w:lineRule="auto"/>
        <w:jc w:val="center"/>
      </w:pPr>
    </w:p>
    <w:p w:rsidR="00132564" w:rsidRDefault="00132564">
      <w:pPr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Текущего контроля и промежуточной аттестации по дисциплине </w:t>
      </w:r>
    </w:p>
    <w:p w:rsidR="00132564" w:rsidRDefault="00132564">
      <w:pPr>
        <w:spacing w:line="240" w:lineRule="auto"/>
        <w:jc w:val="center"/>
      </w:pPr>
    </w:p>
    <w:p w:rsidR="00132564" w:rsidRDefault="00132564">
      <w:pPr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Алгебра и геометрия.</w:t>
      </w:r>
    </w:p>
    <w:p w:rsidR="00132564" w:rsidRDefault="00132564">
      <w:pPr>
        <w:spacing w:line="240" w:lineRule="auto"/>
        <w:jc w:val="center"/>
      </w:pPr>
    </w:p>
    <w:p w:rsidR="00132564" w:rsidRDefault="00132564">
      <w:pPr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Направление подготовки бакалавриата</w:t>
      </w:r>
    </w:p>
    <w:p w:rsidR="00132564" w:rsidRDefault="00132564">
      <w:pPr>
        <w:spacing w:line="240" w:lineRule="auto"/>
        <w:jc w:val="center"/>
      </w:pPr>
    </w:p>
    <w:p w:rsidR="00132564" w:rsidRDefault="00132564">
      <w:pPr>
        <w:spacing w:line="240" w:lineRule="auto"/>
        <w:jc w:val="center"/>
      </w:pPr>
      <w:r>
        <w:rPr>
          <w:rFonts w:ascii="Times New Roman" w:hAnsi="Times New Roman" w:cs="Times New Roman"/>
          <w:i/>
          <w:sz w:val="28"/>
          <w:szCs w:val="28"/>
        </w:rPr>
        <w:t>01.03.02 – Прикладная математика и информатика</w:t>
      </w:r>
    </w:p>
    <w:p w:rsidR="00132564" w:rsidRDefault="00132564">
      <w:pPr>
        <w:spacing w:line="240" w:lineRule="auto"/>
        <w:jc w:val="center"/>
      </w:pPr>
    </w:p>
    <w:p w:rsidR="00132564" w:rsidRDefault="00132564">
      <w:pPr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Профиль подготовки бакалавриата</w:t>
      </w:r>
    </w:p>
    <w:p w:rsidR="00132564" w:rsidRDefault="00132564">
      <w:pPr>
        <w:spacing w:line="240" w:lineRule="auto"/>
        <w:jc w:val="center"/>
      </w:pPr>
    </w:p>
    <w:p w:rsidR="00132564" w:rsidRDefault="00132564">
      <w:pPr>
        <w:spacing w:line="240" w:lineRule="auto"/>
        <w:jc w:val="center"/>
      </w:pPr>
      <w:r>
        <w:rPr>
          <w:rFonts w:ascii="Times New Roman" w:hAnsi="Times New Roman" w:cs="Times New Roman"/>
          <w:i/>
          <w:sz w:val="28"/>
          <w:szCs w:val="28"/>
        </w:rPr>
        <w:t>Математическое моделирование, математическое и информационное обеспечение экономическое деятельности, математическая физика и современные компьютерные технологии.</w:t>
      </w:r>
    </w:p>
    <w:p w:rsidR="00132564" w:rsidRDefault="00132564">
      <w:pPr>
        <w:spacing w:line="240" w:lineRule="auto"/>
      </w:pPr>
    </w:p>
    <w:p w:rsidR="00132564" w:rsidRDefault="00132564">
      <w:pPr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Квалификация (степень) выпускника</w:t>
      </w:r>
    </w:p>
    <w:p w:rsidR="00132564" w:rsidRDefault="00132564">
      <w:pPr>
        <w:spacing w:line="240" w:lineRule="auto"/>
        <w:jc w:val="center"/>
      </w:pPr>
    </w:p>
    <w:p w:rsidR="00132564" w:rsidRDefault="00132564">
      <w:pPr>
        <w:spacing w:line="240" w:lineRule="auto"/>
        <w:jc w:val="center"/>
      </w:pPr>
      <w:r>
        <w:rPr>
          <w:rFonts w:ascii="Times New Roman" w:hAnsi="Times New Roman" w:cs="Times New Roman"/>
          <w:i/>
          <w:sz w:val="28"/>
          <w:szCs w:val="28"/>
        </w:rPr>
        <w:t>Бакалавр</w:t>
      </w:r>
    </w:p>
    <w:p w:rsidR="00132564" w:rsidRDefault="00132564">
      <w:pPr>
        <w:spacing w:line="240" w:lineRule="auto"/>
        <w:jc w:val="center"/>
      </w:pPr>
    </w:p>
    <w:p w:rsidR="00132564" w:rsidRDefault="00132564">
      <w:pPr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Форма обучения</w:t>
      </w:r>
    </w:p>
    <w:p w:rsidR="00132564" w:rsidRDefault="00132564">
      <w:pPr>
        <w:spacing w:line="240" w:lineRule="auto"/>
        <w:jc w:val="center"/>
      </w:pPr>
    </w:p>
    <w:p w:rsidR="00132564" w:rsidRDefault="00132564">
      <w:pPr>
        <w:spacing w:line="240" w:lineRule="auto"/>
        <w:jc w:val="center"/>
      </w:pPr>
      <w:r>
        <w:rPr>
          <w:rFonts w:ascii="Times New Roman" w:hAnsi="Times New Roman" w:cs="Times New Roman"/>
          <w:i/>
          <w:sz w:val="28"/>
          <w:szCs w:val="28"/>
        </w:rPr>
        <w:t>очная</w:t>
      </w:r>
    </w:p>
    <w:p w:rsidR="00132564" w:rsidRDefault="00132564">
      <w:pPr>
        <w:spacing w:line="240" w:lineRule="auto"/>
        <w:jc w:val="center"/>
      </w:pPr>
    </w:p>
    <w:p w:rsidR="00132564" w:rsidRDefault="00132564">
      <w:pPr>
        <w:spacing w:line="240" w:lineRule="auto"/>
        <w:jc w:val="center"/>
      </w:pPr>
    </w:p>
    <w:p w:rsidR="00132564" w:rsidRDefault="00132564">
      <w:pPr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Саратов,</w:t>
      </w:r>
    </w:p>
    <w:p w:rsidR="00132564" w:rsidRDefault="001325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132564" w:rsidRDefault="00132564">
      <w:pPr>
        <w:rPr>
          <w:rFonts w:ascii="Times New Roman" w:hAnsi="Times New Roman" w:cs="Times New Roman"/>
          <w:sz w:val="28"/>
          <w:szCs w:val="28"/>
        </w:rPr>
        <w:sectPr w:rsidR="00132564">
          <w:pgSz w:w="11906" w:h="16838"/>
          <w:pgMar w:top="1134" w:right="851" w:bottom="1134" w:left="993" w:header="720" w:footer="720" w:gutter="0"/>
          <w:pgNumType w:start="1"/>
          <w:cols w:space="720"/>
        </w:sectPr>
      </w:pPr>
    </w:p>
    <w:p w:rsidR="00132564" w:rsidRDefault="00132564">
      <w:pPr>
        <w:spacing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1.Карта компетенций и критерии их оценок.</w:t>
      </w:r>
    </w:p>
    <w:p w:rsidR="00132564" w:rsidRDefault="00132564" w:rsidP="00735FF4">
      <w:pPr>
        <w:jc w:val="center"/>
        <w:rPr>
          <w:rFonts w:ascii="Times New Roman" w:hAnsi="Times New Roman"/>
          <w:sz w:val="28"/>
        </w:rPr>
      </w:pPr>
    </w:p>
    <w:tbl>
      <w:tblPr>
        <w:tblW w:w="14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7"/>
        <w:gridCol w:w="2634"/>
        <w:gridCol w:w="2520"/>
        <w:gridCol w:w="2632"/>
        <w:gridCol w:w="2644"/>
        <w:gridCol w:w="2526"/>
      </w:tblGrid>
      <w:tr w:rsidR="00132564" w:rsidTr="00735FF4">
        <w:tc>
          <w:tcPr>
            <w:tcW w:w="1727" w:type="dxa"/>
          </w:tcPr>
          <w:p w:rsidR="00132564" w:rsidRPr="00735FF4" w:rsidRDefault="00132564" w:rsidP="00EF7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F4">
              <w:rPr>
                <w:rFonts w:ascii="Times New Roman" w:hAnsi="Times New Roman" w:cs="Times New Roman"/>
                <w:b/>
                <w:sz w:val="24"/>
                <w:szCs w:val="24"/>
              </w:rPr>
              <w:t>Этап (уровень) освоения компетенции*</w:t>
            </w:r>
          </w:p>
        </w:tc>
        <w:tc>
          <w:tcPr>
            <w:tcW w:w="2634" w:type="dxa"/>
          </w:tcPr>
          <w:p w:rsidR="00132564" w:rsidRPr="00735FF4" w:rsidRDefault="00132564" w:rsidP="00EF7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FF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  <w:r w:rsidRPr="00735FF4">
              <w:rPr>
                <w:rFonts w:ascii="Times New Roman" w:hAnsi="Times New Roman" w:cs="Times New Roman"/>
                <w:sz w:val="24"/>
                <w:szCs w:val="24"/>
              </w:rPr>
              <w:t>** (показатели достижения заданного уровня освоения компетенций)</w:t>
            </w:r>
          </w:p>
        </w:tc>
        <w:tc>
          <w:tcPr>
            <w:tcW w:w="2520" w:type="dxa"/>
            <w:vAlign w:val="center"/>
          </w:tcPr>
          <w:p w:rsidR="00132564" w:rsidRPr="00735FF4" w:rsidRDefault="00132564" w:rsidP="00EF7A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2632" w:type="dxa"/>
            <w:vAlign w:val="center"/>
          </w:tcPr>
          <w:p w:rsidR="00132564" w:rsidRPr="00735FF4" w:rsidRDefault="00132564" w:rsidP="00EF7A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644" w:type="dxa"/>
            <w:vAlign w:val="center"/>
          </w:tcPr>
          <w:p w:rsidR="00132564" w:rsidRPr="00735FF4" w:rsidRDefault="00132564" w:rsidP="00EF7A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526" w:type="dxa"/>
            <w:vAlign w:val="center"/>
          </w:tcPr>
          <w:p w:rsidR="00132564" w:rsidRDefault="00132564" w:rsidP="00EF7A7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132564" w:rsidTr="00735FF4">
        <w:tc>
          <w:tcPr>
            <w:tcW w:w="1727" w:type="dxa"/>
            <w:vMerge w:val="restart"/>
          </w:tcPr>
          <w:p w:rsidR="00132564" w:rsidRPr="00735FF4" w:rsidRDefault="00132564" w:rsidP="00EF7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FF4">
              <w:rPr>
                <w:rFonts w:ascii="Times New Roman" w:hAnsi="Times New Roman" w:cs="Times New Roman"/>
                <w:sz w:val="24"/>
                <w:szCs w:val="24"/>
              </w:rPr>
              <w:t>Первый этап (уровень)</w:t>
            </w:r>
          </w:p>
          <w:p w:rsidR="00132564" w:rsidRPr="00735FF4" w:rsidRDefault="00132564" w:rsidP="00EF7A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F4">
              <w:rPr>
                <w:rFonts w:ascii="Times New Roman" w:hAnsi="Times New Roman" w:cs="Times New Roman"/>
                <w:b/>
                <w:sz w:val="24"/>
                <w:szCs w:val="24"/>
              </w:rPr>
              <w:t>(ОПК-1) –</w:t>
            </w:r>
            <w:r w:rsidRPr="00735F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2564" w:rsidRPr="00735FF4" w:rsidRDefault="00132564" w:rsidP="00EF7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FF4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базовые знания естественных наук, математики и информатики, основные факты, концепции принципы теорий, связанных с математикой и информатикой</w:t>
            </w:r>
          </w:p>
        </w:tc>
        <w:tc>
          <w:tcPr>
            <w:tcW w:w="2634" w:type="dxa"/>
          </w:tcPr>
          <w:p w:rsidR="00132564" w:rsidRPr="00735FF4" w:rsidRDefault="00132564" w:rsidP="00EF7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FF4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132564" w:rsidRPr="00735FF4" w:rsidRDefault="00132564" w:rsidP="00EF7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FF4">
              <w:rPr>
                <w:rFonts w:ascii="Times New Roman" w:hAnsi="Times New Roman" w:cs="Times New Roman"/>
                <w:sz w:val="24"/>
                <w:szCs w:val="24"/>
              </w:rPr>
              <w:t>владеть навыками решения задач математического анализа, алгебры, геометрии и информатики.</w:t>
            </w:r>
          </w:p>
          <w:p w:rsidR="00132564" w:rsidRPr="00735FF4" w:rsidRDefault="00132564" w:rsidP="00EF7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FF4">
              <w:rPr>
                <w:rFonts w:ascii="Times New Roman" w:hAnsi="Times New Roman" w:cs="Times New Roman"/>
                <w:sz w:val="24"/>
                <w:szCs w:val="24"/>
              </w:rPr>
              <w:t>Код В (ОПК-1) –</w:t>
            </w:r>
            <w:r w:rsidRPr="00735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520" w:type="dxa"/>
            <w:vAlign w:val="center"/>
          </w:tcPr>
          <w:p w:rsidR="00132564" w:rsidRPr="00735FF4" w:rsidRDefault="00132564" w:rsidP="00EF7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FF4">
              <w:rPr>
                <w:rFonts w:ascii="Times New Roman" w:hAnsi="Times New Roman" w:cs="Times New Roman"/>
                <w:sz w:val="24"/>
                <w:szCs w:val="24"/>
              </w:rPr>
              <w:t>Не владеет навыками решения задач математического анализа, алгебры, геометрии и информатики.</w:t>
            </w:r>
          </w:p>
        </w:tc>
        <w:tc>
          <w:tcPr>
            <w:tcW w:w="2632" w:type="dxa"/>
            <w:vAlign w:val="center"/>
          </w:tcPr>
          <w:p w:rsidR="00132564" w:rsidRPr="00735FF4" w:rsidRDefault="00132564" w:rsidP="00EF7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FF4">
              <w:rPr>
                <w:rFonts w:ascii="Times New Roman" w:hAnsi="Times New Roman" w:cs="Times New Roman"/>
                <w:sz w:val="24"/>
                <w:szCs w:val="24"/>
              </w:rPr>
              <w:t>Частично владеет навыками решения задач математического анализа, алгебры, геометрии и информатики.</w:t>
            </w:r>
          </w:p>
        </w:tc>
        <w:tc>
          <w:tcPr>
            <w:tcW w:w="2644" w:type="dxa"/>
            <w:vAlign w:val="center"/>
          </w:tcPr>
          <w:p w:rsidR="00132564" w:rsidRPr="00735FF4" w:rsidRDefault="00132564" w:rsidP="00EF7A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F4">
              <w:rPr>
                <w:rFonts w:ascii="Times New Roman" w:hAnsi="Times New Roman" w:cs="Times New Roman"/>
                <w:sz w:val="24"/>
                <w:szCs w:val="24"/>
              </w:rPr>
              <w:t>Достаточно хорошо владеет</w:t>
            </w:r>
            <w:r w:rsidRPr="00735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5FF4">
              <w:rPr>
                <w:rFonts w:ascii="Times New Roman" w:hAnsi="Times New Roman" w:cs="Times New Roman"/>
                <w:sz w:val="24"/>
                <w:szCs w:val="24"/>
              </w:rPr>
              <w:t>навыками решения задач математического анализа, алгебры, геометрии и информатики</w:t>
            </w:r>
          </w:p>
        </w:tc>
        <w:tc>
          <w:tcPr>
            <w:tcW w:w="2526" w:type="dxa"/>
            <w:vAlign w:val="center"/>
          </w:tcPr>
          <w:p w:rsidR="00132564" w:rsidRDefault="00132564" w:rsidP="00EF7A7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 владеет навыками решения задач математического анализа, алгебры, геометрии и информатики</w:t>
            </w:r>
          </w:p>
        </w:tc>
      </w:tr>
      <w:tr w:rsidR="00132564" w:rsidTr="00735FF4">
        <w:tc>
          <w:tcPr>
            <w:tcW w:w="1727" w:type="dxa"/>
            <w:vMerge/>
            <w:vAlign w:val="center"/>
          </w:tcPr>
          <w:p w:rsidR="00132564" w:rsidRPr="00735FF4" w:rsidRDefault="00132564" w:rsidP="00EF7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132564" w:rsidRPr="00735FF4" w:rsidRDefault="00132564" w:rsidP="00EF7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FF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32564" w:rsidRPr="00735FF4" w:rsidRDefault="00132564" w:rsidP="00EF7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FF4">
              <w:rPr>
                <w:rFonts w:ascii="Times New Roman" w:hAnsi="Times New Roman" w:cs="Times New Roman"/>
                <w:sz w:val="24"/>
                <w:szCs w:val="24"/>
              </w:rPr>
              <w:t>уметь применять основные методы анализа к исследованию функций и функциональных классов, уметь решать стандартные задачи алгебры и аналитической геометрии, уметь решать задачи информатики.</w:t>
            </w:r>
          </w:p>
          <w:p w:rsidR="00132564" w:rsidRPr="00735FF4" w:rsidRDefault="00132564" w:rsidP="00EF7A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F4">
              <w:rPr>
                <w:rFonts w:ascii="Times New Roman" w:hAnsi="Times New Roman" w:cs="Times New Roman"/>
                <w:sz w:val="24"/>
                <w:szCs w:val="24"/>
              </w:rPr>
              <w:t>Код У (ОПК-1) –</w:t>
            </w:r>
            <w:r w:rsidRPr="00735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520" w:type="dxa"/>
            <w:vAlign w:val="center"/>
          </w:tcPr>
          <w:p w:rsidR="00132564" w:rsidRPr="00735FF4" w:rsidRDefault="00132564" w:rsidP="00EF7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FF4">
              <w:rPr>
                <w:rFonts w:ascii="Times New Roman" w:hAnsi="Times New Roman" w:cs="Times New Roman"/>
                <w:sz w:val="24"/>
                <w:szCs w:val="24"/>
              </w:rPr>
              <w:t>Не умеет</w:t>
            </w:r>
            <w:r w:rsidRPr="00735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5FF4">
              <w:rPr>
                <w:rFonts w:ascii="Times New Roman" w:hAnsi="Times New Roman" w:cs="Times New Roman"/>
                <w:sz w:val="24"/>
                <w:szCs w:val="24"/>
              </w:rPr>
              <w:t>применять основные методы анализа к исследованию функций и функциональных классов, не умеет решать стандартные задачи алгебры и аналитической геометрии, не умеет решать задачи информатики.</w:t>
            </w:r>
          </w:p>
        </w:tc>
        <w:tc>
          <w:tcPr>
            <w:tcW w:w="2632" w:type="dxa"/>
            <w:vAlign w:val="center"/>
          </w:tcPr>
          <w:p w:rsidR="00132564" w:rsidRPr="00735FF4" w:rsidRDefault="00132564" w:rsidP="00EF7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FF4">
              <w:rPr>
                <w:rFonts w:ascii="Times New Roman" w:hAnsi="Times New Roman" w:cs="Times New Roman"/>
                <w:sz w:val="24"/>
                <w:szCs w:val="24"/>
              </w:rPr>
              <w:t>Слабо умеет применять основные методы анализа к исследованию функций и функциональных классов, слабо умеет решать стандартные задачи алгебры и аналитической геометрии, слабо умеет решать задачи информатики.</w:t>
            </w:r>
          </w:p>
        </w:tc>
        <w:tc>
          <w:tcPr>
            <w:tcW w:w="2644" w:type="dxa"/>
            <w:vAlign w:val="center"/>
          </w:tcPr>
          <w:p w:rsidR="00132564" w:rsidRPr="00735FF4" w:rsidRDefault="00132564" w:rsidP="00EF7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FF4">
              <w:rPr>
                <w:rFonts w:ascii="Times New Roman" w:hAnsi="Times New Roman" w:cs="Times New Roman"/>
                <w:sz w:val="24"/>
                <w:szCs w:val="24"/>
              </w:rPr>
              <w:t>Хорошо умеет</w:t>
            </w:r>
            <w:r w:rsidRPr="00735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5FF4">
              <w:rPr>
                <w:rFonts w:ascii="Times New Roman" w:hAnsi="Times New Roman" w:cs="Times New Roman"/>
                <w:sz w:val="24"/>
                <w:szCs w:val="24"/>
              </w:rPr>
              <w:t>применять основные методы анализа к исследованию функций и функциональных классов, умеет решать стандартные задачи алгебры и аналитической геометрии, умеет решать задачи информатики.</w:t>
            </w:r>
          </w:p>
        </w:tc>
        <w:tc>
          <w:tcPr>
            <w:tcW w:w="2526" w:type="dxa"/>
            <w:vAlign w:val="center"/>
          </w:tcPr>
          <w:p w:rsidR="00132564" w:rsidRDefault="00132564" w:rsidP="00EF7A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 применяет основные методы анализа к исследованию функций и функциональных классов, умеет решать стандартные задачи алгебры и аналитической геометрии, умеет решать задачи информатики.</w:t>
            </w:r>
          </w:p>
          <w:p w:rsidR="00132564" w:rsidRDefault="00132564" w:rsidP="00EF7A7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2564" w:rsidTr="00735FF4">
        <w:tc>
          <w:tcPr>
            <w:tcW w:w="1727" w:type="dxa"/>
            <w:vMerge/>
            <w:vAlign w:val="center"/>
          </w:tcPr>
          <w:p w:rsidR="00132564" w:rsidRPr="00735FF4" w:rsidRDefault="00132564" w:rsidP="00EF7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132564" w:rsidRPr="00735FF4" w:rsidRDefault="00132564" w:rsidP="00EF7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FF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132564" w:rsidRPr="00735FF4" w:rsidRDefault="00132564" w:rsidP="00EF7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FF4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понятия, концепции, результаты, задачи и методы классического математического анализа, алгебры и аналитической геометрии, знать результаты, задачи и методы информатики.</w:t>
            </w:r>
          </w:p>
          <w:p w:rsidR="00132564" w:rsidRPr="00735FF4" w:rsidRDefault="00132564" w:rsidP="00EF7A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F4">
              <w:rPr>
                <w:rFonts w:ascii="Times New Roman" w:hAnsi="Times New Roman" w:cs="Times New Roman"/>
                <w:sz w:val="24"/>
                <w:szCs w:val="24"/>
              </w:rPr>
              <w:t>Код З (ОПК-1) –</w:t>
            </w:r>
            <w:r w:rsidRPr="00735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520" w:type="dxa"/>
            <w:vAlign w:val="center"/>
          </w:tcPr>
          <w:p w:rsidR="00132564" w:rsidRPr="00735FF4" w:rsidRDefault="00132564" w:rsidP="00EF7A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F4">
              <w:rPr>
                <w:rFonts w:ascii="Times New Roman" w:hAnsi="Times New Roman" w:cs="Times New Roman"/>
                <w:sz w:val="24"/>
                <w:szCs w:val="24"/>
              </w:rPr>
              <w:t>Не знает основные понятия, концепции, результаты, задачи и методы классического математического анализа, алгебры и аналитической геометрии, не знает результаты, задачи и методы информатики.</w:t>
            </w:r>
          </w:p>
        </w:tc>
        <w:tc>
          <w:tcPr>
            <w:tcW w:w="2632" w:type="dxa"/>
            <w:vAlign w:val="center"/>
          </w:tcPr>
          <w:p w:rsidR="00132564" w:rsidRPr="00735FF4" w:rsidRDefault="00132564" w:rsidP="00EF7A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F4">
              <w:rPr>
                <w:rFonts w:ascii="Times New Roman" w:hAnsi="Times New Roman" w:cs="Times New Roman"/>
                <w:sz w:val="24"/>
                <w:szCs w:val="24"/>
              </w:rPr>
              <w:t>Имеет не полные представления об</w:t>
            </w:r>
            <w:r w:rsidRPr="00735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5FF4">
              <w:rPr>
                <w:rFonts w:ascii="Times New Roman" w:hAnsi="Times New Roman" w:cs="Times New Roman"/>
                <w:sz w:val="24"/>
                <w:szCs w:val="24"/>
              </w:rPr>
              <w:t>основных понятиях, концепциях, результатах, задачах и методов классического математического анализа, алгебры и аналитической геометрии, плохо знает результаты, задачи и методы информатики.</w:t>
            </w:r>
          </w:p>
        </w:tc>
        <w:tc>
          <w:tcPr>
            <w:tcW w:w="2644" w:type="dxa"/>
            <w:vAlign w:val="center"/>
          </w:tcPr>
          <w:p w:rsidR="00132564" w:rsidRPr="00735FF4" w:rsidRDefault="00132564" w:rsidP="00EF7A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F4">
              <w:rPr>
                <w:rFonts w:ascii="Times New Roman" w:hAnsi="Times New Roman" w:cs="Times New Roman"/>
                <w:sz w:val="24"/>
                <w:szCs w:val="24"/>
              </w:rPr>
              <w:t>Сформированные, но содержащие отдельные пробелы представления об основных понятиях, концепциях, результатах, задачах и методах классического математического анализа, алгебры и аналитической геометрии, знает, но не в полном объеме результаты, задачи и методы информатики.</w:t>
            </w:r>
          </w:p>
        </w:tc>
        <w:tc>
          <w:tcPr>
            <w:tcW w:w="2526" w:type="dxa"/>
            <w:vAlign w:val="center"/>
          </w:tcPr>
          <w:p w:rsidR="00132564" w:rsidRDefault="00132564" w:rsidP="00EF7A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 знает основные понятия, концепции, результаты, задачи и методы классического математического анализа, алгебры и аналитической геометрии, знать результаты, задачи и методы информатики.</w:t>
            </w:r>
          </w:p>
        </w:tc>
      </w:tr>
      <w:tr w:rsidR="00132564" w:rsidTr="00735FF4">
        <w:trPr>
          <w:trHeight w:val="9027"/>
        </w:trPr>
        <w:tc>
          <w:tcPr>
            <w:tcW w:w="1727" w:type="dxa"/>
            <w:vMerge w:val="restart"/>
          </w:tcPr>
          <w:p w:rsidR="00132564" w:rsidRPr="00735FF4" w:rsidRDefault="00132564" w:rsidP="00EF7A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Первый этап</w:t>
            </w:r>
          </w:p>
          <w:p w:rsidR="00132564" w:rsidRPr="00735FF4" w:rsidRDefault="00132564" w:rsidP="00EF7A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(уровень)</w:t>
            </w:r>
          </w:p>
          <w:p w:rsidR="00132564" w:rsidRPr="00735FF4" w:rsidRDefault="00132564" w:rsidP="00EF7A7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(ПК-1) – </w:t>
            </w:r>
            <w:r w:rsidRPr="00735FF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</w:p>
          <w:p w:rsidR="00132564" w:rsidRPr="00735FF4" w:rsidRDefault="00132564" w:rsidP="00EF7A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Способность собирать, обрабатывать и интерпретировать данные современных научных исследований, необходимые для формирования</w:t>
            </w:r>
            <w:r w:rsidRPr="00735FF4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 xml:space="preserve">выводов по соответствующим научным исследованиям     </w:t>
            </w:r>
          </w:p>
        </w:tc>
        <w:tc>
          <w:tcPr>
            <w:tcW w:w="2634" w:type="dxa"/>
          </w:tcPr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Владеть:</w:t>
            </w: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 xml:space="preserve">навыками сбора и работы с математическими источниками информации, методами математического анализа и навыками их практического применения: навыками дифференцирования функций, методами решения линейных дифференциальных уравнений, методами решения систем линейных алгебраических уравнений, навыками работы с компьютером как средством управления информацией, навыками работы в </w:t>
            </w:r>
            <w:r w:rsidRPr="00735FF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OC</w:t>
            </w: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35FF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WINDOWS</w:t>
            </w: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b/>
                <w:sz w:val="24"/>
                <w:szCs w:val="28"/>
              </w:rPr>
              <w:t>В</w:t>
            </w: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35FF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(ПК-1) – </w:t>
            </w:r>
            <w:r w:rsidRPr="00735FF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0" w:type="dxa"/>
          </w:tcPr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Не владеет навыками сбора информации и работы с математическими источниками; не владеет навыками работы с компьютером, не умеет дифференцировать и интегрировать элементарные функции; не владеет методами интегрирования простейших дифференциальных уравнений; не владеет методами решения систем линейных алгебраических уравнений.</w:t>
            </w: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2" w:type="dxa"/>
            <w:vMerge w:val="restart"/>
          </w:tcPr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Слабо владеет навыками сбора информации по изучаемым дисциплинам и работы с математическими источниками;</w:t>
            </w: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испытывает затруднение при работе с компьютером;</w:t>
            </w: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слабо владеет методами вычисления производных и интегралов;</w:t>
            </w: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слабо владеет методами интегрирования линейных дифференциальных уравнений с постоянными коэффициентами.</w:t>
            </w: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Слабо умеет осуществлять поиск научной информации в интернете,</w:t>
            </w: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неуверенно использует основные понятия и методы математического анализа, дифференциальных уравнений, дискретной математики, алгебры, геометрии и информатики при обработке и анализе собранных данных.</w:t>
            </w: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Слабо знает признаки сходимости функциональных рядов;</w:t>
            </w: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не вполне знает свойства преобразования Фурье;</w:t>
            </w: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нетвердо знает метод Эйлера решения систем дифференциальных уравнений;</w:t>
            </w: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слабо знает канонические формы матрицы; знает не все типы поверхностей второго порядка;</w:t>
            </w: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слабо владеет навыками работы с окнами, файлами и папками;</w:t>
            </w: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недостаточно знает базовые понятия информационных ресурсов и их виды.</w:t>
            </w:r>
          </w:p>
        </w:tc>
        <w:tc>
          <w:tcPr>
            <w:tcW w:w="2644" w:type="dxa"/>
            <w:vMerge w:val="restart"/>
          </w:tcPr>
          <w:p w:rsidR="00132564" w:rsidRPr="00735FF4" w:rsidRDefault="00132564" w:rsidP="00EF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Хорошо владеет навыками сбора информации с помощью интернета; хорошо владеет методами решения различных дифференциальных уравнений;</w:t>
            </w:r>
          </w:p>
          <w:p w:rsidR="00132564" w:rsidRPr="00735FF4" w:rsidRDefault="00132564" w:rsidP="00EF7A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владеет формулами Крамера при решении систем линейных алгебраических уравнений.</w:t>
            </w:r>
          </w:p>
          <w:p w:rsidR="00132564" w:rsidRPr="00735FF4" w:rsidRDefault="00132564" w:rsidP="00EF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 xml:space="preserve">Хорошо умеет самостоятельно осуществлять поиск научной информации в интернете и анализировать полученные данные, используя основные понятия и методы математического анализа, дифференциальных уравнений, дискретной математики, алгебры, геометрии, информатики.  </w:t>
            </w: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</w:t>
            </w:r>
          </w:p>
          <w:p w:rsidR="00132564" w:rsidRPr="00735FF4" w:rsidRDefault="00132564" w:rsidP="00EF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Default="00132564" w:rsidP="00EF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Хорошо знает теорию интегралов Римана и Лебега, связь интегралов по объему и поверхности, преобразования Фурье и его свойства;</w:t>
            </w:r>
          </w:p>
          <w:p w:rsidR="00132564" w:rsidRPr="00735FF4" w:rsidRDefault="00132564" w:rsidP="00EF7A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хорошо знает основные методы интегрирования дифференциальных уравнений;</w:t>
            </w:r>
          </w:p>
          <w:p w:rsidR="00132564" w:rsidRPr="00735FF4" w:rsidRDefault="00132564" w:rsidP="00EF7A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хорошо знает основные понятия и методы линейной алгебры и аналитической геометрии; хорошо знает основные математические модели дискретного характера и области их применения;</w:t>
            </w:r>
          </w:p>
          <w:p w:rsidR="00132564" w:rsidRPr="00735FF4" w:rsidRDefault="00132564" w:rsidP="00EF7A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хорошо знает теоретические основы поиска информации.</w:t>
            </w:r>
          </w:p>
        </w:tc>
        <w:tc>
          <w:tcPr>
            <w:tcW w:w="2526" w:type="dxa"/>
            <w:vMerge w:val="restart"/>
          </w:tcPr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Свободно владеет навыками сбора и использования информации по изучаемым дисциплинам;</w:t>
            </w: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отлично владеет методами математического анализа, методами решения дифференциальных уравнений и систем.</w:t>
            </w: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</w:t>
            </w: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Свободно осуществляет поиск необходимой   научной информации в интернете и уверенно использует основные понятия и методы математического анализа, дифференциальных уравнений, дискретной математики, алгебры, геометрии, информатики при обработке и анализе собранных данных.</w:t>
            </w: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</w:t>
            </w:r>
          </w:p>
          <w:p w:rsidR="0013256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Глубоко знает основные понятия и методы математического анализа, теории обыкновенных дифференциальных уравнений, высшей алгебры и аналитической геометрии, дискретной математики и информатики.</w:t>
            </w: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32564" w:rsidTr="00735FF4">
        <w:trPr>
          <w:trHeight w:val="1298"/>
        </w:trPr>
        <w:tc>
          <w:tcPr>
            <w:tcW w:w="1727" w:type="dxa"/>
            <w:vMerge/>
            <w:vAlign w:val="center"/>
          </w:tcPr>
          <w:p w:rsidR="00132564" w:rsidRPr="00735FF4" w:rsidRDefault="00132564" w:rsidP="00EF7A7D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4" w:type="dxa"/>
          </w:tcPr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Уметь: осуществлять поиск научной информации в интернете, использовать основные понятия и методы математического анализа, дифференциальных уравнений, дискретной математики, алгебры, геометрии и информатики при обработке и интерпретации собранных данных.</w:t>
            </w: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b/>
                <w:sz w:val="24"/>
                <w:szCs w:val="28"/>
              </w:rPr>
              <w:t>У</w:t>
            </w: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35FF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(ПК-1) - </w:t>
            </w:r>
            <w:r w:rsidRPr="00735FF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Знать:</w:t>
            </w: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определения и свойства интегралов Римана и Лебега, признаки сходимости функциональных рядов, свойства степенных рядов, преобразование Фурье и его свойства, основные типы обыкновенных уравнений, метод Эйлера, метод вариации произвольных постоянных, основные понятия теории устойчивости, формулы Крамера, жорданову форму матрицы, уравнения кривых второго порядка и их свойства, поверхности второго порядка, основные математические модели дискретного характера и методы их использования для решения типовых задач;</w:t>
            </w: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основные понятия, методы и средства обработки информации, теоретические основы поиска информации, классификацию информационных ресурсов по способу представления информации.</w:t>
            </w: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b/>
                <w:sz w:val="24"/>
                <w:szCs w:val="28"/>
              </w:rPr>
              <w:t>З</w:t>
            </w: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35FF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(ПК-1) - </w:t>
            </w:r>
            <w:r w:rsidRPr="00735FF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</w:p>
        </w:tc>
        <w:tc>
          <w:tcPr>
            <w:tcW w:w="2520" w:type="dxa"/>
          </w:tcPr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</w:t>
            </w: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Не умеет осуществлять поиск научной информации в интернете;</w:t>
            </w: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не умеет использовать основные понятия и методы математического анализа, дифференциальных уравнений, дискретной математики, алгебры, геометрии и информатики при обработке и анализе собранных данных.</w:t>
            </w: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Не знает определений интегралов Римана и Лебега;</w:t>
            </w: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не знает свойства степенных рядов;</w:t>
            </w: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не знает типов дифференциальных уравнений и постановки задач Коши;</w:t>
            </w: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не знает методов решения систем линейных алгебраических уравнений;</w:t>
            </w: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не знает типы кривых второго порядка;</w:t>
            </w: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не знает основных понятий дискретной математики;</w:t>
            </w: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не знает классификацию информационных ресурсов по способу определения информации.</w:t>
            </w:r>
          </w:p>
        </w:tc>
        <w:tc>
          <w:tcPr>
            <w:tcW w:w="2632" w:type="dxa"/>
            <w:vMerge/>
            <w:vAlign w:val="center"/>
          </w:tcPr>
          <w:p w:rsidR="00132564" w:rsidRPr="00735FF4" w:rsidRDefault="00132564" w:rsidP="00EF7A7D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44" w:type="dxa"/>
            <w:vMerge/>
            <w:vAlign w:val="center"/>
          </w:tcPr>
          <w:p w:rsidR="00132564" w:rsidRPr="00735FF4" w:rsidRDefault="00132564" w:rsidP="00EF7A7D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6" w:type="dxa"/>
            <w:vMerge/>
            <w:vAlign w:val="center"/>
          </w:tcPr>
          <w:p w:rsidR="00132564" w:rsidRPr="00735FF4" w:rsidRDefault="00132564" w:rsidP="00EF7A7D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32564" w:rsidTr="00735FF4">
        <w:trPr>
          <w:trHeight w:val="1298"/>
        </w:trPr>
        <w:tc>
          <w:tcPr>
            <w:tcW w:w="1727" w:type="dxa"/>
            <w:vMerge w:val="restart"/>
          </w:tcPr>
          <w:p w:rsidR="00132564" w:rsidRPr="00735FF4" w:rsidRDefault="00132564" w:rsidP="00EF7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FF4">
              <w:rPr>
                <w:rFonts w:ascii="Times New Roman" w:hAnsi="Times New Roman" w:cs="Times New Roman"/>
                <w:sz w:val="24"/>
                <w:szCs w:val="24"/>
              </w:rPr>
              <w:t>Первый этап (уровень)</w:t>
            </w:r>
          </w:p>
          <w:p w:rsidR="00132564" w:rsidRPr="00735FF4" w:rsidRDefault="00132564" w:rsidP="00EF7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FF4">
              <w:rPr>
                <w:rFonts w:ascii="Times New Roman" w:hAnsi="Times New Roman" w:cs="Times New Roman"/>
                <w:sz w:val="24"/>
                <w:szCs w:val="24"/>
              </w:rPr>
              <w:t>пороговый</w:t>
            </w:r>
          </w:p>
          <w:p w:rsidR="00132564" w:rsidRPr="00735FF4" w:rsidRDefault="00132564" w:rsidP="00EF7A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F4">
              <w:rPr>
                <w:rFonts w:ascii="Times New Roman" w:hAnsi="Times New Roman" w:cs="Times New Roman"/>
                <w:b/>
                <w:sz w:val="24"/>
                <w:szCs w:val="24"/>
              </w:rPr>
              <w:t>(ОК-7) –</w:t>
            </w:r>
            <w:r w:rsidRPr="00735F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5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2564" w:rsidRPr="00735FF4" w:rsidRDefault="00132564" w:rsidP="00EF7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FF4">
              <w:rPr>
                <w:rFonts w:ascii="Times New Roman" w:hAnsi="Times New Roman" w:cs="Times New Roman"/>
                <w:sz w:val="24"/>
                <w:szCs w:val="24"/>
              </w:rPr>
              <w:t>Способность к самоорганизации и самообразованию.</w:t>
            </w:r>
          </w:p>
        </w:tc>
        <w:tc>
          <w:tcPr>
            <w:tcW w:w="2634" w:type="dxa"/>
          </w:tcPr>
          <w:p w:rsidR="00132564" w:rsidRPr="00735FF4" w:rsidRDefault="00132564" w:rsidP="00EF7A7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735FF4">
              <w:rPr>
                <w:rFonts w:ascii="Times New Roman" w:eastAsia="MS Gothic" w:hAnsi="Times New Roman" w:cs="Times New Roman"/>
                <w:b/>
              </w:rPr>
              <w:t>Владеть:</w:t>
            </w:r>
          </w:p>
          <w:p w:rsidR="00132564" w:rsidRPr="00735FF4" w:rsidRDefault="00132564" w:rsidP="00EF7A7D">
            <w:pPr>
              <w:spacing w:line="240" w:lineRule="auto"/>
              <w:contextualSpacing/>
              <w:rPr>
                <w:rFonts w:ascii="Times New Roman" w:eastAsia="MS Gothic" w:hAnsi="Times New Roman" w:cs="Times New Roman"/>
              </w:rPr>
            </w:pPr>
            <w:r w:rsidRPr="00735FF4">
              <w:rPr>
                <w:rFonts w:ascii="Times New Roman" w:eastAsia="MS Gothic" w:hAnsi="Times New Roman" w:cs="Times New Roman"/>
              </w:rPr>
              <w:t>приемами саморегуляции эмоциональных и функциональных состояний при выполнении профессиональной деятельности.</w:t>
            </w:r>
          </w:p>
          <w:p w:rsidR="00132564" w:rsidRPr="00735FF4" w:rsidRDefault="00132564" w:rsidP="00EF7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FF4">
              <w:rPr>
                <w:rFonts w:ascii="Times New Roman" w:eastAsia="MS Gothic" w:hAnsi="Times New Roman" w:cs="Times New Roman"/>
                <w:b/>
              </w:rPr>
              <w:t>В (ОК-7)</w:t>
            </w:r>
            <w:r w:rsidRPr="00735FF4">
              <w:rPr>
                <w:rFonts w:ascii="Times New Roman" w:eastAsia="MS Gothic" w:hAnsi="Times New Roman" w:cs="Times New Roman"/>
                <w:b/>
                <w:lang w:val="en-US"/>
              </w:rPr>
              <w:t>-I</w:t>
            </w:r>
          </w:p>
        </w:tc>
        <w:tc>
          <w:tcPr>
            <w:tcW w:w="2520" w:type="dxa"/>
          </w:tcPr>
          <w:p w:rsidR="00132564" w:rsidRPr="00735FF4" w:rsidRDefault="00132564" w:rsidP="00EF7A7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35FF4">
              <w:rPr>
                <w:rFonts w:ascii="Times New Roman" w:hAnsi="Times New Roman" w:cs="Times New Roman"/>
              </w:rPr>
              <w:t>Владеет информацией об отдельных приемах саморегуляции, но не умеет реализовывать их в конкретных ситуациях.</w:t>
            </w:r>
          </w:p>
        </w:tc>
        <w:tc>
          <w:tcPr>
            <w:tcW w:w="2632" w:type="dxa"/>
          </w:tcPr>
          <w:p w:rsidR="00132564" w:rsidRPr="00735FF4" w:rsidRDefault="00132564" w:rsidP="00EF7A7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35FF4">
              <w:rPr>
                <w:rFonts w:ascii="Times New Roman" w:hAnsi="Times New Roman" w:cs="Times New Roman"/>
              </w:rPr>
              <w:t>Владеет отдельными приемами саморегуляции, но допускает существенные ошибки при их реализации, не учитывая конкретные условия и свои возможности при принятии решений.</w:t>
            </w:r>
          </w:p>
        </w:tc>
        <w:tc>
          <w:tcPr>
            <w:tcW w:w="2644" w:type="dxa"/>
          </w:tcPr>
          <w:p w:rsidR="00132564" w:rsidRPr="00735FF4" w:rsidRDefault="00132564" w:rsidP="00EF7A7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35FF4">
              <w:rPr>
                <w:rFonts w:ascii="Times New Roman" w:hAnsi="Times New Roman" w:cs="Times New Roman"/>
              </w:rPr>
              <w:t>Демонстрирует возможность и обоснованность реализации приемов саморегуляции</w:t>
            </w:r>
            <w:r w:rsidRPr="00735FF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35FF4">
              <w:rPr>
                <w:rFonts w:ascii="Times New Roman" w:hAnsi="Times New Roman" w:cs="Times New Roman"/>
              </w:rPr>
              <w:t>при выполнении деятельности в конкретных заданных условиях.</w:t>
            </w:r>
          </w:p>
        </w:tc>
        <w:tc>
          <w:tcPr>
            <w:tcW w:w="2526" w:type="dxa"/>
          </w:tcPr>
          <w:p w:rsidR="00132564" w:rsidRPr="00735FF4" w:rsidRDefault="00132564" w:rsidP="00EF7A7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35FF4">
              <w:rPr>
                <w:rFonts w:ascii="Times New Roman" w:hAnsi="Times New Roman" w:cs="Times New Roman"/>
              </w:rPr>
              <w:t xml:space="preserve">Демонстрирует обоснованный выбор приемов саморегуляции при выполнении деятельности в условиях неопределенности. </w:t>
            </w:r>
          </w:p>
        </w:tc>
      </w:tr>
      <w:tr w:rsidR="00132564" w:rsidTr="00735FF4">
        <w:trPr>
          <w:trHeight w:val="1298"/>
        </w:trPr>
        <w:tc>
          <w:tcPr>
            <w:tcW w:w="1727" w:type="dxa"/>
            <w:vMerge/>
            <w:vAlign w:val="center"/>
          </w:tcPr>
          <w:p w:rsidR="00132564" w:rsidRPr="00735FF4" w:rsidRDefault="00132564" w:rsidP="00EF7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132564" w:rsidRPr="00735FF4" w:rsidRDefault="00132564" w:rsidP="00EF7A7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35FF4">
              <w:rPr>
                <w:rFonts w:ascii="Times New Roman" w:eastAsia="MS Gothic" w:hAnsi="Times New Roman" w:cs="Times New Roman"/>
                <w:b/>
              </w:rPr>
              <w:t>Уметь:</w:t>
            </w:r>
          </w:p>
          <w:p w:rsidR="00132564" w:rsidRPr="00735FF4" w:rsidRDefault="00132564" w:rsidP="00EF7A7D">
            <w:pPr>
              <w:spacing w:line="240" w:lineRule="auto"/>
              <w:contextualSpacing/>
              <w:rPr>
                <w:rFonts w:ascii="Times New Roman" w:eastAsia="MS Gothic" w:hAnsi="Times New Roman" w:cs="Times New Roman"/>
                <w:b/>
              </w:rPr>
            </w:pPr>
            <w:r w:rsidRPr="00735FF4">
              <w:rPr>
                <w:rFonts w:ascii="Times New Roman" w:eastAsia="MS Gothic" w:hAnsi="Times New Roman" w:cs="Times New Roman"/>
              </w:rPr>
              <w:t xml:space="preserve"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достижения; </w:t>
            </w:r>
            <w:r w:rsidRPr="00735FF4">
              <w:rPr>
                <w:rFonts w:ascii="Times New Roman" w:eastAsia="MS Gothic" w:hAnsi="Times New Roman" w:cs="Times New Roman"/>
                <w:b/>
              </w:rPr>
              <w:t xml:space="preserve">осуществления деятельности. </w:t>
            </w:r>
          </w:p>
          <w:p w:rsidR="00132564" w:rsidRPr="00735FF4" w:rsidRDefault="00132564" w:rsidP="00EF7A7D">
            <w:pPr>
              <w:spacing w:line="240" w:lineRule="auto"/>
              <w:contextualSpacing/>
              <w:rPr>
                <w:rFonts w:ascii="Times New Roman" w:eastAsia="MS Gothic" w:hAnsi="Times New Roman" w:cs="Times New Roman"/>
                <w:lang w:val="en-US"/>
              </w:rPr>
            </w:pPr>
            <w:r w:rsidRPr="00735FF4">
              <w:rPr>
                <w:rFonts w:ascii="Times New Roman" w:eastAsia="MS Gothic" w:hAnsi="Times New Roman" w:cs="Times New Roman"/>
                <w:b/>
              </w:rPr>
              <w:t>У (ОК-7)-</w:t>
            </w:r>
            <w:r w:rsidRPr="00735FF4">
              <w:rPr>
                <w:rFonts w:ascii="Times New Roman" w:eastAsia="MS Gothic" w:hAnsi="Times New Roman" w:cs="Times New Roman"/>
                <w:b/>
                <w:lang w:val="en-US"/>
              </w:rPr>
              <w:t>I</w:t>
            </w:r>
          </w:p>
        </w:tc>
        <w:tc>
          <w:tcPr>
            <w:tcW w:w="2520" w:type="dxa"/>
          </w:tcPr>
          <w:p w:rsidR="00132564" w:rsidRPr="00735FF4" w:rsidRDefault="00132564" w:rsidP="00EF7A7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35FF4">
              <w:rPr>
                <w:rFonts w:ascii="Times New Roman" w:hAnsi="Times New Roman" w:cs="Times New Roman"/>
              </w:rPr>
              <w:t>Имея базовые знания о способах принятия решений при выполнении конкретной профессиональной деятельности, не способен устанавливать приоритеты при планировании целей своей деятельности.</w:t>
            </w:r>
          </w:p>
        </w:tc>
        <w:tc>
          <w:tcPr>
            <w:tcW w:w="2632" w:type="dxa"/>
          </w:tcPr>
          <w:p w:rsidR="00132564" w:rsidRPr="00735FF4" w:rsidRDefault="00132564" w:rsidP="00EF7A7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35FF4">
              <w:rPr>
                <w:rFonts w:ascii="Times New Roman" w:hAnsi="Times New Roman" w:cs="Times New Roman"/>
              </w:rPr>
              <w:t>При планировании и установлении приоритетов целей профессиональной деятельности не полностью учитывает внешние и внутренние условия их достижения.</w:t>
            </w:r>
          </w:p>
        </w:tc>
        <w:tc>
          <w:tcPr>
            <w:tcW w:w="2644" w:type="dxa"/>
          </w:tcPr>
          <w:p w:rsidR="00132564" w:rsidRPr="00735FF4" w:rsidRDefault="00132564" w:rsidP="00EF7A7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35FF4">
              <w:rPr>
                <w:rFonts w:ascii="Times New Roman" w:hAnsi="Times New Roman" w:cs="Times New Roman"/>
              </w:rPr>
              <w:t>Планируя цели деятельности с учетом условий их достижения, дает не полностью аргументированное обоснование соответствия выбранных способов выполнения деятельности намеченным целям.</w:t>
            </w:r>
          </w:p>
        </w:tc>
        <w:tc>
          <w:tcPr>
            <w:tcW w:w="2526" w:type="dxa"/>
          </w:tcPr>
          <w:p w:rsidR="00132564" w:rsidRPr="00735FF4" w:rsidRDefault="00132564" w:rsidP="00EF7A7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35FF4">
              <w:rPr>
                <w:rFonts w:ascii="Times New Roman" w:hAnsi="Times New Roman" w:cs="Times New Roman"/>
              </w:rPr>
              <w:t>Готов и умеет формировать приоритетные цели деятельности, давая полную аргументацию принимаемым решениям при выборе способов выполнения деятельности.</w:t>
            </w:r>
          </w:p>
        </w:tc>
      </w:tr>
      <w:tr w:rsidR="00132564" w:rsidTr="00735FF4">
        <w:trPr>
          <w:trHeight w:val="3785"/>
        </w:trPr>
        <w:tc>
          <w:tcPr>
            <w:tcW w:w="1727" w:type="dxa"/>
            <w:vMerge/>
            <w:vAlign w:val="center"/>
          </w:tcPr>
          <w:p w:rsidR="00132564" w:rsidRPr="00735FF4" w:rsidRDefault="00132564" w:rsidP="00EF7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132564" w:rsidRPr="00735FF4" w:rsidRDefault="00132564" w:rsidP="00EF7A7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35FF4">
              <w:rPr>
                <w:rFonts w:ascii="Times New Roman" w:hAnsi="Times New Roman" w:cs="Times New Roman"/>
                <w:b/>
              </w:rPr>
              <w:t>Знать:</w:t>
            </w:r>
          </w:p>
          <w:p w:rsidR="00132564" w:rsidRPr="00735FF4" w:rsidRDefault="00132564" w:rsidP="00EF7A7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35FF4">
              <w:rPr>
                <w:rFonts w:ascii="Times New Roman" w:hAnsi="Times New Roman" w:cs="Times New Roman"/>
              </w:rPr>
              <w:t>содержание процессов самоорганизации, их особенностей и технологий реализации, исходя из целей совершенствования профессиональной деятельности.</w:t>
            </w:r>
          </w:p>
          <w:p w:rsidR="00132564" w:rsidRPr="00735FF4" w:rsidRDefault="00132564" w:rsidP="00EF7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FF4">
              <w:rPr>
                <w:rFonts w:ascii="Times New Roman" w:hAnsi="Times New Roman" w:cs="Times New Roman"/>
                <w:b/>
              </w:rPr>
              <w:t>З (ОК-7)</w:t>
            </w:r>
            <w:r w:rsidRPr="00735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</w:t>
            </w:r>
          </w:p>
        </w:tc>
        <w:tc>
          <w:tcPr>
            <w:tcW w:w="2520" w:type="dxa"/>
          </w:tcPr>
          <w:p w:rsidR="00132564" w:rsidRPr="00735FF4" w:rsidRDefault="00132564" w:rsidP="00EF7A7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35FF4">
              <w:rPr>
                <w:rFonts w:ascii="Times New Roman" w:hAnsi="Times New Roman" w:cs="Times New Roman"/>
              </w:rPr>
              <w:t>Допускает существенные ошибки при раскрытии содержания и особенностей процессов самоорганизации.</w:t>
            </w:r>
          </w:p>
        </w:tc>
        <w:tc>
          <w:tcPr>
            <w:tcW w:w="2632" w:type="dxa"/>
          </w:tcPr>
          <w:p w:rsidR="00132564" w:rsidRPr="00735FF4" w:rsidRDefault="00132564" w:rsidP="00EF7A7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35FF4">
              <w:rPr>
                <w:rFonts w:ascii="Times New Roman" w:hAnsi="Times New Roman" w:cs="Times New Roman"/>
              </w:rPr>
              <w:t>Демонстрирует частичное знание содержания процессов самоорганизации, некоторых особенностей и технологий реализации, но не может обосновать их соответствие запланированным целям профессионального совершенствования.</w:t>
            </w:r>
          </w:p>
        </w:tc>
        <w:tc>
          <w:tcPr>
            <w:tcW w:w="2644" w:type="dxa"/>
          </w:tcPr>
          <w:p w:rsidR="00132564" w:rsidRPr="00735FF4" w:rsidRDefault="00132564" w:rsidP="00EF7A7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35FF4">
              <w:rPr>
                <w:rFonts w:ascii="Times New Roman" w:hAnsi="Times New Roman" w:cs="Times New Roman"/>
              </w:rPr>
              <w:t xml:space="preserve">Демонстрирует знание содержания и особенностей процессов самоорганизации, но дает неполное обоснование соответствия выбранных технологий реализации процессов целям профессионального роста. </w:t>
            </w:r>
          </w:p>
        </w:tc>
        <w:tc>
          <w:tcPr>
            <w:tcW w:w="2526" w:type="dxa"/>
          </w:tcPr>
          <w:p w:rsidR="00132564" w:rsidRPr="00735FF4" w:rsidRDefault="00132564" w:rsidP="00EF7A7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35FF4">
              <w:rPr>
                <w:rFonts w:ascii="Times New Roman" w:hAnsi="Times New Roman" w:cs="Times New Roman"/>
              </w:rPr>
              <w:t>Владеет полной системой знаний о содержании, особенностях процессов самоорганизации, аргументировано обосновывает принятые решения при выборе технологий их реализации с учетом целей профессионального и личностного развития.</w:t>
            </w:r>
          </w:p>
        </w:tc>
      </w:tr>
      <w:tr w:rsidR="00132564" w:rsidTr="00735FF4">
        <w:trPr>
          <w:trHeight w:val="1298"/>
        </w:trPr>
        <w:tc>
          <w:tcPr>
            <w:tcW w:w="1727" w:type="dxa"/>
          </w:tcPr>
          <w:p w:rsidR="00132564" w:rsidRPr="00735FF4" w:rsidRDefault="00132564" w:rsidP="00EF7A7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 xml:space="preserve">Первый этап (уровень)  </w:t>
            </w:r>
            <w:r w:rsidRPr="00735FF4">
              <w:rPr>
                <w:rFonts w:ascii="Times New Roman" w:hAnsi="Times New Roman" w:cs="Times New Roman"/>
                <w:b/>
                <w:sz w:val="24"/>
                <w:szCs w:val="28"/>
              </w:rPr>
              <w:t>(ПК-</w:t>
            </w:r>
            <w:r w:rsidRPr="00735FF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735FF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) – </w:t>
            </w:r>
            <w:r w:rsidRPr="00735FF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</w:p>
          <w:p w:rsidR="00132564" w:rsidRPr="00735FF4" w:rsidRDefault="00132564" w:rsidP="00EF7A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Способность понимать, совершенствовать и применять математический аппарат</w:t>
            </w:r>
          </w:p>
        </w:tc>
        <w:tc>
          <w:tcPr>
            <w:tcW w:w="2634" w:type="dxa"/>
          </w:tcPr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 xml:space="preserve">Владеть: методами математического анализа и навыками их практического применения: навыками дифференцирования функций, методами решения линейных дифференциальных уравнений, методами решения систем линейных алгебраических уравнений. </w:t>
            </w: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b/>
                <w:sz w:val="24"/>
                <w:szCs w:val="28"/>
              </w:rPr>
              <w:t>В</w:t>
            </w: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35FF4">
              <w:rPr>
                <w:rFonts w:ascii="Times New Roman" w:hAnsi="Times New Roman" w:cs="Times New Roman"/>
                <w:b/>
                <w:sz w:val="24"/>
                <w:szCs w:val="28"/>
              </w:rPr>
              <w:t>(ПК-</w:t>
            </w:r>
            <w:r w:rsidRPr="00735FF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735FF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) – </w:t>
            </w:r>
            <w:r w:rsidRPr="00735FF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Уметь: использовать основные понятия и методы математического анализа, дифференциальных уравнений, дискретной математики, алгебры, геометрии и информатики.</w:t>
            </w: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b/>
                <w:sz w:val="24"/>
                <w:szCs w:val="28"/>
              </w:rPr>
              <w:t>У</w:t>
            </w: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35FF4">
              <w:rPr>
                <w:rFonts w:ascii="Times New Roman" w:hAnsi="Times New Roman" w:cs="Times New Roman"/>
                <w:b/>
                <w:sz w:val="24"/>
                <w:szCs w:val="28"/>
              </w:rPr>
              <w:t>(ПК-</w:t>
            </w:r>
            <w:r w:rsidRPr="00735FF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735FF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) - </w:t>
            </w:r>
            <w:r w:rsidRPr="00735FF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Знать:</w:t>
            </w: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определения и свойства интегралов Римана и Лебега, признаки сходимости функциональных рядов, свойства степенных рядов, преобразование Фурье и его свойства, основные типы обыкновенных уравнений, метод Эйлера, метод вариации произвольных постоянных, основные понятия теории устойчивости, формулы Крамера, жорданову форму матрицы, уравнения кривых второго порядка и их свойства, поверхности второго порядка, основные математические модели дискретного характера и методы их использования для решения типовых задач.</w:t>
            </w: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b/>
                <w:sz w:val="24"/>
                <w:szCs w:val="28"/>
              </w:rPr>
              <w:t>З</w:t>
            </w: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35FF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(ПК-II) - </w:t>
            </w:r>
            <w:r w:rsidRPr="00735FF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</w:p>
        </w:tc>
        <w:tc>
          <w:tcPr>
            <w:tcW w:w="2520" w:type="dxa"/>
          </w:tcPr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Не умеет дифференцировать и интегрировать элементарные функции; не владеет методами интегрирования простейших дифференциальных уравнений; не владеет методами решения систем линейных алгебраических уравнений.</w:t>
            </w: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Не умеет использовать основные понятия и методы математического анализа, дифференциальных уравнений, дискретной математики, алгебры, геометрии и информатики.</w:t>
            </w: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Не знает определений интегралов Римана и Лебега;</w:t>
            </w: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не знает свойства степенных рядов;</w:t>
            </w: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не знает типов дифференциальных уравнений и постановки задач Коши;</w:t>
            </w: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не знает методов решения систем линейных алгебраических уравнений;</w:t>
            </w: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не знает типы кривых второго порядка;</w:t>
            </w: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не знает основных понятий дискретной математики.</w:t>
            </w:r>
          </w:p>
        </w:tc>
        <w:tc>
          <w:tcPr>
            <w:tcW w:w="2632" w:type="dxa"/>
          </w:tcPr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Слабо владеет методами вычисления производных и интегралов; слабо владеет методами интегрирования линейных дифференциальных уравнений с постоянными коэффициентами.</w:t>
            </w: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Неуверенно использует основные понятия и методы математического анализа, дифференциальных уравнений, дискретной математики, алгебры, геометрии и информатики.</w:t>
            </w: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 xml:space="preserve">Слабо знает признаки сходимости функциональных рядов; </w:t>
            </w: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не вполне знает свойства преобразования Фурье;</w:t>
            </w: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нетвердо знает метод Эйлера решения систем дифференциальных уравнений;</w:t>
            </w: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слабо знает канонические формы матрицы; знает не все типы поверхностей второго порядка.</w:t>
            </w:r>
          </w:p>
        </w:tc>
        <w:tc>
          <w:tcPr>
            <w:tcW w:w="2644" w:type="dxa"/>
          </w:tcPr>
          <w:p w:rsidR="00132564" w:rsidRPr="00735FF4" w:rsidRDefault="00132564" w:rsidP="00EF7A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Хорошо владеет методами решения различных дифференциальных уравнений; владеет формулами Крамера при решении систем линейных алгебраических уравнений.</w:t>
            </w:r>
          </w:p>
          <w:p w:rsidR="00132564" w:rsidRPr="00735FF4" w:rsidRDefault="00132564" w:rsidP="00EF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Хорошо умеет самостоятельно анализировать данные, используя основные понятия и методы математического анализа, дифференциальных уравнений, дискретной математики, алгебры, геометрии, информатики.</w:t>
            </w:r>
          </w:p>
          <w:p w:rsidR="00132564" w:rsidRPr="00735FF4" w:rsidRDefault="00132564" w:rsidP="00EF7A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Хорошо знает теорию интегралов Римана и Лебега, связь интегралов по объему и поверхности, преобразования Фурье и его свойства;</w:t>
            </w:r>
          </w:p>
          <w:p w:rsidR="00132564" w:rsidRPr="00735FF4" w:rsidRDefault="00132564" w:rsidP="00EF7A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хорошо знает основные методы интегрирования дифференциальных уравнений;</w:t>
            </w:r>
          </w:p>
          <w:p w:rsidR="00132564" w:rsidRPr="00735FF4" w:rsidRDefault="00132564" w:rsidP="00EF7A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хорошо знает основные понятия и методы линейной алгебры и аналитической геометрии; хорошо знает основные математические модели дискретного характера и области их применения.</w:t>
            </w:r>
          </w:p>
        </w:tc>
        <w:tc>
          <w:tcPr>
            <w:tcW w:w="2526" w:type="dxa"/>
          </w:tcPr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Свободно владеет методами математического анализа, методами решения дифференциальных уравнений и систем.</w:t>
            </w: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Свободно использует основные понятия и методы математического анализа, дифференциальных уравнений, дискретной математики, алгебры, геометрии, информатики.</w:t>
            </w: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5FF4">
              <w:rPr>
                <w:rFonts w:ascii="Times New Roman" w:hAnsi="Times New Roman" w:cs="Times New Roman"/>
                <w:sz w:val="24"/>
                <w:szCs w:val="28"/>
              </w:rPr>
              <w:t>Глубоко знает основные понятия и методы математического анализа, теории обыкновенных дифференциальных уравнений, высшей алгебры и аналитической геометрии, дискретной математики и информатики.</w:t>
            </w:r>
          </w:p>
          <w:p w:rsidR="00132564" w:rsidRPr="00735FF4" w:rsidRDefault="00132564" w:rsidP="00EF7A7D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32564" w:rsidRDefault="00132564" w:rsidP="00735FF4">
      <w:pPr>
        <w:sectPr w:rsidR="00132564" w:rsidSect="00735FF4">
          <w:pgSz w:w="16838" w:h="11906" w:orient="landscape"/>
          <w:pgMar w:top="993" w:right="1134" w:bottom="851" w:left="1134" w:header="720" w:footer="720" w:gutter="0"/>
          <w:pgNumType w:start="1"/>
          <w:cols w:space="720"/>
          <w:docGrid w:linePitch="299"/>
        </w:sectPr>
      </w:pPr>
    </w:p>
    <w:p w:rsidR="00132564" w:rsidRDefault="00132564">
      <w:pPr>
        <w:spacing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2.Оценочные средства.</w:t>
      </w:r>
    </w:p>
    <w:p w:rsidR="00132564" w:rsidRDefault="00132564">
      <w:pPr>
        <w:spacing w:line="240" w:lineRule="auto"/>
        <w:ind w:firstLine="709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 для текущего контроля.</w:t>
      </w:r>
    </w:p>
    <w:p w:rsidR="00132564" w:rsidRDefault="00132564">
      <w:pPr>
        <w:spacing w:line="240" w:lineRule="auto"/>
        <w:ind w:left="720" w:firstLine="709"/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работа.</w:t>
      </w:r>
    </w:p>
    <w:p w:rsidR="00132564" w:rsidRDefault="00132564">
      <w:pPr>
        <w:spacing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Контрольная работа является одной из форм контроля усвоения студентами учебного материала, а также выработки первичных навыков и умений применения полученных знаний.</w:t>
      </w:r>
    </w:p>
    <w:p w:rsidR="00132564" w:rsidRDefault="00132564">
      <w:pPr>
        <w:spacing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Контрольная работа представляет с собой письменную работу по заранее заданному варианту. При написании контрольной работы разрешается использовать конспекты лекций, основную и дополнительную литературу по дисциплине.</w:t>
      </w:r>
    </w:p>
    <w:p w:rsidR="00132564" w:rsidRDefault="00132564">
      <w:pPr>
        <w:spacing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Критерии оценки.</w:t>
      </w:r>
    </w:p>
    <w:p w:rsidR="00132564" w:rsidRDefault="00132564">
      <w:pPr>
        <w:spacing w:line="240" w:lineRule="auto"/>
        <w:ind w:firstLine="709"/>
      </w:pPr>
    </w:p>
    <w:p w:rsidR="00132564" w:rsidRDefault="00132564">
      <w:pPr>
        <w:spacing w:line="240" w:lineRule="auto"/>
        <w:ind w:firstLine="709"/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«5» </w:t>
      </w:r>
    </w:p>
    <w:p w:rsidR="00132564" w:rsidRDefault="00132564">
      <w:pPr>
        <w:spacing w:line="240" w:lineRule="auto"/>
        <w:ind w:firstLine="709"/>
      </w:pPr>
    </w:p>
    <w:p w:rsidR="00132564" w:rsidRDefault="00132564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-наблюдается глубокое и прочное усвоение программного материала;</w:t>
      </w:r>
    </w:p>
    <w:p w:rsidR="00132564" w:rsidRDefault="00132564">
      <w:pPr>
        <w:spacing w:line="240" w:lineRule="auto"/>
        <w:ind w:firstLine="709"/>
      </w:pPr>
    </w:p>
    <w:p w:rsidR="00132564" w:rsidRDefault="00132564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-студент свободно справляется с поставленными задачами;</w:t>
      </w:r>
    </w:p>
    <w:p w:rsidR="00132564" w:rsidRDefault="00132564">
      <w:pPr>
        <w:spacing w:line="240" w:lineRule="auto"/>
        <w:ind w:firstLine="709"/>
      </w:pPr>
    </w:p>
    <w:p w:rsidR="00132564" w:rsidRDefault="00132564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-студент принимает правильно обоснованные решения.</w:t>
      </w:r>
    </w:p>
    <w:p w:rsidR="00132564" w:rsidRDefault="00132564">
      <w:pPr>
        <w:spacing w:line="240" w:lineRule="auto"/>
        <w:ind w:firstLine="709"/>
      </w:pPr>
    </w:p>
    <w:p w:rsidR="00132564" w:rsidRDefault="00132564">
      <w:pPr>
        <w:spacing w:line="240" w:lineRule="auto"/>
        <w:ind w:firstLine="709"/>
      </w:pPr>
      <w:r>
        <w:rPr>
          <w:rFonts w:ascii="Times New Roman" w:hAnsi="Times New Roman" w:cs="Times New Roman"/>
          <w:b/>
          <w:sz w:val="28"/>
          <w:szCs w:val="28"/>
        </w:rPr>
        <w:t>Оценка «4»</w:t>
      </w:r>
    </w:p>
    <w:p w:rsidR="00132564" w:rsidRDefault="00132564">
      <w:pPr>
        <w:spacing w:line="240" w:lineRule="auto"/>
        <w:ind w:firstLine="709"/>
      </w:pPr>
    </w:p>
    <w:p w:rsidR="00132564" w:rsidRDefault="00132564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-демонстрируется хорошее знание программного материала;</w:t>
      </w:r>
    </w:p>
    <w:p w:rsidR="00132564" w:rsidRDefault="00132564">
      <w:pPr>
        <w:spacing w:line="240" w:lineRule="auto"/>
        <w:ind w:firstLine="709"/>
      </w:pPr>
    </w:p>
    <w:p w:rsidR="00132564" w:rsidRDefault="00132564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-грамотное изложение, без существенных неточностей в ответе на вопрос;</w:t>
      </w:r>
    </w:p>
    <w:p w:rsidR="00132564" w:rsidRDefault="00132564">
      <w:pPr>
        <w:spacing w:line="240" w:lineRule="auto"/>
        <w:ind w:firstLine="709"/>
      </w:pPr>
    </w:p>
    <w:p w:rsidR="00132564" w:rsidRDefault="00132564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-правильное применение теоретических знаний.</w:t>
      </w:r>
    </w:p>
    <w:p w:rsidR="00132564" w:rsidRDefault="00132564">
      <w:pPr>
        <w:spacing w:line="240" w:lineRule="auto"/>
        <w:ind w:firstLine="709"/>
      </w:pPr>
    </w:p>
    <w:p w:rsidR="00132564" w:rsidRDefault="00132564">
      <w:pPr>
        <w:spacing w:line="240" w:lineRule="auto"/>
        <w:ind w:firstLine="709"/>
      </w:pPr>
      <w:r>
        <w:rPr>
          <w:rFonts w:ascii="Times New Roman" w:hAnsi="Times New Roman" w:cs="Times New Roman"/>
          <w:b/>
          <w:sz w:val="28"/>
          <w:szCs w:val="28"/>
        </w:rPr>
        <w:t>Оценка «3»</w:t>
      </w:r>
    </w:p>
    <w:p w:rsidR="00132564" w:rsidRDefault="00132564">
      <w:pPr>
        <w:spacing w:line="240" w:lineRule="auto"/>
        <w:ind w:firstLine="709"/>
      </w:pPr>
    </w:p>
    <w:p w:rsidR="00132564" w:rsidRDefault="00132564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-наблюдается усвоение основного материала;</w:t>
      </w:r>
    </w:p>
    <w:p w:rsidR="00132564" w:rsidRDefault="00132564">
      <w:pPr>
        <w:spacing w:line="240" w:lineRule="auto"/>
        <w:ind w:firstLine="709"/>
      </w:pPr>
    </w:p>
    <w:p w:rsidR="00132564" w:rsidRDefault="00132564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-в решении присутствуют неточности;</w:t>
      </w:r>
    </w:p>
    <w:p w:rsidR="00132564" w:rsidRDefault="00132564">
      <w:pPr>
        <w:spacing w:line="240" w:lineRule="auto"/>
        <w:ind w:firstLine="709"/>
      </w:pPr>
    </w:p>
    <w:p w:rsidR="00132564" w:rsidRDefault="00132564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-нарушение последовательности в изложении программного материала.</w:t>
      </w:r>
    </w:p>
    <w:p w:rsidR="00132564" w:rsidRDefault="00132564">
      <w:pPr>
        <w:spacing w:line="240" w:lineRule="auto"/>
        <w:ind w:firstLine="709"/>
      </w:pPr>
    </w:p>
    <w:p w:rsidR="00132564" w:rsidRDefault="00132564">
      <w:pPr>
        <w:spacing w:line="240" w:lineRule="auto"/>
        <w:ind w:firstLine="709"/>
      </w:pPr>
      <w:r>
        <w:rPr>
          <w:rFonts w:ascii="Times New Roman" w:hAnsi="Times New Roman" w:cs="Times New Roman"/>
          <w:b/>
          <w:sz w:val="28"/>
          <w:szCs w:val="28"/>
        </w:rPr>
        <w:t>Оценка «2»</w:t>
      </w:r>
    </w:p>
    <w:p w:rsidR="00132564" w:rsidRDefault="00132564">
      <w:pPr>
        <w:spacing w:line="240" w:lineRule="auto"/>
        <w:ind w:firstLine="709"/>
      </w:pPr>
    </w:p>
    <w:p w:rsidR="00132564" w:rsidRDefault="00132564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-незнание программного материала;</w:t>
      </w:r>
    </w:p>
    <w:p w:rsidR="00132564" w:rsidRDefault="00132564">
      <w:pPr>
        <w:spacing w:line="240" w:lineRule="auto"/>
        <w:ind w:firstLine="709"/>
      </w:pPr>
    </w:p>
    <w:p w:rsidR="00132564" w:rsidRDefault="00132564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-при решении возникают ошибки.</w:t>
      </w:r>
    </w:p>
    <w:p w:rsidR="00132564" w:rsidRDefault="00132564">
      <w:pPr>
        <w:spacing w:line="240" w:lineRule="auto"/>
        <w:ind w:firstLine="709"/>
      </w:pPr>
    </w:p>
    <w:p w:rsidR="00132564" w:rsidRDefault="00132564">
      <w:pPr>
        <w:spacing w:line="240" w:lineRule="auto"/>
        <w:ind w:left="720"/>
      </w:pPr>
    </w:p>
    <w:p w:rsidR="00132564" w:rsidRDefault="00132564">
      <w:pPr>
        <w:spacing w:line="240" w:lineRule="auto"/>
        <w:ind w:left="720"/>
      </w:pPr>
    </w:p>
    <w:p w:rsidR="00132564" w:rsidRDefault="00132564">
      <w:pPr>
        <w:spacing w:line="240" w:lineRule="auto"/>
        <w:ind w:left="720"/>
      </w:pPr>
    </w:p>
    <w:p w:rsidR="00132564" w:rsidRDefault="00132564">
      <w:pPr>
        <w:spacing w:line="240" w:lineRule="auto"/>
        <w:ind w:left="720"/>
      </w:pPr>
      <w:r>
        <w:rPr>
          <w:rFonts w:ascii="Times New Roman" w:hAnsi="Times New Roman" w:cs="Times New Roman"/>
          <w:b/>
          <w:sz w:val="28"/>
          <w:szCs w:val="28"/>
        </w:rPr>
        <w:t>Примерные варианты контрольных работ</w:t>
      </w:r>
    </w:p>
    <w:p w:rsidR="00132564" w:rsidRDefault="00132564">
      <w:pPr>
        <w:spacing w:line="240" w:lineRule="auto"/>
        <w:ind w:left="72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1 семестр</w:t>
      </w:r>
    </w:p>
    <w:p w:rsidR="00132564" w:rsidRDefault="00132564">
      <w:pPr>
        <w:spacing w:line="240" w:lineRule="auto"/>
        <w:ind w:firstLine="720"/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 1</w:t>
      </w:r>
    </w:p>
    <w:p w:rsidR="00132564" w:rsidRDefault="00132564">
      <w:pPr>
        <w:numPr>
          <w:ilvl w:val="0"/>
          <w:numId w:val="6"/>
        </w:numPr>
        <w:spacing w:line="240" w:lineRule="auto"/>
        <w:ind w:hanging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неравенство</w:t>
      </w:r>
    </w:p>
    <w:p w:rsidR="00132564" w:rsidRDefault="00132564">
      <w:pPr>
        <w:spacing w:line="240" w:lineRule="auto"/>
        <w:ind w:left="360"/>
        <w:jc w:val="center"/>
      </w:pPr>
      <w:r w:rsidRPr="00962B35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4.png" o:spid="_x0000_i1025" type="#_x0000_t75" style="width:84.75pt;height:53.25pt;visibility:visible">
            <v:imagedata r:id="rId5" o:title=""/>
          </v:shape>
        </w:pict>
      </w:r>
    </w:p>
    <w:p w:rsidR="00132564" w:rsidRDefault="00132564">
      <w:pPr>
        <w:spacing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2. Для матрицы А найти обратную</w:t>
      </w:r>
    </w:p>
    <w:p w:rsidR="00132564" w:rsidRDefault="00132564">
      <w:pPr>
        <w:spacing w:line="240" w:lineRule="auto"/>
        <w:jc w:val="center"/>
      </w:pPr>
      <w:r w:rsidRPr="00962B35">
        <w:rPr>
          <w:noProof/>
          <w:lang w:val="en-US" w:eastAsia="en-US"/>
        </w:rPr>
        <w:pict>
          <v:shape id="image18.png" o:spid="_x0000_i1026" type="#_x0000_t75" style="width:69.75pt;height:51.75pt;visibility:visible">
            <v:imagedata r:id="rId6" o:title=""/>
          </v:shape>
        </w:pict>
      </w:r>
      <w:r w:rsidRPr="00962B35">
        <w:rPr>
          <w:noProof/>
          <w:lang w:val="en-US" w:eastAsia="en-US"/>
        </w:rPr>
        <w:pict>
          <v:shape id="image23.png" o:spid="_x0000_i1027" type="#_x0000_t75" style="width:116.25pt;height:47.25pt;visibility:visible">
            <v:imagedata r:id="rId7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564" w:rsidRDefault="00132564">
      <w:pPr>
        <w:spacing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3. Решить систему линейных уравнений по формалам Крамера и матричным способом</w:t>
      </w:r>
    </w:p>
    <w:p w:rsidR="00132564" w:rsidRDefault="00132564">
      <w:pPr>
        <w:spacing w:line="240" w:lineRule="auto"/>
        <w:jc w:val="center"/>
      </w:pPr>
      <w:r w:rsidRPr="00962B35">
        <w:rPr>
          <w:noProof/>
          <w:lang w:val="en-US" w:eastAsia="en-US"/>
        </w:rPr>
        <w:pict>
          <v:shape id="image36.png" o:spid="_x0000_i1028" type="#_x0000_t75" style="width:101.25pt;height:55.5pt;visibility:visible">
            <v:imagedata r:id="rId8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564" w:rsidRDefault="00132564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 2</w:t>
      </w:r>
    </w:p>
    <w:p w:rsidR="00132564" w:rsidRDefault="00132564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Показать, что векторы  </w:t>
      </w:r>
      <w:r w:rsidRPr="00962B35">
        <w:rPr>
          <w:noProof/>
          <w:lang w:val="en-US" w:eastAsia="en-US"/>
        </w:rPr>
        <w:pict>
          <v:shape id="image17.png" o:spid="_x0000_i1029" type="#_x0000_t75" style="width:196.5pt;height:17.25pt;visibility:visible">
            <v:imagedata r:id="rId9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образуют базис.</w:t>
      </w:r>
    </w:p>
    <w:p w:rsidR="00132564" w:rsidRDefault="00132564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Является ли линейно независимой система векторов </w:t>
      </w:r>
      <w:r w:rsidRPr="00962B35">
        <w:rPr>
          <w:noProof/>
          <w:lang w:val="en-US" w:eastAsia="en-US"/>
        </w:rPr>
        <w:pict>
          <v:shape id="image11.png" o:spid="_x0000_i1030" type="#_x0000_t75" style="width:252.75pt;height:19.5pt;visibility:visible">
            <v:imagedata r:id="rId10" o:title=""/>
          </v:shape>
        </w:pict>
      </w:r>
      <w:r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Найти ранг этой системы.</w:t>
      </w:r>
    </w:p>
    <w:p w:rsidR="00132564" w:rsidRDefault="00132564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Установить совместность системы</w:t>
      </w:r>
    </w:p>
    <w:p w:rsidR="00132564" w:rsidRDefault="00132564">
      <w:pPr>
        <w:spacing w:line="240" w:lineRule="auto"/>
        <w:ind w:firstLine="709"/>
        <w:jc w:val="center"/>
      </w:pPr>
      <w:r w:rsidRPr="00962B35">
        <w:rPr>
          <w:noProof/>
          <w:lang w:val="en-US" w:eastAsia="en-US"/>
        </w:rPr>
        <w:pict>
          <v:shape id="image21.png" o:spid="_x0000_i1031" type="#_x0000_t75" style="width:101.25pt;height:55.5pt;visibility:visible">
            <v:imagedata r:id="rId11" o:title=""/>
          </v:shape>
        </w:pict>
      </w:r>
    </w:p>
    <w:p w:rsidR="00132564" w:rsidRDefault="00132564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 Доказать совместность системы и решить её</w:t>
      </w:r>
    </w:p>
    <w:p w:rsidR="00132564" w:rsidRDefault="00132564">
      <w:pPr>
        <w:spacing w:line="240" w:lineRule="auto"/>
        <w:ind w:firstLine="709"/>
        <w:jc w:val="center"/>
      </w:pPr>
      <w:r w:rsidRPr="00962B35">
        <w:rPr>
          <w:noProof/>
          <w:lang w:val="en-US" w:eastAsia="en-US"/>
        </w:rPr>
        <w:pict>
          <v:shape id="image25.png" o:spid="_x0000_i1032" type="#_x0000_t75" style="width:99.75pt;height:68.25pt;visibility:visible">
            <v:imagedata r:id="rId12" o:title=""/>
          </v:shape>
        </w:pict>
      </w:r>
    </w:p>
    <w:p w:rsidR="00132564" w:rsidRDefault="00132564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 семестр</w:t>
      </w:r>
    </w:p>
    <w:p w:rsidR="00132564" w:rsidRDefault="00132564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№1</w:t>
      </w:r>
    </w:p>
    <w:p w:rsidR="00132564" w:rsidRDefault="00132564">
      <w:pPr>
        <w:numPr>
          <w:ilvl w:val="0"/>
          <w:numId w:val="7"/>
        </w:numPr>
        <w:spacing w:line="240" w:lineRule="auto"/>
        <w:ind w:hanging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уравнение прямой, проходящей через точку (1;1) параллельно прямой, пересекающей оси системы координат в точках 2 и -3.</w:t>
      </w:r>
    </w:p>
    <w:p w:rsidR="00132564" w:rsidRDefault="00132564">
      <w:pPr>
        <w:numPr>
          <w:ilvl w:val="0"/>
          <w:numId w:val="7"/>
        </w:numPr>
        <w:spacing w:line="240" w:lineRule="auto"/>
        <w:ind w:hanging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уравнение прямой, симметричную прямой: x+ y = 2 относительно оси ОУ.</w:t>
      </w:r>
    </w:p>
    <w:p w:rsidR="00132564" w:rsidRDefault="00132564">
      <w:pPr>
        <w:numPr>
          <w:ilvl w:val="0"/>
          <w:numId w:val="7"/>
        </w:numPr>
        <w:spacing w:line="240" w:lineRule="auto"/>
        <w:ind w:hanging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расстояние от прямой </w:t>
      </w:r>
      <w:r w:rsidRPr="00962B35">
        <w:rPr>
          <w:noProof/>
          <w:lang w:val="en-US" w:eastAsia="en-US"/>
        </w:rPr>
        <w:pict>
          <v:shape id="image39.png" o:spid="_x0000_i1033" type="#_x0000_t75" style="width:56.25pt;height:15.75pt;visibility:visible">
            <v:imagedata r:id="rId13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до окружности единичного радиуса с центром в точке </w:t>
      </w:r>
      <w:r w:rsidRPr="00962B35">
        <w:rPr>
          <w:noProof/>
          <w:lang w:val="en-US" w:eastAsia="en-US"/>
        </w:rPr>
        <w:pict>
          <v:shape id="image35.png" o:spid="_x0000_i1034" type="#_x0000_t75" style="width:31.5pt;height:28.5pt;visibility:visible">
            <v:imagedata r:id="rId14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564" w:rsidRDefault="00132564">
      <w:pPr>
        <w:numPr>
          <w:ilvl w:val="0"/>
          <w:numId w:val="7"/>
        </w:numPr>
        <w:spacing w:line="240" w:lineRule="auto"/>
        <w:ind w:hanging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сторону квадрата, вписанного в эллипс: </w:t>
      </w:r>
      <w:r w:rsidRPr="00962B35">
        <w:rPr>
          <w:noProof/>
          <w:lang w:val="en-US" w:eastAsia="en-US"/>
        </w:rPr>
        <w:pict>
          <v:shape id="image40.png" o:spid="_x0000_i1035" type="#_x0000_t75" style="width:50.25pt;height:27.75pt;visibility:visible">
            <v:imagedata r:id="rId15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564" w:rsidRDefault="00132564">
      <w:pPr>
        <w:spacing w:line="240" w:lineRule="auto"/>
        <w:ind w:left="705"/>
        <w:jc w:val="both"/>
      </w:pPr>
    </w:p>
    <w:p w:rsidR="00132564" w:rsidRDefault="00132564">
      <w:pPr>
        <w:spacing w:line="240" w:lineRule="auto"/>
        <w:ind w:left="70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№2</w:t>
      </w:r>
    </w:p>
    <w:p w:rsidR="00132564" w:rsidRDefault="00132564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уравнение плоскости, пересекающие оси ОХ и ОУ в точках 2 и 3 и проходящей параллельно прямой х = у = z.</w:t>
      </w:r>
    </w:p>
    <w:p w:rsidR="00132564" w:rsidRDefault="00132564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Имют ли прямые : </w:t>
      </w:r>
      <w:r w:rsidRPr="00962B35">
        <w:rPr>
          <w:noProof/>
          <w:lang w:val="en-US" w:eastAsia="en-US"/>
        </w:rPr>
        <w:pict>
          <v:shape id="image37.png" o:spid="_x0000_i1036" type="#_x0000_t75" style="width:66.75pt;height:30pt;visibility:visible">
            <v:imagedata r:id="rId16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62B35">
        <w:rPr>
          <w:noProof/>
          <w:lang w:val="en-US" w:eastAsia="en-US"/>
        </w:rPr>
        <w:pict>
          <v:shape id="image12.png" o:spid="_x0000_i1037" type="#_x0000_t75" style="width:57.75pt;height:15.75pt;visibility:visible">
            <v:imagedata r:id="rId17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общую точку пересечения.</w:t>
      </w:r>
    </w:p>
    <w:p w:rsidR="00132564" w:rsidRDefault="00132564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уравнение прямой, лежащей в плоскости XOY и пересекающей оси в точках 2 и 3.</w:t>
      </w:r>
    </w:p>
    <w:p w:rsidR="00132564" w:rsidRDefault="00132564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точку пересечения прямой:</w:t>
      </w:r>
    </w:p>
    <w:p w:rsidR="00132564" w:rsidRDefault="00132564">
      <w:pPr>
        <w:spacing w:line="240" w:lineRule="auto"/>
        <w:ind w:left="705"/>
        <w:jc w:val="both"/>
      </w:pPr>
      <w:r w:rsidRPr="00962B35">
        <w:rPr>
          <w:noProof/>
          <w:lang w:val="en-US" w:eastAsia="en-US"/>
        </w:rPr>
        <w:pict>
          <v:shape id="image28.png" o:spid="_x0000_i1038" type="#_x0000_t75" style="width:49.5pt;height:28.5pt;visibility:visible">
            <v:imagedata r:id="rId18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и плоскости </w:t>
      </w:r>
      <w:r w:rsidRPr="00962B35">
        <w:rPr>
          <w:noProof/>
          <w:lang w:val="en-US" w:eastAsia="en-US"/>
        </w:rPr>
        <w:pict>
          <v:shape id="image38.png" o:spid="_x0000_i1039" type="#_x0000_t75" style="width:61.5pt;height:14.25pt;visibility:visible">
            <v:imagedata r:id="rId19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564" w:rsidRDefault="00132564">
      <w:pPr>
        <w:spacing w:line="240" w:lineRule="auto"/>
        <w:ind w:left="70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 семестр</w:t>
      </w:r>
    </w:p>
    <w:p w:rsidR="00132564" w:rsidRDefault="00132564">
      <w:pPr>
        <w:spacing w:line="240" w:lineRule="auto"/>
        <w:ind w:left="70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№1</w:t>
      </w:r>
    </w:p>
    <w:p w:rsidR="00132564" w:rsidRDefault="00132564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ли система многочленов линейно независимой системой</w:t>
      </w:r>
    </w:p>
    <w:p w:rsidR="00132564" w:rsidRDefault="00132564">
      <w:pPr>
        <w:spacing w:line="240" w:lineRule="auto"/>
        <w:ind w:left="705"/>
        <w:jc w:val="center"/>
      </w:pPr>
      <w:r w:rsidRPr="00962B35">
        <w:rPr>
          <w:noProof/>
          <w:lang w:val="en-US" w:eastAsia="en-US"/>
        </w:rPr>
        <w:pict>
          <v:shape id="image16.png" o:spid="_x0000_i1040" type="#_x0000_t75" style="width:87.75pt;height:92.25pt;visibility:visible">
            <v:imagedata r:id="rId20" o:title=""/>
          </v:shape>
        </w:pict>
      </w:r>
    </w:p>
    <w:p w:rsidR="00132564" w:rsidRDefault="00132564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</w:t>
      </w:r>
    </w:p>
    <w:p w:rsidR="00132564" w:rsidRDefault="00132564">
      <w:pPr>
        <w:spacing w:line="240" w:lineRule="auto"/>
        <w:ind w:left="705"/>
        <w:jc w:val="center"/>
      </w:pPr>
      <w:r w:rsidRPr="00962B35">
        <w:rPr>
          <w:noProof/>
          <w:lang w:val="en-US" w:eastAsia="en-US"/>
        </w:rPr>
        <w:pict>
          <v:shape id="image41.png" o:spid="_x0000_i1041" type="#_x0000_t75" style="width:83.25pt;height:54.75pt;visibility:visible">
            <v:imagedata r:id="rId21" o:title=""/>
          </v:shape>
        </w:pict>
      </w:r>
    </w:p>
    <w:p w:rsidR="00132564" w:rsidRDefault="00132564">
      <w:pPr>
        <w:spacing w:line="240" w:lineRule="auto"/>
        <w:ind w:left="705"/>
      </w:pPr>
      <w:r w:rsidRPr="00962B35">
        <w:rPr>
          <w:noProof/>
          <w:lang w:val="en-US" w:eastAsia="en-US"/>
        </w:rPr>
        <w:pict>
          <v:shape id="image13.png" o:spid="_x0000_i1042" type="#_x0000_t75" style="width:5.25pt;height:10.5pt;visibility:visible">
            <v:imagedata r:id="rId22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матрица линейного отображения </w:t>
      </w:r>
      <w:r w:rsidRPr="00962B35">
        <w:rPr>
          <w:noProof/>
          <w:lang w:val="en-US" w:eastAsia="en-US"/>
        </w:rPr>
        <w:pict>
          <v:shape id="image15.png" o:spid="_x0000_i1043" type="#_x0000_t75" style="width:6.75pt;height:8.25pt;visibility:visible">
            <v:imagedata r:id="rId23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в некотором базисе. Найти числа собственных значений отображения </w:t>
      </w:r>
      <w:r w:rsidRPr="00962B35">
        <w:rPr>
          <w:noProof/>
          <w:lang w:val="en-US" w:eastAsia="en-US"/>
        </w:rPr>
        <w:pict>
          <v:shape id="image22.png" o:spid="_x0000_i1044" type="#_x0000_t75" style="width:6.75pt;height:8.25pt;visibility:visible">
            <v:imagedata r:id="rId23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564" w:rsidRDefault="00132564">
      <w:pPr>
        <w:spacing w:line="240" w:lineRule="auto"/>
        <w:ind w:left="705"/>
      </w:pPr>
      <w:r>
        <w:rPr>
          <w:rFonts w:ascii="Times New Roman" w:hAnsi="Times New Roman" w:cs="Times New Roman"/>
          <w:sz w:val="28"/>
          <w:szCs w:val="28"/>
        </w:rPr>
        <w:t xml:space="preserve">3. Какова размерность линейного пространства многочленов степени </w:t>
      </w:r>
      <w:r w:rsidRPr="00962B35">
        <w:rPr>
          <w:noProof/>
          <w:lang w:val="en-US" w:eastAsia="en-US"/>
        </w:rPr>
        <w:pict>
          <v:shape id="image03.png" o:spid="_x0000_i1045" type="#_x0000_t75" style="width:15.75pt;height:14.25pt;visibility:visible">
            <v:imagedata r:id="rId24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>, принимающих единичное значение в точке х=1.</w:t>
      </w:r>
    </w:p>
    <w:p w:rsidR="00132564" w:rsidRDefault="00132564">
      <w:pPr>
        <w:spacing w:line="240" w:lineRule="auto"/>
        <w:ind w:left="705"/>
      </w:pPr>
    </w:p>
    <w:p w:rsidR="00132564" w:rsidRDefault="00132564">
      <w:pPr>
        <w:spacing w:line="240" w:lineRule="auto"/>
        <w:ind w:left="1425" w:firstLine="15"/>
      </w:pPr>
      <w:r>
        <w:rPr>
          <w:rFonts w:ascii="Times New Roman" w:hAnsi="Times New Roman" w:cs="Times New Roman"/>
          <w:b/>
          <w:sz w:val="28"/>
          <w:szCs w:val="28"/>
        </w:rPr>
        <w:t>Методические указания.</w:t>
      </w:r>
    </w:p>
    <w:p w:rsidR="00132564" w:rsidRDefault="00132564">
      <w:pPr>
        <w:spacing w:line="240" w:lineRule="auto"/>
        <w:ind w:left="705"/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по дисциплине “Алгебра и геометрия” проводятся в виде устного экзамена. Учебным планом бакалавров по направлению подготовки “Прикладная математика и информатика” предусмотрено три промежуточные аттестации по соответствующим разделам данной дисциплины . Подготовка студента к прохождению промежуточной аттестации осуществляется в период лекционных и семинарских занятий, а также во внеаудиторные часы в рамках самостоятельной работы. Во время самостоятельной подготовки студент пользуется конспектами лекций, основной и дополнительной литературой по дисциплине.</w:t>
      </w:r>
    </w:p>
    <w:p w:rsidR="00132564" w:rsidRDefault="00132564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32564" w:rsidRDefault="00132564">
      <w:pPr>
        <w:spacing w:line="240" w:lineRule="auto"/>
        <w:ind w:left="720" w:firstLine="720"/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оценивания.</w:t>
      </w:r>
    </w:p>
    <w:p w:rsidR="00132564" w:rsidRDefault="00132564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ab/>
        <w:t>Во время экзамена студент должен дать развернутый ответ на вопросы, изложенные в билете. Преподаватель вправе задавать дополнительные вопросы по всему изучаемому курсу.</w:t>
      </w:r>
    </w:p>
    <w:p w:rsidR="00132564" w:rsidRDefault="00132564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Полнота ответа определяется показателями оценивания планируемых результатов обучения (раздел 2).</w:t>
      </w:r>
    </w:p>
    <w:p w:rsidR="00132564" w:rsidRDefault="00132564">
      <w:pPr>
        <w:spacing w:line="240" w:lineRule="auto"/>
        <w:jc w:val="center"/>
      </w:pPr>
    </w:p>
    <w:p w:rsidR="00132564" w:rsidRDefault="00132564">
      <w:pPr>
        <w:spacing w:line="240" w:lineRule="auto"/>
        <w:jc w:val="center"/>
      </w:pPr>
    </w:p>
    <w:p w:rsidR="00132564" w:rsidRDefault="00132564">
      <w:pPr>
        <w:spacing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Контрольные вопросы к каждому семестру.</w:t>
      </w:r>
    </w:p>
    <w:p w:rsidR="00132564" w:rsidRDefault="00132564">
      <w:pPr>
        <w:spacing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Вопросы для проведения экзамена в 1 семестре.</w:t>
      </w:r>
    </w:p>
    <w:p w:rsidR="00132564" w:rsidRDefault="00132564">
      <w:pPr>
        <w:numPr>
          <w:ilvl w:val="0"/>
          <w:numId w:val="3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Матрица. Квадратичная матрица. Диагональная матрица. Единичная матрица. Транспонированная матрица.</w:t>
      </w:r>
    </w:p>
    <w:p w:rsidR="00132564" w:rsidRDefault="00132564">
      <w:pPr>
        <w:numPr>
          <w:ilvl w:val="0"/>
          <w:numId w:val="3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Определители 2 и 3 порядка., их свойства.</w:t>
      </w:r>
    </w:p>
    <w:p w:rsidR="00132564" w:rsidRDefault="00132564">
      <w:pPr>
        <w:numPr>
          <w:ilvl w:val="0"/>
          <w:numId w:val="3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Перестановки. Теорема о количестве перестановок из n-элементов.</w:t>
      </w:r>
    </w:p>
    <w:p w:rsidR="00132564" w:rsidRDefault="00132564">
      <w:pPr>
        <w:numPr>
          <w:ilvl w:val="0"/>
          <w:numId w:val="3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Чётные, нечетные перестановки. Теорема об изменении четности перестановок.</w:t>
      </w:r>
    </w:p>
    <w:p w:rsidR="00132564" w:rsidRDefault="00132564">
      <w:pPr>
        <w:numPr>
          <w:ilvl w:val="0"/>
          <w:numId w:val="3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Теорема о числе четных и нечетных перестановок из n-символов. Утверждение о переходе к любой перестановке.</w:t>
      </w:r>
    </w:p>
    <w:p w:rsidR="00132564" w:rsidRDefault="00132564">
      <w:pPr>
        <w:numPr>
          <w:ilvl w:val="0"/>
          <w:numId w:val="3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Подстановка n-ой степени. Теорема о числе подстановок n-ой степени.</w:t>
      </w:r>
    </w:p>
    <w:p w:rsidR="00132564" w:rsidRDefault="00132564">
      <w:pPr>
        <w:numPr>
          <w:ilvl w:val="0"/>
          <w:numId w:val="3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Четные, нечетные подстановки. Теорема о сохранении четности подстановки.</w:t>
      </w:r>
    </w:p>
    <w:p w:rsidR="00132564" w:rsidRDefault="00132564">
      <w:pPr>
        <w:numPr>
          <w:ilvl w:val="0"/>
          <w:numId w:val="3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Теорема о количестве четных и нечетных подстановок n-ой степени.</w:t>
      </w:r>
    </w:p>
    <w:p w:rsidR="00132564" w:rsidRDefault="00132564">
      <w:pPr>
        <w:numPr>
          <w:ilvl w:val="0"/>
          <w:numId w:val="3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Теорема о связи четности подстановки с общим числом инверсий в обеих её строках.</w:t>
      </w:r>
    </w:p>
    <w:p w:rsidR="00132564" w:rsidRDefault="00132564">
      <w:pPr>
        <w:numPr>
          <w:ilvl w:val="0"/>
          <w:numId w:val="3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Определитель n-о порядка; его свойства (их 9). Следствия из 9-го свойства (их 2). Утверждения (их 2). Теорема о знаке члена определителя.</w:t>
      </w:r>
    </w:p>
    <w:p w:rsidR="00132564" w:rsidRDefault="00132564">
      <w:pPr>
        <w:numPr>
          <w:ilvl w:val="0"/>
          <w:numId w:val="3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линейных уравнений, решение системы. Совместные, несовместные, определенная, неопределенная с.л.у. Теорема Крамера решением с.л.у. (случай n=m).</w:t>
      </w:r>
    </w:p>
    <w:p w:rsidR="00132564" w:rsidRDefault="00132564">
      <w:pPr>
        <w:numPr>
          <w:ilvl w:val="0"/>
          <w:numId w:val="3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Матрицы; операции над матрицами; свойства операций. Утверждения: 1) о транспонировании произведения матриц; 2) об определители произведения матриц.</w:t>
      </w:r>
    </w:p>
    <w:p w:rsidR="00132564" w:rsidRDefault="00132564">
      <w:pPr>
        <w:numPr>
          <w:ilvl w:val="0"/>
          <w:numId w:val="3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матрица. Теорема о единственности обратной матрицы. Теорема о существовании обратной матрицы.</w:t>
      </w:r>
    </w:p>
    <w:p w:rsidR="00132564" w:rsidRDefault="00132564">
      <w:pPr>
        <w:numPr>
          <w:ilvl w:val="0"/>
          <w:numId w:val="3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Матричный способ решения с.л.у. (с помощью обратной матрицы).</w:t>
      </w:r>
    </w:p>
    <w:p w:rsidR="00132564" w:rsidRDefault="00132564">
      <w:pPr>
        <w:numPr>
          <w:ilvl w:val="0"/>
          <w:numId w:val="3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n-мерные векторы; операции над n-мерными векторами; свойства операций.</w:t>
      </w:r>
    </w:p>
    <w:p w:rsidR="00132564" w:rsidRDefault="00132564">
      <w:pPr>
        <w:spacing w:line="240" w:lineRule="auto"/>
        <w:ind w:left="709"/>
        <w:jc w:val="both"/>
      </w:pPr>
    </w:p>
    <w:p w:rsidR="00132564" w:rsidRDefault="00132564">
      <w:pPr>
        <w:spacing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Вопросы для проведения экзамена во 2 семестре.</w:t>
      </w:r>
    </w:p>
    <w:p w:rsidR="00132564" w:rsidRDefault="00132564">
      <w:pPr>
        <w:numPr>
          <w:ilvl w:val="0"/>
          <w:numId w:val="5"/>
        </w:num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линейного пространства, линейной зависимости/ независимости векторов. Размерность линейного пространства.</w:t>
      </w:r>
    </w:p>
    <w:p w:rsidR="00132564" w:rsidRDefault="00132564">
      <w:pPr>
        <w:numPr>
          <w:ilvl w:val="0"/>
          <w:numId w:val="5"/>
        </w:num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Теорема об изоморфизме двух линейных пространств одной размерности.</w:t>
      </w:r>
    </w:p>
    <w:p w:rsidR="00132564" w:rsidRDefault="00132564">
      <w:pPr>
        <w:numPr>
          <w:ilvl w:val="0"/>
          <w:numId w:val="5"/>
        </w:num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Базис линейного пространства, его основные свойства.</w:t>
      </w:r>
    </w:p>
    <w:p w:rsidR="00132564" w:rsidRDefault="00132564">
      <w:pPr>
        <w:numPr>
          <w:ilvl w:val="0"/>
          <w:numId w:val="5"/>
        </w:num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суммы м пересечения двух линейных подпространств. Теорема о размерности суммы двух подпространств.</w:t>
      </w:r>
    </w:p>
    <w:p w:rsidR="00132564" w:rsidRDefault="00132564">
      <w:pPr>
        <w:numPr>
          <w:ilvl w:val="0"/>
          <w:numId w:val="5"/>
        </w:num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линейного отображения. Матрица линейного отображения в заданном базисе, теорема о подобии матриц линейного отображения в различных базисах.</w:t>
      </w:r>
    </w:p>
    <w:p w:rsidR="00132564" w:rsidRDefault="00132564">
      <w:pPr>
        <w:numPr>
          <w:ilvl w:val="0"/>
          <w:numId w:val="5"/>
        </w:num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Собственные векторы и собственные значения линейного отображения. Характеристические многочлены линейных отображений.</w:t>
      </w:r>
    </w:p>
    <w:p w:rsidR="00132564" w:rsidRDefault="00132564">
      <w:pPr>
        <w:numPr>
          <w:ilvl w:val="0"/>
          <w:numId w:val="5"/>
        </w:num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Теорема о нахождении собственных значений линейного отображения.</w:t>
      </w:r>
    </w:p>
    <w:p w:rsidR="00132564" w:rsidRDefault="00132564">
      <w:pPr>
        <w:numPr>
          <w:ilvl w:val="0"/>
          <w:numId w:val="5"/>
        </w:num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Линейное отображение с простым спектром.</w:t>
      </w:r>
    </w:p>
    <w:p w:rsidR="00132564" w:rsidRDefault="00132564">
      <w:pPr>
        <w:numPr>
          <w:ilvl w:val="0"/>
          <w:numId w:val="5"/>
        </w:num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Теорема о существовании базиса, состоящего из собственных векторов.</w:t>
      </w:r>
    </w:p>
    <w:p w:rsidR="00132564" w:rsidRDefault="00132564">
      <w:pPr>
        <w:numPr>
          <w:ilvl w:val="0"/>
          <w:numId w:val="5"/>
        </w:num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алгебры линейных отображений, теорема об изоморфизме алгебры линейных отображений алгебры матриц.</w:t>
      </w:r>
    </w:p>
    <w:p w:rsidR="00132564" w:rsidRDefault="00132564">
      <w:pPr>
        <w:numPr>
          <w:ilvl w:val="0"/>
          <w:numId w:val="5"/>
        </w:num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квадратичной формы, линейное преобразование квадратичной формы. Понятие матрицы квадратичной формы, полученной в результате линейного преобразования.</w:t>
      </w:r>
    </w:p>
    <w:p w:rsidR="00132564" w:rsidRDefault="00132564">
      <w:pPr>
        <w:numPr>
          <w:ilvl w:val="0"/>
          <w:numId w:val="5"/>
        </w:num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Теорема Лагранжа о приведении с помощью невырожденных линейных преобразований квадратичной формы к каноническому виду.</w:t>
      </w:r>
    </w:p>
    <w:p w:rsidR="00132564" w:rsidRDefault="00132564">
      <w:pPr>
        <w:numPr>
          <w:ilvl w:val="0"/>
          <w:numId w:val="5"/>
        </w:num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Законы инерции для квадратичных форм.</w:t>
      </w:r>
    </w:p>
    <w:p w:rsidR="00132564" w:rsidRDefault="00132564">
      <w:pPr>
        <w:numPr>
          <w:ilvl w:val="0"/>
          <w:numId w:val="5"/>
        </w:num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 определённые квадратичные формы. Критерий Сильвестра с доказательством.</w:t>
      </w:r>
    </w:p>
    <w:p w:rsidR="00132564" w:rsidRDefault="00132564">
      <w:pPr>
        <w:numPr>
          <w:ilvl w:val="0"/>
          <w:numId w:val="5"/>
        </w:num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евклидова пространства, ортонормированного базиса. Теорема о существовании ортонормированного базиса.</w:t>
      </w:r>
    </w:p>
    <w:p w:rsidR="00132564" w:rsidRDefault="00132564">
      <w:pPr>
        <w:numPr>
          <w:ilvl w:val="0"/>
          <w:numId w:val="5"/>
        </w:num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Теорема об изоморфизме 2-х евклидовых пространств одинаковой размерности.</w:t>
      </w:r>
    </w:p>
    <w:p w:rsidR="00132564" w:rsidRDefault="00132564">
      <w:pPr>
        <w:numPr>
          <w:ilvl w:val="0"/>
          <w:numId w:val="5"/>
        </w:num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Ортогональные операторы Евклидова пространства, их свойства.</w:t>
      </w:r>
    </w:p>
    <w:p w:rsidR="00132564" w:rsidRDefault="00132564">
      <w:pPr>
        <w:numPr>
          <w:ilvl w:val="0"/>
          <w:numId w:val="5"/>
        </w:num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Симметрические операторы евклидова пространства, их свойства.</w:t>
      </w:r>
    </w:p>
    <w:p w:rsidR="00132564" w:rsidRDefault="00132564">
      <w:pPr>
        <w:numPr>
          <w:ilvl w:val="0"/>
          <w:numId w:val="5"/>
        </w:num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Сопряженные операторы. Самосопряженные операторы.</w:t>
      </w:r>
    </w:p>
    <w:p w:rsidR="00132564" w:rsidRDefault="00132564">
      <w:pPr>
        <w:numPr>
          <w:ilvl w:val="0"/>
          <w:numId w:val="5"/>
        </w:num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симметрические операторы. Спектральное разложение положительных операторов. Извлечение степени из n-го оператора.</w:t>
      </w:r>
    </w:p>
    <w:p w:rsidR="00132564" w:rsidRDefault="00132564">
      <w:pPr>
        <w:spacing w:line="240" w:lineRule="auto"/>
        <w:ind w:left="709"/>
        <w:jc w:val="both"/>
      </w:pPr>
    </w:p>
    <w:p w:rsidR="00132564" w:rsidRDefault="00132564">
      <w:pPr>
        <w:spacing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Вопросы для проведения экзамена в 3 семестре.</w:t>
      </w:r>
    </w:p>
    <w:p w:rsidR="00132564" w:rsidRDefault="00132564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λ-матрицы. Каноническая λ-матрица. Теорема о приведении λ-матрицы к каноническому виду.</w:t>
      </w:r>
    </w:p>
    <w:p w:rsidR="00132564" w:rsidRDefault="00132564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Теорема о единственности канонической λ-матрицы </w:t>
      </w:r>
    </w:p>
    <w:p w:rsidR="00132564" w:rsidRDefault="00132564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Унимодулярные λ-матрицы, их свойства.</w:t>
      </w:r>
    </w:p>
    <w:p w:rsidR="00132564" w:rsidRDefault="00132564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 эквивалентности 2-х λ-матриц.</w:t>
      </w:r>
    </w:p>
    <w:p w:rsidR="00132564" w:rsidRDefault="00132564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Теорема о подобии числовых матриц.</w:t>
      </w:r>
    </w:p>
    <w:p w:rsidR="00132564" w:rsidRDefault="00132564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Каноническая λ-матрица для Жардановой клетки.</w:t>
      </w:r>
    </w:p>
    <w:p w:rsidR="00132564" w:rsidRDefault="00132564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Каноническая λ-матрица для Жардановой матрицы.</w:t>
      </w:r>
    </w:p>
    <w:p w:rsidR="00132564" w:rsidRDefault="00132564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Теорема о подобии числовой матрицы Жардановой матрице.</w:t>
      </w:r>
    </w:p>
    <w:p w:rsidR="00132564" w:rsidRDefault="00132564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Группа, нормальная подгруппа, фактор-группа.</w:t>
      </w:r>
    </w:p>
    <w:p w:rsidR="00132564" w:rsidRDefault="00132564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Теорема о гомоморфизме групп.</w:t>
      </w:r>
    </w:p>
    <w:p w:rsidR="00132564" w:rsidRDefault="00132564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 абелевы группы. Теорема о разложении конечных абелевых групп в произведение циклических подгрупп.</w:t>
      </w:r>
    </w:p>
    <w:p w:rsidR="00132564" w:rsidRDefault="00132564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Кольцо. Идеал. Фактор-кольца.</w:t>
      </w:r>
    </w:p>
    <w:p w:rsidR="00132564" w:rsidRDefault="00132564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Простые и максимальные идеалы коммутативных колец.</w:t>
      </w:r>
    </w:p>
    <w:p w:rsidR="00132564" w:rsidRDefault="00132564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Евклидовы кольца. Теорема о разложении идеала в произведение простых идеалов в евклидовых кольцах.</w:t>
      </w:r>
    </w:p>
    <w:p w:rsidR="00132564" w:rsidRDefault="00132564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Поле. Характеристика поля.</w:t>
      </w:r>
    </w:p>
    <w:p w:rsidR="00132564" w:rsidRDefault="00132564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Расширения полей конечной степени. Теорема об алгебраичности расширения поля конечной степени.</w:t>
      </w:r>
    </w:p>
    <w:p w:rsidR="00132564" w:rsidRDefault="00132564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Простое алгебраическое расширение. Расширение конечной степени как простое алгебраическое расширение.</w:t>
      </w:r>
    </w:p>
    <w:p w:rsidR="00132564" w:rsidRDefault="00132564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Нормальное расширение полей. Группа автоморфизмов нормального расширения.</w:t>
      </w:r>
    </w:p>
    <w:p w:rsidR="00132564" w:rsidRDefault="00132564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Расширения Галуа, группа Галуа, соответствие Галуа для расширения Галуа.</w:t>
      </w:r>
    </w:p>
    <w:p w:rsidR="00132564" w:rsidRDefault="00132564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Круговое расширение поля рациональных чисел, его группа Галуа.</w:t>
      </w:r>
    </w:p>
    <w:p w:rsidR="00132564" w:rsidRDefault="00132564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Расширения Куммера поля рациональных чисел, его группа Галуа.</w:t>
      </w:r>
    </w:p>
    <w:p w:rsidR="00132564" w:rsidRDefault="00132564">
      <w:pPr>
        <w:spacing w:line="240" w:lineRule="auto"/>
        <w:ind w:left="709"/>
        <w:jc w:val="both"/>
      </w:pPr>
      <w:r>
        <w:rPr>
          <w:rFonts w:ascii="Times New Roman" w:hAnsi="Times New Roman" w:cs="Times New Roman"/>
          <w:sz w:val="28"/>
          <w:szCs w:val="28"/>
        </w:rPr>
        <w:t>Конечные поля как расширения Галуа простого конечного поля. Группа Галуа этого расширения.</w:t>
      </w:r>
    </w:p>
    <w:p w:rsidR="00132564" w:rsidRDefault="00132564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ФОС для Проведения промежуточной аттестации одобрен на заседании кафедры “Компьютерной алгебры и теории чисел” протоколом №______ от ________ 2016г.</w:t>
      </w:r>
    </w:p>
    <w:p w:rsidR="00132564" w:rsidRDefault="00132564">
      <w:pPr>
        <w:spacing w:line="240" w:lineRule="auto"/>
      </w:pPr>
    </w:p>
    <w:p w:rsidR="00132564" w:rsidRDefault="00132564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д.т.н., профессор     ___________________ В.Н. Кузнецов</w:t>
      </w:r>
    </w:p>
    <w:p w:rsidR="00132564" w:rsidRDefault="00132564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к.ф. – м.н., доцент   ___________________Т.А. Кузнецова</w:t>
      </w:r>
    </w:p>
    <w:p w:rsidR="00132564" w:rsidRDefault="00132564">
      <w:pPr>
        <w:spacing w:line="240" w:lineRule="auto"/>
      </w:pPr>
    </w:p>
    <w:sectPr w:rsidR="00132564" w:rsidSect="00EB366F">
      <w:pgSz w:w="11906" w:h="16838"/>
      <w:pgMar w:top="1134" w:right="851" w:bottom="1134" w:left="993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2C2B"/>
    <w:multiLevelType w:val="multilevel"/>
    <w:tmpl w:val="6EB8FF98"/>
    <w:lvl w:ilvl="0">
      <w:start w:val="1"/>
      <w:numFmt w:val="decimal"/>
      <w:lvlText w:val="%1."/>
      <w:lvlJc w:val="left"/>
      <w:pPr>
        <w:ind w:left="1065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">
    <w:nsid w:val="0C182044"/>
    <w:multiLevelType w:val="multilevel"/>
    <w:tmpl w:val="31A26D06"/>
    <w:lvl w:ilvl="0">
      <w:start w:val="1"/>
      <w:numFmt w:val="decimal"/>
      <w:lvlText w:val="%1."/>
      <w:lvlJc w:val="left"/>
      <w:pPr>
        <w:ind w:left="1185" w:firstLine="705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5" w:firstLine="1425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5" w:firstLine="2325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5" w:firstLine="2865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5" w:firstLine="3585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5" w:firstLine="4485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5" w:firstLine="5025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5" w:firstLine="5745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5" w:firstLine="6645"/>
      </w:pPr>
      <w:rPr>
        <w:rFonts w:cs="Times New Roman"/>
        <w:vertAlign w:val="baseline"/>
      </w:rPr>
    </w:lvl>
  </w:abstractNum>
  <w:abstractNum w:abstractNumId="2">
    <w:nsid w:val="145B2A61"/>
    <w:multiLevelType w:val="multilevel"/>
    <w:tmpl w:val="06C651D6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3">
    <w:nsid w:val="1B7E6B27"/>
    <w:multiLevelType w:val="multilevel"/>
    <w:tmpl w:val="FD9A92E8"/>
    <w:lvl w:ilvl="0">
      <w:start w:val="1"/>
      <w:numFmt w:val="decimal"/>
      <w:lvlText w:val="%1."/>
      <w:lvlJc w:val="left"/>
      <w:pPr>
        <w:ind w:left="1065" w:firstLine="705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5" w:firstLine="1425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5" w:firstLine="2325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5" w:firstLine="2865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5" w:firstLine="3585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5" w:firstLine="4485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5" w:firstLine="5025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5" w:firstLine="5745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5" w:firstLine="6645"/>
      </w:pPr>
      <w:rPr>
        <w:rFonts w:cs="Times New Roman"/>
        <w:vertAlign w:val="baseline"/>
      </w:rPr>
    </w:lvl>
  </w:abstractNum>
  <w:abstractNum w:abstractNumId="4">
    <w:nsid w:val="25903F67"/>
    <w:multiLevelType w:val="multilevel"/>
    <w:tmpl w:val="0756DC5C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5">
    <w:nsid w:val="301D129E"/>
    <w:multiLevelType w:val="multilevel"/>
    <w:tmpl w:val="BE2405C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6">
    <w:nsid w:val="458304FC"/>
    <w:multiLevelType w:val="multilevel"/>
    <w:tmpl w:val="DBE444C2"/>
    <w:lvl w:ilvl="0">
      <w:start w:val="1"/>
      <w:numFmt w:val="decimal"/>
      <w:lvlText w:val="%1."/>
      <w:lvlJc w:val="left"/>
      <w:pPr>
        <w:ind w:left="1065" w:firstLine="705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5" w:firstLine="1425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5" w:firstLine="2325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5" w:firstLine="2865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5" w:firstLine="3585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5" w:firstLine="4485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5" w:firstLine="5025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5" w:firstLine="5745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5" w:firstLine="6645"/>
      </w:pPr>
      <w:rPr>
        <w:rFonts w:cs="Times New Roman"/>
        <w:vertAlign w:val="baseline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879"/>
    <w:rsid w:val="00132564"/>
    <w:rsid w:val="00735FF4"/>
    <w:rsid w:val="007C0879"/>
    <w:rsid w:val="00955F6D"/>
    <w:rsid w:val="00962B35"/>
    <w:rsid w:val="00B64BBB"/>
    <w:rsid w:val="00D73E30"/>
    <w:rsid w:val="00EB366F"/>
    <w:rsid w:val="00EF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66F"/>
    <w:pPr>
      <w:spacing w:line="276" w:lineRule="auto"/>
    </w:pPr>
    <w:rPr>
      <w:color w:val="00000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366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366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366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366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B366F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EB366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3B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33B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33B4"/>
    <w:rPr>
      <w:rFonts w:asciiTheme="majorHAnsi" w:eastAsiaTheme="majorEastAsia" w:hAnsiTheme="majorHAnsi" w:cstheme="majorBidi"/>
      <w:b/>
      <w:bCs/>
      <w:color w:val="000000"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33B4"/>
    <w:rPr>
      <w:rFonts w:asciiTheme="minorHAnsi" w:eastAsiaTheme="minorEastAsia" w:hAnsiTheme="minorHAnsi" w:cstheme="minorBidi"/>
      <w:b/>
      <w:bCs/>
      <w:color w:val="000000"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33B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33B4"/>
    <w:rPr>
      <w:rFonts w:asciiTheme="minorHAnsi" w:eastAsiaTheme="minorEastAsia" w:hAnsiTheme="minorHAnsi" w:cstheme="minorBidi"/>
      <w:b/>
      <w:bCs/>
      <w:color w:val="000000"/>
      <w:lang w:val="ru-RU" w:eastAsia="ru-RU"/>
    </w:rPr>
  </w:style>
  <w:style w:type="table" w:customStyle="1" w:styleId="TableNormal1">
    <w:name w:val="Table Normal1"/>
    <w:uiPriority w:val="99"/>
    <w:rsid w:val="00EB366F"/>
    <w:pPr>
      <w:spacing w:line="276" w:lineRule="auto"/>
    </w:pPr>
    <w:rPr>
      <w:color w:val="00000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EB366F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933B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EB366F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0933B4"/>
    <w:rPr>
      <w:rFonts w:asciiTheme="majorHAnsi" w:eastAsiaTheme="majorEastAsia" w:hAnsiTheme="majorHAnsi" w:cstheme="majorBidi"/>
      <w:color w:val="000000"/>
      <w:sz w:val="24"/>
      <w:szCs w:val="24"/>
      <w:lang w:val="ru-RU" w:eastAsia="ru-RU"/>
    </w:rPr>
  </w:style>
  <w:style w:type="table" w:customStyle="1" w:styleId="a">
    <w:name w:val="Стиль"/>
    <w:basedOn w:val="TableNormal1"/>
    <w:uiPriority w:val="99"/>
    <w:rsid w:val="00EB36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15</Pages>
  <Words>3510</Words>
  <Characters>20012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Коваленко</dc:creator>
  <cp:keywords/>
  <dc:description/>
  <cp:lastModifiedBy>kaf_alg</cp:lastModifiedBy>
  <cp:revision>4</cp:revision>
  <cp:lastPrinted>2016-11-07T10:53:00Z</cp:lastPrinted>
  <dcterms:created xsi:type="dcterms:W3CDTF">2016-11-02T19:02:00Z</dcterms:created>
  <dcterms:modified xsi:type="dcterms:W3CDTF">2017-03-13T12:44:00Z</dcterms:modified>
</cp:coreProperties>
</file>