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B" w:rsidRPr="005A5CCB" w:rsidRDefault="00CF6135" w:rsidP="007F561B">
      <w:pPr>
        <w:pStyle w:val="Default"/>
        <w:jc w:val="center"/>
        <w:rPr>
          <w:rFonts w:eastAsia="HiddenHorzOCR"/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F561B" w:rsidRPr="005A5CCB">
        <w:rPr>
          <w:rFonts w:eastAsia="HiddenHorzOCR"/>
          <w:b/>
          <w:sz w:val="28"/>
          <w:szCs w:val="28"/>
        </w:rPr>
        <w:t>МИНИСТЕРСТВО ОБРАЗОВАНИЯ И НАУКИ</w:t>
      </w:r>
    </w:p>
    <w:p w:rsidR="007F561B" w:rsidRDefault="007F561B" w:rsidP="007F561B">
      <w:pPr>
        <w:pStyle w:val="Default"/>
        <w:jc w:val="center"/>
        <w:rPr>
          <w:b/>
          <w:sz w:val="28"/>
          <w:szCs w:val="28"/>
        </w:rPr>
      </w:pPr>
      <w:r w:rsidRPr="005A5CCB">
        <w:rPr>
          <w:rFonts w:eastAsia="HiddenHorzOCR"/>
          <w:b/>
          <w:sz w:val="28"/>
          <w:szCs w:val="28"/>
        </w:rPr>
        <w:t>РОССИЙСКОЙ ФЕДЕРАЦИИ</w:t>
      </w:r>
    </w:p>
    <w:p w:rsidR="007F561B" w:rsidRDefault="007F561B" w:rsidP="007F561B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BA34FE">
        <w:rPr>
          <w:rFonts w:ascii="Times New Roman" w:eastAsia="HiddenHorzOCR" w:hAnsi="Times New Roman"/>
          <w:b/>
          <w:sz w:val="28"/>
          <w:szCs w:val="28"/>
        </w:rPr>
        <w:t>ФГБОУ ВО «СГУ имени Н.Г. Чернышевского»</w:t>
      </w:r>
    </w:p>
    <w:p w:rsidR="007F561B" w:rsidRPr="00BA34FE" w:rsidRDefault="007F561B" w:rsidP="007F561B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BA34FE">
        <w:rPr>
          <w:rFonts w:ascii="Times New Roman" w:eastAsia="HiddenHorzOCR" w:hAnsi="Times New Roman" w:cs="Times New Roman"/>
          <w:sz w:val="28"/>
          <w:szCs w:val="28"/>
        </w:rPr>
        <w:t>Механико-математический факультет</w:t>
      </w:r>
    </w:p>
    <w:p w:rsidR="007F561B" w:rsidRDefault="007F561B" w:rsidP="007F56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p w:rsidR="007F561B" w:rsidRDefault="007F561B" w:rsidP="007F56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561B" w:rsidTr="00E07B78">
        <w:tc>
          <w:tcPr>
            <w:tcW w:w="4785" w:type="dxa"/>
          </w:tcPr>
          <w:p w:rsidR="007F561B" w:rsidRDefault="007F561B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6C4EE6">
              <w:rPr>
                <w:rFonts w:ascii="Times New Roman" w:eastAsia="HiddenHorzOCR" w:hAnsi="Times New Roman"/>
                <w:sz w:val="28"/>
                <w:szCs w:val="28"/>
              </w:rPr>
              <w:t>СОГЛАСОВАНО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</w:p>
          <w:p w:rsidR="007F561B" w:rsidRPr="00644431" w:rsidRDefault="007F561B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заведующий кафедрой</w:t>
            </w:r>
          </w:p>
          <w:p w:rsidR="007F561B" w:rsidRPr="00644431" w:rsidRDefault="007F561B" w:rsidP="00E07B78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        </w:t>
            </w:r>
            <w:proofErr w:type="spellStart"/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д.ф.-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>м.н</w:t>
            </w:r>
            <w:proofErr w:type="spellEnd"/>
            <w:r>
              <w:rPr>
                <w:rFonts w:ascii="Times New Roman" w:eastAsia="HiddenHorzOCR" w:hAnsi="Times New Roman"/>
                <w:sz w:val="28"/>
                <w:szCs w:val="28"/>
              </w:rPr>
              <w:t>., профессор  В.А. Юрко</w:t>
            </w:r>
          </w:p>
          <w:p w:rsidR="007F561B" w:rsidRDefault="007F561B" w:rsidP="00E07B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"__" ________________20</w:t>
            </w:r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F561B" w:rsidRDefault="007F561B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УТВЕРЖДАЮ</w:t>
            </w:r>
          </w:p>
          <w:p w:rsidR="007F561B" w:rsidRPr="006C4EE6" w:rsidRDefault="007F561B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председатель НМС факультета </w:t>
            </w:r>
          </w:p>
          <w:p w:rsidR="007F561B" w:rsidRPr="00644431" w:rsidRDefault="007F561B" w:rsidP="00E07B7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HiddenHorzOCR" w:hAnsi="Times New Roman"/>
                <w:sz w:val="28"/>
                <w:szCs w:val="28"/>
              </w:rPr>
              <w:t>к.ф.-м.н</w:t>
            </w:r>
            <w:proofErr w:type="spellEnd"/>
            <w:r>
              <w:rPr>
                <w:rFonts w:ascii="Times New Roman" w:eastAsia="HiddenHorzOCR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доцент С.В. </w:t>
            </w:r>
            <w:proofErr w:type="spellStart"/>
            <w:r>
              <w:rPr>
                <w:rFonts w:ascii="Times New Roman" w:eastAsia="HiddenHorzOCR" w:hAnsi="Times New Roman"/>
                <w:sz w:val="28"/>
                <w:szCs w:val="28"/>
              </w:rPr>
              <w:t>Тышкевич</w:t>
            </w:r>
            <w:proofErr w:type="spellEnd"/>
          </w:p>
          <w:p w:rsidR="007F561B" w:rsidRDefault="007F561B" w:rsidP="00E07B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>"__" ________________20</w:t>
            </w:r>
            <w:r w:rsidRPr="006A5849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Pr="00644431">
              <w:rPr>
                <w:rFonts w:ascii="Times New Roman" w:eastAsia="HiddenHorzOCR" w:hAnsi="Times New Roman"/>
                <w:sz w:val="28"/>
                <w:szCs w:val="28"/>
              </w:rPr>
              <w:t xml:space="preserve"> г.</w:t>
            </w:r>
          </w:p>
        </w:tc>
      </w:tr>
    </w:tbl>
    <w:p w:rsidR="00A77649" w:rsidRDefault="00A77649" w:rsidP="007F56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649" w:rsidRDefault="00A7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649" w:rsidRDefault="00A77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7649" w:rsidRDefault="00CF6135" w:rsidP="00BA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Фонд оценочных средств</w:t>
      </w:r>
    </w:p>
    <w:p w:rsidR="00A77649" w:rsidRDefault="00CF6135" w:rsidP="00BA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Текущего контроля и промежуточной аттестации по дисциплине </w:t>
      </w:r>
    </w:p>
    <w:p w:rsidR="00BA01C8" w:rsidRDefault="00BA01C8" w:rsidP="00BA01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1C8" w:rsidRPr="00BA01C8" w:rsidRDefault="00BA01C8" w:rsidP="00BA01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1C8">
        <w:rPr>
          <w:rFonts w:ascii="Times New Roman" w:hAnsi="Times New Roman" w:cs="Times New Roman"/>
          <w:b/>
          <w:sz w:val="32"/>
          <w:szCs w:val="32"/>
        </w:rPr>
        <w:t>Уравнения математической физики</w:t>
      </w:r>
    </w:p>
    <w:p w:rsidR="00A77649" w:rsidRDefault="00A776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01C8" w:rsidRPr="00BA01C8" w:rsidRDefault="00BA01C8" w:rsidP="00BA0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1C8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</w:p>
    <w:p w:rsidR="00BA01C8" w:rsidRPr="00BA01C8" w:rsidRDefault="00BA01C8" w:rsidP="00BA0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1C8">
        <w:rPr>
          <w:rFonts w:ascii="Times New Roman" w:hAnsi="Times New Roman" w:cs="Times New Roman"/>
          <w:sz w:val="28"/>
          <w:szCs w:val="28"/>
        </w:rPr>
        <w:t>01.03.02 - ПРИКЛАДНАЯ МАТЕМАТИКА И ИНФОРМАТИКА</w:t>
      </w:r>
    </w:p>
    <w:p w:rsidR="00BA01C8" w:rsidRPr="00BA01C8" w:rsidRDefault="00BA01C8" w:rsidP="00BA0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1C8">
        <w:rPr>
          <w:rFonts w:ascii="Times New Roman" w:hAnsi="Times New Roman" w:cs="Times New Roman"/>
          <w:b/>
          <w:bCs/>
          <w:sz w:val="28"/>
          <w:szCs w:val="28"/>
        </w:rPr>
        <w:t>Все реализуемые профили</w:t>
      </w:r>
    </w:p>
    <w:p w:rsidR="00BA01C8" w:rsidRPr="00BA01C8" w:rsidRDefault="00BA01C8" w:rsidP="00BA0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1C8">
        <w:rPr>
          <w:rFonts w:ascii="Times New Roman" w:hAnsi="Times New Roman" w:cs="Times New Roman"/>
          <w:b/>
          <w:bCs/>
          <w:sz w:val="28"/>
          <w:szCs w:val="28"/>
        </w:rPr>
        <w:t>Квалификация (степень) выпускника</w:t>
      </w:r>
    </w:p>
    <w:p w:rsidR="00BA01C8" w:rsidRPr="00BA01C8" w:rsidRDefault="00BA01C8" w:rsidP="00BA0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1C8">
        <w:rPr>
          <w:rFonts w:ascii="Times New Roman" w:hAnsi="Times New Roman" w:cs="Times New Roman"/>
          <w:sz w:val="28"/>
          <w:szCs w:val="28"/>
        </w:rPr>
        <w:t>Бакалавр</w:t>
      </w:r>
    </w:p>
    <w:p w:rsidR="00BA01C8" w:rsidRPr="00BA01C8" w:rsidRDefault="00BA01C8" w:rsidP="00BA0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1C8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BA01C8" w:rsidRPr="00BA01C8" w:rsidRDefault="00BA01C8" w:rsidP="00BA0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1C8">
        <w:rPr>
          <w:rFonts w:ascii="Times New Roman" w:hAnsi="Times New Roman" w:cs="Times New Roman"/>
          <w:sz w:val="28"/>
          <w:szCs w:val="28"/>
        </w:rPr>
        <w:t>очная</w:t>
      </w:r>
    </w:p>
    <w:p w:rsidR="00A77649" w:rsidRDefault="00A776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77649" w:rsidRDefault="00A776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01C8" w:rsidRDefault="00BA0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01C8" w:rsidRDefault="00BA0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01C8" w:rsidRDefault="00BA01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561B" w:rsidRDefault="007F561B" w:rsidP="00BA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B" w:rsidRDefault="007F561B" w:rsidP="00BA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B" w:rsidRDefault="007F561B" w:rsidP="00BA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C8" w:rsidRPr="00BA01C8" w:rsidRDefault="00BA01C8" w:rsidP="00BA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1C8">
        <w:rPr>
          <w:rFonts w:ascii="Times New Roman" w:hAnsi="Times New Roman" w:cs="Times New Roman"/>
          <w:sz w:val="28"/>
          <w:szCs w:val="28"/>
        </w:rPr>
        <w:t xml:space="preserve">Саратов, </w:t>
      </w:r>
    </w:p>
    <w:p w:rsidR="00BA01C8" w:rsidRPr="00BA01C8" w:rsidRDefault="00BA01C8" w:rsidP="00BA0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1C8">
        <w:rPr>
          <w:rFonts w:ascii="Times New Roman" w:hAnsi="Times New Roman" w:cs="Times New Roman"/>
          <w:sz w:val="28"/>
          <w:szCs w:val="28"/>
        </w:rPr>
        <w:t>2016</w:t>
      </w:r>
    </w:p>
    <w:p w:rsidR="00A77649" w:rsidRDefault="00A7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649" w:rsidRDefault="00CF613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lastRenderedPageBreak/>
        <w:t>Карта компетенций</w:t>
      </w:r>
    </w:p>
    <w:p w:rsidR="00A77649" w:rsidRDefault="00A7764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TableNormal"/>
        <w:tblW w:w="96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97"/>
        <w:gridCol w:w="6716"/>
      </w:tblGrid>
      <w:tr w:rsidR="00A77649" w:rsidTr="009378BB">
        <w:trPr>
          <w:trHeight w:val="1222"/>
        </w:trPr>
        <w:tc>
          <w:tcPr>
            <w:tcW w:w="2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компетенции</w:t>
            </w:r>
          </w:p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(шифр компетенции)</w:t>
            </w:r>
          </w:p>
        </w:tc>
        <w:tc>
          <w:tcPr>
            <w:tcW w:w="67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(знает, умеет, владеет, имеет навык)</w:t>
            </w:r>
          </w:p>
        </w:tc>
      </w:tr>
      <w:tr w:rsidR="00A77649" w:rsidTr="009378BB">
        <w:trPr>
          <w:trHeight w:val="1917"/>
        </w:trPr>
        <w:tc>
          <w:tcPr>
            <w:tcW w:w="2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этап (уровень)</w:t>
            </w:r>
          </w:p>
          <w:p w:rsidR="00A77649" w:rsidRDefault="00CF6135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(ОПК-1)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Знать:</w:t>
            </w:r>
            <w:r w:rsidRPr="002511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знать основные понятия, концепции, результаты, задачи и методы классического математического анализа, алгебры и аналитической геометрии, знать результаты, задачи и методы информатики.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(ОПК-1)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</w:t>
            </w:r>
          </w:p>
        </w:tc>
      </w:tr>
      <w:tr w:rsidR="00A77649" w:rsidTr="009378BB">
        <w:trPr>
          <w:trHeight w:val="1900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  <w:r w:rsidRPr="002511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уметь применять основные методы анализа к исследованию функций и функциональных классов, уметь решать стандартные задачи алгебры и аналитической геометрии, уметь решать задачи информатики.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(ОПК-1)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</w:t>
            </w:r>
          </w:p>
        </w:tc>
      </w:tr>
      <w:tr w:rsidR="00A77649" w:rsidTr="009378BB">
        <w:trPr>
          <w:trHeight w:val="1296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Владеть:</w:t>
            </w:r>
            <w:r w:rsidRPr="002511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владеть навыками решения задач математического анализа, алгебры, геометрии и информатики.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(ОПК-1)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</w:t>
            </w:r>
          </w:p>
        </w:tc>
      </w:tr>
      <w:tr w:rsidR="00A77649" w:rsidTr="009378BB">
        <w:trPr>
          <w:trHeight w:val="2557"/>
        </w:trPr>
        <w:tc>
          <w:tcPr>
            <w:tcW w:w="2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этап (уровень)</w:t>
            </w:r>
          </w:p>
          <w:p w:rsidR="00A77649" w:rsidRDefault="00CF6135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(ОПК-1)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знать основные понятия теории обыкновенных дифференциальных уравнений и теории уравнений с частными производными, определения и свойства математических объектов в этих областях, формулировки ключевых утверждений, методы их доказательства, возможные сферы их приложений.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(ОПК-1)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II</w:t>
            </w:r>
          </w:p>
        </w:tc>
      </w:tr>
      <w:tr w:rsidR="00A77649" w:rsidTr="009378BB">
        <w:trPr>
          <w:trHeight w:val="1580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уметь решать задачи вычислительного характера в области обыкновенных дифференциальных уравнений и уравнений с частными производными.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(ОПК-1)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II</w:t>
            </w:r>
          </w:p>
        </w:tc>
      </w:tr>
      <w:tr w:rsidR="00A77649" w:rsidTr="009378BB">
        <w:trPr>
          <w:trHeight w:val="976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/>
                <w:sz w:val="28"/>
                <w:szCs w:val="28"/>
              </w:rPr>
              <w:t>навыками решения обыкновенных дифференциальных уравнений и уравнений математической физики.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(ОПК-1)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II</w:t>
            </w:r>
          </w:p>
        </w:tc>
      </w:tr>
      <w:tr w:rsidR="00A77649" w:rsidTr="009378BB">
        <w:trPr>
          <w:trHeight w:val="1616"/>
        </w:trPr>
        <w:tc>
          <w:tcPr>
            <w:tcW w:w="2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Третий этап (уровень)</w:t>
            </w:r>
          </w:p>
          <w:p w:rsidR="00A77649" w:rsidRDefault="00CF6135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(ОПК-1)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знать основные понятия, концепции, результаты, задачи и методы классической теории вероятностей, математической статистики, теории функций комплексного переменного и функционального анализа.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(ОПК-1)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III</w:t>
            </w:r>
          </w:p>
        </w:tc>
      </w:tr>
      <w:tr w:rsidR="00A77649" w:rsidTr="009378BB">
        <w:trPr>
          <w:trHeight w:val="1598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уметь применять математические методы и модели к анализу случайных явлений для их описания и понимания, уметь применять методы функционального анализа и решать задачи из разделов комплексного анализа.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(ОПК-1)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III</w:t>
            </w:r>
          </w:p>
        </w:tc>
      </w:tr>
      <w:tr w:rsidR="00A77649" w:rsidTr="009378BB">
        <w:trPr>
          <w:trHeight w:val="1296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/>
                <w:sz w:val="28"/>
                <w:szCs w:val="28"/>
              </w:rPr>
              <w:t>владеть навыками вычисления вероятностей, владеть навыками решения задач функционального и комплексного анализа.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(ОПК-1)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III</w:t>
            </w:r>
          </w:p>
        </w:tc>
      </w:tr>
      <w:tr w:rsidR="00A77649" w:rsidTr="009378BB">
        <w:trPr>
          <w:trHeight w:val="5136"/>
        </w:trPr>
        <w:tc>
          <w:tcPr>
            <w:tcW w:w="2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этап</w:t>
            </w:r>
          </w:p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(уровень)</w:t>
            </w:r>
          </w:p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(ПК-1)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определения и свойства интегралов Римана и Лебега, признаки сходимости функциональных рядов, свойства степенных рядов, преобразование Фурье и его свойства, основные типы обыкновенных уравнений, метод Эйлера, метод вариации произвольных постоянных, основные понятия теории устойчивости, формулы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Крамера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жорданову форму матрицы, уравнения кривых второго порядка и их свойства, поверхности второго порядка, основные математические модели дискретного характера и методы их использования для решения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типовых задач;</w:t>
            </w:r>
          </w:p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понятия, методы и средства обработки информации, теоретические основы поиска информации, классификацию информационных ресурсов по способу представления информации.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(ПК-1)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A77649" w:rsidTr="009378BB">
        <w:trPr>
          <w:trHeight w:val="1918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осуществлять поиск научной информации в интернете, использовать основные понятия и методы математического анализа, дифференциальных уравнений, дискретной математики, алгебры, геометрии и информатики при обработке и интерпретации собранных данных.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 (ПК-1)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A77649" w:rsidTr="009378BB">
        <w:trPr>
          <w:trHeight w:val="3382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навыками сбора и работы с математическими источниками информации, методами математического анализа и навыками их практического применения: навыками дифференцирования функций, методами решения линейных дифференциальных уравнений, методами решения систем линейных алгебраических, навыками работы с компьютером как средством управления информацией, навыками работы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(ПК-1)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A77649" w:rsidTr="009378BB">
        <w:trPr>
          <w:trHeight w:val="5136"/>
        </w:trPr>
        <w:tc>
          <w:tcPr>
            <w:tcW w:w="2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этап</w:t>
            </w:r>
          </w:p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(уровень)</w:t>
            </w:r>
          </w:p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(ПК-1)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классификацию уровней математической физики второго порядка;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Даламбера решения задачи Коши для волнового уравнения;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гармонических функций;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принципы функционального анализа;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теорию Фредгольма для операторных уравнений;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регуляризации Тихонова, метод Лаврентьева;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классификацию особых точек аналитических функций;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теорию вычетов;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формулу Коши для аналитических функций;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резольвенты линейного дифференциального оператора;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построения и проектирования баз данных;</w:t>
            </w:r>
          </w:p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язык баз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SQL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(ПК-1)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77649" w:rsidTr="009378BB">
        <w:trPr>
          <w:trHeight w:val="5118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решать краевые задачи для различных типов уравнений математической физики методом разделения переменных;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задачу Коши для уравнений параболического типа;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нормы функционалов и оценивать нормы операторов;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конформные отображения простых областей с помощью элементарных аналитических функций;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приближенные решения интегральных уравнений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функцию Грина для простейших линейных дифференциальных операторов;</w:t>
            </w:r>
          </w:p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поиск заданной информации в системах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профессионального языка запросов.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 (ПК-1)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77649" w:rsidTr="009378BB">
        <w:trPr>
          <w:trHeight w:val="6736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/>
                <w:sz w:val="28"/>
                <w:szCs w:val="28"/>
              </w:rPr>
              <w:t>навыками приведения уравнений в частных производных второго порядка к каноническому виду, методом разделения переменных;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применения основных понятий и методов функционального анализа при исследовании конкретных задач;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разложения аналитических функций в ряд Лорана, вычисления контурных интегралов с помощью теории вычетов; методами решения некорректно поставленных задач (методы Тихонова и Лаврентьева);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методами нахождения асимптотик собственных значений и собственных функций линейных дифференциальных операторов и их резольвент;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работы в среде систем управления базами данных, методами сбора и обработки информации, навыками работы с поисковыми системами.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(ПК-1)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  <w:p w:rsidR="00A77649" w:rsidRDefault="00A77649">
            <w:pPr>
              <w:spacing w:after="0" w:line="240" w:lineRule="auto"/>
            </w:pPr>
          </w:p>
        </w:tc>
      </w:tr>
      <w:tr w:rsidR="00A77649" w:rsidTr="009378BB">
        <w:trPr>
          <w:trHeight w:val="5136"/>
        </w:trPr>
        <w:tc>
          <w:tcPr>
            <w:tcW w:w="2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Третий этап </w:t>
            </w:r>
          </w:p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(уровень)</w:t>
            </w:r>
          </w:p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(ПК-1)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основные понятия и теоремы теории целых функций;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функций Вейля в обратных задачах Штурма-Лиувилля;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свойства оператора Штурма-Лиувилля;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теорему Амбарцумяна;  метод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Гельфонда-Левитана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приближающие свойства резольвенты оператора дифференцирования;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нелинейных задач;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солитонные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решения;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обобщения метода обратной задачи рассеивания;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Куна-Таккера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задач выпуклого программирования;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двойственности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линейном программировании;  </w:t>
            </w:r>
          </w:p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принцип максимума Понтрягина.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(ПК-1)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A77649" w:rsidTr="009378BB">
        <w:trPr>
          <w:trHeight w:val="5118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получать оценки модуля целых функций;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получать интегральные представления целых функций экспоненциального типа;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функцию Вейля в обратной задаче Штурма-Лиувилля;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резольвенту оператора дифференцирования для решения задачи восстановления функции;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метод обратной задачи для решения уравнения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Кортевега-де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Фриза;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метод обратной задачи рассеяния;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двойственные задачи и задачи линейного программирования;</w:t>
            </w:r>
          </w:p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решать экстремальные задачи методом золотого сечения и методом наискорейшего спуска.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 (ПК-1)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A77649" w:rsidTr="009378BB">
        <w:trPr>
          <w:trHeight w:val="6736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/>
                <w:sz w:val="28"/>
                <w:szCs w:val="28"/>
              </w:rPr>
              <w:t>навыками приведения уравнений в частных производных второго порядка к каноническому виду, методом разделения переменных;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применения основных понятий и методов функционального анализа при исследовании конкретных задач;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разложения аналитических функций в ряд Лорана, вычисления контурных интегралов с помощью теории вычетов; методами решения некорректно поставленных задач (методы Тихонова и Лаврентьева);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методами нахождения асимптотик собственных значений и собственных функций линейных дифференциальных операторов и их резольвент;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навыками работы в среде систем управления базами данных, методами сбора и обработки информации, навыками работы с поисковыми системами.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(ПК-1) - II</w:t>
            </w:r>
          </w:p>
          <w:p w:rsidR="00A77649" w:rsidRDefault="00A77649">
            <w:pPr>
              <w:spacing w:after="0" w:line="240" w:lineRule="auto"/>
            </w:pPr>
          </w:p>
        </w:tc>
      </w:tr>
      <w:tr w:rsidR="00A77649" w:rsidTr="009378BB">
        <w:trPr>
          <w:trHeight w:val="4079"/>
        </w:trPr>
        <w:tc>
          <w:tcPr>
            <w:tcW w:w="2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этап</w:t>
            </w:r>
          </w:p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(уровень)</w:t>
            </w:r>
          </w:p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(ПК-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определения и свойства интегралов Римана и Лебега, признаки сходимости функциональных рядов, свойства степенных рядов, преобразование Фурье и его свойства, основные типы обыкновенных уравнений, метод Эйлера, метод вариации произвольных постоянных, основные понятия теории устойчивости, формулы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Крамера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жорданову форму матрицы, уравнения кривых второго порядка и их свойства, поверхности второго порядка, основные математические модели дискретного характера и методы их использования для решения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типовых задач.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(ПК-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A77649" w:rsidTr="009378BB">
        <w:trPr>
          <w:trHeight w:val="1822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использовать основные понятия и методы математического анализа, дифференциальных уравнений, дискретной математики, алгебры, геометрии и информатики при обработке и интерпретации собранных данных.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 (ПК-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A77649" w:rsidTr="009378BB">
        <w:trPr>
          <w:trHeight w:val="1936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/>
                <w:sz w:val="28"/>
                <w:szCs w:val="28"/>
              </w:rPr>
              <w:t>методами математического анализа и навыками их практического применения: навыками дифференцирования функций, методами решения линейных дифференциальных уравнений, методами решения систем линейных алгебраических уравнений.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(ПК-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A77649" w:rsidTr="009378BB">
        <w:trPr>
          <w:trHeight w:val="4816"/>
        </w:trPr>
        <w:tc>
          <w:tcPr>
            <w:tcW w:w="2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этап</w:t>
            </w:r>
          </w:p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(уровень)</w:t>
            </w:r>
          </w:p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(ПК-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классификацию уровней математической физики второго порядка;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Даламбера решения задачи Коши для волнового уравнения;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гармонических функций; основные принципы функционального анализа; теорию Фредгольма для операторных уравнений; метод регуляризации Тихонова, метод Лаврентьева; классификацию особых точек аналитических функций; теорию вычетов; формулу Коши для аналитических функций; свойства резольвенты линейного дифференциального оператора.</w:t>
            </w:r>
            <w:r w:rsidRPr="00BA0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(ПК-</w:t>
            </w:r>
            <w:r w:rsidRPr="00BA01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  <w:p w:rsidR="00A77649" w:rsidRDefault="00A77649">
            <w:pPr>
              <w:spacing w:after="0" w:line="240" w:lineRule="auto"/>
            </w:pPr>
          </w:p>
        </w:tc>
      </w:tr>
      <w:tr w:rsidR="00A77649" w:rsidTr="009378BB">
        <w:trPr>
          <w:trHeight w:val="4478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решать краевые задачи для различных типов уравнений математической физики методом разделения переменных;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задачу Коши для уравнений параболического типа;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нормы функционалов и оценивать нормы операторов;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конформные отображения простых областей с помощью элементарных аналитических функций;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приближенные решения интегральных уравнений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рода;</w:t>
            </w:r>
          </w:p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строить функцию Грина для простейших линейных дифференциальных операторов.</w:t>
            </w:r>
            <w:r w:rsidRPr="00BA0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 (ПК-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77649" w:rsidTr="009378BB">
        <w:trPr>
          <w:trHeight w:val="4816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/>
                <w:sz w:val="28"/>
                <w:szCs w:val="28"/>
              </w:rPr>
              <w:t>навыками приведения уравнений в частных производных второго порядка к каноническому виду, методом разделения переменных;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применения основных понятий и методов функционального анализа при исследовании конкретных задач;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разложения аналитических функций в ряд Лорана, вычисления контурных интегралов с помощью теории вычетов; методами решения некорректно поставленных задач (методы Тихонова и Лаврентьева);</w:t>
            </w:r>
          </w:p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владеть методами нахождения асимптотик собственных значений и собственных функций линейных дифференциальных операторов и их резольвент.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(ПК-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A77649" w:rsidTr="009378BB">
        <w:trPr>
          <w:trHeight w:val="5456"/>
        </w:trPr>
        <w:tc>
          <w:tcPr>
            <w:tcW w:w="2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этап </w:t>
            </w:r>
          </w:p>
          <w:p w:rsidR="00A77649" w:rsidRDefault="00C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(уровень)</w:t>
            </w:r>
          </w:p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(ПК-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основные понятия и теоремы теории целых функций;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функций Вейля в обратных задачах Штурма-Лиувилля;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свойства оператора Штурма-Лиувилля;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теорему Амбарцумяна;  метод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Гельфонда-Левитана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приближающие свойства резольвенты оператора дифференцирования;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нелинейных задач;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солитонные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решения;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обобщения метода обратной задачи рассеивания;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Куна-Таккера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задач выпуклого программирования;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двойственности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линейном программировании;  </w:t>
            </w:r>
          </w:p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принцип максимума Понтрягина.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(ПК-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A77649" w:rsidTr="009378BB">
        <w:trPr>
          <w:trHeight w:val="5438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получать оценки модуля целых функций;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получать интегральные представления целых функций экспоненциального типа;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функцию Вейля в обратной задаче Штурма-Лиувилля;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резольвенту оператора дифференцирования для решения задачи восстановления функции;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метод обратной задачи для решения уравнения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Кортевега-де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Фриза;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метод обратной задачи рассеяния;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двойственные задачи и задачи линейного программирования;</w:t>
            </w:r>
          </w:p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решать экстремальные задачи методом золотого сечения и методом наискорейшего спуска.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 (ПК-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A77649" w:rsidTr="009378BB">
        <w:trPr>
          <w:trHeight w:val="4816"/>
        </w:trPr>
        <w:tc>
          <w:tcPr>
            <w:tcW w:w="2897" w:type="dxa"/>
            <w:vMerge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Владеть: </w:t>
            </w:r>
            <w:r>
              <w:rPr>
                <w:rFonts w:ascii="Times New Roman" w:hAnsi="Times New Roman"/>
                <w:sz w:val="28"/>
                <w:szCs w:val="28"/>
              </w:rPr>
              <w:t>навыками определения порядка и типа конкретных целых функций;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разложения целых функций в степенные ряды;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методами получения асимптотики собственных значений и собственных функций оператора Штурма-Лиувилля;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приближенного решения уравнений 1-го рода с помощью резольвенты;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методом характеристик решения простейших нелинейных уравнений в частных производных;</w:t>
            </w:r>
          </w:p>
          <w:p w:rsidR="00A77649" w:rsidRDefault="00CF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методом множителей Лагранжа при решении задач на условный экстремум;</w:t>
            </w:r>
          </w:p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симплекс-методом при решении канонических задач линейного программирования.</w:t>
            </w:r>
            <w:r w:rsidRPr="00251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(ПК-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A77649" w:rsidRDefault="00A77649">
      <w:pPr>
        <w:pStyle w:val="a4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7649" w:rsidRDefault="00CF6135">
      <w:r>
        <w:rPr>
          <w:rFonts w:ascii="Arial Unicode MS" w:hAnsi="Arial Unicode MS"/>
          <w:sz w:val="28"/>
          <w:szCs w:val="28"/>
        </w:rPr>
        <w:br w:type="page"/>
      </w:r>
    </w:p>
    <w:p w:rsidR="00A77649" w:rsidRDefault="00CF6135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lastRenderedPageBreak/>
        <w:t>Показатели оценивания планируемых результатов обучения</w:t>
      </w:r>
    </w:p>
    <w:tbl>
      <w:tblPr>
        <w:tblStyle w:val="TableNormal"/>
        <w:tblW w:w="9353" w:type="dxa"/>
        <w:jc w:val="center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1"/>
        <w:gridCol w:w="2028"/>
        <w:gridCol w:w="2381"/>
        <w:gridCol w:w="1764"/>
        <w:gridCol w:w="1769"/>
      </w:tblGrid>
      <w:tr w:rsidR="00A77649">
        <w:trPr>
          <w:trHeight w:val="317"/>
          <w:jc w:val="center"/>
        </w:trPr>
        <w:tc>
          <w:tcPr>
            <w:tcW w:w="14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794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</w:tr>
      <w:tr w:rsidR="00A77649">
        <w:trPr>
          <w:trHeight w:val="748"/>
          <w:jc w:val="center"/>
        </w:trPr>
        <w:tc>
          <w:tcPr>
            <w:tcW w:w="14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77649" w:rsidRDefault="00A77649"/>
        </w:tc>
        <w:tc>
          <w:tcPr>
            <w:tcW w:w="2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7649">
        <w:trPr>
          <w:trHeight w:val="4035"/>
          <w:jc w:val="center"/>
        </w:trPr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владеет навыками решения задач математической физики и уравнений гиперболического типа.</w:t>
            </w:r>
          </w:p>
          <w:p w:rsidR="00A77649" w:rsidRDefault="00A77649">
            <w:pPr>
              <w:spacing w:line="240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владеет  навыками решения задач математической физики и уравнений гиперболического типа.</w:t>
            </w:r>
          </w:p>
          <w:p w:rsidR="00A77649" w:rsidRDefault="00A77649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хорошо  владеет  навыками решения задач математической физики и уравнений гиперболического типа.</w:t>
            </w:r>
          </w:p>
          <w:p w:rsidR="00A77649" w:rsidRDefault="00A77649">
            <w:pPr>
              <w:spacing w:line="240" w:lineRule="auto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владеет  навыками решения задач математической физики и уравнений гиперболического типа.</w:t>
            </w:r>
          </w:p>
          <w:p w:rsidR="00A77649" w:rsidRDefault="00A77649">
            <w:pPr>
              <w:spacing w:line="240" w:lineRule="auto"/>
            </w:pPr>
          </w:p>
        </w:tc>
      </w:tr>
      <w:tr w:rsidR="00A77649">
        <w:trPr>
          <w:trHeight w:val="4235"/>
          <w:jc w:val="center"/>
        </w:trPr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A77649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умеет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основные методы анализа к решению задач математической физики и, не умеет решать стандартные уравнения гиперболического типа.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Слабо умеет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основные методы анализа к решению задач математической физики и, не умеет решать стандартные уравнения гиперболического типа.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Хорошо умеет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основные методы анализа к решению задач математической физики и, не умеет решать стандартные уравнения гиперболического типа.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Свободно применяет основные</w:t>
            </w:r>
            <w:r w:rsidRPr="002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методы анализа к решению задач математической физики и, не умеет решать стандартные уравнения гиперболического типа.</w:t>
            </w:r>
          </w:p>
        </w:tc>
      </w:tr>
      <w:tr w:rsidR="00A77649">
        <w:trPr>
          <w:trHeight w:val="4235"/>
          <w:jc w:val="center"/>
        </w:trPr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A77649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знает основные понятия, концепции, результаты, задачи и методы математической физики.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Имеет не полные представления 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основных понятиях, концепциях, результатах, задачах и методах математической физики.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представления 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основных понятиях, концепциях, результатах, задачах и методах математической физики.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Отлично знает основные понятия, концепции, результаты, задачи и методы математической физики.</w:t>
            </w:r>
          </w:p>
        </w:tc>
      </w:tr>
      <w:tr w:rsidR="00A77649">
        <w:trPr>
          <w:trHeight w:val="5235"/>
          <w:jc w:val="center"/>
        </w:trPr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владеет навыками решения задач математической физики и уравнений параболического,  эллиптического и смешанного типа.</w:t>
            </w:r>
          </w:p>
          <w:p w:rsidR="00A77649" w:rsidRDefault="00A77649">
            <w:pPr>
              <w:spacing w:line="240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владеет  навыками решения задач математической физики и уравнений параболического,  эллиптического и смешанного типа.</w:t>
            </w:r>
          </w:p>
          <w:p w:rsidR="00A77649" w:rsidRDefault="00A77649">
            <w:pPr>
              <w:spacing w:line="240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хорошо  владеет  навыками решения задач математической физики и уравнений параболического,  эллиптического и смешанного типа.</w:t>
            </w:r>
          </w:p>
          <w:p w:rsidR="00A77649" w:rsidRDefault="00A77649">
            <w:pPr>
              <w:spacing w:line="240" w:lineRule="auto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владеет  навыками решения задач математической физики и уравнений параболического,  эллиптического и смешанного типа.</w:t>
            </w:r>
          </w:p>
          <w:p w:rsidR="00A77649" w:rsidRDefault="00A77649">
            <w:pPr>
              <w:spacing w:line="240" w:lineRule="auto"/>
            </w:pPr>
          </w:p>
        </w:tc>
      </w:tr>
      <w:tr w:rsidR="00A77649">
        <w:trPr>
          <w:trHeight w:val="5435"/>
          <w:jc w:val="center"/>
        </w:trPr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A77649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умеет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основные методы анализа к решению задач математической физики и, не умеет решать стандартные уравнения параболического,  эллиптического и смешанного типа.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Слабо умеет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основные методы анализа к решению задач математической физики и, не умеет решать стандартные уравнения параболического,  эллиптического и смешанного типа.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Хорошо умеет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основные методы анализа к решению задач математической физики и, не умеет решать стандартные уравнения параболического,  эллиптического и смешанного типа.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Свободно применяет основные</w:t>
            </w:r>
            <w:r w:rsidRPr="0025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методы анализа к решению задач математической физики и, не умеет решать стандартные уравнения параболического,  эллиптического и смешанного типа.</w:t>
            </w:r>
          </w:p>
        </w:tc>
      </w:tr>
      <w:tr w:rsidR="00A77649">
        <w:trPr>
          <w:trHeight w:val="4235"/>
          <w:jc w:val="center"/>
        </w:trPr>
        <w:tc>
          <w:tcPr>
            <w:tcW w:w="1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A77649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знает основные понятия, концепции, результаты, задачи и методы математической физики.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Имеет не полные представления 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основных понятиях, концепциях, результатах, задачах и методах математической физики.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представления 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основных понятиях, концепциях, результатах, задачах и методах математической физики.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649" w:rsidRDefault="00CF613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Отлично знает основные понятия, концепции, результаты, задачи и методы математической физики.</w:t>
            </w:r>
          </w:p>
        </w:tc>
      </w:tr>
    </w:tbl>
    <w:p w:rsidR="00A77649" w:rsidRDefault="00A77649">
      <w:pPr>
        <w:pStyle w:val="a4"/>
        <w:widowControl w:val="0"/>
        <w:numPr>
          <w:ilvl w:val="0"/>
          <w:numId w:val="4"/>
        </w:numPr>
        <w:spacing w:line="240" w:lineRule="auto"/>
        <w:jc w:val="center"/>
      </w:pPr>
    </w:p>
    <w:p w:rsidR="00A77649" w:rsidRDefault="00A77649">
      <w:pPr>
        <w:sectPr w:rsidR="00A77649">
          <w:headerReference w:type="default" r:id="rId7"/>
          <w:footerReference w:type="default" r:id="rId8"/>
          <w:pgSz w:w="11900" w:h="16840"/>
          <w:pgMar w:top="851" w:right="1134" w:bottom="1701" w:left="1134" w:header="708" w:footer="708" w:gutter="0"/>
          <w:cols w:space="720"/>
        </w:sectPr>
      </w:pPr>
    </w:p>
    <w:p w:rsidR="00A77649" w:rsidRDefault="00BA01C8" w:rsidP="00BA01C8">
      <w:pPr>
        <w:pStyle w:val="a4"/>
        <w:tabs>
          <w:tab w:val="left" w:pos="8310"/>
        </w:tabs>
        <w:ind w:left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lastRenderedPageBreak/>
        <w:t xml:space="preserve">3. </w:t>
      </w:r>
      <w:r w:rsidR="00CF6135">
        <w:rPr>
          <w:rFonts w:ascii="Times New Roman" w:hAnsi="Times New Roman"/>
          <w:b/>
          <w:bCs/>
          <w:i/>
          <w:iCs/>
          <w:sz w:val="36"/>
          <w:szCs w:val="36"/>
        </w:rPr>
        <w:t>Оценочные средства</w:t>
      </w:r>
    </w:p>
    <w:p w:rsidR="00A77649" w:rsidRDefault="00CF6135">
      <w:pPr>
        <w:pStyle w:val="a4"/>
        <w:tabs>
          <w:tab w:val="left" w:pos="8310"/>
        </w:tabs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2.1 Задания для текущего контроля</w:t>
      </w:r>
    </w:p>
    <w:p w:rsidR="00A77649" w:rsidRDefault="00A77649">
      <w:pPr>
        <w:pStyle w:val="a4"/>
        <w:tabs>
          <w:tab w:val="left" w:pos="831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649" w:rsidRDefault="00CF613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Кейс-задача</w:t>
      </w:r>
    </w:p>
    <w:p w:rsidR="00A77649" w:rsidRDefault="00CF6135">
      <w:pPr>
        <w:pStyle w:val="a4"/>
        <w:tabs>
          <w:tab w:val="left" w:pos="8310"/>
        </w:tabs>
        <w:ind w:left="108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Следующее уравнение с постоянными коэффициентами привести к каноническому виду и провести дальнейшие упрощения.</w:t>
      </w:r>
    </w:p>
    <w:p w:rsidR="00A77649" w:rsidRDefault="00CF6135">
      <w:pPr>
        <w:pStyle w:val="a4"/>
        <w:tabs>
          <w:tab w:val="left" w:pos="8310"/>
        </w:tabs>
        <w:ind w:left="10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noProof/>
          <w:sz w:val="28"/>
          <w:szCs w:val="28"/>
        </w:rPr>
        <w:drawing>
          <wp:inline distT="0" distB="0" distL="0" distR="0">
            <wp:extent cx="2476500" cy="241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77649" w:rsidRDefault="00CF6135">
      <w:pPr>
        <w:pStyle w:val="a4"/>
        <w:tabs>
          <w:tab w:val="left" w:pos="8310"/>
        </w:tabs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" w:hAnsi="Times"/>
          <w:i/>
          <w:iCs/>
          <w:sz w:val="28"/>
          <w:szCs w:val="28"/>
        </w:rPr>
        <w:t xml:space="preserve">Указание. </w:t>
      </w:r>
      <w:r>
        <w:rPr>
          <w:rFonts w:ascii="Times" w:hAnsi="Times"/>
          <w:sz w:val="28"/>
          <w:szCs w:val="28"/>
        </w:rPr>
        <w:t xml:space="preserve">После приведения к каноническому виду перейти к новой неизвестной функции </w:t>
      </w:r>
      <w:r>
        <w:rPr>
          <w:rFonts w:ascii="Times" w:eastAsia="Times" w:hAnsi="Times" w:cs="Times"/>
          <w:noProof/>
          <w:sz w:val="28"/>
          <w:szCs w:val="28"/>
        </w:rPr>
        <w:drawing>
          <wp:inline distT="0" distB="0" distL="0" distR="0">
            <wp:extent cx="596900" cy="241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  <w:szCs w:val="28"/>
        </w:rPr>
        <w:t xml:space="preserve"> по формуле </w:t>
      </w:r>
      <w:r>
        <w:rPr>
          <w:rFonts w:ascii="Times" w:eastAsia="Times" w:hAnsi="Times" w:cs="Times"/>
          <w:noProof/>
          <w:sz w:val="28"/>
          <w:szCs w:val="28"/>
        </w:rPr>
        <w:drawing>
          <wp:inline distT="0" distB="0" distL="0" distR="0">
            <wp:extent cx="1765300" cy="266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  <w:szCs w:val="28"/>
        </w:rPr>
        <w:t xml:space="preserve">. Выбором параметров </w:t>
      </w:r>
      <w:r>
        <w:rPr>
          <w:rFonts w:ascii="Times" w:eastAsia="Times" w:hAnsi="Times" w:cs="Times"/>
          <w:noProof/>
          <w:sz w:val="28"/>
          <w:szCs w:val="28"/>
        </w:rPr>
        <w:drawing>
          <wp:inline distT="0" distB="0" distL="0" distR="0">
            <wp:extent cx="355600" cy="2413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8"/>
          <w:szCs w:val="28"/>
        </w:rPr>
        <w:t xml:space="preserve">  добиться, чтобы в уравнении отсутствовали слагаемые с младшими производными или с неизвестной функцией.</w:t>
      </w:r>
    </w:p>
    <w:p w:rsidR="00A77649" w:rsidRDefault="00CF613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Контрольная работа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568"/>
        <w:gridCol w:w="1003"/>
      </w:tblGrid>
      <w:tr w:rsidR="00A77649">
        <w:trPr>
          <w:trHeight w:val="1173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ind w:left="1833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Задание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Найти решение следующей задачи о колебании однородной бесконечной струны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2300" cy="2540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254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3700" cy="2032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203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1651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A77649">
        <w:trPr>
          <w:trHeight w:val="421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  <w:ind w:left="1833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965" cy="2032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203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27100" cy="2286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1651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</w:tbl>
    <w:p w:rsidR="00A77649" w:rsidRDefault="00A77649">
      <w:pPr>
        <w:widowControl w:val="0"/>
        <w:spacing w:after="0" w:line="240" w:lineRule="auto"/>
        <w:ind w:left="157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начальные отклонения и начальные скорости имеют вид.</w:t>
      </w: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Варианты:</w:t>
      </w: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2965" cy="2032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pdf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0" cy="2286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df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2032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pdf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1400" cy="2286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.pdf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177165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pdf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77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2540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.pdf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2286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.pdf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2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Решить задачи Коши в области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700" cy="2032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.pdf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1651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.pdf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Варианты: </w:t>
      </w: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066" cy="2286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.pdf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6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2540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.pdf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2286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.pdf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00" cy="22860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.pdf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203200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.pdf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2860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.pdf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2665" cy="22860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.pdf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2965" cy="20320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.pdf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0" cy="228600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.pdf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</w:p>
    <w:p w:rsidR="00A77649" w:rsidRDefault="00CF6135">
      <w:pPr>
        <w:spacing w:after="0" w:line="240" w:lineRule="auto"/>
        <w:ind w:left="1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2665" cy="228600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.pdf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20320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.pdf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200" cy="228600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.pdf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;</w:t>
      </w:r>
    </w:p>
    <w:p w:rsidR="00A77649" w:rsidRDefault="00A776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77649" w:rsidRDefault="00A77649">
      <w:pPr>
        <w:pStyle w:val="a4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77649" w:rsidRDefault="00A77649">
      <w:pPr>
        <w:pStyle w:val="a4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77649" w:rsidRDefault="00A77649">
      <w:pPr>
        <w:pStyle w:val="a4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77649" w:rsidRDefault="00A77649">
      <w:pPr>
        <w:pStyle w:val="a4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77649" w:rsidRDefault="00A77649">
      <w:pPr>
        <w:pStyle w:val="a4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77649" w:rsidRDefault="00CF6135">
      <w:pPr>
        <w:pStyle w:val="a4"/>
        <w:numPr>
          <w:ilvl w:val="1"/>
          <w:numId w:val="8"/>
        </w:numPr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Промежуточная аттестация</w:t>
      </w:r>
    </w:p>
    <w:p w:rsidR="00A77649" w:rsidRDefault="00A77649">
      <w:pPr>
        <w:pStyle w:val="a4"/>
        <w:tabs>
          <w:tab w:val="left" w:pos="1530"/>
        </w:tabs>
        <w:ind w:left="1950"/>
        <w:rPr>
          <w:rFonts w:ascii="Times New Roman" w:eastAsia="Times New Roman" w:hAnsi="Times New Roman" w:cs="Times New Roman"/>
          <w:sz w:val="28"/>
          <w:szCs w:val="28"/>
        </w:rPr>
      </w:pPr>
    </w:p>
    <w:p w:rsidR="00A77649" w:rsidRDefault="00CF6135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 вопросов к устному экзамену и/или зачету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сведения об уравнениях математической физики. Построение математических моделей физических задач и нахождение их приближенных решений. Понятие корректно и некорректно поставленных задач. Примеры.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уравнения математической физики – волновое уравнение, уравнение Лапласа, уравнение теплопроводности и другие, физические задачи, приводящие к этим уравнениям. Постановка задач математической физики.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Классификация уравнений в частных производных второго порядка, приведение к каноническому виду.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Задача Коши для одномерного волнового уравнения. Постановка задачи Коши для одномерного волнового уравнения.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Общее решение уравнения, бегущие волны.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Формула Даламбера, распространение волн. Корректность  задачи  Коши для  уравнения  колебаний  струны.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Отражение волн в случае  </w:t>
      </w:r>
      <w:proofErr w:type="spellStart"/>
      <w:r>
        <w:rPr>
          <w:rFonts w:ascii="Times New Roman" w:hAnsi="Times New Roman"/>
          <w:sz w:val="28"/>
          <w:szCs w:val="28"/>
        </w:rPr>
        <w:t>полубесконечной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струны.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Задача Коши  для неоднородного уравнения  колебания  струны.  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Понятие об обобщенном решении.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Краевая задача для одномерного волнового уравнения.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Постановка краевой задачи для одномерного волнового уравнения.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Метод Фурье разделения переменных.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Задача Штурма-Лиувилля. Собственные значения и собственные функции.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Вещественность собственных значений, ортогональность собственных функций.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Ряд Фурье по собственным функциям. Стоячие волны.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16.. Функция источника (функция Грина) и ее свойства. </w:t>
      </w:r>
    </w:p>
    <w:p w:rsidR="00A77649" w:rsidRDefault="00CF61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Сходимость ряда по собственным функциям к решению краевой задачи. 18. Интеграл энергии, единственность решения краевой задачи. Краевая задача для неоднородного уравнения.</w:t>
      </w:r>
    </w:p>
    <w:p w:rsidR="00A77649" w:rsidRDefault="00CF6135">
      <w:pPr>
        <w:suppressAutoHyphens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 Задача на характеристиках (задача Гурса). </w:t>
      </w:r>
    </w:p>
    <w:p w:rsidR="00A77649" w:rsidRDefault="00CF6135">
      <w:pPr>
        <w:suppressAutoHyphens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Постановка задачи на характеристиках для общего гиперболического уравнения с двумя независимыми переменными. </w:t>
      </w:r>
    </w:p>
    <w:p w:rsidR="00A77649" w:rsidRPr="007F561B" w:rsidRDefault="00CF6135">
      <w:pPr>
        <w:suppressAutoHyphens/>
        <w:spacing w:after="0" w:line="240" w:lineRule="auto"/>
        <w:ind w:right="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Сведение задачи Гурса к системе интегральных уравнений. Существование и единственность решения задачи Гурса.</w:t>
      </w:r>
    </w:p>
    <w:p w:rsidR="00322648" w:rsidRPr="007F561B" w:rsidRDefault="00322648">
      <w:pPr>
        <w:suppressAutoHyphens/>
        <w:spacing w:after="0" w:line="240" w:lineRule="auto"/>
        <w:ind w:right="88"/>
        <w:jc w:val="both"/>
        <w:rPr>
          <w:rFonts w:ascii="Times New Roman" w:hAnsi="Times New Roman"/>
          <w:sz w:val="28"/>
          <w:szCs w:val="28"/>
        </w:rPr>
      </w:pPr>
    </w:p>
    <w:p w:rsidR="00322648" w:rsidRPr="007F561B" w:rsidRDefault="00322648">
      <w:pPr>
        <w:suppressAutoHyphens/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649" w:rsidRDefault="00CF6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Промежуточная аттестация </w:t>
      </w:r>
    </w:p>
    <w:p w:rsidR="00A77649" w:rsidRDefault="00CF6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по инициативе деканата, обычно в середине семестра, учитывается итоговая посещаемость на момент проведения, ход выполнения и количество завершенных лабораторных работ, активность самостоятельной работы.</w:t>
      </w:r>
    </w:p>
    <w:p w:rsidR="00A77649" w:rsidRDefault="00CF61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11-30 баллов – </w:t>
      </w:r>
      <w:r>
        <w:rPr>
          <w:rFonts w:ascii="Times New Roman" w:hAnsi="Times New Roman"/>
          <w:sz w:val="28"/>
          <w:szCs w:val="28"/>
        </w:rPr>
        <w:t>«зачтено»</w:t>
      </w:r>
    </w:p>
    <w:p w:rsidR="00A77649" w:rsidRDefault="00CF6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0-10 баллов –</w:t>
      </w:r>
      <w:r>
        <w:rPr>
          <w:rFonts w:ascii="Times New Roman" w:hAnsi="Times New Roman"/>
          <w:sz w:val="28"/>
          <w:szCs w:val="28"/>
        </w:rPr>
        <w:t xml:space="preserve"> «не зачтено»</w:t>
      </w:r>
    </w:p>
    <w:p w:rsidR="00A77649" w:rsidRDefault="00CF613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максимально возможная сумма баллов за все виды учебной деятельности студента за первый семестр по дисциплине «Уравнения математической физики»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100 баллов.</w:t>
      </w:r>
    </w:p>
    <w:p w:rsidR="00A77649" w:rsidRDefault="00A77649">
      <w:pPr>
        <w:pStyle w:val="a5"/>
        <w:spacing w:after="0"/>
        <w:rPr>
          <w:sz w:val="28"/>
          <w:szCs w:val="28"/>
        </w:rPr>
      </w:pPr>
    </w:p>
    <w:p w:rsidR="00A77649" w:rsidRDefault="00CF613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Таблица 2.1  Пересчет полученной студентом суммы баллов по дисциплине «Уравнения математической физики»  в зачет:</w:t>
      </w:r>
    </w:p>
    <w:p w:rsidR="00A77649" w:rsidRDefault="00A77649">
      <w:pPr>
        <w:pStyle w:val="a5"/>
        <w:spacing w:after="0"/>
        <w:ind w:left="360"/>
        <w:rPr>
          <w:sz w:val="28"/>
          <w:szCs w:val="28"/>
        </w:rPr>
      </w:pPr>
    </w:p>
    <w:tbl>
      <w:tblPr>
        <w:tblStyle w:val="TableNormal"/>
        <w:tblW w:w="9321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19"/>
        <w:gridCol w:w="6202"/>
      </w:tblGrid>
      <w:tr w:rsidR="00A77649">
        <w:trPr>
          <w:trHeight w:val="3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 и более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«зачтено» (при недифференцированной оценке)</w:t>
            </w:r>
          </w:p>
        </w:tc>
      </w:tr>
      <w:tr w:rsidR="00A77649">
        <w:trPr>
          <w:trHeight w:val="3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меньше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«не зачтено»</w:t>
            </w:r>
          </w:p>
        </w:tc>
      </w:tr>
    </w:tbl>
    <w:p w:rsidR="00A77649" w:rsidRDefault="00A77649">
      <w:pPr>
        <w:pStyle w:val="a5"/>
        <w:spacing w:after="0"/>
        <w:ind w:left="250" w:hanging="250"/>
        <w:rPr>
          <w:sz w:val="28"/>
          <w:szCs w:val="28"/>
        </w:rPr>
      </w:pPr>
    </w:p>
    <w:p w:rsidR="00A77649" w:rsidRDefault="00A77649">
      <w:pPr>
        <w:pStyle w:val="a5"/>
        <w:spacing w:after="0"/>
        <w:ind w:left="1571"/>
        <w:rPr>
          <w:sz w:val="28"/>
          <w:szCs w:val="28"/>
        </w:rPr>
      </w:pPr>
    </w:p>
    <w:p w:rsidR="00A77649" w:rsidRDefault="00CF6135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Лекции</w:t>
      </w:r>
    </w:p>
    <w:p w:rsidR="00A77649" w:rsidRDefault="00CF613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Посещаемость, опрос, активность и др. за один семестр – от 0 до 10 баллов.</w:t>
      </w:r>
    </w:p>
    <w:p w:rsidR="00A77649" w:rsidRDefault="00CF613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25% – 0 баллов;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25% до 50% – 2 баллов;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51% до 75%  – 4 баллов; 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76% до 100%  – 10 баллов. </w:t>
      </w:r>
    </w:p>
    <w:p w:rsidR="00A77649" w:rsidRDefault="00A77649">
      <w:pPr>
        <w:pStyle w:val="a5"/>
        <w:spacing w:after="0"/>
        <w:rPr>
          <w:b/>
          <w:bCs/>
          <w:sz w:val="28"/>
          <w:szCs w:val="28"/>
        </w:rPr>
      </w:pPr>
    </w:p>
    <w:p w:rsidR="00A77649" w:rsidRDefault="00CF6135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Лабораторные занятия</w:t>
      </w:r>
    </w:p>
    <w:p w:rsidR="00A77649" w:rsidRDefault="00CF613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Не предусмотрены.</w:t>
      </w:r>
    </w:p>
    <w:p w:rsidR="00A77649" w:rsidRDefault="00CF6135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занятия</w:t>
      </w:r>
    </w:p>
    <w:p w:rsidR="00A77649" w:rsidRDefault="00CF613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Не предусмотрены.</w:t>
      </w:r>
    </w:p>
    <w:p w:rsidR="00A77649" w:rsidRDefault="00CF613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практических  заданий в течение одного семестра - от 0 до 30 баллов, проверяется правильность выполнения работы и точность полученных значений.</w:t>
      </w:r>
    </w:p>
    <w:p w:rsidR="00A77649" w:rsidRDefault="00CF613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25% – 0 баллов;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25% до 50% – 10 баллов;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51% до 75%  – 20 баллов; 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76% до 100%  – 30 баллов. </w:t>
      </w:r>
    </w:p>
    <w:p w:rsidR="00A77649" w:rsidRDefault="00A77649">
      <w:pPr>
        <w:pStyle w:val="a5"/>
        <w:spacing w:after="0"/>
        <w:jc w:val="both"/>
        <w:rPr>
          <w:b/>
          <w:bCs/>
          <w:sz w:val="28"/>
          <w:szCs w:val="28"/>
        </w:rPr>
      </w:pPr>
    </w:p>
    <w:p w:rsidR="00A77649" w:rsidRDefault="00CF6135">
      <w:pPr>
        <w:pStyle w:val="a5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</w:t>
      </w:r>
    </w:p>
    <w:p w:rsidR="00A77649" w:rsidRDefault="00CF613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качество выполненных домашних работ, грамотность в оформлении и правильность выполнения - от 0 до 15 баллов</w:t>
      </w:r>
    </w:p>
    <w:p w:rsidR="00A77649" w:rsidRDefault="00CF613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менее 25% – 0 баллов;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25% до 50% – 5 баллов;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51% до 75%  – 10 баллов; 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76% до 100%  – 15 баллов. </w:t>
      </w:r>
    </w:p>
    <w:p w:rsidR="00A77649" w:rsidRDefault="00A77649">
      <w:pPr>
        <w:pStyle w:val="a5"/>
        <w:widowControl/>
        <w:spacing w:after="0"/>
        <w:jc w:val="both"/>
        <w:rPr>
          <w:sz w:val="28"/>
          <w:szCs w:val="28"/>
        </w:rPr>
      </w:pPr>
    </w:p>
    <w:p w:rsidR="00A77649" w:rsidRDefault="00CF6135">
      <w:pPr>
        <w:pStyle w:val="a5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Автоматизированное тестирование </w:t>
      </w:r>
    </w:p>
    <w:p w:rsidR="00A77649" w:rsidRDefault="00CF613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Не предусмотрено.</w:t>
      </w:r>
    </w:p>
    <w:p w:rsidR="00A77649" w:rsidRDefault="00A77649">
      <w:pPr>
        <w:pStyle w:val="a5"/>
        <w:spacing w:after="0"/>
        <w:rPr>
          <w:sz w:val="28"/>
          <w:szCs w:val="28"/>
        </w:rPr>
      </w:pPr>
    </w:p>
    <w:p w:rsidR="00A77649" w:rsidRDefault="00CF6135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виды учебной деятельности</w:t>
      </w:r>
    </w:p>
    <w:p w:rsidR="00A77649" w:rsidRDefault="00CF6135">
      <w:pPr>
        <w:pStyle w:val="a5"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Виды учебной деятельности, не вошедшие в предыдущие колонки таблицы - от 0 до 15 баллов.</w:t>
      </w:r>
    </w:p>
    <w:p w:rsidR="00A77649" w:rsidRDefault="00CF6135">
      <w:pPr>
        <w:pStyle w:val="a5"/>
        <w:widowControl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Контрольная работа №1 </w:t>
      </w:r>
    </w:p>
    <w:p w:rsidR="00A77649" w:rsidRDefault="00CF6135">
      <w:pPr>
        <w:pStyle w:val="a5"/>
        <w:widowControl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Контрольная работа №2 </w:t>
      </w:r>
    </w:p>
    <w:p w:rsidR="00A77649" w:rsidRDefault="00CF613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25% – 0 баллов;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25% до 50% – 5 баллов;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51% до 75%  – 10 баллов; </w:t>
      </w:r>
    </w:p>
    <w:p w:rsidR="00A77649" w:rsidRDefault="00CF613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76% до 100%  – 15 баллов. </w:t>
      </w:r>
    </w:p>
    <w:p w:rsidR="00A77649" w:rsidRDefault="00A7764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649" w:rsidRDefault="00A77649">
      <w:pPr>
        <w:pStyle w:val="Default"/>
        <w:rPr>
          <w:sz w:val="28"/>
          <w:szCs w:val="28"/>
        </w:rPr>
      </w:pPr>
    </w:p>
    <w:p w:rsidR="00A77649" w:rsidRDefault="00A77649">
      <w:pPr>
        <w:pStyle w:val="Default"/>
        <w:rPr>
          <w:sz w:val="28"/>
          <w:szCs w:val="28"/>
        </w:rPr>
      </w:pPr>
    </w:p>
    <w:p w:rsidR="00A77649" w:rsidRDefault="00A77649">
      <w:pPr>
        <w:pStyle w:val="Default"/>
        <w:rPr>
          <w:sz w:val="28"/>
          <w:szCs w:val="28"/>
        </w:rPr>
      </w:pPr>
    </w:p>
    <w:p w:rsidR="007F561B" w:rsidRDefault="007F561B" w:rsidP="007F561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для проведения промежуточной аттестации одобрен на заседании кафедры </w:t>
      </w:r>
      <w:r>
        <w:rPr>
          <w:sz w:val="28"/>
          <w:szCs w:val="28"/>
          <w:u w:val="single"/>
        </w:rPr>
        <w:t xml:space="preserve">математической физики и вычислительной математики </w:t>
      </w:r>
      <w:r>
        <w:rPr>
          <w:u w:val="single"/>
        </w:rPr>
        <w:t xml:space="preserve"> </w:t>
      </w:r>
      <w:r>
        <w:rPr>
          <w:sz w:val="28"/>
          <w:szCs w:val="28"/>
        </w:rPr>
        <w:t>(</w:t>
      </w:r>
      <w:r w:rsidRPr="00B62FEE">
        <w:rPr>
          <w:rFonts w:eastAsia="HiddenHorzOCR"/>
          <w:sz w:val="28"/>
          <w:szCs w:val="28"/>
        </w:rPr>
        <w:t>протокол № 1, от 29 августа 2016 г.</w:t>
      </w:r>
      <w:r>
        <w:rPr>
          <w:rFonts w:eastAsia="HiddenHorzOCR"/>
          <w:sz w:val="28"/>
          <w:szCs w:val="28"/>
        </w:rPr>
        <w:t>)</w:t>
      </w:r>
    </w:p>
    <w:p w:rsidR="00A77649" w:rsidRDefault="00A77649">
      <w:pPr>
        <w:pStyle w:val="Default"/>
        <w:rPr>
          <w:sz w:val="28"/>
          <w:szCs w:val="28"/>
        </w:rPr>
      </w:pPr>
    </w:p>
    <w:p w:rsidR="00A77649" w:rsidRDefault="00A77649">
      <w:pPr>
        <w:pStyle w:val="Default"/>
        <w:rPr>
          <w:sz w:val="28"/>
          <w:szCs w:val="28"/>
        </w:rPr>
      </w:pPr>
    </w:p>
    <w:p w:rsidR="007F561B" w:rsidRDefault="007F561B" w:rsidP="007F561B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>. профессор                                                      В.А. Юрко</w:t>
      </w:r>
    </w:p>
    <w:p w:rsidR="00A77649" w:rsidRDefault="00CF6135">
      <w:r>
        <w:rPr>
          <w:rFonts w:ascii="Arial Unicode MS" w:hAnsi="Arial Unicode MS"/>
          <w:sz w:val="28"/>
          <w:szCs w:val="28"/>
        </w:rPr>
        <w:br w:type="page"/>
      </w:r>
    </w:p>
    <w:p w:rsidR="00A77649" w:rsidRDefault="00CF61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Приложение 1</w:t>
      </w:r>
    </w:p>
    <w:p w:rsidR="00A77649" w:rsidRDefault="00C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Примерный перечень оценочных средств:</w:t>
      </w:r>
    </w:p>
    <w:p w:rsidR="00A77649" w:rsidRDefault="00A77649">
      <w:pPr>
        <w:spacing w:after="0" w:line="240" w:lineRule="auto"/>
        <w:rPr>
          <w:sz w:val="28"/>
          <w:szCs w:val="28"/>
        </w:rPr>
      </w:pPr>
    </w:p>
    <w:tbl>
      <w:tblPr>
        <w:tblStyle w:val="TableNormal"/>
        <w:tblW w:w="100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11"/>
        <w:gridCol w:w="4886"/>
        <w:gridCol w:w="2632"/>
      </w:tblGrid>
      <w:tr w:rsidR="00A77649">
        <w:trPr>
          <w:trHeight w:val="64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Наименование ОС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30" w:lineRule="exact"/>
              <w:ind w:firstLine="8"/>
              <w:jc w:val="center"/>
            </w:pPr>
            <w:r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Краткая характеристика ОС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131"/>
              <w:jc w:val="center"/>
            </w:pPr>
            <w:r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Представление ОС в фонде</w:t>
            </w:r>
          </w:p>
        </w:tc>
      </w:tr>
      <w:tr w:rsidR="00A77649">
        <w:trPr>
          <w:trHeight w:val="3232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Деловая и/или ролевая игра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 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Тема (проблема), концепция, роли и ожидаемый результат по каждой игре</w:t>
            </w:r>
          </w:p>
        </w:tc>
      </w:tr>
      <w:tr w:rsidR="00A77649">
        <w:trPr>
          <w:trHeight w:val="194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Кейс-задача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Проблемное задание, в котором </w:t>
            </w:r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обучающемуся</w:t>
            </w:r>
            <w:proofErr w:type="gramEnd"/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 предлагают осмыслить реальную профессионально- ориентированную ситуацию, необходимую для решения данной проблемы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Задания для решения кей</w:t>
            </w:r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с-</w:t>
            </w:r>
            <w:proofErr w:type="gramEnd"/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 задачи</w:t>
            </w:r>
          </w:p>
        </w:tc>
      </w:tr>
      <w:tr w:rsidR="00A77649">
        <w:trPr>
          <w:trHeight w:val="161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Коллоквиум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18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Вопросы по темам/разделам дисциплины</w:t>
            </w:r>
          </w:p>
        </w:tc>
      </w:tr>
      <w:tr w:rsidR="00A77649">
        <w:trPr>
          <w:trHeight w:val="129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Контрольная работа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Комплект контрольных заданий по вариантам</w:t>
            </w:r>
          </w:p>
        </w:tc>
      </w:tr>
      <w:tr w:rsidR="00A77649">
        <w:trPr>
          <w:trHeight w:val="258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>Круглый стол, дискуссия, полемика, диспут, дебаты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18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A77649">
        <w:trPr>
          <w:trHeight w:val="129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proofErr w:type="spell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Портфолио</w:t>
            </w:r>
            <w:proofErr w:type="spellEnd"/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Целевая подборка работ обучающегося, раскрывающая его индивидуальные образовательные достижения</w:t>
            </w:r>
            <w:proofErr w:type="gram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Структура </w:t>
            </w:r>
            <w:proofErr w:type="spell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портфолио</w:t>
            </w:r>
            <w:proofErr w:type="spellEnd"/>
          </w:p>
        </w:tc>
      </w:tr>
      <w:tr w:rsidR="00A77649">
        <w:trPr>
          <w:trHeight w:val="517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Проект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Темы групповых и/или </w:t>
            </w:r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индивидуальных проектов</w:t>
            </w:r>
            <w:proofErr w:type="gramEnd"/>
          </w:p>
        </w:tc>
      </w:tr>
      <w:tr w:rsidR="00A77649">
        <w:trPr>
          <w:trHeight w:val="161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Рабочая тетрадь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Дидактический комплекс, предназначенный для самостоятельной работы обучающегося и позволяющий оценивать уровень освоения им учебного материала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Образец рабочей тетради</w:t>
            </w:r>
          </w:p>
        </w:tc>
      </w:tr>
      <w:tr w:rsidR="00A77649">
        <w:trPr>
          <w:trHeight w:val="762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proofErr w:type="spellStart"/>
            <w:r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>Разноуровневые</w:t>
            </w:r>
            <w:proofErr w:type="spellEnd"/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 задачи и задания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А) репродуктивного уровня, позволяющие оценивать и диагностировать знание фактического материала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A77649" w:rsidRDefault="00CF6135">
            <w:pPr>
              <w:spacing w:before="420" w:after="0" w:line="323" w:lineRule="exact"/>
              <w:ind w:firstLine="8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Б) реконструктивного уровня, позволяющие оценивать и диагностировать умения синтезировать, анализировать, обобщать материал с формулированием конкретных выводов, установлением причинно-следственных связей;</w:t>
            </w:r>
          </w:p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 задач и заданий</w:t>
            </w:r>
          </w:p>
        </w:tc>
      </w:tr>
      <w:tr w:rsidR="00A77649">
        <w:trPr>
          <w:trHeight w:val="162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Расчетно-графическая работа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Комплект заданий для выполнения расчетно-графической работы</w:t>
            </w:r>
          </w:p>
        </w:tc>
      </w:tr>
      <w:tr w:rsidR="00A77649">
        <w:trPr>
          <w:trHeight w:val="3232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Реферат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</w:t>
            </w:r>
            <w:proofErr w:type="spellStart"/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учебно</w:t>
            </w:r>
            <w:proofErr w:type="spellEnd"/>
            <w:r>
              <w:rPr>
                <w:rFonts w:ascii="Times New Roman" w:hAnsi="Times New Roman"/>
                <w:kern w:val="24"/>
                <w:sz w:val="26"/>
                <w:szCs w:val="26"/>
              </w:rPr>
              <w:t>- исследовательской</w:t>
            </w:r>
            <w:proofErr w:type="gramEnd"/>
            <w:r>
              <w:rPr>
                <w:rFonts w:ascii="Times New Roman" w:hAnsi="Times New Roman"/>
                <w:kern w:val="24"/>
                <w:sz w:val="26"/>
                <w:szCs w:val="26"/>
              </w:rPr>
              <w:t>) темы, где автор раскрывает суть исследуемой проблемы, приводит различные точки зрения, а так же собственные взгляды на неё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Темы рефератов</w:t>
            </w:r>
          </w:p>
        </w:tc>
      </w:tr>
      <w:tr w:rsidR="00A77649">
        <w:trPr>
          <w:trHeight w:val="226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>Доклад, сообщение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</w:t>
            </w:r>
            <w:proofErr w:type="spellStart"/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учебно</w:t>
            </w:r>
            <w:proofErr w:type="spellEnd"/>
            <w:r>
              <w:rPr>
                <w:rFonts w:ascii="Times New Roman" w:hAnsi="Times New Roman"/>
                <w:kern w:val="24"/>
                <w:sz w:val="26"/>
                <w:szCs w:val="26"/>
              </w:rPr>
              <w:t>- практической</w:t>
            </w:r>
            <w:proofErr w:type="gramEnd"/>
            <w:r>
              <w:rPr>
                <w:rFonts w:ascii="Times New Roman" w:hAnsi="Times New Roman"/>
                <w:kern w:val="24"/>
                <w:sz w:val="26"/>
                <w:szCs w:val="26"/>
              </w:rPr>
              <w:t>, учебно-исследовательской и научной темы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Темы докладов, сообщений</w:t>
            </w:r>
          </w:p>
        </w:tc>
      </w:tr>
      <w:tr w:rsidR="00A77649">
        <w:trPr>
          <w:trHeight w:val="258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Собеседование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Средство контроля, организованное как специальная база преподавателя с </w:t>
            </w:r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Вопросы по темам/разделам дисциплины</w:t>
            </w:r>
          </w:p>
        </w:tc>
      </w:tr>
      <w:tr w:rsidR="00A77649">
        <w:trPr>
          <w:trHeight w:val="290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Творческое задание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 xml:space="preserve">Частично регламентированное задание, имеющее нестандартное решение и позволяющее диагностировать умения, владения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Темы групповых и/или индивидуальных творческих заданий</w:t>
            </w:r>
          </w:p>
        </w:tc>
      </w:tr>
      <w:tr w:rsidR="00A77649">
        <w:trPr>
          <w:trHeight w:val="161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Тест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Фонд тестовых заданий</w:t>
            </w:r>
          </w:p>
        </w:tc>
      </w:tr>
      <w:tr w:rsidR="00A77649">
        <w:trPr>
          <w:trHeight w:val="194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Тренажер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proofErr w:type="gramStart"/>
            <w:r>
              <w:rPr>
                <w:rFonts w:ascii="Times New Roman" w:hAnsi="Times New Roman"/>
                <w:kern w:val="24"/>
                <w:sz w:val="26"/>
                <w:szCs w:val="26"/>
              </w:rPr>
              <w:t>Техническое средство, которое может быть использовано для контроля приобретенных обучающимся профессиональных навыков, умений, владений по управлению конкретным материальным объектом</w:t>
            </w:r>
            <w:proofErr w:type="gram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Комплект заданий для работы на тренажере</w:t>
            </w:r>
          </w:p>
        </w:tc>
      </w:tr>
      <w:tr w:rsidR="00A77649">
        <w:trPr>
          <w:trHeight w:val="3232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left="34" w:firstLine="142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lastRenderedPageBreak/>
              <w:t>Эссе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3" w:lineRule="exact"/>
              <w:ind w:firstLine="8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A77649" w:rsidRDefault="00CF6135">
            <w:pPr>
              <w:spacing w:before="420" w:after="0" w:line="325" w:lineRule="exact"/>
              <w:ind w:left="131"/>
              <w:jc w:val="center"/>
            </w:pPr>
            <w:r>
              <w:rPr>
                <w:rFonts w:ascii="Times New Roman" w:hAnsi="Times New Roman"/>
                <w:kern w:val="24"/>
                <w:sz w:val="26"/>
                <w:szCs w:val="26"/>
              </w:rPr>
              <w:t>Тематика эссе</w:t>
            </w:r>
          </w:p>
        </w:tc>
      </w:tr>
    </w:tbl>
    <w:p w:rsidR="00A77649" w:rsidRDefault="00A77649">
      <w:pPr>
        <w:widowControl w:val="0"/>
        <w:spacing w:after="0" w:line="240" w:lineRule="auto"/>
        <w:rPr>
          <w:sz w:val="28"/>
          <w:szCs w:val="28"/>
        </w:rPr>
      </w:pPr>
    </w:p>
    <w:p w:rsidR="00A77649" w:rsidRDefault="00A77649">
      <w:pPr>
        <w:spacing w:after="0" w:line="240" w:lineRule="auto"/>
      </w:pPr>
    </w:p>
    <w:sectPr w:rsidR="00A77649" w:rsidSect="00A77649">
      <w:pgSz w:w="11900" w:h="16840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DA" w:rsidRDefault="00657ADA" w:rsidP="00A77649">
      <w:pPr>
        <w:spacing w:after="0" w:line="240" w:lineRule="auto"/>
      </w:pPr>
      <w:r>
        <w:separator/>
      </w:r>
    </w:p>
  </w:endnote>
  <w:endnote w:type="continuationSeparator" w:id="0">
    <w:p w:rsidR="00657ADA" w:rsidRDefault="00657ADA" w:rsidP="00A7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49" w:rsidRDefault="00A7764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DA" w:rsidRDefault="00657ADA" w:rsidP="00A77649">
      <w:pPr>
        <w:spacing w:after="0" w:line="240" w:lineRule="auto"/>
      </w:pPr>
      <w:r>
        <w:separator/>
      </w:r>
    </w:p>
  </w:footnote>
  <w:footnote w:type="continuationSeparator" w:id="0">
    <w:p w:rsidR="00657ADA" w:rsidRDefault="00657ADA" w:rsidP="00A7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49" w:rsidRDefault="00A7764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810"/>
    <w:multiLevelType w:val="hybridMultilevel"/>
    <w:tmpl w:val="D88CFFA8"/>
    <w:styleLink w:val="ImportedStyle6"/>
    <w:lvl w:ilvl="0" w:tplc="798C613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8EE4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EC38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A78D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666C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2A08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00CF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69B7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C80A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C648AC"/>
    <w:multiLevelType w:val="hybridMultilevel"/>
    <w:tmpl w:val="6EB23E76"/>
    <w:styleLink w:val="ImportedStyle2"/>
    <w:lvl w:ilvl="0" w:tplc="B5EC998C">
      <w:start w:val="1"/>
      <w:numFmt w:val="decimal"/>
      <w:lvlText w:val="%1)"/>
      <w:lvlJc w:val="left"/>
      <w:pPr>
        <w:tabs>
          <w:tab w:val="left" w:pos="831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F6B5A8">
      <w:start w:val="1"/>
      <w:numFmt w:val="lowerLetter"/>
      <w:lvlText w:val="%2."/>
      <w:lvlJc w:val="left"/>
      <w:pPr>
        <w:tabs>
          <w:tab w:val="left" w:pos="831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06ED78">
      <w:start w:val="1"/>
      <w:numFmt w:val="lowerRoman"/>
      <w:lvlText w:val="%3."/>
      <w:lvlJc w:val="left"/>
      <w:pPr>
        <w:tabs>
          <w:tab w:val="left" w:pos="8310"/>
        </w:tabs>
        <w:ind w:left="25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4DEDE">
      <w:start w:val="1"/>
      <w:numFmt w:val="decimal"/>
      <w:lvlText w:val="%4."/>
      <w:lvlJc w:val="left"/>
      <w:pPr>
        <w:tabs>
          <w:tab w:val="left" w:pos="831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061A6">
      <w:start w:val="1"/>
      <w:numFmt w:val="lowerLetter"/>
      <w:lvlText w:val="%5."/>
      <w:lvlJc w:val="left"/>
      <w:pPr>
        <w:tabs>
          <w:tab w:val="left" w:pos="831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E1A20">
      <w:start w:val="1"/>
      <w:numFmt w:val="lowerRoman"/>
      <w:lvlText w:val="%6."/>
      <w:lvlJc w:val="left"/>
      <w:pPr>
        <w:tabs>
          <w:tab w:val="left" w:pos="8310"/>
        </w:tabs>
        <w:ind w:left="46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E8D36">
      <w:start w:val="1"/>
      <w:numFmt w:val="decimal"/>
      <w:lvlText w:val="%7."/>
      <w:lvlJc w:val="left"/>
      <w:pPr>
        <w:tabs>
          <w:tab w:val="left" w:pos="831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AE6760">
      <w:start w:val="1"/>
      <w:numFmt w:val="lowerLetter"/>
      <w:lvlText w:val="%8."/>
      <w:lvlJc w:val="left"/>
      <w:pPr>
        <w:tabs>
          <w:tab w:val="left" w:pos="831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87E94">
      <w:start w:val="1"/>
      <w:numFmt w:val="lowerRoman"/>
      <w:lvlText w:val="%9."/>
      <w:lvlJc w:val="left"/>
      <w:pPr>
        <w:tabs>
          <w:tab w:val="left" w:pos="8310"/>
        </w:tabs>
        <w:ind w:left="684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EF656E"/>
    <w:multiLevelType w:val="hybridMultilevel"/>
    <w:tmpl w:val="6EB23E76"/>
    <w:numStyleLink w:val="ImportedStyle2"/>
  </w:abstractNum>
  <w:abstractNum w:abstractNumId="3">
    <w:nsid w:val="37503E4E"/>
    <w:multiLevelType w:val="hybridMultilevel"/>
    <w:tmpl w:val="7E96BD34"/>
    <w:numStyleLink w:val="ImportedStyle3"/>
  </w:abstractNum>
  <w:abstractNum w:abstractNumId="4">
    <w:nsid w:val="402B7924"/>
    <w:multiLevelType w:val="hybridMultilevel"/>
    <w:tmpl w:val="7E96BD34"/>
    <w:styleLink w:val="ImportedStyle3"/>
    <w:lvl w:ilvl="0" w:tplc="E5A47F08">
      <w:start w:val="1"/>
      <w:numFmt w:val="decimal"/>
      <w:lvlText w:val="%1)"/>
      <w:lvlJc w:val="left"/>
      <w:pPr>
        <w:tabs>
          <w:tab w:val="left" w:pos="993"/>
        </w:tabs>
        <w:ind w:left="135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E1062">
      <w:start w:val="1"/>
      <w:numFmt w:val="lowerLetter"/>
      <w:lvlText w:val="%2."/>
      <w:lvlJc w:val="left"/>
      <w:pPr>
        <w:tabs>
          <w:tab w:val="left" w:pos="993"/>
        </w:tabs>
        <w:ind w:left="207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CFE92">
      <w:start w:val="1"/>
      <w:numFmt w:val="lowerRoman"/>
      <w:lvlText w:val="%3."/>
      <w:lvlJc w:val="left"/>
      <w:pPr>
        <w:tabs>
          <w:tab w:val="left" w:pos="993"/>
        </w:tabs>
        <w:ind w:left="2793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27EC8">
      <w:start w:val="1"/>
      <w:numFmt w:val="decimal"/>
      <w:lvlText w:val="%4."/>
      <w:lvlJc w:val="left"/>
      <w:pPr>
        <w:tabs>
          <w:tab w:val="left" w:pos="993"/>
        </w:tabs>
        <w:ind w:left="351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81CDA">
      <w:start w:val="1"/>
      <w:numFmt w:val="lowerLetter"/>
      <w:lvlText w:val="%5."/>
      <w:lvlJc w:val="left"/>
      <w:pPr>
        <w:tabs>
          <w:tab w:val="left" w:pos="993"/>
        </w:tabs>
        <w:ind w:left="423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2657E">
      <w:start w:val="1"/>
      <w:numFmt w:val="lowerRoman"/>
      <w:lvlText w:val="%6."/>
      <w:lvlJc w:val="left"/>
      <w:pPr>
        <w:tabs>
          <w:tab w:val="left" w:pos="993"/>
        </w:tabs>
        <w:ind w:left="4953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4C0D8">
      <w:start w:val="1"/>
      <w:numFmt w:val="decimal"/>
      <w:lvlText w:val="%7."/>
      <w:lvlJc w:val="left"/>
      <w:pPr>
        <w:tabs>
          <w:tab w:val="left" w:pos="993"/>
        </w:tabs>
        <w:ind w:left="567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CD8CA">
      <w:start w:val="1"/>
      <w:numFmt w:val="lowerLetter"/>
      <w:lvlText w:val="%8."/>
      <w:lvlJc w:val="left"/>
      <w:pPr>
        <w:tabs>
          <w:tab w:val="left" w:pos="993"/>
        </w:tabs>
        <w:ind w:left="639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A188A">
      <w:start w:val="1"/>
      <w:numFmt w:val="lowerRoman"/>
      <w:lvlText w:val="%9."/>
      <w:lvlJc w:val="left"/>
      <w:pPr>
        <w:tabs>
          <w:tab w:val="left" w:pos="993"/>
        </w:tabs>
        <w:ind w:left="7113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BB2205F"/>
    <w:multiLevelType w:val="multilevel"/>
    <w:tmpl w:val="33DE12AC"/>
    <w:styleLink w:val="ImportedStyle1"/>
    <w:lvl w:ilvl="0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016" w:hanging="4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3486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5016" w:hanging="10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6186" w:hanging="10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716" w:hanging="1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8886" w:hanging="14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0416" w:hanging="180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1946" w:hanging="21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F5497E"/>
    <w:multiLevelType w:val="hybridMultilevel"/>
    <w:tmpl w:val="D88CFFA8"/>
    <w:numStyleLink w:val="ImportedStyle6"/>
  </w:abstractNum>
  <w:abstractNum w:abstractNumId="7">
    <w:nsid w:val="724B049D"/>
    <w:multiLevelType w:val="multilevel"/>
    <w:tmpl w:val="33DE12AC"/>
    <w:numStyleLink w:val="ImportedStyle1"/>
  </w:abstractNum>
  <w:num w:numId="1">
    <w:abstractNumId w:val="5"/>
  </w:num>
  <w:num w:numId="2">
    <w:abstractNumId w:val="7"/>
  </w:num>
  <w:num w:numId="3">
    <w:abstractNumId w:val="7"/>
    <w:lvlOverride w:ilvl="0">
      <w:startOverride w:val="2"/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646"/>
          </w:tabs>
          <w:ind w:left="896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853"/>
          </w:tabs>
          <w:ind w:left="2103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206"/>
          </w:tabs>
          <w:ind w:left="3456" w:hanging="6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596"/>
          </w:tabs>
          <w:ind w:left="4846" w:hanging="9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766"/>
          </w:tabs>
          <w:ind w:left="6016" w:hanging="9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156"/>
          </w:tabs>
          <w:ind w:left="7406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8326"/>
          </w:tabs>
          <w:ind w:left="8576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9716"/>
          </w:tabs>
          <w:ind w:left="9966" w:hanging="1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1106"/>
          </w:tabs>
          <w:ind w:left="11356" w:hanging="1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left" w:pos="8310"/>
          </w:tabs>
          <w:ind w:left="786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1530"/>
          </w:tabs>
          <w:ind w:left="2016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1530"/>
          </w:tabs>
          <w:ind w:left="348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1530"/>
          </w:tabs>
          <w:ind w:left="501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530"/>
          </w:tabs>
          <w:ind w:left="618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1530"/>
          </w:tabs>
          <w:ind w:left="771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530"/>
          </w:tabs>
          <w:ind w:left="888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1530"/>
          </w:tabs>
          <w:ind w:left="1041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530"/>
          </w:tabs>
          <w:ind w:left="1194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  <w:num w:numId="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8310"/>
          </w:tabs>
          <w:ind w:left="786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1530"/>
          </w:tabs>
          <w:ind w:left="2016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1530"/>
          </w:tabs>
          <w:ind w:left="348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1530"/>
          </w:tabs>
          <w:ind w:left="501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530"/>
          </w:tabs>
          <w:ind w:left="618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1530"/>
          </w:tabs>
          <w:ind w:left="771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530"/>
          </w:tabs>
          <w:ind w:left="888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1530"/>
          </w:tabs>
          <w:ind w:left="1041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530"/>
          </w:tabs>
          <w:ind w:left="1194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649"/>
    <w:rsid w:val="00007E1D"/>
    <w:rsid w:val="00086CB8"/>
    <w:rsid w:val="00251188"/>
    <w:rsid w:val="00256D38"/>
    <w:rsid w:val="00322648"/>
    <w:rsid w:val="005C5577"/>
    <w:rsid w:val="00657ADA"/>
    <w:rsid w:val="007F561B"/>
    <w:rsid w:val="009378BB"/>
    <w:rsid w:val="009D7BEA"/>
    <w:rsid w:val="00A77649"/>
    <w:rsid w:val="00AB1061"/>
    <w:rsid w:val="00BA01C8"/>
    <w:rsid w:val="00CF6135"/>
    <w:rsid w:val="00D1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649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7649"/>
    <w:rPr>
      <w:u w:val="single"/>
    </w:rPr>
  </w:style>
  <w:style w:type="table" w:customStyle="1" w:styleId="TableNormal">
    <w:name w:val="Table Normal"/>
    <w:rsid w:val="00A77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776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A77649"/>
    <w:rPr>
      <w:rFonts w:cs="Arial Unicode MS"/>
      <w:color w:val="000000"/>
      <w:sz w:val="24"/>
      <w:szCs w:val="24"/>
      <w:u w:color="000000"/>
    </w:rPr>
  </w:style>
  <w:style w:type="paragraph" w:styleId="a4">
    <w:name w:val="List Paragraph"/>
    <w:rsid w:val="00A77649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A77649"/>
    <w:pPr>
      <w:numPr>
        <w:numId w:val="1"/>
      </w:numPr>
    </w:pPr>
  </w:style>
  <w:style w:type="numbering" w:customStyle="1" w:styleId="ImportedStyle2">
    <w:name w:val="Imported Style 2"/>
    <w:rsid w:val="00A77649"/>
    <w:pPr>
      <w:numPr>
        <w:numId w:val="6"/>
      </w:numPr>
    </w:pPr>
  </w:style>
  <w:style w:type="numbering" w:customStyle="1" w:styleId="ImportedStyle3">
    <w:name w:val="Imported Style 3"/>
    <w:rsid w:val="00A77649"/>
    <w:pPr>
      <w:numPr>
        <w:numId w:val="9"/>
      </w:numPr>
    </w:pPr>
  </w:style>
  <w:style w:type="paragraph" w:styleId="a5">
    <w:name w:val="List"/>
    <w:rsid w:val="00A77649"/>
    <w:pPr>
      <w:widowControl w:val="0"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rsid w:val="00A77649"/>
    <w:pPr>
      <w:numPr>
        <w:numId w:val="11"/>
      </w:numPr>
    </w:pPr>
  </w:style>
  <w:style w:type="paragraph" w:styleId="a6">
    <w:name w:val="Balloon Text"/>
    <w:basedOn w:val="a"/>
    <w:link w:val="a7"/>
    <w:uiPriority w:val="99"/>
    <w:semiHidden/>
    <w:unhideWhenUsed/>
    <w:rsid w:val="002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188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a8">
    <w:name w:val="Стиль"/>
    <w:rsid w:val="00BA01C8"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table" w:styleId="a9">
    <w:name w:val="Table Grid"/>
    <w:basedOn w:val="a1"/>
    <w:uiPriority w:val="59"/>
    <w:rsid w:val="007F56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3758</Words>
  <Characters>21421</Characters>
  <Application>Microsoft Office Word</Application>
  <DocSecurity>0</DocSecurity>
  <Lines>178</Lines>
  <Paragraphs>50</Paragraphs>
  <ScaleCrop>false</ScaleCrop>
  <Company>Grizli777</Company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2016-08-29T07:27:00Z</dcterms:created>
  <dcterms:modified xsi:type="dcterms:W3CDTF">2017-02-06T07:38:00Z</dcterms:modified>
</cp:coreProperties>
</file>