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2" w:rsidRDefault="006A6537" w:rsidP="006A6537">
      <w:pPr>
        <w:pStyle w:val="a3"/>
        <w:jc w:val="center"/>
        <w:rPr>
          <w:b/>
        </w:rPr>
      </w:pPr>
      <w:r>
        <w:rPr>
          <w:b/>
        </w:rPr>
        <w:t>Приложение Е</w:t>
      </w:r>
    </w:p>
    <w:p w:rsidR="006A6537" w:rsidRPr="006A6537" w:rsidRDefault="006A6537" w:rsidP="006A6537">
      <w:pPr>
        <w:pStyle w:val="a3"/>
        <w:jc w:val="center"/>
      </w:pPr>
      <w:r w:rsidRPr="006A6537">
        <w:t>(обязательное)</w:t>
      </w:r>
    </w:p>
    <w:p w:rsidR="006A6537" w:rsidRPr="00394C06" w:rsidRDefault="006A6537" w:rsidP="006A6537">
      <w:pPr>
        <w:pStyle w:val="a3"/>
        <w:spacing w:after="0"/>
        <w:jc w:val="center"/>
      </w:pPr>
      <w:r>
        <w:rPr>
          <w:b/>
        </w:rPr>
        <w:t xml:space="preserve">Форма протокола </w:t>
      </w:r>
      <w:r w:rsidRPr="006A6537">
        <w:rPr>
          <w:b/>
        </w:rPr>
        <w:t>заседания комиссии ВКЭК СГУ</w:t>
      </w:r>
    </w:p>
    <w:p w:rsidR="006A6537" w:rsidRDefault="006A6537" w:rsidP="006A6537">
      <w:pPr>
        <w:pStyle w:val="a3"/>
        <w:jc w:val="center"/>
        <w:rPr>
          <w:b/>
        </w:rPr>
      </w:pPr>
    </w:p>
    <w:p w:rsidR="00E06132" w:rsidRPr="006323A7" w:rsidRDefault="00E06132" w:rsidP="00E06132">
      <w:pPr>
        <w:pStyle w:val="a3"/>
        <w:spacing w:after="0"/>
        <w:jc w:val="center"/>
        <w:rPr>
          <w:b/>
        </w:rPr>
      </w:pPr>
      <w:r w:rsidRPr="006323A7">
        <w:rPr>
          <w:b/>
        </w:rPr>
        <w:t>ПРОТОКОЛ № ___</w:t>
      </w:r>
    </w:p>
    <w:p w:rsidR="00E06132" w:rsidRPr="00394C06" w:rsidRDefault="00E06132" w:rsidP="00E06132">
      <w:pPr>
        <w:pStyle w:val="a3"/>
        <w:spacing w:after="0"/>
        <w:jc w:val="center"/>
      </w:pPr>
      <w:r w:rsidRPr="00394C06">
        <w:t xml:space="preserve">заседания комиссии </w:t>
      </w:r>
      <w:r>
        <w:t>ВКЭК СГУ</w:t>
      </w:r>
    </w:p>
    <w:p w:rsidR="00E06132" w:rsidRDefault="00E06132" w:rsidP="00E06132">
      <w:pPr>
        <w:pStyle w:val="a3"/>
        <w:tabs>
          <w:tab w:val="left" w:pos="8222"/>
        </w:tabs>
        <w:spacing w:after="0"/>
      </w:pPr>
    </w:p>
    <w:p w:rsidR="00E06132" w:rsidRPr="00EF3BCB" w:rsidRDefault="00E06132" w:rsidP="00E06132">
      <w:pPr>
        <w:pStyle w:val="a3"/>
        <w:tabs>
          <w:tab w:val="left" w:pos="8222"/>
        </w:tabs>
        <w:spacing w:after="0"/>
        <w:rPr>
          <w:u w:val="single"/>
        </w:rPr>
      </w:pPr>
      <w:r w:rsidRPr="00394C06">
        <w:t>«__</w:t>
      </w:r>
      <w:r w:rsidR="00382691">
        <w:t xml:space="preserve">_» ____________________ 20___г.                                                              </w:t>
      </w:r>
      <w:r>
        <w:t>г. Саратов</w:t>
      </w:r>
    </w:p>
    <w:p w:rsidR="00E06132" w:rsidRDefault="00E06132" w:rsidP="00E06132">
      <w:pPr>
        <w:pStyle w:val="a3"/>
        <w:spacing w:after="0"/>
        <w:rPr>
          <w:b/>
        </w:rPr>
      </w:pPr>
    </w:p>
    <w:p w:rsidR="00E06132" w:rsidRPr="00394C06" w:rsidRDefault="00E06132" w:rsidP="00E06132">
      <w:pPr>
        <w:pStyle w:val="a3"/>
        <w:spacing w:after="0"/>
      </w:pPr>
      <w:r w:rsidRPr="006323A7">
        <w:rPr>
          <w:b/>
        </w:rPr>
        <w:t>Председатель:</w:t>
      </w:r>
      <w:r>
        <w:t xml:space="preserve"> ФИО</w:t>
      </w:r>
    </w:p>
    <w:p w:rsidR="00E06132" w:rsidRPr="00394C06" w:rsidRDefault="00E06132" w:rsidP="00E06132">
      <w:pPr>
        <w:pStyle w:val="a3"/>
        <w:spacing w:after="0"/>
      </w:pPr>
      <w:r w:rsidRPr="006323A7">
        <w:rPr>
          <w:b/>
        </w:rPr>
        <w:t>Присутствовали:</w:t>
      </w:r>
      <w:r>
        <w:t xml:space="preserve"> ФИО., ФИ</w:t>
      </w:r>
      <w:r w:rsidRPr="00394C06">
        <w:t>О. и т.д.</w:t>
      </w:r>
    </w:p>
    <w:p w:rsidR="00E06132" w:rsidRPr="00394C06" w:rsidRDefault="00E06132" w:rsidP="00E06132">
      <w:pPr>
        <w:pStyle w:val="a3"/>
        <w:spacing w:after="0"/>
      </w:pPr>
      <w:r w:rsidRPr="006323A7">
        <w:rPr>
          <w:b/>
        </w:rPr>
        <w:t>Приглашенные:</w:t>
      </w:r>
      <w:r w:rsidRPr="00394C06">
        <w:t xml:space="preserve"> </w:t>
      </w:r>
      <w:r>
        <w:t>ФИО., ФИ</w:t>
      </w:r>
      <w:r w:rsidRPr="00394C06">
        <w:t>О. и т.д</w:t>
      </w:r>
    </w:p>
    <w:p w:rsidR="00E06132" w:rsidRPr="006323A7" w:rsidRDefault="00E06132" w:rsidP="00E06132">
      <w:pPr>
        <w:pStyle w:val="a3"/>
        <w:spacing w:before="180" w:after="0"/>
        <w:rPr>
          <w:b/>
        </w:rPr>
      </w:pPr>
      <w:r w:rsidRPr="006323A7">
        <w:rPr>
          <w:b/>
        </w:rPr>
        <w:t>ПОВЕСТКА ДНЯ:</w:t>
      </w:r>
    </w:p>
    <w:p w:rsidR="00E06132" w:rsidRDefault="00E06132" w:rsidP="00382691">
      <w:r>
        <w:t xml:space="preserve">Рассмотрение результатов идентификации </w:t>
      </w:r>
      <w:r w:rsidRPr="00221D14">
        <w:t>товар</w:t>
      </w:r>
      <w:r>
        <w:t>ов</w:t>
      </w:r>
      <w:r w:rsidRPr="00221D14">
        <w:t xml:space="preserve"> и продукт</w:t>
      </w:r>
      <w:r>
        <w:t>ов</w:t>
      </w:r>
      <w:r w:rsidRPr="00221D14">
        <w:t xml:space="preserve"> </w:t>
      </w:r>
      <w:r w:rsidR="00382691" w:rsidRPr="00221D14">
        <w:t>научно</w:t>
      </w:r>
      <w:r w:rsidR="00382691" w:rsidRPr="00221D14">
        <w:rPr>
          <w:rFonts w:ascii="Cambria Math" w:hAnsi="Cambria Math" w:cs="Cambria Math"/>
        </w:rPr>
        <w:t>-</w:t>
      </w:r>
      <w:r w:rsidR="00382691">
        <w:t xml:space="preserve">технической </w:t>
      </w:r>
      <w:r w:rsidRPr="00221D14"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209"/>
      </w:tblGrid>
      <w:tr w:rsidR="00E06132" w:rsidRPr="00806C53">
        <w:tc>
          <w:tcPr>
            <w:tcW w:w="2093" w:type="dxa"/>
            <w:shd w:val="clear" w:color="auto" w:fill="auto"/>
            <w:vAlign w:val="center"/>
          </w:tcPr>
          <w:p w:rsidR="00E06132" w:rsidRPr="00806C53" w:rsidRDefault="00E06132" w:rsidP="00941B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6C53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06132" w:rsidRPr="00806C53" w:rsidRDefault="00E06132" w:rsidP="00941B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6C53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E06132" w:rsidRPr="00806C53">
        <w:tc>
          <w:tcPr>
            <w:tcW w:w="2093" w:type="dxa"/>
            <w:shd w:val="clear" w:color="auto" w:fill="auto"/>
          </w:tcPr>
          <w:p w:rsidR="00E06132" w:rsidRPr="00806C53" w:rsidRDefault="00E06132" w:rsidP="00941B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E06132" w:rsidRPr="00806C53" w:rsidRDefault="00E06132" w:rsidP="00941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6132" w:rsidRPr="00806C53">
        <w:tc>
          <w:tcPr>
            <w:tcW w:w="2093" w:type="dxa"/>
            <w:shd w:val="clear" w:color="auto" w:fill="auto"/>
          </w:tcPr>
          <w:p w:rsidR="00E06132" w:rsidRPr="00806C53" w:rsidRDefault="00E06132" w:rsidP="00941B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E06132" w:rsidRPr="00806C53" w:rsidRDefault="00E06132" w:rsidP="00941B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6132" w:rsidRPr="00E65B9E" w:rsidRDefault="00E06132" w:rsidP="00E06132">
      <w:pPr>
        <w:rPr>
          <w:i/>
          <w:sz w:val="20"/>
          <w:szCs w:val="20"/>
        </w:rPr>
      </w:pPr>
    </w:p>
    <w:p w:rsidR="00E06132" w:rsidRDefault="00E06132" w:rsidP="00E06132">
      <w:pPr>
        <w:pStyle w:val="a3"/>
        <w:spacing w:before="120" w:after="0"/>
        <w:rPr>
          <w:b/>
        </w:rPr>
      </w:pPr>
      <w:r w:rsidRPr="006323A7">
        <w:rPr>
          <w:b/>
        </w:rPr>
        <w:t>1. РАССМОТРЕЛИ:</w:t>
      </w:r>
    </w:p>
    <w:p w:rsidR="00E06132" w:rsidRPr="00221D14" w:rsidRDefault="00E06132" w:rsidP="00E06132">
      <w:pPr>
        <w:pStyle w:val="a3"/>
        <w:spacing w:before="120" w:after="0"/>
        <w:jc w:val="both"/>
      </w:pPr>
      <w:r>
        <w:t>Информацию о вышеприведенных т</w:t>
      </w:r>
      <w:r w:rsidRPr="00221D14">
        <w:t>овар</w:t>
      </w:r>
      <w:r>
        <w:t>ах</w:t>
      </w:r>
      <w:r w:rsidRPr="00221D14">
        <w:t xml:space="preserve"> и продукт</w:t>
      </w:r>
      <w:r>
        <w:t>ах</w:t>
      </w:r>
      <w:r w:rsidRPr="00221D14">
        <w:t xml:space="preserve"> научно</w:t>
      </w:r>
      <w:r w:rsidRPr="00221D14">
        <w:rPr>
          <w:rFonts w:ascii="Cambria Math" w:hAnsi="Cambria Math" w:cs="Cambria Math"/>
        </w:rPr>
        <w:t>‐</w:t>
      </w:r>
      <w:r w:rsidRPr="00221D14">
        <w:t>технической деятельности</w:t>
      </w:r>
      <w:r>
        <w:t xml:space="preserve"> и идентификационное заключение, подготовленное экспертом </w:t>
      </w:r>
      <w:r w:rsidRPr="00221D14">
        <w:t>федерально</w:t>
      </w:r>
      <w:r>
        <w:t>го</w:t>
      </w:r>
      <w:r w:rsidRPr="00221D14">
        <w:t xml:space="preserve"> государственно</w:t>
      </w:r>
      <w:r>
        <w:t>го</w:t>
      </w:r>
      <w:r w:rsidRPr="00221D14">
        <w:t xml:space="preserve"> бюджетно</w:t>
      </w:r>
      <w:r>
        <w:t>го</w:t>
      </w:r>
      <w:r w:rsidRPr="00221D14">
        <w:t xml:space="preserve"> образовательно</w:t>
      </w:r>
      <w:r>
        <w:t>го</w:t>
      </w:r>
      <w:r w:rsidRPr="00221D14">
        <w:t xml:space="preserve"> учреждени</w:t>
      </w:r>
      <w:r>
        <w:t>я</w:t>
      </w:r>
      <w:r w:rsidRPr="00221D14">
        <w:t xml:space="preserve"> высшего образования «Саратовский национальный исследовательский государственный университет имени Н.Г. Чернышевского» </w:t>
      </w:r>
      <w:r>
        <w:t>(</w:t>
      </w:r>
      <w:r w:rsidRPr="00221D14">
        <w:t xml:space="preserve">410012, Саратов, Астраханская, </w:t>
      </w:r>
      <w:r w:rsidR="00890141">
        <w:t xml:space="preserve">д. </w:t>
      </w:r>
      <w:r w:rsidRPr="00221D14">
        <w:t>8</w:t>
      </w:r>
      <w:r>
        <w:t>3</w:t>
      </w:r>
      <w:r w:rsidRPr="00221D14">
        <w:t>, +78452261696</w:t>
      </w:r>
      <w:r>
        <w:t xml:space="preserve">) об идентификации вышеуказанных </w:t>
      </w:r>
      <w:r w:rsidRPr="00221D14">
        <w:t>товар</w:t>
      </w:r>
      <w:r>
        <w:t>ов</w:t>
      </w:r>
      <w:r w:rsidRPr="00221D14">
        <w:t xml:space="preserve"> и продукт</w:t>
      </w:r>
      <w:r>
        <w:t>ов</w:t>
      </w:r>
      <w:r w:rsidRPr="00221D14">
        <w:t xml:space="preserve"> научно</w:t>
      </w:r>
      <w:r w:rsidRPr="00221D14">
        <w:rPr>
          <w:rFonts w:ascii="Cambria Math" w:hAnsi="Cambria Math" w:cs="Cambria Math"/>
        </w:rPr>
        <w:t>‐</w:t>
      </w:r>
      <w:r w:rsidRPr="00221D14">
        <w:t>технической деятельности</w:t>
      </w:r>
      <w:r>
        <w:t>.</w:t>
      </w:r>
    </w:p>
    <w:p w:rsidR="00E06132" w:rsidRDefault="00E06132" w:rsidP="00E06132">
      <w:pPr>
        <w:jc w:val="both"/>
        <w:rPr>
          <w:sz w:val="22"/>
          <w:szCs w:val="22"/>
        </w:rPr>
      </w:pPr>
      <w:r w:rsidRPr="00E44A99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</w:t>
      </w:r>
      <w:r w:rsidR="00382691">
        <w:rPr>
          <w:sz w:val="22"/>
          <w:szCs w:val="22"/>
        </w:rPr>
        <w:t>_______</w:t>
      </w:r>
    </w:p>
    <w:p w:rsidR="00E06132" w:rsidRDefault="00E06132" w:rsidP="00E06132">
      <w:pPr>
        <w:jc w:val="center"/>
        <w:rPr>
          <w:i/>
          <w:sz w:val="16"/>
          <w:szCs w:val="16"/>
        </w:rPr>
      </w:pPr>
      <w:r w:rsidRPr="006323A7">
        <w:rPr>
          <w:sz w:val="16"/>
          <w:szCs w:val="16"/>
        </w:rPr>
        <w:t>(</w:t>
      </w:r>
      <w:r>
        <w:rPr>
          <w:i/>
          <w:sz w:val="16"/>
          <w:szCs w:val="16"/>
        </w:rPr>
        <w:t>вид и наименование материала, ФИО автора/авторов;</w:t>
      </w:r>
      <w:r w:rsidRPr="00150AF4">
        <w:rPr>
          <w:i/>
          <w:sz w:val="16"/>
          <w:szCs w:val="16"/>
        </w:rPr>
        <w:t xml:space="preserve"> </w:t>
      </w:r>
      <w:r w:rsidRPr="00D83A5B">
        <w:rPr>
          <w:i/>
          <w:sz w:val="16"/>
          <w:szCs w:val="16"/>
        </w:rPr>
        <w:t>наименование образовательной программы, направления, специальности</w:t>
      </w:r>
      <w:r>
        <w:rPr>
          <w:i/>
          <w:sz w:val="16"/>
          <w:szCs w:val="16"/>
        </w:rPr>
        <w:t xml:space="preserve">; </w:t>
      </w:r>
      <w:r w:rsidRPr="00D83A5B">
        <w:rPr>
          <w:i/>
          <w:sz w:val="16"/>
          <w:szCs w:val="16"/>
        </w:rPr>
        <w:t>предмет договора, соглашения, контракта</w:t>
      </w:r>
      <w:r>
        <w:rPr>
          <w:i/>
          <w:sz w:val="16"/>
          <w:szCs w:val="16"/>
        </w:rPr>
        <w:t>;</w:t>
      </w:r>
      <w:r w:rsidRPr="00CF4228">
        <w:rPr>
          <w:i/>
          <w:sz w:val="16"/>
          <w:szCs w:val="16"/>
        </w:rPr>
        <w:t xml:space="preserve"> </w:t>
      </w:r>
      <w:r w:rsidRPr="00D83A5B">
        <w:rPr>
          <w:i/>
          <w:sz w:val="16"/>
          <w:szCs w:val="16"/>
        </w:rPr>
        <w:t>наименование материалов и сведений</w:t>
      </w:r>
      <w:r w:rsidRPr="006323A7">
        <w:rPr>
          <w:sz w:val="16"/>
          <w:szCs w:val="16"/>
        </w:rPr>
        <w:t>)</w:t>
      </w:r>
    </w:p>
    <w:p w:rsidR="00E06132" w:rsidRDefault="00E06132" w:rsidP="00E06132">
      <w:pPr>
        <w:ind w:right="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382691">
        <w:rPr>
          <w:sz w:val="22"/>
          <w:szCs w:val="22"/>
        </w:rPr>
        <w:t>___________________________</w:t>
      </w:r>
      <w:r>
        <w:rPr>
          <w:sz w:val="22"/>
          <w:szCs w:val="22"/>
        </w:rPr>
        <w:t>.</w:t>
      </w:r>
    </w:p>
    <w:p w:rsidR="00E06132" w:rsidRPr="00A04D95" w:rsidRDefault="00E06132" w:rsidP="00E06132">
      <w:pPr>
        <w:jc w:val="center"/>
        <w:rPr>
          <w:sz w:val="22"/>
          <w:szCs w:val="22"/>
        </w:rPr>
      </w:pPr>
      <w:r w:rsidRPr="006323A7"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издания,</w:t>
      </w:r>
      <w:r w:rsidRPr="00BB1E8E">
        <w:rPr>
          <w:i/>
          <w:sz w:val="16"/>
          <w:szCs w:val="16"/>
        </w:rPr>
        <w:t xml:space="preserve"> сайта</w:t>
      </w:r>
      <w:r>
        <w:rPr>
          <w:i/>
          <w:sz w:val="16"/>
          <w:szCs w:val="16"/>
        </w:rPr>
        <w:t xml:space="preserve">, конференции, выставки </w:t>
      </w:r>
      <w:r w:rsidRPr="00BB1E8E">
        <w:rPr>
          <w:i/>
          <w:sz w:val="16"/>
          <w:szCs w:val="16"/>
        </w:rPr>
        <w:t>и пр</w:t>
      </w:r>
      <w:r>
        <w:rPr>
          <w:i/>
          <w:sz w:val="16"/>
          <w:szCs w:val="16"/>
        </w:rPr>
        <w:t>, город, страна</w:t>
      </w:r>
      <w:r w:rsidRPr="006323A7">
        <w:rPr>
          <w:sz w:val="16"/>
          <w:szCs w:val="16"/>
        </w:rPr>
        <w:t xml:space="preserve">; </w:t>
      </w:r>
      <w:r w:rsidRPr="006323A7">
        <w:rPr>
          <w:i/>
          <w:sz w:val="16"/>
          <w:szCs w:val="16"/>
        </w:rPr>
        <w:t>наименование учебных материалов, используемых при обучении иностранных граждан</w:t>
      </w:r>
      <w:r>
        <w:rPr>
          <w:i/>
          <w:sz w:val="16"/>
          <w:szCs w:val="16"/>
        </w:rPr>
        <w:t xml:space="preserve">; </w:t>
      </w:r>
      <w:r w:rsidRPr="00D83A5B">
        <w:rPr>
          <w:i/>
          <w:sz w:val="16"/>
          <w:szCs w:val="16"/>
        </w:rPr>
        <w:t>наименование иностранного партнера</w:t>
      </w:r>
      <w:r w:rsidRPr="006323A7">
        <w:rPr>
          <w:sz w:val="16"/>
          <w:szCs w:val="16"/>
        </w:rPr>
        <w:t>)</w:t>
      </w:r>
    </w:p>
    <w:p w:rsidR="00E06132" w:rsidRPr="00AF19BC" w:rsidRDefault="00E06132" w:rsidP="00E06132">
      <w:pPr>
        <w:pStyle w:val="a3"/>
        <w:spacing w:before="120"/>
        <w:jc w:val="both"/>
      </w:pPr>
      <w:r w:rsidRPr="009223EA">
        <w:rPr>
          <w:sz w:val="22"/>
          <w:szCs w:val="22"/>
        </w:rPr>
        <w:t xml:space="preserve">Руководствуясь </w:t>
      </w:r>
      <w:r w:rsidRPr="00C607E4">
        <w:t>Федеральн</w:t>
      </w:r>
      <w:r>
        <w:t>ым</w:t>
      </w:r>
      <w:r w:rsidRPr="00C607E4">
        <w:t xml:space="preserve"> закон</w:t>
      </w:r>
      <w:r>
        <w:t>ом</w:t>
      </w:r>
      <w:r w:rsidRPr="00C607E4">
        <w:t xml:space="preserve"> от 18.07.</w:t>
      </w:r>
      <w:smartTag w:uri="urn:schemas-microsoft-com:office:smarttags" w:element="metricconverter">
        <w:smartTagPr>
          <w:attr w:name="ProductID" w:val="1999 г"/>
        </w:smartTagPr>
        <w:r w:rsidRPr="00C607E4">
          <w:t>1999 г</w:t>
        </w:r>
      </w:smartTag>
      <w:r w:rsidRPr="00C607E4">
        <w:t>. № 183-ФЗ «Об экспортном контроле»</w:t>
      </w:r>
      <w:r>
        <w:t xml:space="preserve">, </w:t>
      </w:r>
      <w:r w:rsidRPr="00C607E4">
        <w:t>Постановлени</w:t>
      </w:r>
      <w:r>
        <w:t>ем</w:t>
      </w:r>
      <w:r w:rsidRPr="00C607E4">
        <w:t xml:space="preserve"> Правительства РФ от 21 июня </w:t>
      </w:r>
      <w:smartTag w:uri="urn:schemas-microsoft-com:office:smarttags" w:element="metricconverter">
        <w:smartTagPr>
          <w:attr w:name="ProductID" w:val="2016 г"/>
        </w:smartTagPr>
        <w:r w:rsidRPr="00C607E4">
          <w:t>2016 г</w:t>
        </w:r>
      </w:smartTag>
      <w:r w:rsidRPr="00C607E4">
        <w:t>. № 565 «О порядке идентификации контролируемых товаров и технологий, форме идентификационного заключения и правилах его заполнения»</w:t>
      </w:r>
      <w:r>
        <w:t xml:space="preserve">, </w:t>
      </w:r>
      <w:r w:rsidRPr="00221D14">
        <w:t>«Списк</w:t>
      </w:r>
      <w:r>
        <w:t>ом</w:t>
      </w:r>
      <w:r w:rsidRPr="00221D14">
        <w:t xml:space="preserve"> ядерных материалов, оборудования, специальных неядерных материалов и соответствующих технологий, подпадающих под экспортный контроль» (утвержден Указом Президента Российской Федерации от 14</w:t>
      </w:r>
      <w:r>
        <w:t xml:space="preserve"> февраля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202), «Списком</w:t>
      </w:r>
      <w:r w:rsidRPr="00221D14">
        <w:t xml:space="preserve"> </w:t>
      </w:r>
      <w:r>
        <w:t>о</w:t>
      </w:r>
      <w:r w:rsidRPr="00221D14">
        <w:t xml:space="preserve">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контроль» (утвержден Указом Президента Российской Федерации от 14 января </w:t>
      </w:r>
      <w:smartTag w:uri="urn:schemas-microsoft-com:office:smarttags" w:element="metricconverter">
        <w:smartTagPr>
          <w:attr w:name="ProductID" w:val="2003 г"/>
        </w:smartTagPr>
        <w:r w:rsidRPr="00221D14">
          <w:t>2003 г</w:t>
        </w:r>
      </w:smartTag>
      <w:r w:rsidRPr="00221D14">
        <w:t>. № 36), «Списк</w:t>
      </w:r>
      <w:r>
        <w:t>ом</w:t>
      </w:r>
      <w:r w:rsidRPr="00221D14">
        <w:t xml:space="preserve">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 (утвержден Указом Президента Российской Федерации от 17 декабря </w:t>
      </w:r>
      <w:smartTag w:uri="urn:schemas-microsoft-com:office:smarttags" w:element="metricconverter">
        <w:smartTagPr>
          <w:attr w:name="ProductID" w:val="2011 г"/>
        </w:smartTagPr>
        <w:r w:rsidRPr="00221D14">
          <w:t>2011 г</w:t>
        </w:r>
      </w:smartTag>
      <w:r w:rsidRPr="00221D14">
        <w:t>. № 1661), «Списк</w:t>
      </w:r>
      <w:r>
        <w:t>ом</w:t>
      </w:r>
      <w:r w:rsidRPr="00221D14">
        <w:t xml:space="preserve">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 (утвержден Указом Президента Российской Федерации от 8 августа </w:t>
      </w:r>
      <w:smartTag w:uri="urn:schemas-microsoft-com:office:smarttags" w:element="metricconverter">
        <w:smartTagPr>
          <w:attr w:name="ProductID" w:val="2001 г"/>
        </w:smartTagPr>
        <w:r w:rsidRPr="00221D14">
          <w:t>2001 г</w:t>
        </w:r>
      </w:smartTag>
      <w:r w:rsidRPr="00221D14">
        <w:t>. № 1005), «Списк</w:t>
      </w:r>
      <w:r>
        <w:t>ом</w:t>
      </w:r>
      <w:r w:rsidRPr="00221D14">
        <w:t xml:space="preserve"> химикатов, оборудования и технологий, которые могут быть использованы при создании химического оружия и в отношении которых </w:t>
      </w:r>
      <w:r w:rsidRPr="00221D14">
        <w:lastRenderedPageBreak/>
        <w:t xml:space="preserve">установлен экспортный контроль» (утвержден Указом Президента Российской Федерации от 28 августа </w:t>
      </w:r>
      <w:smartTag w:uri="urn:schemas-microsoft-com:office:smarttags" w:element="metricconverter">
        <w:smartTagPr>
          <w:attr w:name="ProductID" w:val="2001 г"/>
        </w:smartTagPr>
        <w:r w:rsidRPr="00221D14">
          <w:t>2001 г</w:t>
        </w:r>
      </w:smartTag>
      <w:r w:rsidRPr="00221D14">
        <w:t>. № 1082), «Списк</w:t>
      </w:r>
      <w:r>
        <w:t>ом</w:t>
      </w:r>
      <w:r w:rsidRPr="00221D14">
        <w:t xml:space="preserve"> микроорганизмов, токсинов, оборудования и технологий подлежащих экспортному контролю (утвержден Указом Президента Российской Федерации от 20 августа </w:t>
      </w:r>
      <w:smartTag w:uri="urn:schemas-microsoft-com:office:smarttags" w:element="metricconverter">
        <w:smartTagPr>
          <w:attr w:name="ProductID" w:val="2007 г"/>
        </w:smartTagPr>
        <w:r w:rsidRPr="00221D14">
          <w:t>2007 г</w:t>
        </w:r>
      </w:smartTag>
      <w:r w:rsidRPr="00221D14">
        <w:t>. № 1083)</w:t>
      </w:r>
      <w:r w:rsidRPr="009223EA">
        <w:rPr>
          <w:sz w:val="22"/>
          <w:szCs w:val="22"/>
        </w:rPr>
        <w:t xml:space="preserve">, </w:t>
      </w:r>
      <w:r>
        <w:t>п</w:t>
      </w:r>
      <w:r w:rsidRPr="00C169D2">
        <w:t xml:space="preserve">роведена экспертиза </w:t>
      </w:r>
      <w:r>
        <w:t xml:space="preserve">вышеуказанных </w:t>
      </w:r>
      <w:r w:rsidRPr="00221D14">
        <w:t>товар</w:t>
      </w:r>
      <w:r>
        <w:t>ов</w:t>
      </w:r>
      <w:r w:rsidRPr="00221D14">
        <w:t xml:space="preserve"> и продукт</w:t>
      </w:r>
      <w:r>
        <w:t>ов</w:t>
      </w:r>
      <w:r w:rsidRPr="00221D14">
        <w:t xml:space="preserve"> научно</w:t>
      </w:r>
      <w:r w:rsidRPr="00221D14">
        <w:rPr>
          <w:rFonts w:ascii="Cambria Math" w:hAnsi="Cambria Math" w:cs="Cambria Math"/>
        </w:rPr>
        <w:t>‐</w:t>
      </w:r>
      <w:r w:rsidRPr="00221D14">
        <w:t>технической деятельности</w:t>
      </w:r>
      <w:r>
        <w:t xml:space="preserve"> на предмет соответствия товарам (технологиям), включенным в контрольные списки, а также на предмет применения специальных экономических мер</w:t>
      </w:r>
      <w:r w:rsidRPr="00C169D2">
        <w:t>, путем сопоста</w:t>
      </w:r>
      <w:r w:rsidRPr="00C169D2">
        <w:t>в</w:t>
      </w:r>
      <w:r w:rsidRPr="00C169D2">
        <w:t xml:space="preserve">ления сведений, </w:t>
      </w:r>
      <w:r w:rsidRPr="001E5CD2">
        <w:t>о вышеприведенных товарах и продуктах научно</w:t>
      </w:r>
      <w:r w:rsidRPr="001E5CD2">
        <w:rPr>
          <w:rFonts w:ascii="Cambria Math" w:hAnsi="Cambria Math" w:cs="Cambria Math"/>
        </w:rPr>
        <w:t>‐</w:t>
      </w:r>
      <w:r w:rsidRPr="001E5CD2">
        <w:t>технической деятельности,</w:t>
      </w:r>
      <w:r w:rsidRPr="00C169D2">
        <w:t xml:space="preserve"> с полож</w:t>
      </w:r>
      <w:r w:rsidRPr="00C169D2">
        <w:t>е</w:t>
      </w:r>
      <w:r w:rsidRPr="00C169D2">
        <w:t>ниями нормативно-правовых актов Российской Федерации</w:t>
      </w:r>
    </w:p>
    <w:p w:rsidR="00E06132" w:rsidRPr="007E5BAC" w:rsidRDefault="00E06132" w:rsidP="00E06132">
      <w:pPr>
        <w:pStyle w:val="a3"/>
        <w:spacing w:after="0"/>
        <w:jc w:val="both"/>
        <w:rPr>
          <w:b/>
        </w:rPr>
      </w:pPr>
      <w:r w:rsidRPr="007E5BAC">
        <w:rPr>
          <w:b/>
        </w:rPr>
        <w:t>2. </w:t>
      </w:r>
      <w:r w:rsidR="00A6776D">
        <w:rPr>
          <w:b/>
        </w:rPr>
        <w:t>ПОСТАНОВИЛИ:</w:t>
      </w:r>
      <w:r w:rsidR="006A6537">
        <w:rPr>
          <w:b/>
        </w:rPr>
        <w:t xml:space="preserve"> </w:t>
      </w:r>
    </w:p>
    <w:p w:rsidR="00E06132" w:rsidRPr="007E5BAC" w:rsidRDefault="00E06132" w:rsidP="00E06132">
      <w:pPr>
        <w:ind w:right="42"/>
        <w:jc w:val="both"/>
      </w:pPr>
      <w:r w:rsidRPr="007E5BAC">
        <w:t>Для осуществления внешнеэкономической операции, указанной в идентификационном заключении, лицензия или иное разрешение, предусмотренное законодательством Российской Федерации в области экспортного контроля, не требуется.</w:t>
      </w:r>
    </w:p>
    <w:p w:rsidR="00E06132" w:rsidRPr="007E5BAC" w:rsidRDefault="00E06132" w:rsidP="00E06132">
      <w:pPr>
        <w:ind w:right="42"/>
        <w:jc w:val="both"/>
      </w:pPr>
    </w:p>
    <w:p w:rsidR="00E06132" w:rsidRPr="007E5BAC" w:rsidRDefault="00E06132" w:rsidP="00E06132">
      <w:pPr>
        <w:ind w:right="42"/>
        <w:jc w:val="both"/>
        <w:rPr>
          <w:i/>
        </w:rPr>
      </w:pPr>
      <w:r w:rsidRPr="007E5BAC">
        <w:rPr>
          <w:i/>
        </w:rPr>
        <w:t xml:space="preserve">или </w:t>
      </w:r>
    </w:p>
    <w:p w:rsidR="00E06132" w:rsidRPr="007E5BAC" w:rsidRDefault="00E06132" w:rsidP="00E06132">
      <w:pPr>
        <w:ind w:right="42"/>
        <w:jc w:val="both"/>
        <w:rPr>
          <w:i/>
        </w:rPr>
      </w:pPr>
      <w:r w:rsidRPr="007E5BAC">
        <w:rPr>
          <w:i/>
        </w:rPr>
        <w:t>Для осуществления внешнеэкономической операции, указанной в идентификационном заключении, требуется лицензия Федеральной службы по техническому и экспортному контролю.</w:t>
      </w:r>
    </w:p>
    <w:p w:rsidR="00E06132" w:rsidRPr="007E5BAC" w:rsidRDefault="00E06132" w:rsidP="00E06132">
      <w:pPr>
        <w:ind w:right="42"/>
        <w:jc w:val="both"/>
        <w:rPr>
          <w:i/>
        </w:rPr>
      </w:pPr>
      <w:r w:rsidRPr="007E5BAC">
        <w:rPr>
          <w:i/>
        </w:rPr>
        <w:t xml:space="preserve">или </w:t>
      </w:r>
    </w:p>
    <w:p w:rsidR="00E06132" w:rsidRPr="007E5BAC" w:rsidRDefault="00E06132" w:rsidP="00E06132">
      <w:pPr>
        <w:ind w:right="42"/>
        <w:jc w:val="both"/>
        <w:rPr>
          <w:i/>
        </w:rPr>
      </w:pPr>
      <w:r w:rsidRPr="007E5BAC">
        <w:rPr>
          <w:i/>
        </w:rPr>
        <w:t>Для осуществления внешнеэкономической операции, указанной в идентификационном заключении, требуется разрешение Комиссии по экспортному контролю Российской Федерации.</w:t>
      </w:r>
    </w:p>
    <w:p w:rsidR="00E06132" w:rsidRPr="007E5BAC" w:rsidRDefault="00E06132" w:rsidP="00E06132">
      <w:pPr>
        <w:ind w:right="42"/>
        <w:jc w:val="both"/>
        <w:rPr>
          <w:i/>
        </w:rPr>
      </w:pPr>
      <w:r w:rsidRPr="007E5BAC">
        <w:rPr>
          <w:i/>
        </w:rPr>
        <w:t xml:space="preserve">или </w:t>
      </w:r>
    </w:p>
    <w:p w:rsidR="00E06132" w:rsidRPr="007E5BAC" w:rsidRDefault="00E06132" w:rsidP="00E06132">
      <w:pPr>
        <w:ind w:right="42"/>
        <w:jc w:val="both"/>
        <w:rPr>
          <w:i/>
        </w:rPr>
      </w:pPr>
      <w:r w:rsidRPr="007E5BAC">
        <w:rPr>
          <w:i/>
        </w:rPr>
        <w:t>На внешнеэкономическую операцию, указанную в идентификационном заключении, распространяется действие специальных экономических мер, установленных (приводится ссылка на соответствующий нормативный правовой акт с указанием его номера и даты)</w:t>
      </w:r>
    </w:p>
    <w:p w:rsidR="00E06132" w:rsidRPr="007E5BAC" w:rsidRDefault="00E06132" w:rsidP="00E06132">
      <w:pPr>
        <w:ind w:right="42"/>
        <w:jc w:val="both"/>
        <w:rPr>
          <w:i/>
        </w:rPr>
      </w:pPr>
      <w:r w:rsidRPr="007E5BAC">
        <w:rPr>
          <w:i/>
        </w:rPr>
        <w:t>или</w:t>
      </w:r>
    </w:p>
    <w:p w:rsidR="00E06132" w:rsidRPr="007E5BAC" w:rsidRDefault="00E06132" w:rsidP="00E06132">
      <w:pPr>
        <w:ind w:right="42"/>
        <w:jc w:val="both"/>
      </w:pPr>
      <w:r w:rsidRPr="007E5BAC">
        <w:rPr>
          <w:i/>
        </w:rPr>
        <w:t>Идентифицируемые товары и идентифицируемые продукты научно</w:t>
      </w:r>
      <w:r w:rsidRPr="007E5BAC">
        <w:rPr>
          <w:rFonts w:ascii="Cambria Math" w:hAnsi="Cambria Math" w:cs="Cambria Math"/>
          <w:i/>
        </w:rPr>
        <w:t>‐</w:t>
      </w:r>
      <w:r w:rsidRPr="007E5BAC">
        <w:rPr>
          <w:i/>
        </w:rPr>
        <w:t>технической деятельности, указанные в настоящем заключении, соответствуют товарам и технологиям, включенным в контрольные списки. Вместе с тем для осуществления данной внешнеэкономической операции в соответствии с (приводится ссылка на норму правового акта, которым предусмотрены изъятия из режима лицензирования, с указанием его наименования, номера и даты) лицензия Федеральной службы по техническому и экспортному контролю не требуется</w:t>
      </w:r>
    </w:p>
    <w:p w:rsidR="00E06132" w:rsidRPr="007E5BAC" w:rsidRDefault="00E06132" w:rsidP="00E06132">
      <w:pPr>
        <w:ind w:right="42"/>
        <w:jc w:val="both"/>
      </w:pPr>
    </w:p>
    <w:p w:rsidR="00E06132" w:rsidRPr="007E5BAC" w:rsidRDefault="00E06132" w:rsidP="00E06132">
      <w:pPr>
        <w:spacing w:before="120"/>
        <w:ind w:left="68" w:right="40"/>
        <w:jc w:val="both"/>
        <w:rPr>
          <w:b/>
        </w:rPr>
      </w:pPr>
      <w:r w:rsidRPr="007E5BAC">
        <w:rPr>
          <w:b/>
        </w:rPr>
        <w:t>3. РЕЗУЛЬТАТЫ ГОЛОСОВАНИЯ:</w:t>
      </w:r>
    </w:p>
    <w:p w:rsidR="00E06132" w:rsidRPr="007E5BAC" w:rsidRDefault="00E06132" w:rsidP="00E06132">
      <w:pPr>
        <w:pStyle w:val="a3"/>
        <w:spacing w:after="0"/>
      </w:pPr>
      <w:r w:rsidRPr="007E5BAC">
        <w:t>единогласно - ____ (</w:t>
      </w:r>
      <w:r w:rsidRPr="007E5BAC">
        <w:rPr>
          <w:i/>
        </w:rPr>
        <w:t>указывается кол-во человек, которые приняли участие в голосовании</w:t>
      </w:r>
      <w:r w:rsidRPr="007E5BAC">
        <w:t>)</w:t>
      </w:r>
    </w:p>
    <w:p w:rsidR="00E06132" w:rsidRPr="007E5BAC" w:rsidRDefault="00E06132" w:rsidP="00E06132">
      <w:pPr>
        <w:pStyle w:val="a3"/>
        <w:spacing w:after="0"/>
        <w:rPr>
          <w:b/>
        </w:rPr>
      </w:pPr>
      <w:r w:rsidRPr="007E5BAC">
        <w:rPr>
          <w:b/>
        </w:rPr>
        <w:t>или</w:t>
      </w:r>
    </w:p>
    <w:p w:rsidR="00E06132" w:rsidRPr="007E5BAC" w:rsidRDefault="00E06132" w:rsidP="00E06132">
      <w:pPr>
        <w:pStyle w:val="a3"/>
        <w:spacing w:after="0"/>
      </w:pPr>
      <w:r w:rsidRPr="007E5BAC">
        <w:t>за – ______, против ______ (</w:t>
      </w:r>
      <w:r w:rsidRPr="007E5BAC">
        <w:rPr>
          <w:i/>
        </w:rPr>
        <w:t>указывается кол-во голосов «за» и «против»</w:t>
      </w:r>
      <w:r w:rsidRPr="007E5BAC">
        <w:t>)</w:t>
      </w:r>
    </w:p>
    <w:p w:rsidR="00D07CE1" w:rsidRPr="007E5BAC" w:rsidRDefault="00D07CE1" w:rsidP="00E06132">
      <w:pPr>
        <w:pStyle w:val="a3"/>
      </w:pPr>
    </w:p>
    <w:p w:rsidR="00E06132" w:rsidRPr="007E5BAC" w:rsidRDefault="00E06132" w:rsidP="00E06132">
      <w:pPr>
        <w:pStyle w:val="a3"/>
        <w:tabs>
          <w:tab w:val="left" w:pos="6804"/>
        </w:tabs>
      </w:pPr>
      <w:r w:rsidRPr="007E5BAC">
        <w:t>Председатель</w:t>
      </w:r>
      <w:r w:rsidRPr="007E5BAC">
        <w:tab/>
        <w:t>Фамилия, инициалы</w:t>
      </w:r>
    </w:p>
    <w:p w:rsidR="00D07CE1" w:rsidRDefault="00D07CE1" w:rsidP="00E06132">
      <w:pPr>
        <w:pStyle w:val="a3"/>
        <w:tabs>
          <w:tab w:val="left" w:pos="6804"/>
        </w:tabs>
      </w:pPr>
    </w:p>
    <w:p w:rsidR="007E5BAC" w:rsidRPr="006A6537" w:rsidRDefault="00E06132" w:rsidP="006A6537">
      <w:pPr>
        <w:pStyle w:val="a3"/>
        <w:tabs>
          <w:tab w:val="left" w:pos="6804"/>
        </w:tabs>
      </w:pPr>
      <w:r w:rsidRPr="007E5BAC">
        <w:t xml:space="preserve">Секретарь </w:t>
      </w:r>
      <w:r w:rsidRPr="007E5BAC">
        <w:tab/>
        <w:t>Фамилия, инициалы</w:t>
      </w:r>
    </w:p>
    <w:sectPr w:rsidR="007E5BAC" w:rsidRPr="006A6537" w:rsidSect="007E5BAC">
      <w:headerReference w:type="default" r:id="rId7"/>
      <w:footerReference w:type="default" r:id="rId8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18" w:rsidRDefault="008C1C18" w:rsidP="006D4EDE">
      <w:r>
        <w:separator/>
      </w:r>
    </w:p>
  </w:endnote>
  <w:endnote w:type="continuationSeparator" w:id="1">
    <w:p w:rsidR="008C1C18" w:rsidRDefault="008C1C18" w:rsidP="006D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91" w:rsidRDefault="00382691">
    <w:pPr>
      <w:pStyle w:val="af2"/>
      <w:jc w:val="right"/>
    </w:pPr>
    <w:fldSimple w:instr="PAGE   \* MERGEFORMAT">
      <w:r w:rsidR="00545E1A">
        <w:rPr>
          <w:noProof/>
        </w:rPr>
        <w:t>1</w:t>
      </w:r>
    </w:fldSimple>
  </w:p>
  <w:p w:rsidR="00382691" w:rsidRDefault="003826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18" w:rsidRDefault="008C1C18" w:rsidP="006D4EDE">
      <w:r>
        <w:separator/>
      </w:r>
    </w:p>
  </w:footnote>
  <w:footnote w:type="continuationSeparator" w:id="1">
    <w:p w:rsidR="008C1C18" w:rsidRDefault="008C1C18" w:rsidP="006D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91" w:rsidRPr="006A6537" w:rsidRDefault="00382691" w:rsidP="006A6537">
    <w:pPr>
      <w:pStyle w:val="af0"/>
      <w:ind w:right="360"/>
      <w:jc w:val="right"/>
      <w:rPr>
        <w:sz w:val="28"/>
        <w:szCs w:val="28"/>
      </w:rPr>
    </w:pPr>
    <w:r w:rsidRPr="002B0C12">
      <w:t>П</w:t>
    </w:r>
    <w:r>
      <w:t xml:space="preserve"> 9.68.02</w:t>
    </w:r>
    <w:r w:rsidRPr="002B0C12">
      <w:t xml:space="preserve"> –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F6"/>
    <w:multiLevelType w:val="hybridMultilevel"/>
    <w:tmpl w:val="46360B8C"/>
    <w:lvl w:ilvl="0" w:tplc="16C0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027731AF"/>
    <w:multiLevelType w:val="hybridMultilevel"/>
    <w:tmpl w:val="0D2E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6F8A"/>
    <w:multiLevelType w:val="hybridMultilevel"/>
    <w:tmpl w:val="A98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31C"/>
    <w:multiLevelType w:val="hybridMultilevel"/>
    <w:tmpl w:val="6172D1B4"/>
    <w:lvl w:ilvl="0" w:tplc="2214D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40F8C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6271513"/>
    <w:multiLevelType w:val="hybridMultilevel"/>
    <w:tmpl w:val="D4D4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2F1"/>
    <w:multiLevelType w:val="multilevel"/>
    <w:tmpl w:val="3078D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210460EE"/>
    <w:multiLevelType w:val="hybridMultilevel"/>
    <w:tmpl w:val="BD0E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5F77"/>
    <w:multiLevelType w:val="hybridMultilevel"/>
    <w:tmpl w:val="2FE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8FA"/>
    <w:multiLevelType w:val="hybridMultilevel"/>
    <w:tmpl w:val="1318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1920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C5A4149"/>
    <w:multiLevelType w:val="hybridMultilevel"/>
    <w:tmpl w:val="D4D4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1F1"/>
    <w:multiLevelType w:val="hybridMultilevel"/>
    <w:tmpl w:val="ECC6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757FE"/>
    <w:multiLevelType w:val="hybridMultilevel"/>
    <w:tmpl w:val="04AE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4895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5F179C2"/>
    <w:multiLevelType w:val="hybridMultilevel"/>
    <w:tmpl w:val="9BD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84690"/>
    <w:multiLevelType w:val="hybridMultilevel"/>
    <w:tmpl w:val="7A7A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630BC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5DA3768A"/>
    <w:multiLevelType w:val="hybridMultilevel"/>
    <w:tmpl w:val="FAE6DFBE"/>
    <w:lvl w:ilvl="0" w:tplc="16C0269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6DB4720E"/>
    <w:multiLevelType w:val="hybridMultilevel"/>
    <w:tmpl w:val="C610DA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74E66C69"/>
    <w:multiLevelType w:val="hybridMultilevel"/>
    <w:tmpl w:val="712E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8"/>
  </w:num>
  <w:num w:numId="7">
    <w:abstractNumId w:val="14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5AC8"/>
    <w:rsid w:val="00014792"/>
    <w:rsid w:val="0002749C"/>
    <w:rsid w:val="0003618E"/>
    <w:rsid w:val="00050EB1"/>
    <w:rsid w:val="0005355E"/>
    <w:rsid w:val="000749BA"/>
    <w:rsid w:val="000916EB"/>
    <w:rsid w:val="000B5F93"/>
    <w:rsid w:val="000C06D0"/>
    <w:rsid w:val="000D6BE1"/>
    <w:rsid w:val="00115C56"/>
    <w:rsid w:val="00150AF4"/>
    <w:rsid w:val="001D5C17"/>
    <w:rsid w:val="001E5CD2"/>
    <w:rsid w:val="0020459D"/>
    <w:rsid w:val="002161EE"/>
    <w:rsid w:val="00221D14"/>
    <w:rsid w:val="00233778"/>
    <w:rsid w:val="00250211"/>
    <w:rsid w:val="002B41C2"/>
    <w:rsid w:val="002B6231"/>
    <w:rsid w:val="002C2810"/>
    <w:rsid w:val="002C3EEA"/>
    <w:rsid w:val="002F2662"/>
    <w:rsid w:val="00313625"/>
    <w:rsid w:val="00382691"/>
    <w:rsid w:val="003C030E"/>
    <w:rsid w:val="003C43D2"/>
    <w:rsid w:val="003F442C"/>
    <w:rsid w:val="00415B70"/>
    <w:rsid w:val="00422A97"/>
    <w:rsid w:val="004D51B5"/>
    <w:rsid w:val="005437D7"/>
    <w:rsid w:val="00545E1A"/>
    <w:rsid w:val="005573B3"/>
    <w:rsid w:val="005731F8"/>
    <w:rsid w:val="00580117"/>
    <w:rsid w:val="005A7CC1"/>
    <w:rsid w:val="005A7EB8"/>
    <w:rsid w:val="005B410B"/>
    <w:rsid w:val="005D2C58"/>
    <w:rsid w:val="005E041F"/>
    <w:rsid w:val="005E2447"/>
    <w:rsid w:val="00603282"/>
    <w:rsid w:val="006044DC"/>
    <w:rsid w:val="00605112"/>
    <w:rsid w:val="00625C12"/>
    <w:rsid w:val="006323A7"/>
    <w:rsid w:val="0066765B"/>
    <w:rsid w:val="00674B7F"/>
    <w:rsid w:val="00677723"/>
    <w:rsid w:val="00687979"/>
    <w:rsid w:val="00694395"/>
    <w:rsid w:val="006A6537"/>
    <w:rsid w:val="006B3F80"/>
    <w:rsid w:val="006C5116"/>
    <w:rsid w:val="006D4EDE"/>
    <w:rsid w:val="006D6751"/>
    <w:rsid w:val="00711C40"/>
    <w:rsid w:val="00713239"/>
    <w:rsid w:val="00766AA4"/>
    <w:rsid w:val="00784AB7"/>
    <w:rsid w:val="00794E7C"/>
    <w:rsid w:val="007E5BAC"/>
    <w:rsid w:val="007F331E"/>
    <w:rsid w:val="00806C53"/>
    <w:rsid w:val="00813D83"/>
    <w:rsid w:val="008819ED"/>
    <w:rsid w:val="008822C9"/>
    <w:rsid w:val="00890141"/>
    <w:rsid w:val="0089019B"/>
    <w:rsid w:val="00896783"/>
    <w:rsid w:val="008A4EE4"/>
    <w:rsid w:val="008A59C0"/>
    <w:rsid w:val="008C1C18"/>
    <w:rsid w:val="008F0D71"/>
    <w:rsid w:val="009329B8"/>
    <w:rsid w:val="009358FB"/>
    <w:rsid w:val="00941BFF"/>
    <w:rsid w:val="00946807"/>
    <w:rsid w:val="009543C0"/>
    <w:rsid w:val="00997168"/>
    <w:rsid w:val="009A6EDD"/>
    <w:rsid w:val="009B39DA"/>
    <w:rsid w:val="009D5657"/>
    <w:rsid w:val="009D687B"/>
    <w:rsid w:val="00A23108"/>
    <w:rsid w:val="00A36728"/>
    <w:rsid w:val="00A5674B"/>
    <w:rsid w:val="00A6776D"/>
    <w:rsid w:val="00A813C0"/>
    <w:rsid w:val="00A81D60"/>
    <w:rsid w:val="00A946BC"/>
    <w:rsid w:val="00AA65C3"/>
    <w:rsid w:val="00AE7601"/>
    <w:rsid w:val="00AF19BC"/>
    <w:rsid w:val="00B14E62"/>
    <w:rsid w:val="00B31A6A"/>
    <w:rsid w:val="00B55C5B"/>
    <w:rsid w:val="00B6378C"/>
    <w:rsid w:val="00B74505"/>
    <w:rsid w:val="00BB3407"/>
    <w:rsid w:val="00BB4CBB"/>
    <w:rsid w:val="00BC28C3"/>
    <w:rsid w:val="00BF3E95"/>
    <w:rsid w:val="00C0665D"/>
    <w:rsid w:val="00C169D2"/>
    <w:rsid w:val="00C70F4E"/>
    <w:rsid w:val="00CA478B"/>
    <w:rsid w:val="00CB3BA4"/>
    <w:rsid w:val="00CD00DE"/>
    <w:rsid w:val="00CF2A92"/>
    <w:rsid w:val="00CF4228"/>
    <w:rsid w:val="00D07CE1"/>
    <w:rsid w:val="00D139B2"/>
    <w:rsid w:val="00D1571E"/>
    <w:rsid w:val="00D50E40"/>
    <w:rsid w:val="00D62483"/>
    <w:rsid w:val="00DA00F2"/>
    <w:rsid w:val="00DA0BCB"/>
    <w:rsid w:val="00DA44B3"/>
    <w:rsid w:val="00DA57FA"/>
    <w:rsid w:val="00DE1E12"/>
    <w:rsid w:val="00DE6EFA"/>
    <w:rsid w:val="00E06132"/>
    <w:rsid w:val="00E14DB8"/>
    <w:rsid w:val="00E15AC8"/>
    <w:rsid w:val="00E260CB"/>
    <w:rsid w:val="00E320F0"/>
    <w:rsid w:val="00E65B9E"/>
    <w:rsid w:val="00E729F0"/>
    <w:rsid w:val="00F005BE"/>
    <w:rsid w:val="00F045DA"/>
    <w:rsid w:val="00F0731C"/>
    <w:rsid w:val="00F1248A"/>
    <w:rsid w:val="00F35492"/>
    <w:rsid w:val="00F6793F"/>
    <w:rsid w:val="00F71364"/>
    <w:rsid w:val="00F768BC"/>
    <w:rsid w:val="00FB2C0F"/>
    <w:rsid w:val="00FC483E"/>
    <w:rsid w:val="00FC75B8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AC8"/>
    <w:rPr>
      <w:sz w:val="24"/>
      <w:szCs w:val="24"/>
    </w:rPr>
  </w:style>
  <w:style w:type="paragraph" w:styleId="1">
    <w:name w:val="heading 1"/>
    <w:basedOn w:val="a"/>
    <w:next w:val="a"/>
    <w:qFormat/>
    <w:rsid w:val="00BC28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94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15AC8"/>
    <w:pPr>
      <w:spacing w:after="120"/>
    </w:pPr>
  </w:style>
  <w:style w:type="character" w:customStyle="1" w:styleId="a4">
    <w:name w:val="Основной текст Знак"/>
    <w:link w:val="a3"/>
    <w:rsid w:val="00E15AC8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E1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6D4ED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D4EDE"/>
  </w:style>
  <w:style w:type="character" w:styleId="a8">
    <w:name w:val="footnote reference"/>
    <w:rsid w:val="006D4EDE"/>
    <w:rPr>
      <w:vertAlign w:val="superscript"/>
    </w:rPr>
  </w:style>
  <w:style w:type="paragraph" w:styleId="a9">
    <w:name w:val="Balloon Text"/>
    <w:basedOn w:val="a"/>
    <w:link w:val="aa"/>
    <w:rsid w:val="003C43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C43D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21D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221D14"/>
    <w:rPr>
      <w:sz w:val="24"/>
      <w:szCs w:val="24"/>
    </w:rPr>
  </w:style>
  <w:style w:type="character" w:styleId="ad">
    <w:name w:val="Hyperlink"/>
    <w:rsid w:val="00BC28C3"/>
    <w:rPr>
      <w:color w:val="0000FF"/>
      <w:u w:val="single"/>
    </w:rPr>
  </w:style>
  <w:style w:type="character" w:customStyle="1" w:styleId="ae">
    <w:name w:val="Гипертекстовая ссылка"/>
    <w:rsid w:val="00BC28C3"/>
    <w:rPr>
      <w:b/>
      <w:bCs/>
      <w:color w:val="008000"/>
    </w:rPr>
  </w:style>
  <w:style w:type="paragraph" w:styleId="af">
    <w:name w:val="Normal (Web)"/>
    <w:basedOn w:val="a"/>
    <w:rsid w:val="00BC28C3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6A65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6A6537"/>
    <w:rPr>
      <w:sz w:val="24"/>
      <w:szCs w:val="24"/>
    </w:rPr>
  </w:style>
  <w:style w:type="paragraph" w:styleId="af2">
    <w:name w:val="footer"/>
    <w:basedOn w:val="a"/>
    <w:link w:val="af3"/>
    <w:uiPriority w:val="99"/>
    <w:rsid w:val="006A65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A65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SGU</Company>
  <LinksUpToDate>false</LinksUpToDate>
  <CharactersWithSpaces>5103</CharactersWithSpaces>
  <SharedDoc>false</SharedDoc>
  <HLinks>
    <vt:vector size="306" baseType="variant">
      <vt:variant>
        <vt:i4>67699755</vt:i4>
      </vt:variant>
      <vt:variant>
        <vt:i4>150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ФСТЭК\54. Приказ 293.htm</vt:lpwstr>
      </vt:variant>
      <vt:variant>
        <vt:lpwstr/>
      </vt:variant>
      <vt:variant>
        <vt:i4>73270314</vt:i4>
      </vt:variant>
      <vt:variant>
        <vt:i4>147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ФСТЭК\53. Приказ 51.htm</vt:lpwstr>
      </vt:variant>
      <vt:variant>
        <vt:lpwstr/>
      </vt:variant>
      <vt:variant>
        <vt:i4>67241001</vt:i4>
      </vt:variant>
      <vt:variant>
        <vt:i4>144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ФСТЭК\52. Приказ 124.htm</vt:lpwstr>
      </vt:variant>
      <vt:variant>
        <vt:lpwstr/>
      </vt:variant>
      <vt:variant>
        <vt:i4>73073708</vt:i4>
      </vt:variant>
      <vt:variant>
        <vt:i4>141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ФСТЭК\51. Приказ 14.htm</vt:lpwstr>
      </vt:variant>
      <vt:variant>
        <vt:lpwstr/>
      </vt:variant>
      <vt:variant>
        <vt:i4>72746030</vt:i4>
      </vt:variant>
      <vt:variant>
        <vt:i4>138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12.02.2013\Приказы ФСТЭК\50. Приказ 29.htm</vt:lpwstr>
      </vt:variant>
      <vt:variant>
        <vt:lpwstr/>
      </vt:variant>
      <vt:variant>
        <vt:i4>628425807</vt:i4>
      </vt:variant>
      <vt:variant>
        <vt:i4>135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12.02.2013\Иное\Приказ № 126 от 5.10.2012 (опубл. в РГ 13.03.2013).htm</vt:lpwstr>
      </vt:variant>
      <vt:variant>
        <vt:lpwstr/>
      </vt:variant>
      <vt:variant>
        <vt:i4>67765372</vt:i4>
      </vt:variant>
      <vt:variant>
        <vt:i4>132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12.02.2013\Иное\48. Приказ ФАПРИД при Минюсте 31.htm</vt:lpwstr>
      </vt:variant>
      <vt:variant>
        <vt:lpwstr/>
      </vt:variant>
      <vt:variant>
        <vt:i4>71827581</vt:i4>
      </vt:variant>
      <vt:variant>
        <vt:i4>129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12.02.2013\Иное\46. Приказ Минэкономразвития 141 .htm</vt:lpwstr>
      </vt:variant>
      <vt:variant>
        <vt:lpwstr/>
      </vt:variant>
      <vt:variant>
        <vt:i4>74187894</vt:i4>
      </vt:variant>
      <vt:variant>
        <vt:i4>126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12.02.2013\ПП\45. ПП 402.htm</vt:lpwstr>
      </vt:variant>
      <vt:variant>
        <vt:lpwstr/>
      </vt:variant>
      <vt:variant>
        <vt:i4>70583399</vt:i4>
      </vt:variant>
      <vt:variant>
        <vt:i4>123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12.02.2013\ПП\44. ПП 233 .htm</vt:lpwstr>
      </vt:variant>
      <vt:variant>
        <vt:lpwstr/>
      </vt:variant>
      <vt:variant>
        <vt:i4>74318968</vt:i4>
      </vt:variant>
      <vt:variant>
        <vt:i4>120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12.02.2013\ПП\36. ПП 691.htm</vt:lpwstr>
      </vt:variant>
      <vt:variant>
        <vt:lpwstr/>
      </vt:variant>
      <vt:variant>
        <vt:i4>70911103</vt:i4>
      </vt:variant>
      <vt:variant>
        <vt:i4>117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12.02.2013\ПП\42. ПП 1299.htm</vt:lpwstr>
      </vt:variant>
      <vt:variant>
        <vt:lpwstr/>
      </vt:variant>
      <vt:variant>
        <vt:i4>70976624</vt:i4>
      </vt:variant>
      <vt:variant>
        <vt:i4>114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12.02.2013\ПП\39. ПП 1132.htm</vt:lpwstr>
      </vt:variant>
      <vt:variant>
        <vt:lpwstr/>
      </vt:variant>
      <vt:variant>
        <vt:i4>74187896</vt:i4>
      </vt:variant>
      <vt:variant>
        <vt:i4>111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12.02.2013\ПП\35. ПП 294.htm</vt:lpwstr>
      </vt:variant>
      <vt:variant>
        <vt:lpwstr/>
      </vt:variant>
      <vt:variant>
        <vt:i4>73532535</vt:i4>
      </vt:variant>
      <vt:variant>
        <vt:i4>108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12.02.2013\ПП\41. ПП 418.htm</vt:lpwstr>
      </vt:variant>
      <vt:variant>
        <vt:lpwstr/>
      </vt:variant>
      <vt:variant>
        <vt:i4>73925744</vt:i4>
      </vt:variant>
      <vt:variant>
        <vt:i4>105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12.02.2013\ПП\40. ПП 364.htm</vt:lpwstr>
      </vt:variant>
      <vt:variant>
        <vt:lpwstr/>
      </vt:variant>
      <vt:variant>
        <vt:i4>73401462</vt:i4>
      </vt:variant>
      <vt:variant>
        <vt:i4>102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12.02.2013\ПП\38. ПП 176.htm</vt:lpwstr>
      </vt:variant>
      <vt:variant>
        <vt:lpwstr/>
      </vt:variant>
      <vt:variant>
        <vt:i4>70583411</vt:i4>
      </vt:variant>
      <vt:variant>
        <vt:i4>99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12.02.2013\ПП\37. ПП 1030.htm</vt:lpwstr>
      </vt:variant>
      <vt:variant>
        <vt:lpwstr/>
      </vt:variant>
      <vt:variant>
        <vt:i4>73925750</vt:i4>
      </vt:variant>
      <vt:variant>
        <vt:i4>96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12.02.2013\ПП\34. ПП 477.htm</vt:lpwstr>
      </vt:variant>
      <vt:variant>
        <vt:lpwstr/>
      </vt:variant>
      <vt:variant>
        <vt:i4>74122361</vt:i4>
      </vt:variant>
      <vt:variant>
        <vt:i4>93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12.02.2013\ПП\32. ПП 583.htm</vt:lpwstr>
      </vt:variant>
      <vt:variant>
        <vt:lpwstr/>
      </vt:variant>
      <vt:variant>
        <vt:i4>73991289</vt:i4>
      </vt:variant>
      <vt:variant>
        <vt:i4>90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12.02.2013\ПП\31. ПП 582.htm</vt:lpwstr>
      </vt:variant>
      <vt:variant>
        <vt:lpwstr/>
      </vt:variant>
      <vt:variant>
        <vt:i4>74318960</vt:i4>
      </vt:variant>
      <vt:variant>
        <vt:i4>87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12.02.2013\ПП\33. ПП 517.htm</vt:lpwstr>
      </vt:variant>
      <vt:variant>
        <vt:lpwstr/>
      </vt:variant>
      <vt:variant>
        <vt:i4>73532535</vt:i4>
      </vt:variant>
      <vt:variant>
        <vt:i4>84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12.02.2013\ПП\27. ПП 973.htm</vt:lpwstr>
      </vt:variant>
      <vt:variant>
        <vt:lpwstr/>
      </vt:variant>
      <vt:variant>
        <vt:i4>73991284</vt:i4>
      </vt:variant>
      <vt:variant>
        <vt:i4>81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12.02.2013\ПП\25. ПП 447.htm</vt:lpwstr>
      </vt:variant>
      <vt:variant>
        <vt:lpwstr/>
      </vt:variant>
      <vt:variant>
        <vt:i4>73925753</vt:i4>
      </vt:variant>
      <vt:variant>
        <vt:i4>78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12.02.2013\ПП\23. ПП 296.htm</vt:lpwstr>
      </vt:variant>
      <vt:variant>
        <vt:lpwstr/>
      </vt:variant>
      <vt:variant>
        <vt:i4>73925750</vt:i4>
      </vt:variant>
      <vt:variant>
        <vt:i4>75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12.02.2013\ПП\21. ПП 462.htm</vt:lpwstr>
      </vt:variant>
      <vt:variant>
        <vt:lpwstr/>
      </vt:variant>
      <vt:variant>
        <vt:i4>73663600</vt:i4>
      </vt:variant>
      <vt:variant>
        <vt:i4>72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12.02.2013\ПП\19. ПП 634.htm</vt:lpwstr>
      </vt:variant>
      <vt:variant>
        <vt:lpwstr/>
      </vt:variant>
      <vt:variant>
        <vt:i4>73925755</vt:i4>
      </vt:variant>
      <vt:variant>
        <vt:i4>69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12.02.2013\ПП\17. ПП 686.htm</vt:lpwstr>
      </vt:variant>
      <vt:variant>
        <vt:lpwstr/>
      </vt:variant>
      <vt:variant>
        <vt:i4>68617226</vt:i4>
      </vt:variant>
      <vt:variant>
        <vt:i4>66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12.02.2013\УП\31. УП 673.htm</vt:lpwstr>
      </vt:variant>
      <vt:variant>
        <vt:lpwstr/>
      </vt:variant>
      <vt:variant>
        <vt:i4>6554761</vt:i4>
      </vt:variant>
      <vt:variant>
        <vt:i4>63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12.02.2013\УП\30. УП 64с.htm</vt:lpwstr>
      </vt:variant>
      <vt:variant>
        <vt:lpwstr/>
      </vt:variant>
      <vt:variant>
        <vt:i4>5570674</vt:i4>
      </vt:variant>
      <vt:variant>
        <vt:i4>60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12.02.2013\УП\665.htm</vt:lpwstr>
      </vt:variant>
      <vt:variant>
        <vt:lpwstr/>
      </vt:variant>
      <vt:variant>
        <vt:i4>68813833</vt:i4>
      </vt:variant>
      <vt:variant>
        <vt:i4>57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12.02.2013\УП\15. УП 468.htm</vt:lpwstr>
      </vt:variant>
      <vt:variant>
        <vt:lpwstr/>
      </vt:variant>
      <vt:variant>
        <vt:i4>68486156</vt:i4>
      </vt:variant>
      <vt:variant>
        <vt:i4>54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12.02.2013\УП\26. УП 202.htm</vt:lpwstr>
      </vt:variant>
      <vt:variant>
        <vt:lpwstr/>
      </vt:variant>
      <vt:variant>
        <vt:i4>72287241</vt:i4>
      </vt:variant>
      <vt:variant>
        <vt:i4>51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12.02.2013\УП\24. УП 1661.htm</vt:lpwstr>
      </vt:variant>
      <vt:variant>
        <vt:lpwstr/>
      </vt:variant>
      <vt:variant>
        <vt:i4>72287243</vt:i4>
      </vt:variant>
      <vt:variant>
        <vt:i4>48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12.02.2013\УП\22. УП 1005.htm</vt:lpwstr>
      </vt:variant>
      <vt:variant>
        <vt:lpwstr/>
      </vt:variant>
      <vt:variant>
        <vt:i4>75433016</vt:i4>
      </vt:variant>
      <vt:variant>
        <vt:i4>45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12.02.2013\УП\20. УП 36.htm</vt:lpwstr>
      </vt:variant>
      <vt:variant>
        <vt:lpwstr/>
      </vt:variant>
      <vt:variant>
        <vt:i4>72156174</vt:i4>
      </vt:variant>
      <vt:variant>
        <vt:i4>42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12.02.2013\УП\18. УП 1083.htm</vt:lpwstr>
      </vt:variant>
      <vt:variant>
        <vt:lpwstr/>
      </vt:variant>
      <vt:variant>
        <vt:i4>71500815</vt:i4>
      </vt:variant>
      <vt:variant>
        <vt:i4>39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12.02.2013\УП\16. УП 1082.htm</vt:lpwstr>
      </vt:variant>
      <vt:variant>
        <vt:lpwstr/>
      </vt:variant>
      <vt:variant>
        <vt:i4>71369736</vt:i4>
      </vt:variant>
      <vt:variant>
        <vt:i4>36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12.02.2013\УП\14. УП 1085.htm</vt:lpwstr>
      </vt:variant>
      <vt:variant>
        <vt:lpwstr/>
      </vt:variant>
      <vt:variant>
        <vt:i4>69075973</vt:i4>
      </vt:variant>
      <vt:variant>
        <vt:i4>33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12.02.2013\ФЗ\11. ФЗ 152.htm</vt:lpwstr>
      </vt:variant>
      <vt:variant>
        <vt:lpwstr/>
      </vt:variant>
      <vt:variant>
        <vt:i4>71894099</vt:i4>
      </vt:variant>
      <vt:variant>
        <vt:i4>30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12.02.2013\ФЗ\6. ФЗ 98.htm</vt:lpwstr>
      </vt:variant>
      <vt:variant>
        <vt:lpwstr/>
      </vt:variant>
      <vt:variant>
        <vt:i4>69010437</vt:i4>
      </vt:variant>
      <vt:variant>
        <vt:i4>27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12.02.2013\ФЗ\10. ФЗ 150.htm</vt:lpwstr>
      </vt:variant>
      <vt:variant>
        <vt:lpwstr/>
      </vt:variant>
      <vt:variant>
        <vt:i4>69141511</vt:i4>
      </vt:variant>
      <vt:variant>
        <vt:i4>24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12.02.2013\ФЗ\12. ФЗ 273.htm</vt:lpwstr>
      </vt:variant>
      <vt:variant>
        <vt:lpwstr/>
      </vt:variant>
      <vt:variant>
        <vt:i4>68617309</vt:i4>
      </vt:variant>
      <vt:variant>
        <vt:i4>21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12.02.2013\ФЗ\5. ФЗ 294.htm</vt:lpwstr>
      </vt:variant>
      <vt:variant>
        <vt:lpwstr/>
      </vt:variant>
      <vt:variant>
        <vt:i4>68682834</vt:i4>
      </vt:variant>
      <vt:variant>
        <vt:i4>18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12.02.2013\ФЗ\9. ФЗ 164.htm</vt:lpwstr>
      </vt:variant>
      <vt:variant>
        <vt:lpwstr/>
      </vt:variant>
      <vt:variant>
        <vt:i4>71828573</vt:i4>
      </vt:variant>
      <vt:variant>
        <vt:i4>15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12.02.2013\ФЗ\8. ФЗ 99.htm</vt:lpwstr>
      </vt:variant>
      <vt:variant>
        <vt:lpwstr/>
      </vt:variant>
      <vt:variant>
        <vt:i4>69141596</vt:i4>
      </vt:variant>
      <vt:variant>
        <vt:i4>12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12.02.2013\ФЗ\7. ФЗ 114.htm</vt:lpwstr>
      </vt:variant>
      <vt:variant>
        <vt:lpwstr/>
      </vt:variant>
      <vt:variant>
        <vt:i4>67699792</vt:i4>
      </vt:variant>
      <vt:variant>
        <vt:i4>9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12.02.2013\ФЗ\3. УК.htm</vt:lpwstr>
      </vt:variant>
      <vt:variant>
        <vt:lpwstr/>
      </vt:variant>
      <vt:variant>
        <vt:i4>75170840</vt:i4>
      </vt:variant>
      <vt:variant>
        <vt:i4>6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12.02.2013\ФЗ\2. КоАП РФ.htm</vt:lpwstr>
      </vt:variant>
      <vt:variant>
        <vt:lpwstr/>
      </vt:variant>
      <vt:variant>
        <vt:i4>68551768</vt:i4>
      </vt:variant>
      <vt:variant>
        <vt:i4>3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12.02.2013\ФЗ\4. ФЗ 183.htm</vt:lpwstr>
      </vt:variant>
      <vt:variant>
        <vt:lpwstr/>
      </vt:variant>
      <vt:variant>
        <vt:i4>1770598</vt:i4>
      </vt:variant>
      <vt:variant>
        <vt:i4>0</vt:i4>
      </vt:variant>
      <vt:variant>
        <vt:i4>0</vt:i4>
      </vt:variant>
      <vt:variant>
        <vt:i4>5</vt:i4>
      </vt:variant>
      <vt:variant>
        <vt:lpwstr>D:\Экспортный контроль\Семинары\2013\Киров\раздатка на Киров\Нормативно правовые акты\Правовая база\ОЭК НПА 12.02.2013\ФЗ\1. Конституция.htm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SGU</dc:creator>
  <cp:lastModifiedBy>ArzhanukhinKV</cp:lastModifiedBy>
  <cp:revision>2</cp:revision>
  <cp:lastPrinted>2016-08-09T10:23:00Z</cp:lastPrinted>
  <dcterms:created xsi:type="dcterms:W3CDTF">2016-11-30T13:41:00Z</dcterms:created>
  <dcterms:modified xsi:type="dcterms:W3CDTF">2016-11-30T13:41:00Z</dcterms:modified>
</cp:coreProperties>
</file>