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A9C" w:rsidRPr="00370C6C" w:rsidRDefault="009A5A9C" w:rsidP="006D1582">
      <w:pPr>
        <w:jc w:val="center"/>
        <w:rPr>
          <w:rFonts w:ascii="Pelagy" w:hAnsi="Pelagy"/>
        </w:rPr>
      </w:pPr>
      <w:r>
        <w:rPr>
          <w:rFonts w:ascii="Pelagy" w:hAnsi="Pelagy"/>
        </w:rPr>
        <w:t xml:space="preserve"> </w:t>
      </w:r>
    </w:p>
    <w:p w:rsidR="009A5A9C" w:rsidRPr="00370C6C" w:rsidRDefault="009A5A9C" w:rsidP="006D1582">
      <w:pPr>
        <w:jc w:val="center"/>
        <w:rPr>
          <w:rFonts w:ascii="Pelagy" w:hAnsi="Pelagy"/>
        </w:rPr>
      </w:pPr>
    </w:p>
    <w:p w:rsidR="009A5A9C" w:rsidRPr="00C46440" w:rsidRDefault="009A5A9C" w:rsidP="006D1582">
      <w:pPr>
        <w:jc w:val="center"/>
        <w:rPr>
          <w:rFonts w:ascii="Garamond" w:hAnsi="Garamond"/>
          <w:b/>
          <w:sz w:val="44"/>
          <w:szCs w:val="44"/>
        </w:rPr>
      </w:pPr>
      <w:r w:rsidRPr="00C46440">
        <w:rPr>
          <w:rFonts w:ascii="Garamond" w:hAnsi="Garamond"/>
          <w:b/>
          <w:sz w:val="44"/>
          <w:szCs w:val="44"/>
        </w:rPr>
        <w:t>Н.Н.Бородкина</w:t>
      </w:r>
    </w:p>
    <w:p w:rsidR="009A5A9C" w:rsidRPr="00625D66" w:rsidRDefault="009A5A9C" w:rsidP="006D1582">
      <w:pPr>
        <w:jc w:val="center"/>
        <w:rPr>
          <w:rFonts w:ascii="Garamond" w:hAnsi="Garamond"/>
          <w:b/>
        </w:rPr>
      </w:pPr>
    </w:p>
    <w:p w:rsidR="009A5A9C" w:rsidRPr="00625D66" w:rsidRDefault="009A5A9C" w:rsidP="006D1582">
      <w:pPr>
        <w:jc w:val="center"/>
        <w:rPr>
          <w:rFonts w:ascii="Garamond" w:hAnsi="Garamond"/>
          <w:b/>
        </w:rPr>
      </w:pPr>
    </w:p>
    <w:p w:rsidR="009A5A9C" w:rsidRPr="00625D66" w:rsidRDefault="009A5A9C" w:rsidP="006D1582">
      <w:pPr>
        <w:jc w:val="center"/>
        <w:rPr>
          <w:rFonts w:ascii="Garamond" w:hAnsi="Garamond"/>
          <w:b/>
        </w:rPr>
      </w:pPr>
    </w:p>
    <w:p w:rsidR="009A5A9C" w:rsidRPr="00625D66" w:rsidRDefault="009A5A9C" w:rsidP="006D1582">
      <w:pPr>
        <w:jc w:val="center"/>
        <w:rPr>
          <w:rFonts w:ascii="Garamond" w:hAnsi="Garamond"/>
          <w:b/>
          <w:lang w:val="en-US"/>
        </w:rPr>
      </w:pPr>
    </w:p>
    <w:p w:rsidR="009A5A9C" w:rsidRPr="00625D66" w:rsidRDefault="009A5A9C" w:rsidP="006D1582">
      <w:pPr>
        <w:jc w:val="center"/>
        <w:rPr>
          <w:rFonts w:ascii="Garamond" w:hAnsi="Garamond"/>
          <w:b/>
          <w:lang w:val="en-US"/>
        </w:rPr>
      </w:pPr>
    </w:p>
    <w:p w:rsidR="009A5A9C" w:rsidRPr="00625D66" w:rsidRDefault="009A5A9C" w:rsidP="006D1582">
      <w:pPr>
        <w:jc w:val="center"/>
        <w:rPr>
          <w:rFonts w:ascii="Garamond" w:hAnsi="Garamond"/>
          <w:b/>
        </w:rPr>
      </w:pPr>
    </w:p>
    <w:p w:rsidR="009A5A9C" w:rsidRPr="00625D66" w:rsidRDefault="009A5A9C" w:rsidP="006D1582">
      <w:pPr>
        <w:jc w:val="center"/>
        <w:rPr>
          <w:rFonts w:ascii="Garamond" w:hAnsi="Garamond"/>
          <w:b/>
        </w:rPr>
      </w:pPr>
    </w:p>
    <w:p w:rsidR="009A5A9C" w:rsidRPr="00625D66" w:rsidRDefault="009A5A9C" w:rsidP="006D1582">
      <w:pPr>
        <w:jc w:val="center"/>
        <w:rPr>
          <w:rFonts w:ascii="Garamond" w:hAnsi="Garamond"/>
          <w:b/>
          <w:lang w:val="en-US"/>
        </w:rPr>
      </w:pPr>
    </w:p>
    <w:p w:rsidR="009A5A9C" w:rsidRPr="00625D66" w:rsidRDefault="009A5A9C" w:rsidP="006D1582">
      <w:pPr>
        <w:jc w:val="center"/>
        <w:rPr>
          <w:rFonts w:ascii="Garamond" w:hAnsi="Garamond"/>
          <w:b/>
        </w:rPr>
      </w:pPr>
    </w:p>
    <w:p w:rsidR="009A5A9C" w:rsidRPr="00625D66" w:rsidRDefault="009A5A9C" w:rsidP="006D1582">
      <w:pPr>
        <w:jc w:val="center"/>
        <w:rPr>
          <w:rFonts w:ascii="Garamond" w:hAnsi="Garamond"/>
          <w:b/>
        </w:rPr>
      </w:pPr>
    </w:p>
    <w:p w:rsidR="009A5A9C" w:rsidRPr="00625D66" w:rsidRDefault="009A5A9C" w:rsidP="006D1582">
      <w:pPr>
        <w:jc w:val="center"/>
        <w:rPr>
          <w:rFonts w:ascii="Garamond" w:hAnsi="Garamond"/>
          <w:b/>
        </w:rPr>
      </w:pPr>
    </w:p>
    <w:p w:rsidR="009A5A9C" w:rsidRPr="00C46440" w:rsidRDefault="009A5A9C" w:rsidP="006D1582">
      <w:pPr>
        <w:jc w:val="center"/>
        <w:rPr>
          <w:rFonts w:ascii="Garamond" w:hAnsi="Garamond"/>
          <w:b/>
          <w:sz w:val="96"/>
          <w:szCs w:val="96"/>
        </w:rPr>
      </w:pPr>
      <w:r w:rsidRPr="00C46440">
        <w:rPr>
          <w:rFonts w:ascii="Garamond" w:hAnsi="Garamond"/>
          <w:b/>
          <w:sz w:val="96"/>
          <w:szCs w:val="96"/>
        </w:rPr>
        <w:t>Петровская эпоха</w:t>
      </w:r>
    </w:p>
    <w:p w:rsidR="009A5A9C" w:rsidRPr="00C46440" w:rsidRDefault="009A5A9C" w:rsidP="006D1582">
      <w:pPr>
        <w:jc w:val="center"/>
        <w:rPr>
          <w:rFonts w:ascii="Garamond" w:hAnsi="Garamond"/>
          <w:b/>
          <w:sz w:val="96"/>
          <w:szCs w:val="96"/>
        </w:rPr>
      </w:pPr>
      <w:r w:rsidRPr="00C46440">
        <w:rPr>
          <w:rFonts w:ascii="Garamond" w:hAnsi="Garamond"/>
          <w:b/>
          <w:sz w:val="96"/>
          <w:szCs w:val="96"/>
        </w:rPr>
        <w:t>в церковной публицистике</w:t>
      </w:r>
    </w:p>
    <w:p w:rsidR="009A5A9C" w:rsidRPr="00C46440" w:rsidRDefault="009A5A9C" w:rsidP="006D1582">
      <w:pPr>
        <w:jc w:val="center"/>
        <w:rPr>
          <w:rFonts w:ascii="Garamond" w:hAnsi="Garamond"/>
          <w:b/>
          <w:sz w:val="96"/>
          <w:szCs w:val="96"/>
        </w:rPr>
      </w:pPr>
      <w:r w:rsidRPr="00C46440">
        <w:rPr>
          <w:rFonts w:ascii="Garamond" w:hAnsi="Garamond"/>
          <w:b/>
          <w:sz w:val="96"/>
          <w:szCs w:val="96"/>
        </w:rPr>
        <w:t xml:space="preserve">начала </w:t>
      </w:r>
      <w:r w:rsidRPr="00C46440">
        <w:rPr>
          <w:rFonts w:ascii="Garamond" w:hAnsi="Garamond"/>
          <w:b/>
          <w:sz w:val="96"/>
          <w:szCs w:val="96"/>
          <w:lang w:val="en-US"/>
        </w:rPr>
        <w:t>XVIII</w:t>
      </w:r>
      <w:r w:rsidRPr="00C46440">
        <w:rPr>
          <w:rFonts w:ascii="Garamond" w:hAnsi="Garamond"/>
          <w:b/>
          <w:sz w:val="96"/>
          <w:szCs w:val="96"/>
        </w:rPr>
        <w:t xml:space="preserve"> века</w:t>
      </w:r>
    </w:p>
    <w:p w:rsidR="009A5A9C" w:rsidRPr="00625D66" w:rsidRDefault="009A5A9C" w:rsidP="006D1582">
      <w:pPr>
        <w:jc w:val="center"/>
        <w:rPr>
          <w:rFonts w:ascii="Garamond" w:hAnsi="Garamond"/>
          <w:b/>
          <w:sz w:val="72"/>
          <w:szCs w:val="72"/>
        </w:rPr>
      </w:pPr>
    </w:p>
    <w:p w:rsidR="009A5A9C" w:rsidRPr="00625D66" w:rsidRDefault="009A5A9C" w:rsidP="006D1582">
      <w:pPr>
        <w:jc w:val="center"/>
        <w:rPr>
          <w:rFonts w:ascii="Garamond" w:hAnsi="Garamond"/>
          <w:b/>
          <w:sz w:val="44"/>
          <w:szCs w:val="44"/>
        </w:rPr>
      </w:pPr>
    </w:p>
    <w:p w:rsidR="009A5A9C" w:rsidRPr="000B2C03" w:rsidRDefault="009A5A9C" w:rsidP="006D1582">
      <w:pPr>
        <w:jc w:val="center"/>
        <w:rPr>
          <w:rFonts w:ascii="Garamond" w:hAnsi="Garamond"/>
          <w:b/>
          <w:sz w:val="52"/>
          <w:szCs w:val="52"/>
        </w:rPr>
      </w:pPr>
      <w:r w:rsidRPr="000B2C03">
        <w:rPr>
          <w:rFonts w:ascii="Garamond" w:hAnsi="Garamond"/>
          <w:b/>
          <w:sz w:val="52"/>
          <w:szCs w:val="52"/>
        </w:rPr>
        <w:t>Хрестоматия</w:t>
      </w:r>
    </w:p>
    <w:p w:rsidR="009A5A9C" w:rsidRPr="00625D66" w:rsidRDefault="009A5A9C" w:rsidP="006D1582">
      <w:pPr>
        <w:jc w:val="center"/>
        <w:rPr>
          <w:rFonts w:ascii="Garamond" w:hAnsi="Garamond"/>
          <w:b/>
          <w:sz w:val="36"/>
          <w:szCs w:val="36"/>
        </w:rPr>
      </w:pPr>
    </w:p>
    <w:p w:rsidR="009A5A9C" w:rsidRPr="00625D66" w:rsidRDefault="009A5A9C" w:rsidP="006D1582">
      <w:pPr>
        <w:jc w:val="center"/>
        <w:rPr>
          <w:rFonts w:ascii="Garamond" w:hAnsi="Garamond"/>
          <w:b/>
          <w:sz w:val="36"/>
          <w:szCs w:val="36"/>
        </w:rPr>
      </w:pPr>
    </w:p>
    <w:p w:rsidR="009A5A9C" w:rsidRPr="009C5C51" w:rsidRDefault="009A5A9C" w:rsidP="006D1582">
      <w:pPr>
        <w:jc w:val="center"/>
        <w:rPr>
          <w:rFonts w:ascii="Garamond" w:hAnsi="Garamond"/>
          <w:b/>
          <w:sz w:val="36"/>
          <w:szCs w:val="36"/>
        </w:rPr>
      </w:pPr>
    </w:p>
    <w:p w:rsidR="009A5A9C" w:rsidRPr="009C5C51" w:rsidRDefault="009A5A9C" w:rsidP="006D1582">
      <w:pPr>
        <w:jc w:val="center"/>
        <w:rPr>
          <w:rFonts w:ascii="Garamond" w:hAnsi="Garamond"/>
          <w:b/>
          <w:sz w:val="36"/>
          <w:szCs w:val="36"/>
        </w:rPr>
      </w:pPr>
    </w:p>
    <w:p w:rsidR="009A5A9C" w:rsidRPr="009C5C51" w:rsidRDefault="009A5A9C" w:rsidP="006D1582">
      <w:pPr>
        <w:jc w:val="center"/>
        <w:rPr>
          <w:rFonts w:ascii="Garamond" w:hAnsi="Garamond"/>
          <w:b/>
          <w:sz w:val="36"/>
          <w:szCs w:val="36"/>
        </w:rPr>
      </w:pPr>
    </w:p>
    <w:p w:rsidR="009A5A9C" w:rsidRDefault="009A5A9C" w:rsidP="006D1582">
      <w:pPr>
        <w:jc w:val="center"/>
        <w:rPr>
          <w:rFonts w:ascii="Garamond" w:hAnsi="Garamond"/>
          <w:b/>
          <w:sz w:val="36"/>
          <w:szCs w:val="36"/>
        </w:rPr>
      </w:pPr>
    </w:p>
    <w:p w:rsidR="009A5A9C" w:rsidRDefault="009A5A9C" w:rsidP="006D1582">
      <w:pPr>
        <w:jc w:val="center"/>
        <w:rPr>
          <w:rFonts w:ascii="Garamond" w:hAnsi="Garamond"/>
          <w:b/>
          <w:sz w:val="36"/>
          <w:szCs w:val="36"/>
        </w:rPr>
      </w:pPr>
    </w:p>
    <w:p w:rsidR="009A5A9C" w:rsidRPr="00625D66" w:rsidRDefault="009A5A9C" w:rsidP="006D1582">
      <w:pPr>
        <w:jc w:val="center"/>
        <w:rPr>
          <w:rFonts w:ascii="Garamond" w:hAnsi="Garamond"/>
          <w:b/>
          <w:sz w:val="36"/>
          <w:szCs w:val="36"/>
        </w:rPr>
      </w:pPr>
      <w:r>
        <w:rPr>
          <w:rFonts w:ascii="Garamond" w:hAnsi="Garamond"/>
          <w:b/>
          <w:sz w:val="36"/>
          <w:szCs w:val="36"/>
        </w:rPr>
        <w:t>Издательство «Научная книга»</w:t>
      </w:r>
    </w:p>
    <w:p w:rsidR="009A5A9C" w:rsidRPr="00AD5DA3" w:rsidRDefault="009A5A9C" w:rsidP="006D1582">
      <w:pPr>
        <w:jc w:val="center"/>
        <w:rPr>
          <w:rFonts w:ascii="Garamond" w:hAnsi="Garamond"/>
          <w:b/>
          <w:sz w:val="36"/>
          <w:szCs w:val="36"/>
        </w:rPr>
      </w:pPr>
      <w:r w:rsidRPr="00625D66">
        <w:rPr>
          <w:rFonts w:ascii="Garamond" w:hAnsi="Garamond"/>
          <w:b/>
          <w:sz w:val="36"/>
          <w:szCs w:val="36"/>
        </w:rPr>
        <w:t>Саратов – 2013</w:t>
      </w:r>
    </w:p>
    <w:p w:rsidR="009A5A9C" w:rsidRPr="00AD5DA3" w:rsidRDefault="009A5A9C" w:rsidP="00CF098E">
      <w:pPr>
        <w:jc w:val="both"/>
        <w:rPr>
          <w:b/>
        </w:rPr>
      </w:pPr>
      <w:r>
        <w:rPr>
          <w:b/>
        </w:rPr>
        <w:t>ББК 63.3(2)46я7+83.3.(2Рос</w:t>
      </w:r>
      <w:r w:rsidRPr="00AD5DA3">
        <w:rPr>
          <w:b/>
        </w:rPr>
        <w:t>=</w:t>
      </w:r>
      <w:r>
        <w:rPr>
          <w:b/>
        </w:rPr>
        <w:t>Рус)1я7</w:t>
      </w:r>
    </w:p>
    <w:p w:rsidR="009A5A9C" w:rsidRDefault="009A5A9C" w:rsidP="00CF098E">
      <w:pPr>
        <w:jc w:val="both"/>
        <w:rPr>
          <w:b/>
        </w:rPr>
      </w:pPr>
      <w:r>
        <w:rPr>
          <w:b/>
        </w:rPr>
        <w:t xml:space="preserve">       Б83</w:t>
      </w:r>
    </w:p>
    <w:p w:rsidR="009A5A9C" w:rsidRPr="00AD5DA3" w:rsidRDefault="009A5A9C" w:rsidP="00CF098E">
      <w:pPr>
        <w:jc w:val="both"/>
        <w:rPr>
          <w:b/>
        </w:rPr>
      </w:pPr>
      <w:r>
        <w:rPr>
          <w:b/>
        </w:rPr>
        <w:t xml:space="preserve">УДК </w:t>
      </w:r>
      <w:r>
        <w:rPr>
          <w:b/>
          <w:lang w:val="en-US"/>
        </w:rPr>
        <w:t>[</w:t>
      </w:r>
      <w:r>
        <w:rPr>
          <w:b/>
        </w:rPr>
        <w:t>94(47).05:821.161.1.09-52</w:t>
      </w:r>
      <w:r>
        <w:rPr>
          <w:b/>
          <w:lang w:val="en-US"/>
        </w:rPr>
        <w:t>]</w:t>
      </w:r>
      <w:r>
        <w:rPr>
          <w:b/>
        </w:rPr>
        <w:t xml:space="preserve">(075)+929Петр </w:t>
      </w:r>
      <w:r>
        <w:rPr>
          <w:b/>
          <w:lang w:val="en-US"/>
        </w:rPr>
        <w:t>I</w:t>
      </w:r>
    </w:p>
    <w:p w:rsidR="009A5A9C" w:rsidRDefault="009A5A9C" w:rsidP="00CF098E">
      <w:pPr>
        <w:jc w:val="both"/>
        <w:rPr>
          <w:b/>
        </w:rPr>
      </w:pPr>
    </w:p>
    <w:p w:rsidR="009A5A9C" w:rsidRDefault="009A5A9C" w:rsidP="00CF098E">
      <w:pPr>
        <w:jc w:val="both"/>
        <w:rPr>
          <w:b/>
        </w:rPr>
      </w:pPr>
    </w:p>
    <w:p w:rsidR="009A5A9C" w:rsidRPr="00B90E7D" w:rsidRDefault="009A5A9C" w:rsidP="00CF098E">
      <w:pPr>
        <w:jc w:val="both"/>
        <w:rPr>
          <w:rFonts w:ascii="Garamond" w:hAnsi="Garamond"/>
          <w:b/>
          <w:sz w:val="36"/>
          <w:szCs w:val="36"/>
        </w:rPr>
      </w:pPr>
      <w:r>
        <w:rPr>
          <w:b/>
        </w:rPr>
        <w:t xml:space="preserve">       </w:t>
      </w:r>
      <w:r w:rsidRPr="006E6FD3">
        <w:rPr>
          <w:rFonts w:ascii="Garamond" w:hAnsi="Garamond"/>
          <w:b/>
          <w:sz w:val="40"/>
          <w:szCs w:val="40"/>
        </w:rPr>
        <w:t>Бородкина Н.Н</w:t>
      </w:r>
      <w:r w:rsidRPr="00B90E7D">
        <w:rPr>
          <w:rFonts w:ascii="Garamond" w:hAnsi="Garamond"/>
          <w:b/>
          <w:sz w:val="36"/>
          <w:szCs w:val="36"/>
        </w:rPr>
        <w:t>.</w:t>
      </w:r>
    </w:p>
    <w:p w:rsidR="009A5A9C" w:rsidRDefault="009A5A9C" w:rsidP="00CF098E">
      <w:pPr>
        <w:jc w:val="both"/>
        <w:rPr>
          <w:b/>
        </w:rPr>
      </w:pPr>
      <w:r>
        <w:rPr>
          <w:b/>
        </w:rPr>
        <w:t xml:space="preserve">Б83  </w:t>
      </w:r>
      <w:bookmarkStart w:id="0" w:name="_GoBack"/>
      <w:r>
        <w:rPr>
          <w:b/>
        </w:rPr>
        <w:t xml:space="preserve">Петровская эпоха в церковной публицистике начала </w:t>
      </w:r>
      <w:r>
        <w:rPr>
          <w:b/>
          <w:lang w:val="en-US"/>
        </w:rPr>
        <w:t>XVIII</w:t>
      </w:r>
      <w:r>
        <w:rPr>
          <w:b/>
        </w:rPr>
        <w:t xml:space="preserve"> века: Хрестоматия</w:t>
      </w:r>
      <w:bookmarkEnd w:id="0"/>
      <w:r>
        <w:rPr>
          <w:b/>
        </w:rPr>
        <w:t>.  -  Саратов:  Изд-во  «Научная книга»,  2013.  –  311 с.</w:t>
      </w:r>
    </w:p>
    <w:p w:rsidR="009A5A9C" w:rsidRDefault="009A5A9C" w:rsidP="00CF098E">
      <w:pPr>
        <w:jc w:val="both"/>
        <w:rPr>
          <w:b/>
        </w:rPr>
      </w:pPr>
      <w:r>
        <w:rPr>
          <w:b/>
        </w:rPr>
        <w:t xml:space="preserve">       </w:t>
      </w:r>
      <w:r>
        <w:rPr>
          <w:b/>
          <w:lang w:val="en-US"/>
        </w:rPr>
        <w:t>ISBN</w:t>
      </w:r>
      <w:r>
        <w:rPr>
          <w:b/>
        </w:rPr>
        <w:t xml:space="preserve">  978-5-9758-1499-9</w:t>
      </w:r>
    </w:p>
    <w:p w:rsidR="009A5A9C" w:rsidRDefault="009A5A9C" w:rsidP="00CF098E">
      <w:pPr>
        <w:jc w:val="both"/>
        <w:rPr>
          <w:b/>
        </w:rPr>
      </w:pPr>
    </w:p>
    <w:p w:rsidR="009A5A9C" w:rsidRDefault="009A5A9C" w:rsidP="00CF098E">
      <w:pPr>
        <w:jc w:val="both"/>
        <w:rPr>
          <w:b/>
        </w:rPr>
      </w:pPr>
    </w:p>
    <w:p w:rsidR="009A5A9C" w:rsidRDefault="009A5A9C" w:rsidP="00CF098E">
      <w:pPr>
        <w:jc w:val="both"/>
        <w:rPr>
          <w:b/>
        </w:rPr>
      </w:pPr>
      <w:r>
        <w:rPr>
          <w:b/>
        </w:rPr>
        <w:t xml:space="preserve">       Издание  содержит  материалы  по  истории российской   публицистики начала </w:t>
      </w:r>
      <w:r>
        <w:rPr>
          <w:b/>
          <w:lang w:val="en-US"/>
        </w:rPr>
        <w:t>XVIII</w:t>
      </w:r>
      <w:r>
        <w:rPr>
          <w:b/>
        </w:rPr>
        <w:t xml:space="preserve"> века. Представлены сочинения известных </w:t>
      </w:r>
      <w:r>
        <w:rPr>
          <w:b/>
        </w:rPr>
        <w:lastRenderedPageBreak/>
        <w:t xml:space="preserve">церковных авторов, оказавших значительное влияние на развитие социально-политических и исторических  идей, а также формирование официальной идеологии. </w:t>
      </w:r>
    </w:p>
    <w:p w:rsidR="009A5A9C" w:rsidRDefault="009A5A9C" w:rsidP="00CF098E">
      <w:pPr>
        <w:jc w:val="both"/>
        <w:rPr>
          <w:b/>
        </w:rPr>
      </w:pPr>
      <w:r>
        <w:rPr>
          <w:b/>
        </w:rPr>
        <w:t xml:space="preserve">      Для преподавателей, аспирантов, студентов  и  всех интересующихся  отечественной историей. </w:t>
      </w:r>
    </w:p>
    <w:p w:rsidR="009A5A9C" w:rsidRDefault="009A5A9C" w:rsidP="00CF098E">
      <w:pPr>
        <w:jc w:val="both"/>
        <w:rPr>
          <w:b/>
        </w:rPr>
      </w:pPr>
      <w:r>
        <w:rPr>
          <w:b/>
        </w:rPr>
        <w:t xml:space="preserve">      Библиография: 109 названий.</w:t>
      </w:r>
    </w:p>
    <w:p w:rsidR="009A5A9C" w:rsidRDefault="009A5A9C" w:rsidP="00CF098E">
      <w:pPr>
        <w:jc w:val="both"/>
        <w:rPr>
          <w:b/>
        </w:rPr>
      </w:pPr>
    </w:p>
    <w:p w:rsidR="009A5A9C" w:rsidRDefault="009A5A9C" w:rsidP="00CF098E">
      <w:pPr>
        <w:jc w:val="both"/>
        <w:rPr>
          <w:b/>
        </w:rPr>
      </w:pPr>
    </w:p>
    <w:p w:rsidR="009A5A9C" w:rsidRDefault="009A5A9C" w:rsidP="00CF098E">
      <w:pPr>
        <w:jc w:val="both"/>
        <w:rPr>
          <w:b/>
        </w:rPr>
      </w:pPr>
    </w:p>
    <w:p w:rsidR="009A5A9C" w:rsidRDefault="009A5A9C" w:rsidP="00CF098E">
      <w:pPr>
        <w:jc w:val="center"/>
        <w:rPr>
          <w:b/>
        </w:rPr>
      </w:pPr>
    </w:p>
    <w:p w:rsidR="009A5A9C" w:rsidRPr="003618C0" w:rsidRDefault="009A5A9C" w:rsidP="00CF098E">
      <w:pPr>
        <w:jc w:val="center"/>
        <w:rPr>
          <w:rFonts w:ascii="Garamond" w:hAnsi="Garamond"/>
          <w:b/>
          <w:sz w:val="36"/>
          <w:szCs w:val="36"/>
        </w:rPr>
      </w:pPr>
      <w:r w:rsidRPr="003618C0">
        <w:rPr>
          <w:rFonts w:ascii="Garamond" w:hAnsi="Garamond"/>
          <w:b/>
          <w:sz w:val="36"/>
          <w:szCs w:val="36"/>
        </w:rPr>
        <w:t>Рецензенты:</w:t>
      </w:r>
    </w:p>
    <w:p w:rsidR="009A5A9C" w:rsidRDefault="009A5A9C" w:rsidP="00CF098E">
      <w:pPr>
        <w:jc w:val="center"/>
        <w:rPr>
          <w:b/>
        </w:rPr>
      </w:pPr>
    </w:p>
    <w:p w:rsidR="009A5A9C" w:rsidRDefault="009A5A9C" w:rsidP="00CF098E">
      <w:pPr>
        <w:jc w:val="center"/>
        <w:rPr>
          <w:b/>
        </w:rPr>
      </w:pPr>
      <w:r>
        <w:rPr>
          <w:b/>
        </w:rPr>
        <w:t>Доктор исторических наук С.А</w:t>
      </w:r>
      <w:r w:rsidRPr="00CC3B1F">
        <w:rPr>
          <w:b/>
        </w:rPr>
        <w:t>.Мезин</w:t>
      </w:r>
    </w:p>
    <w:p w:rsidR="009A5A9C" w:rsidRDefault="009A5A9C" w:rsidP="00CF098E">
      <w:pPr>
        <w:jc w:val="center"/>
        <w:rPr>
          <w:b/>
        </w:rPr>
      </w:pPr>
      <w:r>
        <w:rPr>
          <w:b/>
        </w:rPr>
        <w:t>Кандидат исторических наук А.С.Майорова</w:t>
      </w:r>
    </w:p>
    <w:p w:rsidR="009A5A9C" w:rsidRDefault="009A5A9C" w:rsidP="00CF098E">
      <w:pPr>
        <w:jc w:val="center"/>
        <w:rPr>
          <w:b/>
        </w:rPr>
      </w:pPr>
    </w:p>
    <w:p w:rsidR="009A5A9C" w:rsidRDefault="009A5A9C" w:rsidP="00CF098E">
      <w:pPr>
        <w:jc w:val="center"/>
        <w:rPr>
          <w:b/>
        </w:rPr>
      </w:pPr>
      <w:r>
        <w:rPr>
          <w:b/>
        </w:rPr>
        <w:t>Кафедра истории России</w:t>
      </w:r>
    </w:p>
    <w:p w:rsidR="009A5A9C" w:rsidRDefault="009A5A9C" w:rsidP="00CF098E">
      <w:pPr>
        <w:jc w:val="center"/>
        <w:rPr>
          <w:b/>
        </w:rPr>
      </w:pPr>
      <w:r>
        <w:rPr>
          <w:b/>
        </w:rPr>
        <w:t>Института истории  и международных отношений</w:t>
      </w:r>
    </w:p>
    <w:p w:rsidR="009A5A9C" w:rsidRDefault="009A5A9C" w:rsidP="00CF098E">
      <w:pPr>
        <w:jc w:val="center"/>
        <w:rPr>
          <w:b/>
        </w:rPr>
      </w:pPr>
      <w:r>
        <w:rPr>
          <w:b/>
        </w:rPr>
        <w:t xml:space="preserve"> Саратовского классического университета</w:t>
      </w:r>
    </w:p>
    <w:p w:rsidR="009A5A9C" w:rsidRDefault="009A5A9C" w:rsidP="00CF098E">
      <w:pPr>
        <w:jc w:val="center"/>
        <w:rPr>
          <w:b/>
        </w:rPr>
      </w:pPr>
    </w:p>
    <w:p w:rsidR="009A5A9C" w:rsidRDefault="009A5A9C" w:rsidP="00CF098E">
      <w:pPr>
        <w:jc w:val="center"/>
        <w:rPr>
          <w:b/>
        </w:rPr>
      </w:pPr>
    </w:p>
    <w:p w:rsidR="009A5A9C" w:rsidRDefault="009A5A9C" w:rsidP="00CF098E">
      <w:pPr>
        <w:jc w:val="center"/>
        <w:rPr>
          <w:b/>
        </w:rPr>
      </w:pPr>
    </w:p>
    <w:p w:rsidR="009A5A9C" w:rsidRDefault="009A5A9C" w:rsidP="00CF098E">
      <w:pPr>
        <w:jc w:val="center"/>
        <w:rPr>
          <w:b/>
        </w:rPr>
      </w:pPr>
    </w:p>
    <w:p w:rsidR="009A5A9C" w:rsidRDefault="009A5A9C" w:rsidP="00CF098E">
      <w:pPr>
        <w:jc w:val="center"/>
        <w:rPr>
          <w:b/>
        </w:rPr>
      </w:pPr>
    </w:p>
    <w:p w:rsidR="009A5A9C" w:rsidRDefault="009A5A9C" w:rsidP="00CF098E">
      <w:pPr>
        <w:jc w:val="center"/>
        <w:rPr>
          <w:b/>
        </w:rPr>
      </w:pPr>
    </w:p>
    <w:p w:rsidR="009A5A9C" w:rsidRDefault="009A5A9C" w:rsidP="00CF098E">
      <w:pPr>
        <w:jc w:val="center"/>
        <w:rPr>
          <w:b/>
        </w:rPr>
      </w:pPr>
    </w:p>
    <w:p w:rsidR="009A5A9C" w:rsidRDefault="009A5A9C" w:rsidP="00CF098E">
      <w:pPr>
        <w:jc w:val="center"/>
        <w:rPr>
          <w:b/>
        </w:rPr>
      </w:pPr>
    </w:p>
    <w:p w:rsidR="009A5A9C" w:rsidRPr="00AD5DA3" w:rsidRDefault="009A5A9C" w:rsidP="00B07722">
      <w:pPr>
        <w:spacing w:line="216" w:lineRule="auto"/>
        <w:jc w:val="both"/>
        <w:rPr>
          <w:b/>
        </w:rPr>
      </w:pPr>
      <w:r>
        <w:rPr>
          <w:b/>
        </w:rPr>
        <w:lastRenderedPageBreak/>
        <w:t xml:space="preserve">                                                                                                               </w:t>
      </w:r>
    </w:p>
    <w:p w:rsidR="009A5A9C" w:rsidRDefault="009A5A9C" w:rsidP="00B07722">
      <w:pPr>
        <w:spacing w:line="216" w:lineRule="auto"/>
        <w:jc w:val="center"/>
        <w:rPr>
          <w:b/>
        </w:rPr>
      </w:pPr>
    </w:p>
    <w:p w:rsidR="009A5A9C" w:rsidRPr="00AD5DA3" w:rsidRDefault="009A5A9C" w:rsidP="00B07722">
      <w:pPr>
        <w:spacing w:line="216" w:lineRule="auto"/>
        <w:jc w:val="both"/>
        <w:rPr>
          <w:b/>
        </w:rPr>
      </w:pPr>
      <w:r>
        <w:rPr>
          <w:b/>
        </w:rPr>
        <w:t xml:space="preserve">                                                 </w:t>
      </w:r>
      <w:r w:rsidRPr="002B2600">
        <w:rPr>
          <w:b/>
        </w:rPr>
        <w:t xml:space="preserve">    </w:t>
      </w:r>
      <w:r>
        <w:rPr>
          <w:b/>
        </w:rPr>
        <w:t xml:space="preserve">УДК </w:t>
      </w:r>
      <w:r w:rsidRPr="00262530">
        <w:rPr>
          <w:b/>
        </w:rPr>
        <w:t>[</w:t>
      </w:r>
      <w:r>
        <w:rPr>
          <w:b/>
        </w:rPr>
        <w:t>94(47).05:821.161.1.09-52</w:t>
      </w:r>
      <w:r w:rsidRPr="00262530">
        <w:rPr>
          <w:b/>
        </w:rPr>
        <w:t>]</w:t>
      </w:r>
      <w:r>
        <w:rPr>
          <w:b/>
        </w:rPr>
        <w:t xml:space="preserve">(075)+929Петр </w:t>
      </w:r>
      <w:r>
        <w:rPr>
          <w:b/>
          <w:lang w:val="en-US"/>
        </w:rPr>
        <w:t>I</w:t>
      </w:r>
      <w:r>
        <w:rPr>
          <w:b/>
        </w:rPr>
        <w:t xml:space="preserve">                                                                               </w:t>
      </w:r>
    </w:p>
    <w:p w:rsidR="009A5A9C" w:rsidRPr="00DF7BCE" w:rsidRDefault="009A5A9C" w:rsidP="00CF098E">
      <w:pPr>
        <w:jc w:val="both"/>
        <w:rPr>
          <w:b/>
        </w:rPr>
      </w:pPr>
      <w:r w:rsidRPr="002B2600">
        <w:rPr>
          <w:b/>
        </w:rPr>
        <w:t xml:space="preserve">                                                               </w:t>
      </w:r>
      <w:r>
        <w:rPr>
          <w:b/>
        </w:rPr>
        <w:t xml:space="preserve">         ББК 63.3(2)46я7+83.3.(2Рос</w:t>
      </w:r>
      <w:r w:rsidRPr="00AD5DA3">
        <w:rPr>
          <w:b/>
        </w:rPr>
        <w:t>=</w:t>
      </w:r>
      <w:r>
        <w:rPr>
          <w:b/>
        </w:rPr>
        <w:t>Рус)1я7</w:t>
      </w:r>
    </w:p>
    <w:p w:rsidR="009A5A9C" w:rsidRPr="00DF7BCE" w:rsidRDefault="009A5A9C" w:rsidP="00DF7BCE">
      <w:pPr>
        <w:jc w:val="both"/>
        <w:rPr>
          <w:b/>
        </w:rPr>
      </w:pPr>
      <w:r>
        <w:rPr>
          <w:b/>
          <w:lang w:val="en-US"/>
        </w:rPr>
        <w:t>ISBN</w:t>
      </w:r>
      <w:r>
        <w:rPr>
          <w:b/>
        </w:rPr>
        <w:t xml:space="preserve">  978-5-9758-1499-9                                                     © Н.Н.Бородкина, 2013                                           </w:t>
      </w:r>
    </w:p>
    <w:p w:rsidR="009A5A9C" w:rsidRDefault="009A5A9C"/>
    <w:p w:rsidR="009A5A9C" w:rsidRDefault="009A5A9C"/>
    <w:p w:rsidR="009A5A9C" w:rsidRDefault="009A5A9C"/>
    <w:p w:rsidR="009A5A9C" w:rsidRDefault="009A5A9C" w:rsidP="000C1B4D">
      <w:pPr>
        <w:jc w:val="center"/>
        <w:rPr>
          <w:rFonts w:ascii="Garamond" w:hAnsi="Garamond"/>
          <w:b/>
          <w:sz w:val="52"/>
          <w:szCs w:val="52"/>
        </w:rPr>
      </w:pPr>
    </w:p>
    <w:p w:rsidR="009A5A9C" w:rsidRDefault="009A5A9C" w:rsidP="000C1B4D">
      <w:pPr>
        <w:jc w:val="center"/>
        <w:rPr>
          <w:rFonts w:ascii="Garamond" w:hAnsi="Garamond"/>
          <w:b/>
          <w:sz w:val="52"/>
          <w:szCs w:val="52"/>
        </w:rPr>
      </w:pPr>
    </w:p>
    <w:p w:rsidR="009A5A9C" w:rsidRDefault="009A5A9C" w:rsidP="000C1B4D">
      <w:pPr>
        <w:jc w:val="center"/>
        <w:rPr>
          <w:rFonts w:ascii="Garamond" w:hAnsi="Garamond"/>
          <w:b/>
          <w:sz w:val="52"/>
          <w:szCs w:val="52"/>
        </w:rPr>
      </w:pPr>
      <w:r w:rsidRPr="00060264">
        <w:rPr>
          <w:rFonts w:ascii="Garamond" w:hAnsi="Garamond"/>
          <w:b/>
          <w:sz w:val="52"/>
          <w:szCs w:val="52"/>
        </w:rPr>
        <w:t>Оглавление</w:t>
      </w:r>
    </w:p>
    <w:p w:rsidR="009A5A9C" w:rsidRDefault="009A5A9C" w:rsidP="000C1B4D">
      <w:pPr>
        <w:jc w:val="center"/>
        <w:rPr>
          <w:rFonts w:ascii="Garamond" w:hAnsi="Garamond"/>
          <w:b/>
          <w:sz w:val="52"/>
          <w:szCs w:val="52"/>
        </w:rPr>
      </w:pPr>
    </w:p>
    <w:p w:rsidR="009A5A9C" w:rsidRPr="000C4D04" w:rsidRDefault="009A5A9C" w:rsidP="009057CA">
      <w:pPr>
        <w:jc w:val="both"/>
        <w:rPr>
          <w:rFonts w:ascii="Garamond" w:hAnsi="Garamond"/>
          <w:sz w:val="32"/>
          <w:szCs w:val="32"/>
        </w:rPr>
      </w:pPr>
      <w:r w:rsidRPr="000C4D04">
        <w:rPr>
          <w:rFonts w:ascii="Garamond" w:hAnsi="Garamond"/>
          <w:b/>
          <w:sz w:val="32"/>
          <w:szCs w:val="32"/>
        </w:rPr>
        <w:t>Предисловие</w:t>
      </w:r>
      <w:r>
        <w:rPr>
          <w:rFonts w:ascii="Garamond" w:hAnsi="Garamond"/>
          <w:b/>
          <w:sz w:val="32"/>
          <w:szCs w:val="32"/>
        </w:rPr>
        <w:t xml:space="preserve">  </w:t>
      </w:r>
      <w:r>
        <w:rPr>
          <w:rFonts w:ascii="Garamond" w:hAnsi="Garamond"/>
          <w:sz w:val="32"/>
          <w:szCs w:val="32"/>
        </w:rPr>
        <w:t>.....................................................................................................    7</w:t>
      </w:r>
    </w:p>
    <w:p w:rsidR="009A5A9C" w:rsidRPr="00E06748" w:rsidRDefault="009A5A9C" w:rsidP="009057CA">
      <w:pPr>
        <w:jc w:val="both"/>
      </w:pPr>
      <w:r w:rsidRPr="00E80FF4">
        <w:rPr>
          <w:rFonts w:ascii="Garamond" w:hAnsi="Garamond"/>
          <w:b/>
          <w:sz w:val="32"/>
          <w:szCs w:val="32"/>
        </w:rPr>
        <w:t>Введение</w:t>
      </w:r>
      <w:r w:rsidRPr="00E80FF4">
        <w:rPr>
          <w:sz w:val="32"/>
          <w:szCs w:val="32"/>
        </w:rPr>
        <w:t xml:space="preserve"> </w:t>
      </w:r>
      <w:r w:rsidRPr="00E06748">
        <w:t xml:space="preserve"> ………………………………………………………………………</w:t>
      </w:r>
      <w:r>
        <w:t>.    9</w:t>
      </w:r>
    </w:p>
    <w:p w:rsidR="009A5A9C" w:rsidRPr="00E06748" w:rsidRDefault="009A5A9C" w:rsidP="009057CA">
      <w:pPr>
        <w:jc w:val="both"/>
      </w:pPr>
    </w:p>
    <w:p w:rsidR="009A5A9C" w:rsidRPr="00E06748" w:rsidRDefault="009A5A9C" w:rsidP="009057CA">
      <w:pPr>
        <w:jc w:val="both"/>
      </w:pPr>
      <w:r w:rsidRPr="00E80FF4">
        <w:rPr>
          <w:rFonts w:ascii="Garamond" w:hAnsi="Garamond"/>
          <w:b/>
          <w:sz w:val="32"/>
          <w:szCs w:val="32"/>
        </w:rPr>
        <w:t>Глава 1. Патриарх Адриан</w:t>
      </w:r>
      <w:r w:rsidRPr="00E06748">
        <w:t xml:space="preserve"> …………………………………………………</w:t>
      </w:r>
      <w:r>
        <w:t xml:space="preserve">  21</w:t>
      </w:r>
    </w:p>
    <w:p w:rsidR="009A5A9C" w:rsidRPr="00E06748" w:rsidRDefault="009A5A9C" w:rsidP="009057CA">
      <w:pPr>
        <w:jc w:val="both"/>
      </w:pPr>
      <w:r w:rsidRPr="00E06748">
        <w:t xml:space="preserve">    </w:t>
      </w:r>
      <w:r>
        <w:t xml:space="preserve"> </w:t>
      </w:r>
      <w:r w:rsidRPr="00E06748">
        <w:t>1.1. Окруж</w:t>
      </w:r>
      <w:r>
        <w:t xml:space="preserve">ное послание патриарха Адриана ……………………………….  23 </w:t>
      </w:r>
    </w:p>
    <w:p w:rsidR="009A5A9C" w:rsidRPr="00E06748" w:rsidRDefault="009A5A9C" w:rsidP="009057CA">
      <w:pPr>
        <w:jc w:val="both"/>
      </w:pPr>
      <w:r w:rsidRPr="00E06748">
        <w:t xml:space="preserve">    </w:t>
      </w:r>
      <w:r>
        <w:t xml:space="preserve"> </w:t>
      </w:r>
      <w:r w:rsidRPr="00E06748">
        <w:t>1.2. Слов</w:t>
      </w:r>
      <w:r>
        <w:t xml:space="preserve">о всякому чину людем Господним ………………………………..  25 </w:t>
      </w:r>
    </w:p>
    <w:p w:rsidR="009A5A9C" w:rsidRDefault="009A5A9C" w:rsidP="009057CA">
      <w:pPr>
        <w:jc w:val="both"/>
      </w:pPr>
      <w:r w:rsidRPr="00E06748">
        <w:lastRenderedPageBreak/>
        <w:t xml:space="preserve">    </w:t>
      </w:r>
      <w:r>
        <w:t xml:space="preserve"> </w:t>
      </w:r>
      <w:r w:rsidRPr="00E06748">
        <w:t>1.3. Бес</w:t>
      </w:r>
      <w:r w:rsidRPr="00E06748">
        <w:t>е</w:t>
      </w:r>
      <w:r w:rsidRPr="00E06748">
        <w:t xml:space="preserve">да Петра </w:t>
      </w:r>
      <w:r w:rsidRPr="00E06748">
        <w:rPr>
          <w:lang w:val="en-US"/>
        </w:rPr>
        <w:t>I</w:t>
      </w:r>
      <w:r w:rsidRPr="00E06748">
        <w:t xml:space="preserve"> и патриарха А</w:t>
      </w:r>
      <w:r>
        <w:t>дриана 4 октября 1698 (или 1699)</w:t>
      </w:r>
    </w:p>
    <w:p w:rsidR="009A5A9C" w:rsidRDefault="009A5A9C" w:rsidP="009057CA">
      <w:pPr>
        <w:jc w:val="both"/>
      </w:pPr>
      <w:r w:rsidRPr="00E06748">
        <w:t xml:space="preserve"> </w:t>
      </w:r>
      <w:r>
        <w:t>г</w:t>
      </w:r>
      <w:r w:rsidRPr="00E06748">
        <w:t>ода</w:t>
      </w:r>
      <w:r>
        <w:t xml:space="preserve"> …………………………………………………………………………........   30                         </w:t>
      </w:r>
    </w:p>
    <w:p w:rsidR="009A5A9C" w:rsidRDefault="009A5A9C" w:rsidP="009057CA">
      <w:pPr>
        <w:jc w:val="both"/>
      </w:pPr>
      <w:r>
        <w:t xml:space="preserve">     1.4. Письмо патриарха Адриана боярину Тихону Никитичу Стрешневу,</w:t>
      </w:r>
    </w:p>
    <w:p w:rsidR="009A5A9C" w:rsidRPr="00E06748" w:rsidRDefault="009A5A9C" w:rsidP="009057CA">
      <w:pPr>
        <w:jc w:val="both"/>
      </w:pPr>
      <w:r>
        <w:t>13 июля 1699 г</w:t>
      </w:r>
      <w:r>
        <w:t>о</w:t>
      </w:r>
      <w:r>
        <w:t>да ……………………………………………………………….   31</w:t>
      </w:r>
    </w:p>
    <w:p w:rsidR="009A5A9C" w:rsidRPr="00E06748" w:rsidRDefault="009A5A9C" w:rsidP="009057CA">
      <w:pPr>
        <w:jc w:val="both"/>
      </w:pPr>
      <w:r w:rsidRPr="00E06748">
        <w:t xml:space="preserve">    </w:t>
      </w:r>
      <w:r>
        <w:t xml:space="preserve"> 1.5</w:t>
      </w:r>
      <w:r w:rsidRPr="00E06748">
        <w:t xml:space="preserve">. Письмо патриарха Адриана Стефану Яворскому, митрополиту </w:t>
      </w:r>
    </w:p>
    <w:p w:rsidR="009A5A9C" w:rsidRDefault="009A5A9C" w:rsidP="009057CA">
      <w:pPr>
        <w:jc w:val="both"/>
      </w:pPr>
      <w:r w:rsidRPr="00E06748">
        <w:t>Р</w:t>
      </w:r>
      <w:r w:rsidRPr="00E06748">
        <w:t>я</w:t>
      </w:r>
      <w:r w:rsidRPr="00E06748">
        <w:t>занскому и Муромскому, август 1700 г</w:t>
      </w:r>
      <w:r>
        <w:t>ода ……………………………….</w:t>
      </w:r>
      <w:r w:rsidRPr="00E06748">
        <w:t xml:space="preserve"> </w:t>
      </w:r>
      <w:r>
        <w:t>..   32</w:t>
      </w:r>
    </w:p>
    <w:p w:rsidR="009A5A9C" w:rsidRDefault="009A5A9C" w:rsidP="009057CA">
      <w:pPr>
        <w:jc w:val="both"/>
      </w:pPr>
      <w:r>
        <w:t xml:space="preserve">     1.6. Письмо «прибыльщика» А.Курбатова царю Петру </w:t>
      </w:r>
      <w:r>
        <w:rPr>
          <w:lang w:val="en-US"/>
        </w:rPr>
        <w:t>I</w:t>
      </w:r>
      <w:r>
        <w:t xml:space="preserve"> осенью1700 </w:t>
      </w:r>
    </w:p>
    <w:p w:rsidR="009A5A9C" w:rsidRDefault="009A5A9C" w:rsidP="009057CA">
      <w:pPr>
        <w:jc w:val="both"/>
      </w:pPr>
      <w:r>
        <w:t>года под Нарву (по кончине патриарха Адриана) …………………………….   33</w:t>
      </w:r>
    </w:p>
    <w:p w:rsidR="009A5A9C" w:rsidRPr="00E51991" w:rsidRDefault="009A5A9C" w:rsidP="009057CA">
      <w:pPr>
        <w:jc w:val="both"/>
      </w:pPr>
    </w:p>
    <w:p w:rsidR="009A5A9C" w:rsidRPr="00E06748" w:rsidRDefault="009A5A9C" w:rsidP="009057CA">
      <w:pPr>
        <w:jc w:val="both"/>
      </w:pPr>
      <w:r w:rsidRPr="00E80FF4">
        <w:rPr>
          <w:rFonts w:ascii="Garamond" w:hAnsi="Garamond"/>
          <w:b/>
          <w:sz w:val="32"/>
          <w:szCs w:val="32"/>
        </w:rPr>
        <w:t>Глава 2. Митрополит Стефан Яворский</w:t>
      </w:r>
      <w:r>
        <w:t xml:space="preserve"> ………………………………  34</w:t>
      </w:r>
    </w:p>
    <w:p w:rsidR="009A5A9C" w:rsidRDefault="009A5A9C" w:rsidP="009057CA">
      <w:pPr>
        <w:jc w:val="both"/>
      </w:pPr>
      <w:r>
        <w:t xml:space="preserve">     2.1. Рука риторическая. Пер.с лат. Феодора Поликарпова ………………..   37  </w:t>
      </w:r>
    </w:p>
    <w:p w:rsidR="009A5A9C" w:rsidRPr="00E06748" w:rsidRDefault="009A5A9C" w:rsidP="009057CA">
      <w:pPr>
        <w:jc w:val="both"/>
      </w:pPr>
      <w:r>
        <w:t xml:space="preserve">     2.2. Колесница торжественная ………………………………………………   61      </w:t>
      </w:r>
    </w:p>
    <w:p w:rsidR="009A5A9C" w:rsidRDefault="009A5A9C" w:rsidP="009057CA">
      <w:pPr>
        <w:jc w:val="both"/>
      </w:pPr>
      <w:r>
        <w:t xml:space="preserve">     2.3. Рука Христова, Петру простираемая ………………………………......   78</w:t>
      </w:r>
    </w:p>
    <w:p w:rsidR="009A5A9C" w:rsidRDefault="009A5A9C" w:rsidP="009057CA">
      <w:pPr>
        <w:jc w:val="both"/>
      </w:pPr>
      <w:r>
        <w:t xml:space="preserve">     2.4. Моисей Российский ……………………………………………………..   89</w:t>
      </w:r>
    </w:p>
    <w:p w:rsidR="009A5A9C" w:rsidRDefault="009A5A9C" w:rsidP="009057CA">
      <w:pPr>
        <w:jc w:val="both"/>
      </w:pPr>
      <w:r>
        <w:t xml:space="preserve">     2.5. Слово третье. В неделю мироносиц увещательное до воинов, </w:t>
      </w:r>
    </w:p>
    <w:p w:rsidR="009A5A9C" w:rsidRDefault="009A5A9C" w:rsidP="009057CA">
      <w:pPr>
        <w:jc w:val="both"/>
      </w:pPr>
      <w:r>
        <w:t>надходящу походу воинскому. В Санкт-Петербурге 1715 года (фрагмент)… 102</w:t>
      </w:r>
    </w:p>
    <w:p w:rsidR="009A5A9C" w:rsidRDefault="009A5A9C" w:rsidP="009057CA">
      <w:pPr>
        <w:jc w:val="both"/>
      </w:pPr>
      <w:r>
        <w:t xml:space="preserve">     2.6. Слово восьмое. В неделю Пятьдесятницы (фрагмент)………………..  103</w:t>
      </w:r>
    </w:p>
    <w:p w:rsidR="009A5A9C" w:rsidRDefault="009A5A9C" w:rsidP="009057CA">
      <w:pPr>
        <w:jc w:val="both"/>
      </w:pPr>
      <w:r>
        <w:t xml:space="preserve">     2.7. Слово десятое. В неделю вторую по святом Духе (фрагмент) ………  103</w:t>
      </w:r>
    </w:p>
    <w:p w:rsidR="009A5A9C" w:rsidRDefault="009A5A9C" w:rsidP="009057CA">
      <w:pPr>
        <w:jc w:val="both"/>
      </w:pPr>
      <w:r>
        <w:lastRenderedPageBreak/>
        <w:t xml:space="preserve">     2.8. Слово тринадцатое. В неделю первуюнадесять по святом Духе</w:t>
      </w:r>
    </w:p>
    <w:p w:rsidR="009A5A9C" w:rsidRDefault="009A5A9C" w:rsidP="009057CA">
      <w:pPr>
        <w:jc w:val="both"/>
      </w:pPr>
      <w:r>
        <w:t>(фрагмент) ……………………………………………………………………….  104</w:t>
      </w:r>
    </w:p>
    <w:p w:rsidR="009A5A9C" w:rsidRDefault="009A5A9C" w:rsidP="009057CA">
      <w:pPr>
        <w:jc w:val="both"/>
      </w:pPr>
      <w:r>
        <w:t xml:space="preserve">     2.9. Слово пятое. В неделю 20-ю по святом Духе (фрагмент) ……………  105</w:t>
      </w:r>
    </w:p>
    <w:p w:rsidR="009A5A9C" w:rsidRDefault="009A5A9C" w:rsidP="009057CA">
      <w:pPr>
        <w:jc w:val="both"/>
      </w:pPr>
      <w:r>
        <w:t xml:space="preserve">     2.10. Слово одиннадцатое. Слово панегирическое похвальное на </w:t>
      </w:r>
    </w:p>
    <w:p w:rsidR="009A5A9C" w:rsidRDefault="009A5A9C" w:rsidP="009057CA">
      <w:pPr>
        <w:jc w:val="both"/>
      </w:pPr>
      <w:r>
        <w:t xml:space="preserve">святого благоверного князя Александра Невского (фрагмент) …………......   106 </w:t>
      </w:r>
    </w:p>
    <w:p w:rsidR="009A5A9C" w:rsidRDefault="009A5A9C" w:rsidP="009057CA">
      <w:pPr>
        <w:jc w:val="both"/>
      </w:pPr>
      <w:r>
        <w:t xml:space="preserve">     2.11. Колесница четыреколесная ...(фрагмент) ……………………………   107</w:t>
      </w:r>
    </w:p>
    <w:p w:rsidR="009A5A9C" w:rsidRDefault="009A5A9C" w:rsidP="009057CA">
      <w:pPr>
        <w:jc w:val="both"/>
      </w:pPr>
      <w:r>
        <w:t xml:space="preserve">     2.12. Три сени Петром святым созданные ...(фрагмент) ………………….   109</w:t>
      </w:r>
    </w:p>
    <w:p w:rsidR="009A5A9C" w:rsidRDefault="009A5A9C" w:rsidP="009057CA">
      <w:pPr>
        <w:jc w:val="both"/>
      </w:pPr>
      <w:r>
        <w:t xml:space="preserve">     2.13. Путь, уготованный Господом чрез грядущее рождение и что</w:t>
      </w:r>
    </w:p>
    <w:p w:rsidR="009A5A9C" w:rsidRDefault="009A5A9C" w:rsidP="009057CA">
      <w:pPr>
        <w:jc w:val="both"/>
      </w:pPr>
      <w:r>
        <w:t xml:space="preserve"> есть жена мужу. Проповедано 21 декабря 1708 года (фрагмент) …………..   110</w:t>
      </w:r>
    </w:p>
    <w:p w:rsidR="009A5A9C" w:rsidRDefault="009A5A9C" w:rsidP="009057CA">
      <w:pPr>
        <w:jc w:val="both"/>
      </w:pPr>
      <w:r>
        <w:t xml:space="preserve">     2.14. Проповедь о гонимой истине от 13 ноября 1709 года (фрагмент)….  111</w:t>
      </w:r>
    </w:p>
    <w:p w:rsidR="009A5A9C" w:rsidRDefault="009A5A9C" w:rsidP="009057CA">
      <w:pPr>
        <w:jc w:val="both"/>
      </w:pPr>
      <w:r>
        <w:t xml:space="preserve">     2.15. О хранении заповедей Господних, на день св. Алексея,  человека</w:t>
      </w:r>
    </w:p>
    <w:p w:rsidR="009A5A9C" w:rsidRDefault="009A5A9C" w:rsidP="009057CA">
      <w:pPr>
        <w:jc w:val="both"/>
      </w:pPr>
      <w:r>
        <w:t xml:space="preserve"> Божия,  проповедано 17 марта 1712 года  …………………...........................  112</w:t>
      </w:r>
    </w:p>
    <w:p w:rsidR="009A5A9C" w:rsidRDefault="009A5A9C" w:rsidP="009057CA">
      <w:pPr>
        <w:jc w:val="both"/>
      </w:pPr>
      <w:r>
        <w:t xml:space="preserve">     2.16. Письмо Стефана Яворского царю Петру </w:t>
      </w:r>
      <w:r>
        <w:rPr>
          <w:lang w:val="en-US"/>
        </w:rPr>
        <w:t>I</w:t>
      </w:r>
      <w:r>
        <w:t xml:space="preserve">  от 21 марта</w:t>
      </w:r>
    </w:p>
    <w:p w:rsidR="009A5A9C" w:rsidRPr="00896732" w:rsidRDefault="009A5A9C" w:rsidP="009057CA">
      <w:pPr>
        <w:jc w:val="both"/>
      </w:pPr>
      <w:r>
        <w:t xml:space="preserve"> 1712 года ……………………………………………………………………….  114</w:t>
      </w:r>
    </w:p>
    <w:p w:rsidR="009A5A9C" w:rsidRDefault="009A5A9C" w:rsidP="009057CA">
      <w:pPr>
        <w:jc w:val="both"/>
      </w:pPr>
      <w:r>
        <w:t xml:space="preserve">     2.17. Письмо Стефана Яворского Св. Синоду, 9 июня 1721 года </w:t>
      </w:r>
    </w:p>
    <w:p w:rsidR="009A5A9C" w:rsidRDefault="009A5A9C" w:rsidP="009057CA">
      <w:pPr>
        <w:jc w:val="both"/>
      </w:pPr>
      <w:r>
        <w:t xml:space="preserve">(фрагмент) ……………………………………………………………………… 116 </w:t>
      </w:r>
    </w:p>
    <w:p w:rsidR="009A5A9C" w:rsidRDefault="009A5A9C" w:rsidP="009057CA">
      <w:pPr>
        <w:jc w:val="both"/>
      </w:pPr>
      <w:r>
        <w:t xml:space="preserve">     2.18. Письмо И.Т.Посошкова к митрополиту Стефану Яворскому             </w:t>
      </w:r>
    </w:p>
    <w:p w:rsidR="009A5A9C" w:rsidRDefault="009A5A9C" w:rsidP="009057CA">
      <w:pPr>
        <w:jc w:val="both"/>
      </w:pPr>
      <w:r>
        <w:t xml:space="preserve"> (до 1708 года) ………………………………………………………………….  117</w:t>
      </w:r>
    </w:p>
    <w:p w:rsidR="009A5A9C" w:rsidRPr="00E06748" w:rsidRDefault="009A5A9C" w:rsidP="009057CA">
      <w:pPr>
        <w:jc w:val="both"/>
      </w:pPr>
    </w:p>
    <w:p w:rsidR="009A5A9C" w:rsidRPr="00E06748" w:rsidRDefault="009A5A9C" w:rsidP="009057CA">
      <w:pPr>
        <w:jc w:val="both"/>
      </w:pPr>
      <w:r w:rsidRPr="00E80FF4">
        <w:rPr>
          <w:rFonts w:ascii="Garamond" w:hAnsi="Garamond"/>
          <w:b/>
          <w:sz w:val="32"/>
          <w:szCs w:val="32"/>
        </w:rPr>
        <w:t>Глава 3. Архиепископ Феофилакт Лопатинский</w:t>
      </w:r>
      <w:r>
        <w:t xml:space="preserve"> …………………  120</w:t>
      </w:r>
    </w:p>
    <w:p w:rsidR="009A5A9C" w:rsidRPr="00E06748" w:rsidRDefault="009A5A9C" w:rsidP="009057CA">
      <w:pPr>
        <w:jc w:val="both"/>
      </w:pPr>
      <w:r>
        <w:t xml:space="preserve">      3.1. Политиколепная Апофеосис (извлеч</w:t>
      </w:r>
      <w:r>
        <w:t>е</w:t>
      </w:r>
      <w:r>
        <w:t>ния)…………………..............  122</w:t>
      </w:r>
    </w:p>
    <w:p w:rsidR="009A5A9C" w:rsidRDefault="009A5A9C" w:rsidP="009057CA">
      <w:pPr>
        <w:jc w:val="both"/>
      </w:pPr>
      <w:r>
        <w:t xml:space="preserve">      3.2. Предисловие к читателю. Из книги П.-В.Урбинского «Восемь книг</w:t>
      </w:r>
    </w:p>
    <w:p w:rsidR="009A5A9C" w:rsidRDefault="009A5A9C" w:rsidP="009057CA">
      <w:pPr>
        <w:jc w:val="both"/>
      </w:pPr>
      <w:r>
        <w:t>о изобретателях вещей»………………………………………………………... 131</w:t>
      </w:r>
    </w:p>
    <w:p w:rsidR="009A5A9C" w:rsidRDefault="009A5A9C" w:rsidP="009057CA">
      <w:pPr>
        <w:jc w:val="both"/>
      </w:pPr>
      <w:r>
        <w:t xml:space="preserve">      3.3. Разсмотрение сея повести. Из сочинения Мавро Орбини «Книга </w:t>
      </w:r>
    </w:p>
    <w:p w:rsidR="009A5A9C" w:rsidRDefault="009A5A9C" w:rsidP="009057CA">
      <w:pPr>
        <w:jc w:val="both"/>
      </w:pPr>
      <w:r>
        <w:t>историография початия имене, славы и разширения народа славянского»    132</w:t>
      </w:r>
    </w:p>
    <w:p w:rsidR="009A5A9C" w:rsidRDefault="009A5A9C" w:rsidP="009057CA">
      <w:pPr>
        <w:jc w:val="both"/>
      </w:pPr>
      <w:r>
        <w:t xml:space="preserve">      3.4. Слово о богодарованном мире ……………………………………….  136</w:t>
      </w:r>
    </w:p>
    <w:p w:rsidR="009A5A9C" w:rsidRDefault="009A5A9C" w:rsidP="009057CA">
      <w:pPr>
        <w:jc w:val="both"/>
      </w:pPr>
    </w:p>
    <w:p w:rsidR="009A5A9C" w:rsidRPr="00E06748" w:rsidRDefault="009A5A9C" w:rsidP="00295024">
      <w:pPr>
        <w:jc w:val="both"/>
      </w:pPr>
      <w:r w:rsidRPr="00E80FF4">
        <w:rPr>
          <w:rFonts w:ascii="Garamond" w:hAnsi="Garamond"/>
          <w:b/>
          <w:sz w:val="32"/>
          <w:szCs w:val="32"/>
        </w:rPr>
        <w:t>Глава 4. Митрополит Иов Новгородский</w:t>
      </w:r>
      <w:r>
        <w:t xml:space="preserve"> …………………………… 145</w:t>
      </w:r>
    </w:p>
    <w:p w:rsidR="009A5A9C" w:rsidRDefault="009A5A9C" w:rsidP="00B139A2">
      <w:r>
        <w:t xml:space="preserve">       4.1.</w:t>
      </w:r>
      <w:r>
        <w:rPr>
          <w:rFonts w:ascii="Garamond" w:hAnsi="Garamond"/>
          <w:b/>
          <w:sz w:val="32"/>
          <w:szCs w:val="32"/>
        </w:rPr>
        <w:t xml:space="preserve"> </w:t>
      </w:r>
      <w:r w:rsidRPr="00B139A2">
        <w:t xml:space="preserve">Письмо митрополита Иова к иеромонахам </w:t>
      </w:r>
      <w:r>
        <w:t xml:space="preserve"> </w:t>
      </w:r>
      <w:r w:rsidRPr="00B139A2">
        <w:t xml:space="preserve">Иоанникию </w:t>
      </w:r>
    </w:p>
    <w:p w:rsidR="009A5A9C" w:rsidRDefault="009A5A9C" w:rsidP="00D85810">
      <w:r w:rsidRPr="00B139A2">
        <w:t>и Софронию Лихудам, апрель 1702 г</w:t>
      </w:r>
      <w:r>
        <w:t>ода</w:t>
      </w:r>
      <w:r w:rsidRPr="00B139A2">
        <w:t xml:space="preserve">  </w:t>
      </w:r>
      <w:r>
        <w:t xml:space="preserve">…………………………………….  147  </w:t>
      </w:r>
    </w:p>
    <w:p w:rsidR="009A5A9C" w:rsidRPr="00D85810" w:rsidRDefault="009A5A9C" w:rsidP="00D85810">
      <w:r>
        <w:t xml:space="preserve">       4.2.  </w:t>
      </w:r>
      <w:r w:rsidRPr="00D85810">
        <w:t>Письмо митрополита Иова</w:t>
      </w:r>
      <w:r>
        <w:t xml:space="preserve">  </w:t>
      </w:r>
      <w:r w:rsidRPr="00D85810">
        <w:t>фельдмаршалу Б.П.Шереметеву,</w:t>
      </w:r>
    </w:p>
    <w:p w:rsidR="009A5A9C" w:rsidRDefault="009A5A9C" w:rsidP="0066616A">
      <w:pPr>
        <w:jc w:val="both"/>
      </w:pPr>
      <w:r w:rsidRPr="00D85810">
        <w:t>от 18 июля 1703 г</w:t>
      </w:r>
      <w:r>
        <w:t xml:space="preserve">ода  ………………………………………………………….  148      </w:t>
      </w:r>
    </w:p>
    <w:p w:rsidR="009A5A9C" w:rsidRDefault="009A5A9C" w:rsidP="0066616A">
      <w:pPr>
        <w:jc w:val="both"/>
      </w:pPr>
      <w:r>
        <w:t xml:space="preserve">       4.3.</w:t>
      </w:r>
      <w:r w:rsidRPr="0066616A">
        <w:rPr>
          <w:rFonts w:ascii="Garamond" w:hAnsi="Garamond"/>
          <w:b/>
          <w:sz w:val="32"/>
          <w:szCs w:val="32"/>
        </w:rPr>
        <w:t xml:space="preserve"> </w:t>
      </w:r>
      <w:r w:rsidRPr="0066616A">
        <w:t>Письмо митрополита Иова</w:t>
      </w:r>
      <w:r>
        <w:t xml:space="preserve"> </w:t>
      </w:r>
      <w:r w:rsidRPr="0066616A">
        <w:t>местоблюстителю патриаршего</w:t>
      </w:r>
    </w:p>
    <w:p w:rsidR="009A5A9C" w:rsidRDefault="009A5A9C" w:rsidP="0066616A">
      <w:pPr>
        <w:jc w:val="both"/>
      </w:pPr>
      <w:r w:rsidRPr="0066616A">
        <w:t xml:space="preserve"> </w:t>
      </w:r>
      <w:r>
        <w:t>п</w:t>
      </w:r>
      <w:r w:rsidRPr="0066616A">
        <w:t>рестола</w:t>
      </w:r>
      <w:r>
        <w:t xml:space="preserve">  </w:t>
      </w:r>
      <w:r w:rsidRPr="0066616A">
        <w:t>митрополиту Рязанскому Стефану Яворскому,</w:t>
      </w:r>
      <w:r>
        <w:t xml:space="preserve"> </w:t>
      </w:r>
      <w:r w:rsidRPr="0066616A">
        <w:t>около</w:t>
      </w:r>
    </w:p>
    <w:p w:rsidR="009A5A9C" w:rsidRDefault="009A5A9C" w:rsidP="00FB24AA">
      <w:pPr>
        <w:jc w:val="both"/>
      </w:pPr>
      <w:r w:rsidRPr="0066616A">
        <w:t xml:space="preserve"> 1703 г</w:t>
      </w:r>
      <w:r>
        <w:t>ода  ………………………………………………………………………  148</w:t>
      </w:r>
    </w:p>
    <w:p w:rsidR="009A5A9C" w:rsidRPr="00FB24AA" w:rsidRDefault="009A5A9C" w:rsidP="00FB24AA">
      <w:pPr>
        <w:jc w:val="both"/>
      </w:pPr>
      <w:r>
        <w:t xml:space="preserve">       4.4.</w:t>
      </w:r>
      <w:r w:rsidRPr="00FB24AA">
        <w:rPr>
          <w:rFonts w:ascii="Garamond" w:hAnsi="Garamond"/>
          <w:b/>
          <w:sz w:val="32"/>
          <w:szCs w:val="32"/>
        </w:rPr>
        <w:t xml:space="preserve"> </w:t>
      </w:r>
      <w:r w:rsidRPr="00FB24AA">
        <w:t>Письмо митрополита Иова</w:t>
      </w:r>
      <w:r>
        <w:t xml:space="preserve"> </w:t>
      </w:r>
      <w:r w:rsidRPr="00FB24AA">
        <w:t>генерал-адмиралу Ф.М.Апраксину,</w:t>
      </w:r>
    </w:p>
    <w:p w:rsidR="009A5A9C" w:rsidRDefault="009A5A9C" w:rsidP="00FB24AA">
      <w:pPr>
        <w:jc w:val="both"/>
      </w:pPr>
      <w:r w:rsidRPr="00FB24AA">
        <w:t>от 23 января 1706 года</w:t>
      </w:r>
      <w:r>
        <w:t xml:space="preserve">  ………………………………………………………..   149</w:t>
      </w:r>
    </w:p>
    <w:p w:rsidR="009A5A9C" w:rsidRDefault="009A5A9C" w:rsidP="00BF744F">
      <w:r>
        <w:lastRenderedPageBreak/>
        <w:t xml:space="preserve">       4.5.</w:t>
      </w:r>
      <w:r w:rsidRPr="00BF744F">
        <w:rPr>
          <w:rFonts w:ascii="Garamond" w:hAnsi="Garamond"/>
          <w:b/>
          <w:sz w:val="32"/>
          <w:szCs w:val="32"/>
        </w:rPr>
        <w:t xml:space="preserve"> </w:t>
      </w:r>
      <w:r w:rsidRPr="00BF744F">
        <w:t xml:space="preserve">Письмо митрополита Иова царю Петру </w:t>
      </w:r>
      <w:r w:rsidRPr="00BF744F">
        <w:rPr>
          <w:lang w:val="en-US"/>
        </w:rPr>
        <w:t>I</w:t>
      </w:r>
      <w:r w:rsidRPr="00BF744F">
        <w:t>,</w:t>
      </w:r>
      <w:r>
        <w:t xml:space="preserve"> </w:t>
      </w:r>
      <w:r w:rsidRPr="00BF744F">
        <w:t xml:space="preserve">после октября 1706 </w:t>
      </w:r>
    </w:p>
    <w:p w:rsidR="009A5A9C" w:rsidRDefault="009A5A9C" w:rsidP="00CC3CF2">
      <w:r>
        <w:t>г</w:t>
      </w:r>
      <w:r w:rsidRPr="00BF744F">
        <w:t>ода</w:t>
      </w:r>
      <w:r>
        <w:t xml:space="preserve">  …………………………………………………………………………….   150</w:t>
      </w:r>
    </w:p>
    <w:p w:rsidR="009A5A9C" w:rsidRPr="00CC3CF2" w:rsidRDefault="009A5A9C" w:rsidP="00CC3CF2">
      <w:r>
        <w:t xml:space="preserve">       4.6. </w:t>
      </w:r>
      <w:r w:rsidRPr="00CC3CF2">
        <w:t xml:space="preserve">Письмо митрополита Иова царю Петру </w:t>
      </w:r>
      <w:r w:rsidRPr="00CC3CF2">
        <w:rPr>
          <w:lang w:val="en-US"/>
        </w:rPr>
        <w:t>I</w:t>
      </w:r>
      <w:r>
        <w:t xml:space="preserve"> </w:t>
      </w:r>
      <w:r w:rsidRPr="00CC3CF2">
        <w:t>от 20 ноября 1706 года</w:t>
      </w:r>
      <w:r>
        <w:t>…  151</w:t>
      </w:r>
    </w:p>
    <w:p w:rsidR="009A5A9C" w:rsidRPr="00C9737F" w:rsidRDefault="009A5A9C" w:rsidP="00C9737F">
      <w:r>
        <w:t xml:space="preserve">       4.7.</w:t>
      </w:r>
      <w:r w:rsidRPr="00C9737F">
        <w:rPr>
          <w:rFonts w:ascii="Garamond" w:hAnsi="Garamond"/>
          <w:b/>
          <w:sz w:val="32"/>
          <w:szCs w:val="32"/>
        </w:rPr>
        <w:t xml:space="preserve"> </w:t>
      </w:r>
      <w:r w:rsidRPr="00C9737F">
        <w:t>Письмо митрополита Иова</w:t>
      </w:r>
      <w:r>
        <w:t xml:space="preserve"> </w:t>
      </w:r>
      <w:r w:rsidRPr="00C9737F">
        <w:t>генерал-адмиралу Апраксину,</w:t>
      </w:r>
    </w:p>
    <w:p w:rsidR="009A5A9C" w:rsidRPr="00CC3CF2" w:rsidRDefault="009A5A9C" w:rsidP="00CC3CF2">
      <w:pPr>
        <w:jc w:val="both"/>
      </w:pPr>
      <w:r w:rsidRPr="00C9737F">
        <w:t>9 ноября 1712 года</w:t>
      </w:r>
      <w:r>
        <w:t xml:space="preserve">  …………………………………………………………….  153</w:t>
      </w:r>
    </w:p>
    <w:p w:rsidR="009A5A9C" w:rsidRPr="00C9737F" w:rsidRDefault="009A5A9C" w:rsidP="00C9737F">
      <w:pPr>
        <w:jc w:val="both"/>
      </w:pPr>
      <w:r>
        <w:t xml:space="preserve">       4.8.</w:t>
      </w:r>
      <w:r w:rsidRPr="00C9737F">
        <w:rPr>
          <w:rFonts w:ascii="Garamond" w:hAnsi="Garamond"/>
          <w:b/>
          <w:sz w:val="32"/>
          <w:szCs w:val="32"/>
        </w:rPr>
        <w:t xml:space="preserve"> </w:t>
      </w:r>
      <w:r w:rsidRPr="00C9737F">
        <w:t>Письмо митрополита Иова</w:t>
      </w:r>
      <w:r>
        <w:t xml:space="preserve"> </w:t>
      </w:r>
      <w:r w:rsidRPr="00C9737F">
        <w:t>царице Екатерине Алексеевне,</w:t>
      </w:r>
    </w:p>
    <w:p w:rsidR="009A5A9C" w:rsidRDefault="009A5A9C" w:rsidP="00C9737F">
      <w:pPr>
        <w:jc w:val="both"/>
      </w:pPr>
      <w:r w:rsidRPr="00C9737F">
        <w:t>16 марта 1713 года</w:t>
      </w:r>
      <w:r>
        <w:t xml:space="preserve">  …………………………………………………………….  153</w:t>
      </w:r>
    </w:p>
    <w:p w:rsidR="009A5A9C" w:rsidRDefault="009A5A9C" w:rsidP="00C9737F">
      <w:pPr>
        <w:jc w:val="both"/>
      </w:pPr>
      <w:r>
        <w:t xml:space="preserve">       4.9.</w:t>
      </w:r>
      <w:r w:rsidRPr="00C9737F">
        <w:rPr>
          <w:rFonts w:ascii="Garamond" w:hAnsi="Garamond"/>
          <w:b/>
          <w:sz w:val="32"/>
          <w:szCs w:val="32"/>
        </w:rPr>
        <w:t xml:space="preserve"> </w:t>
      </w:r>
      <w:r w:rsidRPr="00C9737F">
        <w:t>Письмо митрополита Иова</w:t>
      </w:r>
      <w:r>
        <w:t xml:space="preserve"> </w:t>
      </w:r>
      <w:r w:rsidRPr="00C9737F">
        <w:t>вице-губернатору Санкт-Петербург</w:t>
      </w:r>
      <w:r>
        <w:t>-</w:t>
      </w:r>
    </w:p>
    <w:p w:rsidR="009A5A9C" w:rsidRDefault="009A5A9C" w:rsidP="008F3318">
      <w:pPr>
        <w:jc w:val="both"/>
      </w:pPr>
      <w:r>
        <w:t>с</w:t>
      </w:r>
      <w:r w:rsidRPr="00C9737F">
        <w:t>кой</w:t>
      </w:r>
      <w:r>
        <w:t xml:space="preserve"> </w:t>
      </w:r>
      <w:r w:rsidRPr="00C9737F">
        <w:t xml:space="preserve"> г</w:t>
      </w:r>
      <w:r w:rsidRPr="00C9737F">
        <w:t>у</w:t>
      </w:r>
      <w:r w:rsidRPr="00C9737F">
        <w:t>бернии</w:t>
      </w:r>
      <w:r>
        <w:t xml:space="preserve"> </w:t>
      </w:r>
      <w:r w:rsidRPr="00C9737F">
        <w:t>и новгородскому ландрихту</w:t>
      </w:r>
      <w:r>
        <w:t xml:space="preserve"> </w:t>
      </w:r>
      <w:r w:rsidRPr="00C9737F">
        <w:t>Я.Н.Римскому-Корсакову,</w:t>
      </w:r>
      <w:r>
        <w:t xml:space="preserve"> </w:t>
      </w:r>
    </w:p>
    <w:p w:rsidR="009A5A9C" w:rsidRPr="00C9737F" w:rsidRDefault="009A5A9C" w:rsidP="008F3318">
      <w:pPr>
        <w:jc w:val="both"/>
      </w:pPr>
      <w:r w:rsidRPr="00C9737F">
        <w:t>16 марта</w:t>
      </w:r>
      <w:r>
        <w:t xml:space="preserve"> </w:t>
      </w:r>
      <w:r w:rsidRPr="00C9737F">
        <w:t xml:space="preserve"> 1713 года</w:t>
      </w:r>
      <w:r>
        <w:t xml:space="preserve">  ……………………………………………………………. 154</w:t>
      </w:r>
    </w:p>
    <w:p w:rsidR="009A5A9C" w:rsidRDefault="009A5A9C" w:rsidP="008F3318">
      <w:r>
        <w:t xml:space="preserve">       4.10. </w:t>
      </w:r>
      <w:r w:rsidRPr="008F3318">
        <w:t xml:space="preserve">От императора Петра </w:t>
      </w:r>
      <w:r w:rsidRPr="008F3318">
        <w:rPr>
          <w:lang w:val="en-US"/>
        </w:rPr>
        <w:t>I</w:t>
      </w:r>
      <w:r w:rsidRPr="008F3318">
        <w:t>, с уведомлением</w:t>
      </w:r>
      <w:r>
        <w:t xml:space="preserve"> </w:t>
      </w:r>
      <w:r w:rsidRPr="008F3318">
        <w:t xml:space="preserve">Преосвященному </w:t>
      </w:r>
    </w:p>
    <w:p w:rsidR="009A5A9C" w:rsidRPr="008F3318" w:rsidRDefault="009A5A9C" w:rsidP="008F3318">
      <w:r w:rsidRPr="008F3318">
        <w:t>Митропол</w:t>
      </w:r>
      <w:r w:rsidRPr="008F3318">
        <w:t>и</w:t>
      </w:r>
      <w:r w:rsidRPr="008F3318">
        <w:t>ту Иову,</w:t>
      </w:r>
      <w:r>
        <w:t xml:space="preserve"> </w:t>
      </w:r>
      <w:r w:rsidRPr="008F3318">
        <w:t>о взятии в плен шведского генерала Штенбока,</w:t>
      </w:r>
    </w:p>
    <w:p w:rsidR="009A5A9C" w:rsidRDefault="009A5A9C" w:rsidP="008F3318">
      <w:r w:rsidRPr="008F3318">
        <w:t>от 17 июня 1713 года</w:t>
      </w:r>
      <w:r>
        <w:t xml:space="preserve">  ………………………………………………………….  154</w:t>
      </w:r>
    </w:p>
    <w:p w:rsidR="009A5A9C" w:rsidRDefault="009A5A9C" w:rsidP="008F3318">
      <w:r>
        <w:t xml:space="preserve">       4.11.</w:t>
      </w:r>
      <w:r w:rsidRPr="008F3318">
        <w:rPr>
          <w:rFonts w:ascii="Garamond" w:hAnsi="Garamond"/>
          <w:b/>
          <w:sz w:val="32"/>
          <w:szCs w:val="32"/>
        </w:rPr>
        <w:t xml:space="preserve"> </w:t>
      </w:r>
      <w:r w:rsidRPr="008F3318">
        <w:t>Письмо митрополита Иова</w:t>
      </w:r>
      <w:r>
        <w:t xml:space="preserve"> </w:t>
      </w:r>
      <w:r w:rsidRPr="008F3318">
        <w:t>вице-губернатору  Санкт-Петербург</w:t>
      </w:r>
      <w:r>
        <w:t>-</w:t>
      </w:r>
    </w:p>
    <w:p w:rsidR="009A5A9C" w:rsidRPr="008F3318" w:rsidRDefault="009A5A9C" w:rsidP="008F3318">
      <w:r w:rsidRPr="008F3318">
        <w:t>ской губернии</w:t>
      </w:r>
      <w:r>
        <w:t xml:space="preserve"> </w:t>
      </w:r>
      <w:r w:rsidRPr="008F3318">
        <w:t>и новгородскому ландрихту Я.Н.Римскому-Корсакову</w:t>
      </w:r>
    </w:p>
    <w:p w:rsidR="009A5A9C" w:rsidRDefault="009A5A9C" w:rsidP="00FD42FA">
      <w:pPr>
        <w:jc w:val="both"/>
      </w:pPr>
      <w:r w:rsidRPr="008F3318">
        <w:t>от 20 июня 1713 года</w:t>
      </w:r>
      <w:r>
        <w:t xml:space="preserve"> …………………………………………………………..  155</w:t>
      </w:r>
    </w:p>
    <w:p w:rsidR="009A5A9C" w:rsidRPr="00FD42FA" w:rsidRDefault="009A5A9C" w:rsidP="00FD42FA">
      <w:pPr>
        <w:jc w:val="both"/>
      </w:pPr>
      <w:r>
        <w:t xml:space="preserve">       4.12.</w:t>
      </w:r>
      <w:r w:rsidRPr="00FD42FA">
        <w:rPr>
          <w:rFonts w:ascii="Garamond" w:hAnsi="Garamond"/>
          <w:b/>
          <w:sz w:val="32"/>
          <w:szCs w:val="32"/>
        </w:rPr>
        <w:t xml:space="preserve"> </w:t>
      </w:r>
      <w:r w:rsidRPr="00FD42FA">
        <w:t>Письмо митрополита Иова</w:t>
      </w:r>
      <w:r>
        <w:t xml:space="preserve"> </w:t>
      </w:r>
      <w:r w:rsidRPr="00FD42FA">
        <w:t xml:space="preserve"> царевичу Алексею Петровичу</w:t>
      </w:r>
    </w:p>
    <w:p w:rsidR="009A5A9C" w:rsidRDefault="009A5A9C" w:rsidP="001F4ACB">
      <w:pPr>
        <w:jc w:val="both"/>
      </w:pPr>
      <w:r w:rsidRPr="00FD42FA">
        <w:t>от 22 июля 1713 года</w:t>
      </w:r>
      <w:r>
        <w:t xml:space="preserve">  ………………………………………………………….  156    </w:t>
      </w:r>
    </w:p>
    <w:p w:rsidR="009A5A9C" w:rsidRDefault="009A5A9C" w:rsidP="00FD42FA">
      <w:r>
        <w:t xml:space="preserve">       4.13. </w:t>
      </w:r>
      <w:r w:rsidRPr="00FD42FA">
        <w:t xml:space="preserve">Письмо Петра </w:t>
      </w:r>
      <w:r w:rsidRPr="00FD42FA">
        <w:rPr>
          <w:lang w:val="en-US"/>
        </w:rPr>
        <w:t>I</w:t>
      </w:r>
      <w:r w:rsidRPr="00FD42FA">
        <w:t xml:space="preserve"> Новгородскому митрополиту Иову</w:t>
      </w:r>
      <w:r>
        <w:t xml:space="preserve"> </w:t>
      </w:r>
      <w:r w:rsidRPr="00FD42FA">
        <w:t xml:space="preserve">от 29 июля </w:t>
      </w:r>
    </w:p>
    <w:p w:rsidR="009A5A9C" w:rsidRDefault="009A5A9C" w:rsidP="00FD42FA">
      <w:r w:rsidRPr="00FD42FA">
        <w:t>1714 года, о морской победе у мыса Гангут</w:t>
      </w:r>
      <w:r>
        <w:t xml:space="preserve">  ………………………………….  157 </w:t>
      </w:r>
    </w:p>
    <w:p w:rsidR="009A5A9C" w:rsidRDefault="009A5A9C" w:rsidP="00FD42FA">
      <w:r>
        <w:lastRenderedPageBreak/>
        <w:t xml:space="preserve">       4.14.</w:t>
      </w:r>
      <w:r w:rsidRPr="00FD42FA">
        <w:rPr>
          <w:rFonts w:ascii="Garamond" w:hAnsi="Garamond"/>
          <w:b/>
          <w:sz w:val="32"/>
          <w:szCs w:val="32"/>
        </w:rPr>
        <w:t xml:space="preserve"> </w:t>
      </w:r>
      <w:r w:rsidRPr="00FD42FA">
        <w:t>Письмо царицы Екатерины Алексеевны</w:t>
      </w:r>
      <w:r>
        <w:t xml:space="preserve"> </w:t>
      </w:r>
      <w:r w:rsidRPr="00FD42FA">
        <w:t xml:space="preserve">митрополиту Иову, </w:t>
      </w:r>
    </w:p>
    <w:p w:rsidR="009A5A9C" w:rsidRPr="00FD42FA" w:rsidRDefault="009A5A9C" w:rsidP="00FD42FA">
      <w:r w:rsidRPr="00FD42FA">
        <w:t>31 августа 1715 года</w:t>
      </w:r>
      <w:r>
        <w:t xml:space="preserve"> …………………………………………………………….  157</w:t>
      </w:r>
    </w:p>
    <w:p w:rsidR="009A5A9C" w:rsidRDefault="009A5A9C" w:rsidP="00FD42FA">
      <w:r>
        <w:t xml:space="preserve">       4.15.</w:t>
      </w:r>
      <w:r w:rsidRPr="00FD42FA">
        <w:rPr>
          <w:rFonts w:ascii="Garamond" w:hAnsi="Garamond"/>
          <w:b/>
          <w:sz w:val="32"/>
          <w:szCs w:val="32"/>
        </w:rPr>
        <w:t xml:space="preserve"> </w:t>
      </w:r>
      <w:r w:rsidRPr="00FD42FA">
        <w:t xml:space="preserve">Письмо Новгородского митрополита Иова царю Петру </w:t>
      </w:r>
      <w:r w:rsidRPr="00FD42FA">
        <w:rPr>
          <w:lang w:val="en-US"/>
        </w:rPr>
        <w:t>I</w:t>
      </w:r>
      <w:r w:rsidRPr="00FD42FA">
        <w:t xml:space="preserve"> </w:t>
      </w:r>
    </w:p>
    <w:p w:rsidR="009A5A9C" w:rsidRPr="00FD42FA" w:rsidRDefault="009A5A9C" w:rsidP="00FD42FA">
      <w:r w:rsidRPr="00FD42FA">
        <w:t xml:space="preserve"> от 22 августа 1714 года</w:t>
      </w:r>
      <w:r>
        <w:t xml:space="preserve">  ………………………………………………………..  158</w:t>
      </w:r>
    </w:p>
    <w:p w:rsidR="009A5A9C" w:rsidRDefault="009A5A9C" w:rsidP="00FD42FA">
      <w:r>
        <w:t xml:space="preserve">       4.16.</w:t>
      </w:r>
      <w:r w:rsidRPr="00FD42FA">
        <w:rPr>
          <w:rFonts w:ascii="Garamond" w:hAnsi="Garamond"/>
          <w:b/>
          <w:sz w:val="32"/>
          <w:szCs w:val="32"/>
        </w:rPr>
        <w:t xml:space="preserve"> </w:t>
      </w:r>
      <w:r w:rsidRPr="00FD42FA">
        <w:t>Письмо митрополита Иова</w:t>
      </w:r>
      <w:r>
        <w:t xml:space="preserve"> </w:t>
      </w:r>
      <w:r w:rsidRPr="00FD42FA">
        <w:t xml:space="preserve">митрополиту Рязанскому </w:t>
      </w:r>
    </w:p>
    <w:p w:rsidR="009A5A9C" w:rsidRDefault="009A5A9C" w:rsidP="00FD42FA">
      <w:r w:rsidRPr="00FD42FA">
        <w:t>Стефану Яво</w:t>
      </w:r>
      <w:r w:rsidRPr="00FD42FA">
        <w:t>р</w:t>
      </w:r>
      <w:r w:rsidRPr="00FD42FA">
        <w:t>скому</w:t>
      </w:r>
      <w:r>
        <w:t xml:space="preserve"> </w:t>
      </w:r>
      <w:r w:rsidRPr="00FD42FA">
        <w:t>(без даты)</w:t>
      </w:r>
      <w:r>
        <w:t xml:space="preserve">  ………………………………………………..  160</w:t>
      </w:r>
    </w:p>
    <w:p w:rsidR="009A5A9C" w:rsidRDefault="009A5A9C" w:rsidP="00FD42FA">
      <w:r>
        <w:t xml:space="preserve">       4.17.</w:t>
      </w:r>
      <w:r w:rsidRPr="00FD42FA">
        <w:rPr>
          <w:rFonts w:ascii="Garamond" w:hAnsi="Garamond"/>
          <w:b/>
          <w:sz w:val="32"/>
          <w:szCs w:val="32"/>
        </w:rPr>
        <w:t xml:space="preserve"> </w:t>
      </w:r>
      <w:r w:rsidRPr="00FD42FA">
        <w:t>Письмо митрополита Иова</w:t>
      </w:r>
      <w:r>
        <w:t xml:space="preserve"> </w:t>
      </w:r>
      <w:r w:rsidRPr="00FD42FA">
        <w:t>архимандриту Александро-Невского</w:t>
      </w:r>
    </w:p>
    <w:p w:rsidR="009A5A9C" w:rsidRDefault="009A5A9C" w:rsidP="00FD42FA">
      <w:r w:rsidRPr="00FD42FA">
        <w:t xml:space="preserve"> мон</w:t>
      </w:r>
      <w:r w:rsidRPr="00FD42FA">
        <w:t>а</w:t>
      </w:r>
      <w:r w:rsidRPr="00FD42FA">
        <w:t>стыря</w:t>
      </w:r>
      <w:r>
        <w:t xml:space="preserve"> </w:t>
      </w:r>
      <w:r w:rsidRPr="00FD42FA">
        <w:t>Феодосию Яновскому</w:t>
      </w:r>
      <w:r>
        <w:t xml:space="preserve"> </w:t>
      </w:r>
      <w:r w:rsidRPr="00FD42FA">
        <w:t>(без даты)</w:t>
      </w:r>
      <w:r>
        <w:t xml:space="preserve"> ………………………………… 160</w:t>
      </w:r>
    </w:p>
    <w:p w:rsidR="009A5A9C" w:rsidRPr="00E06748" w:rsidRDefault="009A5A9C" w:rsidP="009057CA">
      <w:pPr>
        <w:jc w:val="both"/>
      </w:pPr>
    </w:p>
    <w:p w:rsidR="009A5A9C" w:rsidRPr="00E06748" w:rsidRDefault="009A5A9C" w:rsidP="009057CA">
      <w:pPr>
        <w:jc w:val="both"/>
      </w:pPr>
      <w:r w:rsidRPr="00E80FF4">
        <w:rPr>
          <w:rFonts w:ascii="Garamond" w:hAnsi="Garamond"/>
          <w:b/>
          <w:sz w:val="32"/>
          <w:szCs w:val="32"/>
        </w:rPr>
        <w:t>Глава 5. Епископ Гавриил Бужинский</w:t>
      </w:r>
      <w:r w:rsidRPr="00E06748">
        <w:t xml:space="preserve"> ……………</w:t>
      </w:r>
      <w:r>
        <w:t>………………….  161</w:t>
      </w:r>
    </w:p>
    <w:p w:rsidR="009A5A9C" w:rsidRDefault="009A5A9C" w:rsidP="004123AE">
      <w:pPr>
        <w:jc w:val="both"/>
      </w:pPr>
      <w:r>
        <w:t xml:space="preserve">         5.1.  Слово в похвалу Санкт-Петербурга ………………………………..  163</w:t>
      </w:r>
    </w:p>
    <w:p w:rsidR="009A5A9C" w:rsidRPr="009B38ED" w:rsidRDefault="009A5A9C" w:rsidP="00686811">
      <w:pPr>
        <w:jc w:val="both"/>
      </w:pPr>
      <w:r>
        <w:t xml:space="preserve">         5.2. </w:t>
      </w:r>
      <w:r w:rsidRPr="004123AE">
        <w:rPr>
          <w:rFonts w:ascii="Garamond" w:hAnsi="Garamond"/>
        </w:rPr>
        <w:t xml:space="preserve"> </w:t>
      </w:r>
      <w:r w:rsidRPr="009B38ED">
        <w:t xml:space="preserve">Похвальное слово,  произнесенное в… день рождения … </w:t>
      </w:r>
    </w:p>
    <w:p w:rsidR="009A5A9C" w:rsidRDefault="009A5A9C" w:rsidP="00686811">
      <w:pPr>
        <w:jc w:val="both"/>
        <w:rPr>
          <w:rFonts w:ascii="Garamond" w:hAnsi="Garamond"/>
        </w:rPr>
      </w:pPr>
      <w:r w:rsidRPr="009B38ED">
        <w:t>Петра Великого,  императ</w:t>
      </w:r>
      <w:r w:rsidRPr="009B38ED">
        <w:t>о</w:t>
      </w:r>
      <w:r w:rsidRPr="009B38ED">
        <w:t>ра и самодержца всея России</w:t>
      </w:r>
      <w:r>
        <w:rPr>
          <w:rFonts w:ascii="Garamond" w:hAnsi="Garamond"/>
        </w:rPr>
        <w:t xml:space="preserve"> ……………………  172</w:t>
      </w:r>
    </w:p>
    <w:p w:rsidR="009A5A9C" w:rsidRDefault="009A5A9C" w:rsidP="00304192">
      <w:pPr>
        <w:jc w:val="both"/>
      </w:pPr>
      <w:r>
        <w:rPr>
          <w:rFonts w:ascii="Garamond" w:hAnsi="Garamond"/>
        </w:rPr>
        <w:t xml:space="preserve">         5.3.  </w:t>
      </w:r>
      <w:r>
        <w:t>Слово в день годищного поминовения …Петра Велик</w:t>
      </w:r>
      <w:r>
        <w:t>о</w:t>
      </w:r>
      <w:r>
        <w:t>го,</w:t>
      </w:r>
    </w:p>
    <w:p w:rsidR="009A5A9C" w:rsidRPr="004123AE" w:rsidRDefault="009A5A9C" w:rsidP="00304192">
      <w:pPr>
        <w:rPr>
          <w:rFonts w:ascii="Garamond" w:hAnsi="Garamond"/>
        </w:rPr>
      </w:pPr>
      <w:r>
        <w:t>императора и самодержца Всероссийского  …………………………………..  182</w:t>
      </w:r>
    </w:p>
    <w:p w:rsidR="009A5A9C" w:rsidRDefault="009A5A9C" w:rsidP="009057CA">
      <w:pPr>
        <w:jc w:val="both"/>
      </w:pPr>
      <w:r>
        <w:t xml:space="preserve">         5.4.  На праздник Вознесения Господа нашего Иисуса Христа </w:t>
      </w:r>
    </w:p>
    <w:p w:rsidR="009A5A9C" w:rsidRDefault="009A5A9C" w:rsidP="009057CA">
      <w:pPr>
        <w:jc w:val="both"/>
      </w:pPr>
      <w:r>
        <w:t>(фрагмент ) ………………………………………………………………………. 194</w:t>
      </w:r>
    </w:p>
    <w:p w:rsidR="009A5A9C" w:rsidRDefault="009A5A9C" w:rsidP="009057CA">
      <w:pPr>
        <w:jc w:val="both"/>
      </w:pPr>
      <w:r>
        <w:t xml:space="preserve">         5.5.  Слово похвальное на рождение… Петра Петровича (фрагмент) … 196</w:t>
      </w:r>
    </w:p>
    <w:p w:rsidR="009A5A9C" w:rsidRDefault="009A5A9C" w:rsidP="009057CA">
      <w:pPr>
        <w:jc w:val="both"/>
      </w:pPr>
      <w:r>
        <w:lastRenderedPageBreak/>
        <w:t xml:space="preserve">         5.6.  В день празднования святых… Петра и Павла (фрагмент) ……….  198</w:t>
      </w:r>
    </w:p>
    <w:p w:rsidR="009A5A9C" w:rsidRDefault="009A5A9C" w:rsidP="009057CA">
      <w:pPr>
        <w:jc w:val="both"/>
      </w:pPr>
      <w:r>
        <w:t xml:space="preserve">         5.7.  В 8-ю неделю по Пятидесятнице,  в воспоминание морской</w:t>
      </w:r>
    </w:p>
    <w:p w:rsidR="009A5A9C" w:rsidRDefault="009A5A9C" w:rsidP="009057CA">
      <w:pPr>
        <w:jc w:val="both"/>
      </w:pPr>
      <w:r>
        <w:t>победы у Ангута (фрагмент) …………………………………………………… 199</w:t>
      </w:r>
    </w:p>
    <w:p w:rsidR="009A5A9C" w:rsidRDefault="009A5A9C" w:rsidP="009057CA">
      <w:pPr>
        <w:jc w:val="both"/>
      </w:pPr>
      <w:r>
        <w:t xml:space="preserve">         5.8.  В 17-ю неделю по Пятидесятнице, в воспоминание победы над</w:t>
      </w:r>
    </w:p>
    <w:p w:rsidR="009A5A9C" w:rsidRDefault="009A5A9C" w:rsidP="009057CA">
      <w:pPr>
        <w:jc w:val="both"/>
      </w:pPr>
      <w:r>
        <w:t>Левенгауптом под Лесным  (фрагмент) ……………………………………….. 201</w:t>
      </w:r>
    </w:p>
    <w:p w:rsidR="009A5A9C" w:rsidRDefault="009A5A9C" w:rsidP="009057CA">
      <w:pPr>
        <w:jc w:val="both"/>
      </w:pPr>
      <w:r>
        <w:t xml:space="preserve">         5.9.  На праздник св. великомученицы Екатерины и в то же время</w:t>
      </w:r>
    </w:p>
    <w:p w:rsidR="009A5A9C" w:rsidRDefault="009A5A9C" w:rsidP="009057CA">
      <w:pPr>
        <w:jc w:val="both"/>
      </w:pPr>
      <w:r>
        <w:t>день тезоименитства…императрицы…Екатерины Алексеевны (фрагмент)    203</w:t>
      </w:r>
    </w:p>
    <w:p w:rsidR="009A5A9C" w:rsidRDefault="009A5A9C" w:rsidP="009057CA">
      <w:pPr>
        <w:jc w:val="both"/>
      </w:pPr>
      <w:r>
        <w:t xml:space="preserve">         5.10. Слово на погребение … Бориса Петровича Шереметева ………… 205</w:t>
      </w:r>
    </w:p>
    <w:p w:rsidR="009A5A9C" w:rsidRDefault="009A5A9C" w:rsidP="009057CA">
      <w:pPr>
        <w:jc w:val="both"/>
      </w:pPr>
      <w:r>
        <w:t xml:space="preserve">         5.11. Слово благодарственное…о полученной победе…под Полтавою  208 </w:t>
      </w:r>
    </w:p>
    <w:p w:rsidR="009A5A9C" w:rsidRDefault="009A5A9C" w:rsidP="009057CA">
      <w:pPr>
        <w:jc w:val="both"/>
      </w:pPr>
      <w:r>
        <w:t xml:space="preserve">         5.12. Слово о победе, полученной у Ангута, егда галеры российские</w:t>
      </w:r>
    </w:p>
    <w:p w:rsidR="009A5A9C" w:rsidRDefault="009A5A9C" w:rsidP="009057CA">
      <w:pPr>
        <w:jc w:val="both"/>
      </w:pPr>
      <w:r>
        <w:t>взяли фрегат шведский и несколько ботов ……………………………………. 211</w:t>
      </w:r>
    </w:p>
    <w:p w:rsidR="009A5A9C" w:rsidRDefault="009A5A9C" w:rsidP="009057CA">
      <w:pPr>
        <w:jc w:val="both"/>
      </w:pPr>
      <w:r>
        <w:t xml:space="preserve">         5.13. В 21-ю неделю, 11 октября, в день возвращения города</w:t>
      </w:r>
    </w:p>
    <w:p w:rsidR="009A5A9C" w:rsidRDefault="009A5A9C" w:rsidP="009057CA">
      <w:pPr>
        <w:jc w:val="both"/>
      </w:pPr>
      <w:r>
        <w:t>Слюссенбурга  (фрагмент) …………………………………………………....... 214</w:t>
      </w:r>
    </w:p>
    <w:p w:rsidR="009A5A9C" w:rsidRDefault="009A5A9C" w:rsidP="009057CA">
      <w:pPr>
        <w:jc w:val="both"/>
      </w:pPr>
      <w:r>
        <w:t xml:space="preserve">         5.14. </w:t>
      </w:r>
      <w:r w:rsidRPr="007062F8">
        <w:rPr>
          <w:spacing w:val="-2"/>
        </w:rPr>
        <w:t>На праздник св. апостола Андрея, покровителя России (фрагмент)</w:t>
      </w:r>
      <w:r>
        <w:rPr>
          <w:spacing w:val="-2"/>
        </w:rPr>
        <w:t xml:space="preserve"> </w:t>
      </w:r>
      <w:r>
        <w:t>217</w:t>
      </w:r>
    </w:p>
    <w:p w:rsidR="009A5A9C" w:rsidRDefault="009A5A9C" w:rsidP="009057CA">
      <w:pPr>
        <w:jc w:val="both"/>
      </w:pPr>
      <w:r>
        <w:t xml:space="preserve">         5.15. Слово о победе, полученной у Ангута галерами (извлечения) ….. 218</w:t>
      </w:r>
    </w:p>
    <w:p w:rsidR="009A5A9C" w:rsidRDefault="009A5A9C" w:rsidP="009057CA">
      <w:pPr>
        <w:jc w:val="both"/>
      </w:pPr>
      <w:r>
        <w:t xml:space="preserve">         5.16. Взятие Ноттенбурга, ныне именуемого Шлюттенбург ………….. 222</w:t>
      </w:r>
    </w:p>
    <w:p w:rsidR="009A5A9C" w:rsidRDefault="009A5A9C" w:rsidP="009057CA">
      <w:pPr>
        <w:jc w:val="both"/>
      </w:pPr>
      <w:r>
        <w:t xml:space="preserve">         5.17. На праздник св. Екатерины и в день рождения…императрицы … 226</w:t>
      </w:r>
    </w:p>
    <w:p w:rsidR="009A5A9C" w:rsidRDefault="009A5A9C" w:rsidP="009057CA">
      <w:pPr>
        <w:jc w:val="both"/>
      </w:pPr>
      <w:r>
        <w:lastRenderedPageBreak/>
        <w:t>Ек</w:t>
      </w:r>
      <w:r>
        <w:t>а</w:t>
      </w:r>
      <w:r>
        <w:t>терины Алексеевны (фрагмент) …………………………………………… 226</w:t>
      </w:r>
    </w:p>
    <w:p w:rsidR="009A5A9C" w:rsidRDefault="009A5A9C" w:rsidP="009057CA">
      <w:pPr>
        <w:jc w:val="both"/>
      </w:pPr>
      <w:r>
        <w:t xml:space="preserve">         5.18. На праздник св. мученицы Екатерины (фрагмент) ………………. 228      </w:t>
      </w:r>
    </w:p>
    <w:p w:rsidR="009A5A9C" w:rsidRDefault="009A5A9C" w:rsidP="009057CA">
      <w:pPr>
        <w:jc w:val="both"/>
      </w:pPr>
      <w:r>
        <w:t xml:space="preserve">         5.19. В день празднования св. Александра Невского (фрагмент) ……..  230</w:t>
      </w:r>
    </w:p>
    <w:p w:rsidR="009A5A9C" w:rsidRDefault="009A5A9C" w:rsidP="009057CA">
      <w:pPr>
        <w:jc w:val="both"/>
      </w:pPr>
      <w:r>
        <w:t xml:space="preserve">         5.20. В 20-ю неделю по Пятидесятнице, на которую падает память</w:t>
      </w:r>
    </w:p>
    <w:p w:rsidR="009A5A9C" w:rsidRDefault="009A5A9C" w:rsidP="009057CA">
      <w:pPr>
        <w:jc w:val="both"/>
      </w:pPr>
      <w:r>
        <w:t>взятия Ноттенбурга, ныне Шлюссенбурга (фрагмент) ………………………. 232</w:t>
      </w:r>
    </w:p>
    <w:p w:rsidR="009A5A9C" w:rsidRDefault="009A5A9C" w:rsidP="009057CA">
      <w:pPr>
        <w:jc w:val="both"/>
      </w:pPr>
      <w:r>
        <w:t xml:space="preserve">         5.21. В 6-ю неделю по Пятидесятнице, на которую падает </w:t>
      </w:r>
    </w:p>
    <w:p w:rsidR="009A5A9C" w:rsidRDefault="009A5A9C" w:rsidP="009057CA">
      <w:pPr>
        <w:jc w:val="both"/>
      </w:pPr>
      <w:r>
        <w:t>воспоминание Полтавской победы (фрагмент) ………………………………. 234</w:t>
      </w:r>
    </w:p>
    <w:p w:rsidR="009A5A9C" w:rsidRDefault="009A5A9C" w:rsidP="009057CA">
      <w:pPr>
        <w:jc w:val="both"/>
      </w:pPr>
    </w:p>
    <w:p w:rsidR="009A5A9C" w:rsidRDefault="009A5A9C" w:rsidP="009057CA">
      <w:pPr>
        <w:jc w:val="both"/>
      </w:pPr>
      <w:r>
        <w:t xml:space="preserve">         5.22. Предисловие переводчика. Из книги С.Пуфендорфа «О долж-</w:t>
      </w:r>
    </w:p>
    <w:p w:rsidR="009A5A9C" w:rsidRDefault="009A5A9C" w:rsidP="009057CA">
      <w:pPr>
        <w:jc w:val="both"/>
      </w:pPr>
      <w:r>
        <w:t>ности человека и гражданина по закону естественному» (извлечения) …..  236</w:t>
      </w:r>
    </w:p>
    <w:p w:rsidR="009A5A9C" w:rsidRDefault="009A5A9C" w:rsidP="009057CA">
      <w:pPr>
        <w:jc w:val="both"/>
      </w:pPr>
      <w:r>
        <w:t xml:space="preserve">         5.23. Посвящение императору Петру </w:t>
      </w:r>
      <w:r>
        <w:rPr>
          <w:lang w:val="en-US"/>
        </w:rPr>
        <w:t>I</w:t>
      </w:r>
      <w:r>
        <w:t xml:space="preserve"> и Екатерине Алексеевне. Из</w:t>
      </w:r>
    </w:p>
    <w:p w:rsidR="009A5A9C" w:rsidRPr="008E488C" w:rsidRDefault="009A5A9C" w:rsidP="009057CA">
      <w:pPr>
        <w:jc w:val="both"/>
      </w:pPr>
      <w:r>
        <w:t>книги В.Стратемана «Феатрон или позор исторический» (извлечения) …..  238</w:t>
      </w:r>
    </w:p>
    <w:p w:rsidR="009A5A9C" w:rsidRDefault="009A5A9C" w:rsidP="009057CA">
      <w:pPr>
        <w:jc w:val="both"/>
      </w:pPr>
      <w:r>
        <w:t xml:space="preserve">         5.24. Доброхотному истории любителю. Из книги В.Стратемана</w:t>
      </w:r>
    </w:p>
    <w:p w:rsidR="009A5A9C" w:rsidRDefault="009A5A9C" w:rsidP="009057CA">
      <w:pPr>
        <w:jc w:val="both"/>
      </w:pPr>
      <w:r>
        <w:t>«Феатрон или позор исторический» (извлечения) ………………………….  240</w:t>
      </w:r>
    </w:p>
    <w:p w:rsidR="009A5A9C" w:rsidRDefault="009A5A9C" w:rsidP="009057CA">
      <w:pPr>
        <w:jc w:val="both"/>
      </w:pPr>
      <w:r>
        <w:t xml:space="preserve">         5.25. Посвящение императору Петру Великому. Из книги </w:t>
      </w:r>
    </w:p>
    <w:p w:rsidR="009A5A9C" w:rsidRDefault="009A5A9C" w:rsidP="009057CA">
      <w:pPr>
        <w:jc w:val="both"/>
      </w:pPr>
      <w:r>
        <w:t>С. Пуфендорфа «Введение в гисторию европейскую» ……………………..  242</w:t>
      </w:r>
    </w:p>
    <w:p w:rsidR="009A5A9C" w:rsidRPr="00E06748" w:rsidRDefault="009A5A9C" w:rsidP="009057CA">
      <w:pPr>
        <w:jc w:val="both"/>
      </w:pPr>
    </w:p>
    <w:p w:rsidR="009A5A9C" w:rsidRPr="00E06748" w:rsidRDefault="009A5A9C" w:rsidP="009057CA">
      <w:pPr>
        <w:jc w:val="both"/>
      </w:pPr>
      <w:r w:rsidRPr="00E80FF4">
        <w:rPr>
          <w:rFonts w:ascii="Garamond" w:hAnsi="Garamond"/>
          <w:b/>
          <w:sz w:val="32"/>
          <w:szCs w:val="32"/>
        </w:rPr>
        <w:t>Глава 6. Архиепископ Феофан Прокопович</w:t>
      </w:r>
      <w:r>
        <w:t xml:space="preserve"> ………………………  247</w:t>
      </w:r>
    </w:p>
    <w:p w:rsidR="009A5A9C" w:rsidRPr="00E06748" w:rsidRDefault="009A5A9C" w:rsidP="009057CA">
      <w:pPr>
        <w:jc w:val="both"/>
      </w:pPr>
      <w:r>
        <w:lastRenderedPageBreak/>
        <w:t xml:space="preserve">          6</w:t>
      </w:r>
      <w:r w:rsidRPr="00E06748">
        <w:t>.</w:t>
      </w:r>
      <w:r>
        <w:t>1.  Слово похвалное о баталии Полтавской  ………………………..   252</w:t>
      </w:r>
    </w:p>
    <w:p w:rsidR="009A5A9C" w:rsidRDefault="009A5A9C" w:rsidP="009057CA">
      <w:pPr>
        <w:jc w:val="both"/>
      </w:pPr>
      <w:r>
        <w:t xml:space="preserve">          6.2.  Слово приветствительное на пришествие в Киев Его Царского</w:t>
      </w:r>
    </w:p>
    <w:p w:rsidR="009A5A9C" w:rsidRDefault="009A5A9C" w:rsidP="009057CA">
      <w:pPr>
        <w:jc w:val="both"/>
      </w:pPr>
      <w:r>
        <w:t>Пресветлого Величества  (фрагмент) ………………………………………..   262</w:t>
      </w:r>
    </w:p>
    <w:p w:rsidR="009A5A9C" w:rsidRDefault="009A5A9C" w:rsidP="009057CA">
      <w:pPr>
        <w:jc w:val="both"/>
      </w:pPr>
      <w:r>
        <w:t xml:space="preserve">          6.3.  Панигирикос  (фрагмент) …………………………………………  264</w:t>
      </w:r>
    </w:p>
    <w:p w:rsidR="009A5A9C" w:rsidRDefault="009A5A9C" w:rsidP="009057CA">
      <w:pPr>
        <w:jc w:val="both"/>
      </w:pPr>
      <w:r>
        <w:t xml:space="preserve">          6.4.  Слово похвальное на день рождения…Царевича и Великого</w:t>
      </w:r>
    </w:p>
    <w:p w:rsidR="009A5A9C" w:rsidRDefault="009A5A9C" w:rsidP="009057CA">
      <w:pPr>
        <w:jc w:val="both"/>
      </w:pPr>
      <w:r>
        <w:t xml:space="preserve"> князя  Петра Петровича (фрагмент) …………………………………………   266</w:t>
      </w:r>
    </w:p>
    <w:p w:rsidR="009A5A9C" w:rsidRDefault="009A5A9C" w:rsidP="009057CA">
      <w:pPr>
        <w:jc w:val="both"/>
      </w:pPr>
      <w:r>
        <w:t xml:space="preserve">          6.5.  Слово в неделю цветную о власти и чести царской (фрагмент)      269</w:t>
      </w:r>
    </w:p>
    <w:p w:rsidR="009A5A9C" w:rsidRDefault="009A5A9C" w:rsidP="009057CA">
      <w:pPr>
        <w:jc w:val="both"/>
      </w:pPr>
      <w:r>
        <w:t xml:space="preserve">          6.6.  Слово в день святого… Александра Невского (фрагмент) …….    272</w:t>
      </w:r>
    </w:p>
    <w:p w:rsidR="009A5A9C" w:rsidRDefault="009A5A9C" w:rsidP="009057CA">
      <w:pPr>
        <w:jc w:val="both"/>
      </w:pPr>
      <w:r>
        <w:t xml:space="preserve">          6.7.  Розыск исторический (фрагмент)  ……………………………….    273</w:t>
      </w:r>
    </w:p>
    <w:p w:rsidR="009A5A9C" w:rsidRDefault="009A5A9C" w:rsidP="009057CA">
      <w:pPr>
        <w:jc w:val="both"/>
      </w:pPr>
      <w:r>
        <w:t xml:space="preserve">          6.8.  Слово о состоявшемся между империей Российской и короной</w:t>
      </w:r>
    </w:p>
    <w:p w:rsidR="009A5A9C" w:rsidRDefault="009A5A9C" w:rsidP="009057CA">
      <w:pPr>
        <w:jc w:val="both"/>
      </w:pPr>
      <w:r>
        <w:t>Шведской мире (фрагмент) …………………………………………………..    277</w:t>
      </w:r>
    </w:p>
    <w:p w:rsidR="009A5A9C" w:rsidRDefault="009A5A9C" w:rsidP="009057CA">
      <w:pPr>
        <w:jc w:val="both"/>
      </w:pPr>
      <w:r>
        <w:t xml:space="preserve">          6.9.  Слово на похвалу… памяти Петра Великого (фрагмент) ………   279</w:t>
      </w:r>
    </w:p>
    <w:p w:rsidR="009A5A9C" w:rsidRDefault="009A5A9C" w:rsidP="009057CA">
      <w:pPr>
        <w:jc w:val="both"/>
      </w:pPr>
      <w:r>
        <w:t xml:space="preserve">          6.10. Слово в день воспоминания коронации Ея Императорского</w:t>
      </w:r>
    </w:p>
    <w:p w:rsidR="009A5A9C" w:rsidRPr="005E7FDA" w:rsidRDefault="009A5A9C" w:rsidP="009057CA">
      <w:pPr>
        <w:jc w:val="both"/>
      </w:pPr>
      <w:r>
        <w:t xml:space="preserve">Величества </w:t>
      </w:r>
      <w:r w:rsidRPr="005E7FDA">
        <w:t xml:space="preserve"> [</w:t>
      </w:r>
      <w:r>
        <w:t xml:space="preserve">Екатерины </w:t>
      </w:r>
      <w:r>
        <w:rPr>
          <w:lang w:val="en-US"/>
        </w:rPr>
        <w:t>I</w:t>
      </w:r>
      <w:r w:rsidRPr="005E7FDA">
        <w:t xml:space="preserve">] </w:t>
      </w:r>
      <w:r>
        <w:t>…1726 года (фрагмент) ………………………..    282</w:t>
      </w:r>
    </w:p>
    <w:p w:rsidR="009A5A9C" w:rsidRDefault="009A5A9C" w:rsidP="009057CA">
      <w:pPr>
        <w:jc w:val="both"/>
      </w:pPr>
      <w:r>
        <w:t xml:space="preserve">          6.11. Слово в день воспоминания коронации… Анны Иоанновны</w:t>
      </w:r>
    </w:p>
    <w:p w:rsidR="009A5A9C" w:rsidRDefault="009A5A9C" w:rsidP="009057CA">
      <w:pPr>
        <w:jc w:val="both"/>
      </w:pPr>
      <w:r>
        <w:t>…1732 года  (фрагмент) ………………………………………………………   284</w:t>
      </w:r>
    </w:p>
    <w:p w:rsidR="009A5A9C" w:rsidRDefault="009A5A9C" w:rsidP="009057CA">
      <w:pPr>
        <w:jc w:val="both"/>
      </w:pPr>
      <w:r>
        <w:t xml:space="preserve">          6.12. Слово в день воспоминания коронации … Анны Иоанновны</w:t>
      </w:r>
    </w:p>
    <w:p w:rsidR="009A5A9C" w:rsidRDefault="009A5A9C" w:rsidP="009057CA">
      <w:pPr>
        <w:jc w:val="both"/>
      </w:pPr>
      <w:r>
        <w:t>…1734 года  (фрагмент)  ……………………………………………………..    285</w:t>
      </w:r>
    </w:p>
    <w:p w:rsidR="009A5A9C" w:rsidRDefault="009A5A9C" w:rsidP="009057CA">
      <w:pPr>
        <w:jc w:val="both"/>
      </w:pPr>
      <w:r>
        <w:lastRenderedPageBreak/>
        <w:t xml:space="preserve">          6.13. История о избрании и восшествии на престол …императрицы</w:t>
      </w:r>
    </w:p>
    <w:p w:rsidR="009A5A9C" w:rsidRDefault="009A5A9C" w:rsidP="009057CA">
      <w:pPr>
        <w:jc w:val="both"/>
      </w:pPr>
      <w:r>
        <w:t xml:space="preserve">Анны  Иоанновны  ……………………………………………………………    288      </w:t>
      </w:r>
    </w:p>
    <w:p w:rsidR="009A5A9C" w:rsidRDefault="009A5A9C" w:rsidP="009057CA">
      <w:pPr>
        <w:jc w:val="both"/>
      </w:pPr>
      <w:r>
        <w:t xml:space="preserve">          6.14. Предисловие к переводу.  Из книги  Д.-С.Факсарда  «Изобра-</w:t>
      </w:r>
    </w:p>
    <w:p w:rsidR="009A5A9C" w:rsidRDefault="009A5A9C" w:rsidP="009057CA">
      <w:pPr>
        <w:jc w:val="both"/>
      </w:pPr>
      <w:r>
        <w:t>жение  христиано-политического властелина» (извлечения) ………………   294</w:t>
      </w:r>
    </w:p>
    <w:p w:rsidR="009A5A9C" w:rsidRDefault="009A5A9C" w:rsidP="009057CA">
      <w:pPr>
        <w:jc w:val="both"/>
      </w:pPr>
    </w:p>
    <w:p w:rsidR="009A5A9C" w:rsidRPr="00E06748" w:rsidRDefault="009A5A9C" w:rsidP="009057CA">
      <w:pPr>
        <w:jc w:val="both"/>
      </w:pPr>
      <w:r w:rsidRPr="00E80FF4">
        <w:rPr>
          <w:rFonts w:ascii="Garamond" w:hAnsi="Garamond"/>
          <w:b/>
          <w:sz w:val="32"/>
          <w:szCs w:val="32"/>
        </w:rPr>
        <w:t>Заключение</w:t>
      </w:r>
      <w:r>
        <w:t xml:space="preserve"> ………………………………………………………………...     296</w:t>
      </w:r>
    </w:p>
    <w:p w:rsidR="009A5A9C" w:rsidRPr="00E06748" w:rsidRDefault="009A5A9C" w:rsidP="009057CA">
      <w:pPr>
        <w:jc w:val="both"/>
      </w:pPr>
    </w:p>
    <w:p w:rsidR="009A5A9C" w:rsidRPr="00E06748" w:rsidRDefault="009A5A9C" w:rsidP="009057CA">
      <w:pPr>
        <w:jc w:val="both"/>
      </w:pPr>
      <w:r w:rsidRPr="00E80FF4">
        <w:rPr>
          <w:rFonts w:ascii="Garamond" w:hAnsi="Garamond"/>
          <w:b/>
          <w:sz w:val="32"/>
          <w:szCs w:val="32"/>
        </w:rPr>
        <w:t>Библиография</w:t>
      </w:r>
      <w:r w:rsidRPr="00E80FF4">
        <w:rPr>
          <w:rFonts w:ascii="Garamond" w:hAnsi="Garamond"/>
          <w:sz w:val="32"/>
          <w:szCs w:val="32"/>
        </w:rPr>
        <w:t xml:space="preserve"> </w:t>
      </w:r>
      <w:r>
        <w:t>…………………………………………………………….      298</w:t>
      </w:r>
    </w:p>
    <w:p w:rsidR="009A5A9C" w:rsidRPr="00E06748" w:rsidRDefault="009A5A9C" w:rsidP="009057CA">
      <w:pPr>
        <w:jc w:val="both"/>
      </w:pPr>
    </w:p>
    <w:p w:rsidR="009A5A9C" w:rsidRPr="00E06748" w:rsidRDefault="009A5A9C" w:rsidP="009057CA">
      <w:pPr>
        <w:jc w:val="both"/>
      </w:pPr>
      <w:r w:rsidRPr="00E80FF4">
        <w:rPr>
          <w:rFonts w:ascii="Garamond" w:hAnsi="Garamond"/>
          <w:b/>
          <w:sz w:val="32"/>
          <w:szCs w:val="32"/>
        </w:rPr>
        <w:t>Указатель имен</w:t>
      </w:r>
      <w:r>
        <w:t xml:space="preserve"> ……………………………………………………………      303</w:t>
      </w:r>
    </w:p>
    <w:p w:rsidR="009A5A9C" w:rsidRPr="000C1B4D" w:rsidRDefault="009A5A9C" w:rsidP="000C1B4D">
      <w:pPr>
        <w:jc w:val="center"/>
        <w:rPr>
          <w:b/>
          <w:sz w:val="36"/>
          <w:szCs w:val="36"/>
        </w:rPr>
      </w:pPr>
    </w:p>
    <w:p w:rsidR="009A5A9C" w:rsidRDefault="009A5A9C" w:rsidP="00FA5599">
      <w:pPr>
        <w:jc w:val="center"/>
        <w:rPr>
          <w:rFonts w:ascii="Garamond" w:hAnsi="Garamond"/>
          <w:b/>
        </w:rPr>
      </w:pPr>
    </w:p>
    <w:p w:rsidR="009A5A9C" w:rsidRDefault="009A5A9C" w:rsidP="00FA5599">
      <w:pPr>
        <w:jc w:val="center"/>
        <w:rPr>
          <w:rFonts w:ascii="Garamond" w:hAnsi="Garamond"/>
          <w:b/>
        </w:rPr>
      </w:pPr>
    </w:p>
    <w:p w:rsidR="009A5A9C" w:rsidRDefault="009A5A9C" w:rsidP="00FA5599">
      <w:pPr>
        <w:jc w:val="center"/>
        <w:rPr>
          <w:rFonts w:ascii="Garamond" w:hAnsi="Garamond"/>
          <w:b/>
        </w:rPr>
      </w:pPr>
    </w:p>
    <w:p w:rsidR="009A5A9C" w:rsidRDefault="009A5A9C" w:rsidP="00FA5599">
      <w:pPr>
        <w:jc w:val="center"/>
        <w:rPr>
          <w:rFonts w:ascii="Garamond" w:hAnsi="Garamond"/>
          <w:b/>
        </w:rPr>
      </w:pPr>
    </w:p>
    <w:p w:rsidR="009A5A9C" w:rsidRDefault="009A5A9C" w:rsidP="00FA5599">
      <w:pPr>
        <w:jc w:val="center"/>
        <w:rPr>
          <w:rFonts w:ascii="Garamond" w:hAnsi="Garamond"/>
          <w:b/>
        </w:rPr>
      </w:pPr>
    </w:p>
    <w:p w:rsidR="009A5A9C" w:rsidRDefault="009A5A9C" w:rsidP="00FA5599">
      <w:pPr>
        <w:jc w:val="center"/>
        <w:rPr>
          <w:rFonts w:ascii="Garamond" w:hAnsi="Garamond"/>
          <w:b/>
        </w:rPr>
      </w:pPr>
    </w:p>
    <w:p w:rsidR="009A5A9C" w:rsidRDefault="009A5A9C" w:rsidP="00FA5599">
      <w:pPr>
        <w:jc w:val="center"/>
        <w:rPr>
          <w:rFonts w:ascii="Garamond" w:hAnsi="Garamond"/>
          <w:b/>
          <w:sz w:val="52"/>
          <w:szCs w:val="52"/>
        </w:rPr>
      </w:pPr>
      <w:r>
        <w:rPr>
          <w:rFonts w:ascii="Garamond" w:hAnsi="Garamond"/>
          <w:b/>
          <w:sz w:val="52"/>
          <w:szCs w:val="52"/>
        </w:rPr>
        <w:t>П</w:t>
      </w:r>
      <w:r w:rsidRPr="00FA5599">
        <w:rPr>
          <w:rFonts w:ascii="Garamond" w:hAnsi="Garamond"/>
          <w:b/>
          <w:sz w:val="52"/>
          <w:szCs w:val="52"/>
        </w:rPr>
        <w:t>редисловие</w:t>
      </w:r>
    </w:p>
    <w:p w:rsidR="009A5A9C" w:rsidRDefault="009A5A9C" w:rsidP="009A134F">
      <w:r>
        <w:t xml:space="preserve">     </w:t>
      </w:r>
    </w:p>
    <w:p w:rsidR="009A5A9C" w:rsidRDefault="009A5A9C" w:rsidP="009A134F"/>
    <w:p w:rsidR="009A5A9C" w:rsidRDefault="009A5A9C" w:rsidP="00E04EBF">
      <w:pPr>
        <w:spacing w:line="288" w:lineRule="auto"/>
        <w:jc w:val="both"/>
      </w:pPr>
      <w:r>
        <w:t xml:space="preserve">      Материалы предлагаемого издания освещают  события начала </w:t>
      </w:r>
      <w:r>
        <w:rPr>
          <w:lang w:val="en-US"/>
        </w:rPr>
        <w:t>XVIII</w:t>
      </w:r>
      <w:r>
        <w:t xml:space="preserve"> века, которые были связаны с государственной деятельностью императора Петра </w:t>
      </w:r>
      <w:r>
        <w:lastRenderedPageBreak/>
        <w:t>В</w:t>
      </w:r>
      <w:r>
        <w:t>е</w:t>
      </w:r>
      <w:r>
        <w:t>ликого и его масштабными  преобразованиями, осуществляемыми в интересах «общего бл</w:t>
      </w:r>
      <w:r>
        <w:t>а</w:t>
      </w:r>
      <w:r>
        <w:t>га».</w:t>
      </w:r>
    </w:p>
    <w:p w:rsidR="009A5A9C" w:rsidRPr="00404214" w:rsidRDefault="009A5A9C" w:rsidP="00E04EBF">
      <w:pPr>
        <w:spacing w:line="288" w:lineRule="auto"/>
        <w:jc w:val="both"/>
      </w:pPr>
      <w:r>
        <w:t xml:space="preserve">      Предметом  нашего внимания является  участие </w:t>
      </w:r>
      <w:r w:rsidRPr="00B83362">
        <w:rPr>
          <w:i/>
        </w:rPr>
        <w:t>просвещенного духовенс</w:t>
      </w:r>
      <w:r w:rsidRPr="00B83362">
        <w:rPr>
          <w:i/>
        </w:rPr>
        <w:t>т</w:t>
      </w:r>
      <w:r w:rsidRPr="00B83362">
        <w:rPr>
          <w:i/>
        </w:rPr>
        <w:t>ва</w:t>
      </w:r>
      <w:r>
        <w:t xml:space="preserve">  в идейно-культурной жизни страны - </w:t>
      </w:r>
      <w:r w:rsidRPr="007F7334">
        <w:t>формировани</w:t>
      </w:r>
      <w:r>
        <w:t>и</w:t>
      </w:r>
      <w:r w:rsidRPr="007F7334">
        <w:t xml:space="preserve"> национальной идеол</w:t>
      </w:r>
      <w:r w:rsidRPr="007F7334">
        <w:t>о</w:t>
      </w:r>
      <w:r w:rsidRPr="007F7334">
        <w:t>гии</w:t>
      </w:r>
      <w:r>
        <w:t>,</w:t>
      </w:r>
      <w:r>
        <w:rPr>
          <w:color w:val="000080"/>
        </w:rPr>
        <w:t xml:space="preserve"> </w:t>
      </w:r>
      <w:r w:rsidRPr="00D91A0D">
        <w:t>ведении</w:t>
      </w:r>
      <w:r>
        <w:t xml:space="preserve"> просветительно-публицистической работы, популяризации р</w:t>
      </w:r>
      <w:r>
        <w:t>е</w:t>
      </w:r>
      <w:r>
        <w:t xml:space="preserve">форм,  </w:t>
      </w:r>
      <w:r w:rsidRPr="00A07112">
        <w:t>раз</w:t>
      </w:r>
      <w:r>
        <w:t>витии официально</w:t>
      </w:r>
      <w:r w:rsidRPr="00A07112">
        <w:t>-политических и историче</w:t>
      </w:r>
      <w:r>
        <w:t>ских идей, - а также общее  о</w:t>
      </w:r>
      <w:r>
        <w:t>т</w:t>
      </w:r>
      <w:r>
        <w:t xml:space="preserve">ношение ученых архиереев </w:t>
      </w:r>
      <w:r w:rsidRPr="002D2DAC">
        <w:t xml:space="preserve"> к</w:t>
      </w:r>
      <w:r>
        <w:t xml:space="preserve"> </w:t>
      </w:r>
      <w:r w:rsidRPr="002D2DAC">
        <w:t xml:space="preserve"> многообразны</w:t>
      </w:r>
      <w:r>
        <w:t>м  социально-культурным проце</w:t>
      </w:r>
      <w:r>
        <w:t>с</w:t>
      </w:r>
      <w:r>
        <w:t xml:space="preserve">сам. В хрестоматии представлены </w:t>
      </w:r>
      <w:r w:rsidRPr="00026F2E">
        <w:t xml:space="preserve">сочинения </w:t>
      </w:r>
      <w:r>
        <w:t>известных проповедников и мы</w:t>
      </w:r>
      <w:r>
        <w:t>с</w:t>
      </w:r>
      <w:r>
        <w:t>лителей этого  времени - митро</w:t>
      </w:r>
      <w:r w:rsidRPr="00026F2E">
        <w:t>поли</w:t>
      </w:r>
      <w:r>
        <w:t>та Стефана Яворского</w:t>
      </w:r>
      <w:r w:rsidRPr="00026F2E">
        <w:t>, архиепископа Фе</w:t>
      </w:r>
      <w:r w:rsidRPr="00026F2E">
        <w:t>о</w:t>
      </w:r>
      <w:r w:rsidRPr="00026F2E">
        <w:t>филакта Лопатин</w:t>
      </w:r>
      <w:r>
        <w:t>ского</w:t>
      </w:r>
      <w:r w:rsidRPr="00026F2E">
        <w:t xml:space="preserve">, </w:t>
      </w:r>
      <w:r>
        <w:t xml:space="preserve">епископа Гавриила Бужинского, </w:t>
      </w:r>
      <w:r w:rsidRPr="00026F2E">
        <w:t>архиеп</w:t>
      </w:r>
      <w:r w:rsidRPr="00026F2E">
        <w:t>и</w:t>
      </w:r>
      <w:r w:rsidRPr="00026F2E">
        <w:t>скопа Феофана Прокопо</w:t>
      </w:r>
      <w:r>
        <w:t>вича  и других</w:t>
      </w:r>
      <w:r w:rsidRPr="00026F2E">
        <w:t xml:space="preserve"> </w:t>
      </w:r>
      <w:r>
        <w:t xml:space="preserve"> церко</w:t>
      </w:r>
      <w:r>
        <w:t>в</w:t>
      </w:r>
      <w:r>
        <w:t xml:space="preserve">ных </w:t>
      </w:r>
      <w:r w:rsidRPr="00026F2E">
        <w:t>авторов.</w:t>
      </w:r>
    </w:p>
    <w:p w:rsidR="009A5A9C" w:rsidRDefault="009A5A9C" w:rsidP="00E04EBF">
      <w:pPr>
        <w:spacing w:line="288" w:lineRule="auto"/>
        <w:jc w:val="both"/>
      </w:pPr>
      <w:r>
        <w:t xml:space="preserve">     При </w:t>
      </w:r>
      <w:r w:rsidRPr="002E4BA0">
        <w:t>составлении хрестоматии испо</w:t>
      </w:r>
      <w:r>
        <w:t>льзовались опубликованные тексты</w:t>
      </w:r>
      <w:r w:rsidRPr="002E4BA0">
        <w:t>, включающие значительное количество редких и уникальных изданий петро</w:t>
      </w:r>
      <w:r w:rsidRPr="002E4BA0">
        <w:t>в</w:t>
      </w:r>
      <w:r w:rsidRPr="002E4BA0">
        <w:t>ского и послепетровского пе</w:t>
      </w:r>
      <w:r>
        <w:t>риодов. Она содержит систематически подобра</w:t>
      </w:r>
      <w:r>
        <w:t>н</w:t>
      </w:r>
      <w:r>
        <w:t>ные произведения - церковную и светскую публицистику (проповеди, «</w:t>
      </w:r>
      <w:r w:rsidRPr="00E04EBF">
        <w:rPr>
          <w:spacing w:val="-2"/>
        </w:rPr>
        <w:t>п</w:t>
      </w:r>
      <w:r w:rsidRPr="00E04EBF">
        <w:rPr>
          <w:spacing w:val="-2"/>
        </w:rPr>
        <w:t>о</w:t>
      </w:r>
      <w:r w:rsidRPr="00E04EBF">
        <w:rPr>
          <w:spacing w:val="-2"/>
        </w:rPr>
        <w:t>хвальные слова»</w:t>
      </w:r>
      <w:r>
        <w:rPr>
          <w:spacing w:val="-2"/>
        </w:rPr>
        <w:t xml:space="preserve">), </w:t>
      </w:r>
      <w:r w:rsidRPr="00E04EBF">
        <w:rPr>
          <w:spacing w:val="-2"/>
        </w:rPr>
        <w:t>ученые трактаты и статьи, предисловия и посвящения к пер</w:t>
      </w:r>
      <w:r w:rsidRPr="00E04EBF">
        <w:rPr>
          <w:spacing w:val="-2"/>
        </w:rPr>
        <w:t>е</w:t>
      </w:r>
      <w:r w:rsidRPr="00E04EBF">
        <w:rPr>
          <w:spacing w:val="-2"/>
        </w:rPr>
        <w:t xml:space="preserve">водам, а также материалы официальной и частной переписки, в </w:t>
      </w:r>
      <w:r>
        <w:rPr>
          <w:spacing w:val="-2"/>
        </w:rPr>
        <w:t xml:space="preserve"> </w:t>
      </w:r>
      <w:r w:rsidRPr="00E04EBF">
        <w:rPr>
          <w:spacing w:val="-2"/>
        </w:rPr>
        <w:t xml:space="preserve">которых </w:t>
      </w:r>
      <w:r>
        <w:rPr>
          <w:spacing w:val="-2"/>
        </w:rPr>
        <w:t xml:space="preserve"> </w:t>
      </w:r>
      <w:r w:rsidRPr="00E04EBF">
        <w:rPr>
          <w:spacing w:val="-2"/>
        </w:rPr>
        <w:t>н</w:t>
      </w:r>
      <w:r w:rsidRPr="00E04EBF">
        <w:rPr>
          <w:spacing w:val="-2"/>
        </w:rPr>
        <w:t>а</w:t>
      </w:r>
      <w:r w:rsidRPr="00E04EBF">
        <w:rPr>
          <w:spacing w:val="-2"/>
        </w:rPr>
        <w:t xml:space="preserve">шли </w:t>
      </w:r>
      <w:r>
        <w:rPr>
          <w:spacing w:val="-2"/>
        </w:rPr>
        <w:t xml:space="preserve"> </w:t>
      </w:r>
      <w:r w:rsidRPr="00E04EBF">
        <w:rPr>
          <w:spacing w:val="-2"/>
        </w:rPr>
        <w:t xml:space="preserve">отражение </w:t>
      </w:r>
      <w:r>
        <w:rPr>
          <w:spacing w:val="-2"/>
        </w:rPr>
        <w:t xml:space="preserve"> </w:t>
      </w:r>
      <w:r w:rsidRPr="00E04EBF">
        <w:rPr>
          <w:spacing w:val="-2"/>
        </w:rPr>
        <w:t>многие</w:t>
      </w:r>
      <w:r>
        <w:rPr>
          <w:spacing w:val="-2"/>
        </w:rPr>
        <w:t xml:space="preserve">  </w:t>
      </w:r>
      <w:r w:rsidRPr="00E04EBF">
        <w:rPr>
          <w:spacing w:val="-2"/>
        </w:rPr>
        <w:t>факты и явления  общественной жизни.</w:t>
      </w:r>
    </w:p>
    <w:p w:rsidR="009A5A9C" w:rsidRPr="00DE467E" w:rsidRDefault="009A5A9C" w:rsidP="00E04EBF">
      <w:pPr>
        <w:spacing w:line="288" w:lineRule="auto"/>
        <w:jc w:val="both"/>
      </w:pPr>
      <w:r>
        <w:t xml:space="preserve">     Часть документов публикуется в полном объеме, другие – с небольшими с</w:t>
      </w:r>
      <w:r>
        <w:t>о</w:t>
      </w:r>
      <w:r>
        <w:t>кращениями или в извлечениях (фрагментах), о чем имеются соответствующие указания в тексте. Основная масса произведений имеет исторически сложи</w:t>
      </w:r>
      <w:r>
        <w:t>в</w:t>
      </w:r>
      <w:r>
        <w:t>шиеся  названия; некоторые  сочинения – названия, полученные  в процессе публикации, с учетом проблемно-тематического характера их соде</w:t>
      </w:r>
      <w:r>
        <w:t>р</w:t>
      </w:r>
      <w:r>
        <w:t>жания. Все тексты сопровождаются  комментариями и примечаниями. По каждому док</w:t>
      </w:r>
      <w:r>
        <w:t>у</w:t>
      </w:r>
      <w:r>
        <w:t xml:space="preserve">менту в круглых скобках (…) воспроизводится   постраничная  ссылка  на  текст  первоисточника; в квадратных скобках </w:t>
      </w:r>
      <w:r w:rsidRPr="00DE467E">
        <w:t>[</w:t>
      </w:r>
      <w:r>
        <w:t>…</w:t>
      </w:r>
      <w:r w:rsidRPr="00DE467E">
        <w:t>]</w:t>
      </w:r>
      <w:r>
        <w:t xml:space="preserve"> приводятся краткие ремарки сост</w:t>
      </w:r>
      <w:r>
        <w:t>а</w:t>
      </w:r>
      <w:r>
        <w:t>вителя.</w:t>
      </w:r>
    </w:p>
    <w:p w:rsidR="009A5A9C" w:rsidRDefault="009A5A9C" w:rsidP="00E04EBF">
      <w:pPr>
        <w:spacing w:line="288" w:lineRule="auto"/>
        <w:jc w:val="both"/>
      </w:pPr>
      <w:r>
        <w:t xml:space="preserve">     Издание  имеет научно-познавательный характер. Наиболее эффективно оно  может  быть  использовано  параллельно  с  нашей  монографией  «Церковь, общество и государство в эпоху Петра Великого» (Саратов, 1997),  которая композиционно связана с хрестоматией и отражает концептуальные воззрения  а</w:t>
      </w:r>
      <w:r>
        <w:t>в</w:t>
      </w:r>
      <w:r>
        <w:t xml:space="preserve">тора. </w:t>
      </w:r>
    </w:p>
    <w:p w:rsidR="009A5A9C" w:rsidRDefault="009A5A9C" w:rsidP="00E04EBF">
      <w:pPr>
        <w:spacing w:line="288" w:lineRule="auto"/>
        <w:jc w:val="both"/>
      </w:pPr>
      <w:r>
        <w:lastRenderedPageBreak/>
        <w:t xml:space="preserve">     Структура издания включает введение, главы по персоналиям (с кратк</w:t>
      </w:r>
      <w:r>
        <w:t>и</w:t>
      </w:r>
      <w:r>
        <w:t>ми биографическими справками),  заключение, список использованных источников  и  литературы,  ук</w:t>
      </w:r>
      <w:r>
        <w:t>а</w:t>
      </w:r>
      <w:r>
        <w:t xml:space="preserve">затель имен. </w:t>
      </w:r>
    </w:p>
    <w:p w:rsidR="009A5A9C" w:rsidRDefault="009A5A9C" w:rsidP="00E04EBF">
      <w:pPr>
        <w:spacing w:line="288" w:lineRule="auto"/>
        <w:jc w:val="both"/>
      </w:pPr>
      <w:r>
        <w:t xml:space="preserve">     Хрестоматия  предназначена  для  преподавателей, аспирантов  и студентов исторических факультетов ВУЗов,  а также всех интересующихся отечестве</w:t>
      </w:r>
      <w:r>
        <w:t>н</w:t>
      </w:r>
      <w:r>
        <w:t>ной историей. Ее материалы могут быть полезны при проведении семина</w:t>
      </w:r>
      <w:r>
        <w:t>р</w:t>
      </w:r>
      <w:r>
        <w:t>ских занятий и тематических уроков, написании докладов и сообщений,  а также в иных формах  аудиторной  и  внеаудиторной  р</w:t>
      </w:r>
      <w:r>
        <w:t>а</w:t>
      </w:r>
      <w:r>
        <w:t>боты.</w:t>
      </w:r>
    </w:p>
    <w:p w:rsidR="009A5A9C" w:rsidRDefault="009A5A9C" w:rsidP="00B57118">
      <w:pPr>
        <w:jc w:val="both"/>
      </w:pPr>
    </w:p>
    <w:p w:rsidR="009A5A9C" w:rsidRDefault="009A5A9C" w:rsidP="00B57118">
      <w:pPr>
        <w:jc w:val="both"/>
      </w:pPr>
    </w:p>
    <w:p w:rsidR="009A5A9C" w:rsidRDefault="009A5A9C" w:rsidP="009F53C9">
      <w:pPr>
        <w:jc w:val="center"/>
      </w:pPr>
      <w:r>
        <w:t>_________</w:t>
      </w:r>
    </w:p>
    <w:p w:rsidR="009A5A9C" w:rsidRDefault="009A5A9C" w:rsidP="009F53C9">
      <w:pPr>
        <w:jc w:val="center"/>
      </w:pPr>
    </w:p>
    <w:p w:rsidR="009A5A9C" w:rsidRDefault="009A5A9C" w:rsidP="00293380">
      <w:pPr>
        <w:jc w:val="center"/>
      </w:pPr>
      <w:r>
        <w:t xml:space="preserve"> </w:t>
      </w:r>
    </w:p>
    <w:p w:rsidR="009A5A9C" w:rsidRDefault="009A5A9C" w:rsidP="00293380">
      <w:pPr>
        <w:jc w:val="center"/>
      </w:pPr>
    </w:p>
    <w:p w:rsidR="009A5A9C" w:rsidRDefault="009A5A9C" w:rsidP="00293380">
      <w:pPr>
        <w:jc w:val="center"/>
      </w:pPr>
    </w:p>
    <w:p w:rsidR="009A5A9C" w:rsidRDefault="009A5A9C" w:rsidP="00293380">
      <w:pPr>
        <w:jc w:val="center"/>
      </w:pPr>
    </w:p>
    <w:p w:rsidR="009A5A9C" w:rsidRDefault="009A5A9C" w:rsidP="00293380">
      <w:pPr>
        <w:jc w:val="center"/>
      </w:pPr>
    </w:p>
    <w:p w:rsidR="009A5A9C" w:rsidRDefault="009A5A9C" w:rsidP="00293380">
      <w:pPr>
        <w:jc w:val="center"/>
      </w:pPr>
    </w:p>
    <w:p w:rsidR="009A5A9C" w:rsidRPr="004A428E" w:rsidRDefault="009A5A9C" w:rsidP="00293380">
      <w:pPr>
        <w:jc w:val="center"/>
        <w:rPr>
          <w:rFonts w:ascii="Garamond" w:hAnsi="Garamond"/>
          <w:b/>
          <w:sz w:val="52"/>
          <w:szCs w:val="52"/>
        </w:rPr>
      </w:pPr>
      <w:r w:rsidRPr="004A428E">
        <w:rPr>
          <w:rFonts w:ascii="Garamond" w:hAnsi="Garamond"/>
          <w:b/>
          <w:sz w:val="52"/>
          <w:szCs w:val="52"/>
        </w:rPr>
        <w:t>В в е де н и е</w:t>
      </w:r>
    </w:p>
    <w:p w:rsidR="009A5A9C" w:rsidRDefault="009A5A9C" w:rsidP="00293380">
      <w:pPr>
        <w:jc w:val="center"/>
        <w:rPr>
          <w:b/>
          <w:sz w:val="36"/>
          <w:szCs w:val="36"/>
        </w:rPr>
      </w:pPr>
    </w:p>
    <w:p w:rsidR="009A5A9C" w:rsidRDefault="009A5A9C" w:rsidP="00D9728D">
      <w:pPr>
        <w:jc w:val="center"/>
        <w:rPr>
          <w:b/>
          <w:sz w:val="36"/>
          <w:szCs w:val="36"/>
        </w:rPr>
      </w:pPr>
    </w:p>
    <w:p w:rsidR="009A5A9C" w:rsidRDefault="009A5A9C" w:rsidP="00FC16F2">
      <w:pPr>
        <w:jc w:val="both"/>
      </w:pPr>
      <w:r>
        <w:rPr>
          <w:b/>
        </w:rPr>
        <w:t xml:space="preserve">      </w:t>
      </w:r>
      <w:r>
        <w:t>Правление царя Петра Великого стало для России временем  масштабных п</w:t>
      </w:r>
      <w:r>
        <w:t>е</w:t>
      </w:r>
      <w:r>
        <w:t>ремен.  Стратегической целью реформ являлось обеспечение выхода страны на новый уровень развития, соответствовавший ее экономическим, политич</w:t>
      </w:r>
      <w:r>
        <w:t>е</w:t>
      </w:r>
      <w:r>
        <w:t>ским и культурно-историческим возможностям. Центральной задачей опред</w:t>
      </w:r>
      <w:r>
        <w:t>е</w:t>
      </w:r>
      <w:r>
        <w:t>лялась реализация идеи «общего блага» за счет подъема национальной культ</w:t>
      </w:r>
      <w:r>
        <w:t>у</w:t>
      </w:r>
      <w:r>
        <w:t>ры, модернизации промышленности и науки, реформы армии и флота,  активной внешнеполитической деятельн</w:t>
      </w:r>
      <w:r>
        <w:t>о</w:t>
      </w:r>
      <w:r>
        <w:t>сти.</w:t>
      </w:r>
    </w:p>
    <w:p w:rsidR="009A5A9C" w:rsidRDefault="009A5A9C" w:rsidP="00FC16F2">
      <w:pPr>
        <w:jc w:val="both"/>
      </w:pPr>
      <w:r>
        <w:lastRenderedPageBreak/>
        <w:t xml:space="preserve">      Важное место занимали преобразования в церковной области. Они были вызваны к жизни и общекультурными предпосылками, связанными с разв</w:t>
      </w:r>
      <w:r>
        <w:t>и</w:t>
      </w:r>
      <w:r>
        <w:t xml:space="preserve">тием объективного процесса </w:t>
      </w:r>
      <w:r w:rsidRPr="00967364">
        <w:rPr>
          <w:i/>
        </w:rPr>
        <w:t>секуляризации</w:t>
      </w:r>
      <w:r w:rsidRPr="00AD4EBC">
        <w:rPr>
          <w:rStyle w:val="a8"/>
        </w:rPr>
        <w:footnoteReference w:id="1"/>
      </w:r>
      <w:r w:rsidRPr="00AD4EBC">
        <w:t xml:space="preserve">, </w:t>
      </w:r>
      <w:r>
        <w:t xml:space="preserve"> и субъективными, внутрицерко</w:t>
      </w:r>
      <w:r>
        <w:t>в</w:t>
      </w:r>
      <w:r>
        <w:t>ными задачами, от степени решения которых во многом зависел в России общий у</w:t>
      </w:r>
      <w:r>
        <w:t>с</w:t>
      </w:r>
      <w:r>
        <w:t>пех петровских «деяний». Целью церковных «нововведений» стало  перео</w:t>
      </w:r>
      <w:r>
        <w:t>с</w:t>
      </w:r>
      <w:r>
        <w:t xml:space="preserve">мыс-ление </w:t>
      </w:r>
      <w:r w:rsidRPr="004902FE">
        <w:rPr>
          <w:i/>
        </w:rPr>
        <w:t>места и роли церкви</w:t>
      </w:r>
      <w:r>
        <w:t xml:space="preserve"> в русской жизни в условиях Нового времени</w:t>
      </w:r>
      <w:r w:rsidRPr="004902FE">
        <w:rPr>
          <w:i/>
        </w:rPr>
        <w:t>.</w:t>
      </w:r>
      <w:r>
        <w:t xml:space="preserve"> При этом неоспоримым  и абсолютным  признавалось её  значение как важного с</w:t>
      </w:r>
      <w:r>
        <w:t>о</w:t>
      </w:r>
      <w:r>
        <w:t xml:space="preserve">циального института, который призван </w:t>
      </w:r>
      <w:r w:rsidRPr="005309C7">
        <w:rPr>
          <w:i/>
        </w:rPr>
        <w:t>вместе с государством</w:t>
      </w:r>
      <w:r>
        <w:t xml:space="preserve"> решать духо</w:t>
      </w:r>
      <w:r>
        <w:t>в</w:t>
      </w:r>
      <w:r>
        <w:t>но-нравственные, культурно-воспитательные и идейно-политические зад</w:t>
      </w:r>
      <w:r>
        <w:t>а</w:t>
      </w:r>
      <w:r>
        <w:t>чи.</w:t>
      </w:r>
    </w:p>
    <w:p w:rsidR="009A5A9C" w:rsidRDefault="009A5A9C" w:rsidP="004F0943">
      <w:pPr>
        <w:jc w:val="both"/>
      </w:pPr>
      <w:r>
        <w:t xml:space="preserve">     Известно, что церковный вопрос занимал одно из ведущих мест в политич</w:t>
      </w:r>
      <w:r>
        <w:t>е</w:t>
      </w:r>
      <w:r>
        <w:t xml:space="preserve">ской деятельности Петра </w:t>
      </w:r>
      <w:r>
        <w:rPr>
          <w:lang w:val="en-US"/>
        </w:rPr>
        <w:t>I</w:t>
      </w:r>
      <w:r>
        <w:t>. Из более чем 4000 нормативно-правовых актов эт</w:t>
      </w:r>
      <w:r>
        <w:t>о</w:t>
      </w:r>
      <w:r>
        <w:t>го периода около 300 посвящено собственно церковной проблематике.</w:t>
      </w:r>
      <w:r>
        <w:rPr>
          <w:rStyle w:val="a8"/>
        </w:rPr>
        <w:footnoteReference w:id="2"/>
      </w:r>
      <w:r>
        <w:t xml:space="preserve"> Пр</w:t>
      </w:r>
      <w:r>
        <w:t>и</w:t>
      </w:r>
      <w:r>
        <w:t xml:space="preserve">чем, их абсолютное большинство имело  </w:t>
      </w:r>
      <w:r>
        <w:rPr>
          <w:i/>
        </w:rPr>
        <w:t>позитивно-созидательный</w:t>
      </w:r>
      <w:r>
        <w:t xml:space="preserve"> характер, впо</w:t>
      </w:r>
      <w:r>
        <w:t>л</w:t>
      </w:r>
      <w:r>
        <w:t>не сообразуясь с мировоззренческими (</w:t>
      </w:r>
      <w:r w:rsidRPr="004E13BC">
        <w:rPr>
          <w:i/>
        </w:rPr>
        <w:t>провиденциальными</w:t>
      </w:r>
      <w:r>
        <w:t xml:space="preserve">) ориентирами русского общества и петровской стратегией </w:t>
      </w:r>
      <w:r w:rsidRPr="004E13BC">
        <w:t>политического</w:t>
      </w:r>
      <w:r w:rsidRPr="006E2C36">
        <w:rPr>
          <w:i/>
        </w:rPr>
        <w:t xml:space="preserve"> прагматизма</w:t>
      </w:r>
      <w:r>
        <w:t>, в к</w:t>
      </w:r>
      <w:r>
        <w:t>о</w:t>
      </w:r>
      <w:r>
        <w:t xml:space="preserve">торой известные </w:t>
      </w:r>
      <w:r w:rsidRPr="006E2C36">
        <w:rPr>
          <w:i/>
        </w:rPr>
        <w:t>проевропейские</w:t>
      </w:r>
      <w:r>
        <w:t xml:space="preserve"> симпатии царя не выходили, в конечном счете, за границы </w:t>
      </w:r>
      <w:r w:rsidRPr="006E2C36">
        <w:rPr>
          <w:i/>
        </w:rPr>
        <w:t>национального (русского) поля</w:t>
      </w:r>
      <w:r>
        <w:t xml:space="preserve"> государственных и социальных и</w:t>
      </w:r>
      <w:r>
        <w:t>н</w:t>
      </w:r>
      <w:r>
        <w:t>тересов. При известном радикализме первоначальных реформаторских инициатив</w:t>
      </w:r>
      <w:r>
        <w:rPr>
          <w:rStyle w:val="a8"/>
        </w:rPr>
        <w:footnoteReference w:id="3"/>
      </w:r>
      <w:r>
        <w:t xml:space="preserve"> це</w:t>
      </w:r>
      <w:r>
        <w:t>р</w:t>
      </w:r>
      <w:r>
        <w:t xml:space="preserve">ковная политика правительства имела, в целом,  </w:t>
      </w:r>
      <w:r w:rsidRPr="00617D86">
        <w:rPr>
          <w:i/>
        </w:rPr>
        <w:t>консервативно-охранительный</w:t>
      </w:r>
      <w:r>
        <w:t xml:space="preserve"> характер и ориентировалась на  упрочение религиозно-нрав-ственных основ русского самосознания. Это находило подтверждение и на уровне социально-бытовом, и на уровне официальном, в том числе политическом, законодательном, научном, просвет</w:t>
      </w:r>
      <w:r>
        <w:t>и</w:t>
      </w:r>
      <w:r>
        <w:t>тельном, идеологическом и т.д.</w:t>
      </w:r>
      <w:r>
        <w:rPr>
          <w:rStyle w:val="a8"/>
        </w:rPr>
        <w:footnoteReference w:id="4"/>
      </w:r>
      <w:r w:rsidRPr="002A5524">
        <w:t xml:space="preserve"> </w:t>
      </w:r>
    </w:p>
    <w:p w:rsidR="009A5A9C" w:rsidRDefault="009A5A9C" w:rsidP="004F0943">
      <w:pPr>
        <w:jc w:val="both"/>
      </w:pPr>
      <w:r>
        <w:t xml:space="preserve">     Как известно, традиционные церковные функции – богослужебную, мисси</w:t>
      </w:r>
      <w:r>
        <w:t>о</w:t>
      </w:r>
      <w:r>
        <w:t>нерскую и благотворительную реформы практически не затрагивали. Более того, они о</w:t>
      </w:r>
      <w:r>
        <w:t>с</w:t>
      </w:r>
      <w:r>
        <w:t xml:space="preserve">тавались объектом заинтересованной официальной опеки в течение всего правления Петра </w:t>
      </w:r>
      <w:r>
        <w:rPr>
          <w:lang w:val="en-US"/>
        </w:rPr>
        <w:t>I</w:t>
      </w:r>
      <w:r>
        <w:t xml:space="preserve">. Проповедническая, идеологическая и </w:t>
      </w:r>
      <w:r>
        <w:lastRenderedPageBreak/>
        <w:t>«учительная» функции церкви сохранялись неизменными, по-прежнему развиваясь в соде</w:t>
      </w:r>
      <w:r>
        <w:t>р</w:t>
      </w:r>
      <w:r>
        <w:t>жательном пространстве русских исторических традиций и норм православн</w:t>
      </w:r>
      <w:r>
        <w:t>о</w:t>
      </w:r>
      <w:r>
        <w:t xml:space="preserve">го канона. </w:t>
      </w:r>
    </w:p>
    <w:p w:rsidR="009A5A9C" w:rsidRDefault="009A5A9C" w:rsidP="004F0943">
      <w:pPr>
        <w:jc w:val="both"/>
      </w:pPr>
      <w:r>
        <w:t xml:space="preserve">     В большей степени подлежал пересмотру вопрос об участии церкви в пол</w:t>
      </w:r>
      <w:r>
        <w:t>и</w:t>
      </w:r>
      <w:r>
        <w:t xml:space="preserve">тических, судебных и хозяйственно-имущественных делах. </w:t>
      </w:r>
      <w:r w:rsidRPr="00E068E9">
        <w:rPr>
          <w:spacing w:val="-3"/>
        </w:rPr>
        <w:t xml:space="preserve">Что касается </w:t>
      </w:r>
      <w:r w:rsidRPr="00E068E9">
        <w:rPr>
          <w:i/>
          <w:spacing w:val="-3"/>
        </w:rPr>
        <w:t>пол</w:t>
      </w:r>
      <w:r w:rsidRPr="00E068E9">
        <w:rPr>
          <w:i/>
          <w:spacing w:val="-3"/>
        </w:rPr>
        <w:t>и</w:t>
      </w:r>
      <w:r w:rsidRPr="00E068E9">
        <w:rPr>
          <w:i/>
          <w:spacing w:val="-3"/>
        </w:rPr>
        <w:t>тических</w:t>
      </w:r>
      <w:r w:rsidRPr="00E068E9">
        <w:rPr>
          <w:spacing w:val="-3"/>
        </w:rPr>
        <w:t xml:space="preserve"> полномочий церкви, то их состояние определялось </w:t>
      </w:r>
      <w:r>
        <w:rPr>
          <w:spacing w:val="-3"/>
        </w:rPr>
        <w:t xml:space="preserve">в эту эпоху </w:t>
      </w:r>
      <w:r w:rsidRPr="00E068E9">
        <w:rPr>
          <w:spacing w:val="-3"/>
        </w:rPr>
        <w:t xml:space="preserve">не столько инициативами самого Петра </w:t>
      </w:r>
      <w:r w:rsidRPr="00E068E9">
        <w:rPr>
          <w:spacing w:val="-3"/>
          <w:lang w:val="en-US"/>
        </w:rPr>
        <w:t>I</w:t>
      </w:r>
      <w:r w:rsidRPr="00E068E9">
        <w:rPr>
          <w:spacing w:val="-3"/>
        </w:rPr>
        <w:t>, сколько всем предшествующим (допетровским) эт</w:t>
      </w:r>
      <w:r w:rsidRPr="00E068E9">
        <w:rPr>
          <w:spacing w:val="-3"/>
        </w:rPr>
        <w:t>а</w:t>
      </w:r>
      <w:r w:rsidRPr="00E068E9">
        <w:rPr>
          <w:spacing w:val="-3"/>
        </w:rPr>
        <w:t xml:space="preserve">пом существования русской государственной и политико-правовой системы. Известно, что уже с середины </w:t>
      </w:r>
      <w:r w:rsidRPr="00E068E9">
        <w:rPr>
          <w:spacing w:val="-3"/>
          <w:lang w:val="en-US"/>
        </w:rPr>
        <w:t>XVII</w:t>
      </w:r>
      <w:r>
        <w:rPr>
          <w:spacing w:val="-3"/>
        </w:rPr>
        <w:t xml:space="preserve"> века - </w:t>
      </w:r>
      <w:r w:rsidRPr="00E068E9">
        <w:rPr>
          <w:spacing w:val="-3"/>
        </w:rPr>
        <w:t>со времени царя Алексея М</w:t>
      </w:r>
      <w:r w:rsidRPr="00E068E9">
        <w:rPr>
          <w:spacing w:val="-3"/>
        </w:rPr>
        <w:t>и</w:t>
      </w:r>
      <w:r>
        <w:rPr>
          <w:spacing w:val="-3"/>
        </w:rPr>
        <w:t>хайловича</w:t>
      </w:r>
      <w:r w:rsidRPr="00E068E9">
        <w:rPr>
          <w:spacing w:val="-3"/>
        </w:rPr>
        <w:t xml:space="preserve"> происходило постепенное </w:t>
      </w:r>
      <w:r w:rsidRPr="00E068E9">
        <w:rPr>
          <w:i/>
          <w:spacing w:val="-3"/>
        </w:rPr>
        <w:t>устранение церкви</w:t>
      </w:r>
      <w:r w:rsidRPr="00E068E9">
        <w:rPr>
          <w:spacing w:val="-3"/>
        </w:rPr>
        <w:t xml:space="preserve"> </w:t>
      </w:r>
      <w:r>
        <w:rPr>
          <w:spacing w:val="-3"/>
        </w:rPr>
        <w:t xml:space="preserve">(по разным мотивам) </w:t>
      </w:r>
      <w:r w:rsidRPr="00E068E9">
        <w:rPr>
          <w:spacing w:val="-3"/>
        </w:rPr>
        <w:t>от участия в политиче</w:t>
      </w:r>
      <w:r>
        <w:rPr>
          <w:spacing w:val="-3"/>
        </w:rPr>
        <w:t>ских делах. В</w:t>
      </w:r>
      <w:r w:rsidRPr="00E068E9">
        <w:rPr>
          <w:spacing w:val="-3"/>
        </w:rPr>
        <w:t xml:space="preserve"> условиях процесса секуля</w:t>
      </w:r>
      <w:r>
        <w:rPr>
          <w:spacing w:val="-3"/>
        </w:rPr>
        <w:t>ризации и форми</w:t>
      </w:r>
      <w:r w:rsidRPr="00E068E9">
        <w:rPr>
          <w:spacing w:val="-3"/>
        </w:rPr>
        <w:t>ров</w:t>
      </w:r>
      <w:r w:rsidRPr="00E068E9">
        <w:rPr>
          <w:spacing w:val="-3"/>
        </w:rPr>
        <w:t>а</w:t>
      </w:r>
      <w:r w:rsidRPr="00E068E9">
        <w:rPr>
          <w:spacing w:val="-3"/>
        </w:rPr>
        <w:t xml:space="preserve">ния </w:t>
      </w:r>
      <w:r w:rsidRPr="00E068E9">
        <w:rPr>
          <w:i/>
          <w:spacing w:val="-3"/>
        </w:rPr>
        <w:t>светских начал</w:t>
      </w:r>
      <w:r>
        <w:rPr>
          <w:spacing w:val="-3"/>
        </w:rPr>
        <w:t xml:space="preserve"> государственной жизни подобное</w:t>
      </w:r>
      <w:r w:rsidRPr="00E068E9">
        <w:rPr>
          <w:spacing w:val="-3"/>
        </w:rPr>
        <w:t xml:space="preserve"> участие уже не вызывалось общественной необходимостью. К тому</w:t>
      </w:r>
      <w:r>
        <w:rPr>
          <w:spacing w:val="-3"/>
        </w:rPr>
        <w:t xml:space="preserve"> же сами «духовные» власти всё чаще  признавали</w:t>
      </w:r>
      <w:r w:rsidRPr="00E068E9">
        <w:rPr>
          <w:spacing w:val="-3"/>
        </w:rPr>
        <w:t xml:space="preserve"> «мирские» дела </w:t>
      </w:r>
      <w:r w:rsidRPr="00E068E9">
        <w:rPr>
          <w:i/>
          <w:spacing w:val="-3"/>
        </w:rPr>
        <w:t>«чуждыми церкви»</w:t>
      </w:r>
      <w:r w:rsidRPr="00E068E9">
        <w:rPr>
          <w:spacing w:val="-3"/>
        </w:rPr>
        <w:t xml:space="preserve"> и отнюдь не стремились подменять собой государственно-светские и</w:t>
      </w:r>
      <w:r w:rsidRPr="00E068E9">
        <w:rPr>
          <w:spacing w:val="-3"/>
        </w:rPr>
        <w:t>н</w:t>
      </w:r>
      <w:r w:rsidRPr="00E068E9">
        <w:rPr>
          <w:spacing w:val="-3"/>
        </w:rPr>
        <w:t>ституты.</w:t>
      </w:r>
    </w:p>
    <w:p w:rsidR="009A5A9C" w:rsidRDefault="009A5A9C" w:rsidP="004F0943">
      <w:pPr>
        <w:jc w:val="both"/>
      </w:pPr>
      <w:r>
        <w:t xml:space="preserve">     Те же тенденции наблюдались и в </w:t>
      </w:r>
      <w:r w:rsidRPr="006D3B58">
        <w:rPr>
          <w:i/>
        </w:rPr>
        <w:t>церковно-судебной</w:t>
      </w:r>
      <w:r>
        <w:t xml:space="preserve"> области. Действия ц</w:t>
      </w:r>
      <w:r>
        <w:t>а</w:t>
      </w:r>
      <w:r>
        <w:t xml:space="preserve">ря в таких вопросах, определялись, чаще всего, прагматичными государственными  запросами (в интересах по-своему понимаемой идеи «общего блага»),  хотя и с предпочтением мер </w:t>
      </w:r>
      <w:r w:rsidRPr="006D3B58">
        <w:rPr>
          <w:i/>
        </w:rPr>
        <w:t xml:space="preserve">административного </w:t>
      </w:r>
      <w:r>
        <w:t>влияния. Например, установление  контроля над церковными доходами и расходами (с усилением  казённой нал</w:t>
      </w:r>
      <w:r>
        <w:t>о</w:t>
      </w:r>
      <w:r>
        <w:t>говой нагрузки), общая регламентация хозяйственно-экономических и судебных полномочий «духо</w:t>
      </w:r>
      <w:r>
        <w:t>в</w:t>
      </w:r>
      <w:r>
        <w:t xml:space="preserve">ного» ведомства,  и т.п. </w:t>
      </w:r>
    </w:p>
    <w:p w:rsidR="009A5A9C" w:rsidRPr="00561C38" w:rsidRDefault="009A5A9C" w:rsidP="004F0943">
      <w:pPr>
        <w:jc w:val="both"/>
      </w:pPr>
      <w:r>
        <w:t xml:space="preserve">     Наибольшему реформированию подлежали дела внутрицерковного управл</w:t>
      </w:r>
      <w:r>
        <w:t>е</w:t>
      </w:r>
      <w:r>
        <w:t>ния, хотя и в этой области первоначальные замыслы царя, в конечном счете,  не были полностью реализованы. Осознав значительную зависимость русской жизни (в том числе и самой «государевой» политики) от позитивного влияния церкви, а также встретив резкое неприятие своих планов абсолютным большинством д</w:t>
      </w:r>
      <w:r>
        <w:t>у</w:t>
      </w:r>
      <w:r>
        <w:t>ховенства (не только консервативным, но и умеренно-рефор-маторским), царь был вынужден уступить и ограничиться формальным учреждением «коллег</w:t>
      </w:r>
      <w:r>
        <w:t>и</w:t>
      </w:r>
      <w:r>
        <w:t>ального» Святейшего Синода во главе с президентом (1721)</w:t>
      </w:r>
      <w:r>
        <w:rPr>
          <w:rStyle w:val="a8"/>
        </w:rPr>
        <w:footnoteReference w:id="5"/>
      </w:r>
      <w:r>
        <w:t xml:space="preserve"> взамен упраздненного патриаршества </w:t>
      </w:r>
      <w:r>
        <w:lastRenderedPageBreak/>
        <w:t xml:space="preserve">(1700). При этом церковь </w:t>
      </w:r>
      <w:r w:rsidRPr="004F12BC">
        <w:rPr>
          <w:i/>
        </w:rPr>
        <w:t>вкл</w:t>
      </w:r>
      <w:r w:rsidRPr="004F12BC">
        <w:rPr>
          <w:i/>
        </w:rPr>
        <w:t>ю</w:t>
      </w:r>
      <w:r w:rsidRPr="004F12BC">
        <w:rPr>
          <w:i/>
        </w:rPr>
        <w:t>чалась</w:t>
      </w:r>
      <w:r>
        <w:t xml:space="preserve"> в систему государственно-административных учреждений (её полномочия д</w:t>
      </w:r>
      <w:r>
        <w:t>а</w:t>
      </w:r>
      <w:r>
        <w:t>же возросли за счет введения духовной цензуры за всей издаваемой литерат</w:t>
      </w:r>
      <w:r>
        <w:t>у</w:t>
      </w:r>
      <w:r>
        <w:t>рой, организации учета и регистрации местного приходского населения, ведения с</w:t>
      </w:r>
      <w:r>
        <w:t>е</w:t>
      </w:r>
      <w:r>
        <w:t>мейно-брачных дел и пр.). За нею сохранялись многие вл</w:t>
      </w:r>
      <w:r>
        <w:t>а</w:t>
      </w:r>
      <w:r>
        <w:t xml:space="preserve">дельческие права (при сохранении известных налоговых обязательств перед казной). Хотя </w:t>
      </w:r>
      <w:r w:rsidRPr="0025397E">
        <w:rPr>
          <w:i/>
        </w:rPr>
        <w:t>суде</w:t>
      </w:r>
      <w:r w:rsidRPr="0025397E">
        <w:rPr>
          <w:i/>
        </w:rPr>
        <w:t>б</w:t>
      </w:r>
      <w:r w:rsidRPr="0025397E">
        <w:rPr>
          <w:i/>
        </w:rPr>
        <w:t>ные</w:t>
      </w:r>
      <w:r>
        <w:t xml:space="preserve"> полномочия «духовного» ведомства были ограничены по общегражда</w:t>
      </w:r>
      <w:r>
        <w:t>н</w:t>
      </w:r>
      <w:r>
        <w:t>ским и уголовным делам (служители церкви, как частные лица, по таким стат</w:t>
      </w:r>
      <w:r>
        <w:t>ь</w:t>
      </w:r>
      <w:r>
        <w:t>ям подлежали светскому суду), однако сохранялась его юрисдикция по делам внутрицерковного свойства, в частности, по церковнослужителям и принадл</w:t>
      </w:r>
      <w:r>
        <w:t>е</w:t>
      </w:r>
      <w:r>
        <w:t>жавшим церкви крестьянам. В 1721 году под контролем  Св. Синода был учр</w:t>
      </w:r>
      <w:r>
        <w:t>е</w:t>
      </w:r>
      <w:r>
        <w:t xml:space="preserve">жден институт </w:t>
      </w:r>
      <w:r w:rsidRPr="00561C38">
        <w:rPr>
          <w:i/>
        </w:rPr>
        <w:t>протоинквизиторов</w:t>
      </w:r>
      <w:r>
        <w:rPr>
          <w:i/>
        </w:rPr>
        <w:t xml:space="preserve"> </w:t>
      </w:r>
      <w:r>
        <w:t>(«главных фискалов») для надзора за де</w:t>
      </w:r>
      <w:r>
        <w:t>я</w:t>
      </w:r>
      <w:r>
        <w:t>тельностью подведомственных ему должностных лиц и учреждений. В 1723 г</w:t>
      </w:r>
      <w:r>
        <w:t>о</w:t>
      </w:r>
      <w:r>
        <w:t>ду «именным» указом  царя создается «особая Коллегия для розыскных  духо</w:t>
      </w:r>
      <w:r>
        <w:t>в</w:t>
      </w:r>
      <w:r>
        <w:t>ных дел, под апелляцией Синода», что также свидетельствовало о количестве</w:t>
      </w:r>
      <w:r>
        <w:t>н</w:t>
      </w:r>
      <w:r>
        <w:t>ном  и качественном  возрастании  полномочий  «д</w:t>
      </w:r>
      <w:r>
        <w:t>у</w:t>
      </w:r>
      <w:r>
        <w:t>ховного суда».</w:t>
      </w:r>
    </w:p>
    <w:p w:rsidR="009A5A9C" w:rsidRDefault="009A5A9C" w:rsidP="004F0943">
      <w:pPr>
        <w:jc w:val="both"/>
      </w:pPr>
      <w:r>
        <w:t xml:space="preserve">     Постепенно сформировались  </w:t>
      </w:r>
      <w:r w:rsidRPr="00DC67FA">
        <w:rPr>
          <w:i/>
        </w:rPr>
        <w:t>две ветви</w:t>
      </w:r>
      <w:r>
        <w:t xml:space="preserve"> государственно-административного управления – светская и церковная. Это подтверждалось фактом создания двух </w:t>
      </w:r>
      <w:r w:rsidRPr="00DC67FA">
        <w:rPr>
          <w:i/>
        </w:rPr>
        <w:t>«Правительствующих»</w:t>
      </w:r>
      <w:r>
        <w:t xml:space="preserve"> учреждений – Сената и Святейшего Синода. В пре</w:t>
      </w:r>
      <w:r>
        <w:t>ж</w:t>
      </w:r>
      <w:r>
        <w:t xml:space="preserve">ние времена правительство (Боярская Дума) являлось смешанным, </w:t>
      </w:r>
      <w:r w:rsidRPr="0092207E">
        <w:rPr>
          <w:i/>
        </w:rPr>
        <w:t>све</w:t>
      </w:r>
      <w:r w:rsidRPr="0092207E">
        <w:rPr>
          <w:i/>
        </w:rPr>
        <w:t>т</w:t>
      </w:r>
      <w:r w:rsidRPr="0092207E">
        <w:rPr>
          <w:i/>
        </w:rPr>
        <w:t>ско-церковным</w:t>
      </w:r>
      <w:r>
        <w:t xml:space="preserve"> по составу. Кроме боярства и дворянства, в нём присутствовали деятели цер</w:t>
      </w:r>
      <w:r>
        <w:t>к</w:t>
      </w:r>
      <w:r>
        <w:t xml:space="preserve">ви – митрополиты (позднее патриархи) и члены Освященного собора.  При Петре </w:t>
      </w:r>
      <w:r>
        <w:rPr>
          <w:lang w:val="en-US"/>
        </w:rPr>
        <w:t>I</w:t>
      </w:r>
      <w:r>
        <w:t xml:space="preserve"> происходит </w:t>
      </w:r>
      <w:r w:rsidRPr="00DC67FA">
        <w:rPr>
          <w:i/>
        </w:rPr>
        <w:t>разделение</w:t>
      </w:r>
      <w:r>
        <w:t xml:space="preserve"> светской и церковной  ветвей  управления, с параллельной </w:t>
      </w:r>
      <w:r w:rsidRPr="00DC67FA">
        <w:rPr>
          <w:i/>
        </w:rPr>
        <w:t>нормативной регламентацией</w:t>
      </w:r>
      <w:r>
        <w:t xml:space="preserve"> их официального статуса и фун</w:t>
      </w:r>
      <w:r>
        <w:t>к</w:t>
      </w:r>
      <w:r>
        <w:t xml:space="preserve">ций. </w:t>
      </w:r>
    </w:p>
    <w:p w:rsidR="009A5A9C" w:rsidRDefault="009A5A9C" w:rsidP="004F0943">
      <w:pPr>
        <w:jc w:val="both"/>
      </w:pPr>
      <w:r>
        <w:t xml:space="preserve">     Как и Сенату (светскому правительству), Св. Синоду предоставлялся офиц</w:t>
      </w:r>
      <w:r>
        <w:t>и</w:t>
      </w:r>
      <w:r>
        <w:t>альный статус «</w:t>
      </w:r>
      <w:r w:rsidRPr="00D05ADE">
        <w:rPr>
          <w:i/>
        </w:rPr>
        <w:t>Правительствующего</w:t>
      </w:r>
      <w:r>
        <w:t>» учреждения (1721). Создавалась (1722) особая должность обер-прокурора Синода (по аналогии с генерал-прокурором Сената) с целью общего государственного контроля  деятельности церковн</w:t>
      </w:r>
      <w:r>
        <w:t>о</w:t>
      </w:r>
      <w:r>
        <w:t>го ведомства. Обер-прокурор подчинялся непосредственно  царю и не зав</w:t>
      </w:r>
      <w:r>
        <w:t>и</w:t>
      </w:r>
      <w:r>
        <w:t>сел от светских властей. В ходе преобразований была сохранена и обновлена пре</w:t>
      </w:r>
      <w:r>
        <w:t>ж</w:t>
      </w:r>
      <w:r>
        <w:t xml:space="preserve">няя (допетровская) </w:t>
      </w:r>
      <w:r w:rsidRPr="0025397E">
        <w:rPr>
          <w:i/>
        </w:rPr>
        <w:t>«приказная» система</w:t>
      </w:r>
      <w:r>
        <w:t xml:space="preserve"> внутрицерковного управления (све</w:t>
      </w:r>
      <w:r>
        <w:t>т</w:t>
      </w:r>
      <w:r>
        <w:t xml:space="preserve">ская власть формировалась по </w:t>
      </w:r>
      <w:r w:rsidRPr="0025397E">
        <w:rPr>
          <w:i/>
        </w:rPr>
        <w:t>коллегиальному</w:t>
      </w:r>
      <w:r>
        <w:t xml:space="preserve"> принципу).  Кроме того, дух</w:t>
      </w:r>
      <w:r>
        <w:t>о</w:t>
      </w:r>
      <w:r>
        <w:t xml:space="preserve">венство сохранило и упрочило статус </w:t>
      </w:r>
      <w:r w:rsidRPr="00BC5C5B">
        <w:rPr>
          <w:i/>
        </w:rPr>
        <w:t>привилегированного</w:t>
      </w:r>
      <w:r>
        <w:t xml:space="preserve"> сословия общес</w:t>
      </w:r>
      <w:r>
        <w:t>т</w:t>
      </w:r>
      <w:r>
        <w:t>ва, наряду с дв</w:t>
      </w:r>
      <w:r>
        <w:t>о</w:t>
      </w:r>
      <w:r>
        <w:t>рянством.</w:t>
      </w:r>
      <w:r w:rsidRPr="00B36B2F">
        <w:t xml:space="preserve"> </w:t>
      </w:r>
    </w:p>
    <w:p w:rsidR="009A5A9C" w:rsidRDefault="009A5A9C" w:rsidP="004F0943">
      <w:pPr>
        <w:jc w:val="both"/>
      </w:pPr>
      <w:r>
        <w:lastRenderedPageBreak/>
        <w:t xml:space="preserve">     В целом, государственное реформирование шло</w:t>
      </w:r>
      <w:r w:rsidRPr="00B1704A">
        <w:t xml:space="preserve"> естественным путем </w:t>
      </w:r>
      <w:r>
        <w:t>норм</w:t>
      </w:r>
      <w:r>
        <w:t>а</w:t>
      </w:r>
      <w:r>
        <w:t xml:space="preserve">тивно-правовой </w:t>
      </w:r>
      <w:r w:rsidRPr="00C00D37">
        <w:t>регламентации</w:t>
      </w:r>
      <w:r w:rsidRPr="00B1704A">
        <w:t xml:space="preserve"> светских и</w:t>
      </w:r>
      <w:r>
        <w:t xml:space="preserve"> церковных начал управления. Это в большей степени отражало, по нашему мнению,  не столько «государеву волю», сколько влияние объективного процесса </w:t>
      </w:r>
      <w:r w:rsidRPr="00D839E0">
        <w:rPr>
          <w:i/>
        </w:rPr>
        <w:t>секуляризации</w:t>
      </w:r>
      <w:r>
        <w:t xml:space="preserve"> - в его цивилизацио</w:t>
      </w:r>
      <w:r>
        <w:t>н</w:t>
      </w:r>
      <w:r>
        <w:t xml:space="preserve">ном, а не «государевом» понимании, т.е. в контексте соотношения </w:t>
      </w:r>
      <w:r w:rsidRPr="002F1670">
        <w:rPr>
          <w:i/>
        </w:rPr>
        <w:t>закономе</w:t>
      </w:r>
      <w:r w:rsidRPr="002F1670">
        <w:rPr>
          <w:i/>
        </w:rPr>
        <w:t>р</w:t>
      </w:r>
      <w:r w:rsidRPr="002F1670">
        <w:rPr>
          <w:i/>
        </w:rPr>
        <w:t>ного</w:t>
      </w:r>
      <w:r>
        <w:t xml:space="preserve"> и </w:t>
      </w:r>
      <w:r w:rsidRPr="002F1670">
        <w:rPr>
          <w:i/>
        </w:rPr>
        <w:t>случайного</w:t>
      </w:r>
      <w:r>
        <w:t xml:space="preserve"> в общественном бытии. Как известно,  данный процесс обнаруживает с</w:t>
      </w:r>
      <w:r>
        <w:t>е</w:t>
      </w:r>
      <w:r>
        <w:t xml:space="preserve">бя  с середины </w:t>
      </w:r>
      <w:r>
        <w:rPr>
          <w:lang w:val="en-US"/>
        </w:rPr>
        <w:t>XVII</w:t>
      </w:r>
      <w:r>
        <w:t xml:space="preserve"> века -  задолго до петровской эпохи. Царю Петру </w:t>
      </w:r>
      <w:r>
        <w:rPr>
          <w:lang w:val="en-US"/>
        </w:rPr>
        <w:t>I</w:t>
      </w:r>
      <w:r>
        <w:t xml:space="preserve"> предстояло продолжить и активизировать инициативы прежних правлений, сообр</w:t>
      </w:r>
      <w:r>
        <w:t>а</w:t>
      </w:r>
      <w:r>
        <w:t xml:space="preserve">зуясь с декларируемой  им идеей «общего блага». Результатом  реформ стало превращение Русской церкви в </w:t>
      </w:r>
      <w:r w:rsidRPr="00CB76C3">
        <w:rPr>
          <w:i/>
        </w:rPr>
        <w:t>компонент</w:t>
      </w:r>
      <w:r>
        <w:t xml:space="preserve"> государственного м</w:t>
      </w:r>
      <w:r>
        <w:t>е</w:t>
      </w:r>
      <w:r>
        <w:t xml:space="preserve">ханизма и утверждение «духовного сословия»  как </w:t>
      </w:r>
      <w:r w:rsidRPr="00CB76C3">
        <w:rPr>
          <w:i/>
        </w:rPr>
        <w:t>составной части</w:t>
      </w:r>
      <w:r>
        <w:t xml:space="preserve"> административного а</w:t>
      </w:r>
      <w:r>
        <w:t>п</w:t>
      </w:r>
      <w:r>
        <w:t>парата (с выполнением традиционно-канонических и официально-идеологических фун</w:t>
      </w:r>
      <w:r>
        <w:t>к</w:t>
      </w:r>
      <w:r>
        <w:t>ций).</w:t>
      </w:r>
    </w:p>
    <w:p w:rsidR="009A5A9C" w:rsidRDefault="009A5A9C" w:rsidP="004F0943">
      <w:pPr>
        <w:jc w:val="both"/>
      </w:pPr>
      <w:r>
        <w:t xml:space="preserve">     Позитивное влияние церкви сказывалось на многих сторонах русской жизни. Особенно важным в петровское время стало участие религиозных деятелей в развитии </w:t>
      </w:r>
      <w:r w:rsidRPr="00F36DBB">
        <w:rPr>
          <w:i/>
        </w:rPr>
        <w:t xml:space="preserve">общественной мысли </w:t>
      </w:r>
      <w:r>
        <w:t xml:space="preserve">и формировании </w:t>
      </w:r>
      <w:r w:rsidRPr="00F36DBB">
        <w:rPr>
          <w:i/>
        </w:rPr>
        <w:t>официальной идеологии</w:t>
      </w:r>
      <w:r>
        <w:t>.</w:t>
      </w:r>
    </w:p>
    <w:p w:rsidR="009A5A9C" w:rsidRDefault="009A5A9C" w:rsidP="003926E7">
      <w:pPr>
        <w:jc w:val="both"/>
      </w:pPr>
      <w:r>
        <w:t xml:space="preserve">     В эту эпоху существенно возрастает роль </w:t>
      </w:r>
      <w:r>
        <w:rPr>
          <w:i/>
        </w:rPr>
        <w:t>просветительно-идеоло</w:t>
      </w:r>
      <w:r w:rsidRPr="001F051E">
        <w:rPr>
          <w:i/>
        </w:rPr>
        <w:t>гическ</w:t>
      </w:r>
      <w:r>
        <w:rPr>
          <w:i/>
        </w:rPr>
        <w:t>ой</w:t>
      </w:r>
      <w:r>
        <w:t xml:space="preserve"> функции церкви. Соединив традиции «</w:t>
      </w:r>
      <w:r w:rsidRPr="001B6633">
        <w:rPr>
          <w:i/>
        </w:rPr>
        <w:t>духовного</w:t>
      </w:r>
      <w:r>
        <w:t xml:space="preserve">» слова и </w:t>
      </w:r>
      <w:r w:rsidRPr="001B6633">
        <w:rPr>
          <w:i/>
        </w:rPr>
        <w:t>светской</w:t>
      </w:r>
      <w:r>
        <w:t xml:space="preserve"> публиц</w:t>
      </w:r>
      <w:r>
        <w:t>и</w:t>
      </w:r>
      <w:r>
        <w:t>стики, церковная проповедь становится важным средством идейно-политического влияния на общество, содействуя  успеху проводимых царем г</w:t>
      </w:r>
      <w:r>
        <w:t>о</w:t>
      </w:r>
      <w:r>
        <w:t>сударственных реформ. Видное место в культурном пространстве эпохи зан</w:t>
      </w:r>
      <w:r>
        <w:t>и</w:t>
      </w:r>
      <w:r>
        <w:t xml:space="preserve">мали представители </w:t>
      </w:r>
      <w:r w:rsidRPr="001F051E">
        <w:rPr>
          <w:i/>
        </w:rPr>
        <w:t>южно-русского (киевского)</w:t>
      </w:r>
      <w:r>
        <w:t xml:space="preserve"> ученого монашества –  проповедники, просветит</w:t>
      </w:r>
      <w:r>
        <w:t>е</w:t>
      </w:r>
      <w:r>
        <w:t xml:space="preserve">ли, публицисты.  </w:t>
      </w:r>
    </w:p>
    <w:p w:rsidR="009A5A9C" w:rsidRDefault="009A5A9C" w:rsidP="003926E7">
      <w:pPr>
        <w:jc w:val="both"/>
        <w:rPr>
          <w:i/>
        </w:rPr>
      </w:pPr>
      <w:r>
        <w:t xml:space="preserve">     </w:t>
      </w:r>
      <w:r w:rsidRPr="003926E7">
        <w:t xml:space="preserve">По своему содержанию и идейной направленности церковная </w:t>
      </w:r>
      <w:r>
        <w:t>про</w:t>
      </w:r>
      <w:r w:rsidRPr="003926E7">
        <w:t>поведь Н</w:t>
      </w:r>
      <w:r w:rsidRPr="003926E7">
        <w:t>о</w:t>
      </w:r>
      <w:r w:rsidRPr="003926E7">
        <w:t>вого времени представляла собой тот жанр проповед</w:t>
      </w:r>
      <w:r>
        <w:t>ни</w:t>
      </w:r>
      <w:r w:rsidRPr="003926E7">
        <w:t xml:space="preserve">ческого слова, который сформировался в </w:t>
      </w:r>
      <w:r w:rsidRPr="000323E4">
        <w:rPr>
          <w:i/>
        </w:rPr>
        <w:t>южно-русской</w:t>
      </w:r>
      <w:r w:rsidRPr="003926E7">
        <w:t xml:space="preserve"> учено-церковной среде еще в начале </w:t>
      </w:r>
      <w:r w:rsidRPr="003926E7">
        <w:rPr>
          <w:lang w:val="en-US"/>
        </w:rPr>
        <w:t>XVII</w:t>
      </w:r>
      <w:r>
        <w:t xml:space="preserve"> в</w:t>
      </w:r>
      <w:r>
        <w:t>е</w:t>
      </w:r>
      <w:r>
        <w:t>ка,</w:t>
      </w:r>
      <w:r w:rsidRPr="003926E7">
        <w:t xml:space="preserve"> по</w:t>
      </w:r>
      <w:r>
        <w:t>лучив</w:t>
      </w:r>
      <w:r w:rsidRPr="003926E7">
        <w:t xml:space="preserve"> развитие в Великороссии именно в петровскую эпоху.</w:t>
      </w:r>
      <w:r>
        <w:t xml:space="preserve"> </w:t>
      </w:r>
      <w:r w:rsidRPr="003926E7">
        <w:t>Тра</w:t>
      </w:r>
      <w:r>
        <w:t>диции этого</w:t>
      </w:r>
      <w:r w:rsidRPr="003926E7">
        <w:t xml:space="preserve"> жанра были заложены учеными «книжниками» южной и западной Руси </w:t>
      </w:r>
      <w:r w:rsidRPr="003926E7">
        <w:rPr>
          <w:lang w:val="en-US"/>
        </w:rPr>
        <w:t>XVI</w:t>
      </w:r>
      <w:r w:rsidRPr="003926E7">
        <w:t>-</w:t>
      </w:r>
      <w:r w:rsidRPr="003926E7">
        <w:rPr>
          <w:lang w:val="en-US"/>
        </w:rPr>
        <w:t>XVII</w:t>
      </w:r>
      <w:r w:rsidRPr="003926E7">
        <w:t xml:space="preserve"> веков (Лаврентий Зизаний, Мелетий Смотрицкий, Памва Берында, Петр Могила</w:t>
      </w:r>
      <w:r>
        <w:t>, Симеон Полоцкий</w:t>
      </w:r>
      <w:r w:rsidRPr="003926E7">
        <w:t xml:space="preserve"> и др.), когда активно перенимался </w:t>
      </w:r>
      <w:r w:rsidRPr="003926E7">
        <w:rPr>
          <w:i/>
        </w:rPr>
        <w:t>организац</w:t>
      </w:r>
      <w:r w:rsidRPr="003926E7">
        <w:rPr>
          <w:i/>
        </w:rPr>
        <w:t>и</w:t>
      </w:r>
      <w:r w:rsidRPr="003926E7">
        <w:rPr>
          <w:i/>
        </w:rPr>
        <w:t>онно-методический опыт</w:t>
      </w:r>
      <w:r w:rsidRPr="003926E7">
        <w:t xml:space="preserve"> европейских ученых центров в о</w:t>
      </w:r>
      <w:r w:rsidRPr="003926E7">
        <w:t>б</w:t>
      </w:r>
      <w:r w:rsidRPr="003926E7">
        <w:t>ласти науки и школьного обр</w:t>
      </w:r>
      <w:r>
        <w:t xml:space="preserve">азования. </w:t>
      </w:r>
      <w:r w:rsidRPr="003926E7">
        <w:t>В 1632 году была создана знаменитая Киево-Моги</w:t>
      </w:r>
      <w:r>
        <w:t>-</w:t>
      </w:r>
      <w:r w:rsidRPr="003926E7">
        <w:t xml:space="preserve">лянская коллегия (ставшая при Петре </w:t>
      </w:r>
      <w:r w:rsidRPr="003926E7">
        <w:rPr>
          <w:lang w:val="en-US"/>
        </w:rPr>
        <w:t>I</w:t>
      </w:r>
      <w:r w:rsidRPr="003926E7">
        <w:t xml:space="preserve"> академией), </w:t>
      </w:r>
      <w:r>
        <w:t>опиравшаяся</w:t>
      </w:r>
      <w:r w:rsidRPr="003926E7">
        <w:t xml:space="preserve"> на тр</w:t>
      </w:r>
      <w:r w:rsidRPr="003926E7">
        <w:t>а</w:t>
      </w:r>
      <w:r w:rsidRPr="003926E7">
        <w:t xml:space="preserve">диции и </w:t>
      </w:r>
      <w:r w:rsidRPr="003926E7">
        <w:rPr>
          <w:i/>
        </w:rPr>
        <w:t>восточной</w:t>
      </w:r>
      <w:r w:rsidRPr="003926E7">
        <w:t xml:space="preserve">, и </w:t>
      </w:r>
      <w:r w:rsidRPr="003926E7">
        <w:rPr>
          <w:i/>
        </w:rPr>
        <w:t>западной</w:t>
      </w:r>
      <w:r w:rsidRPr="003926E7">
        <w:t xml:space="preserve"> ветвей хри</w:t>
      </w:r>
      <w:r>
        <w:t>стианс</w:t>
      </w:r>
      <w:r w:rsidRPr="003926E7">
        <w:t>кой культуры. Наряду с бог</w:t>
      </w:r>
      <w:r w:rsidRPr="003926E7">
        <w:t>о</w:t>
      </w:r>
      <w:r w:rsidRPr="003926E7">
        <w:t>словскими кур</w:t>
      </w:r>
      <w:r>
        <w:t>сами, в</w:t>
      </w:r>
      <w:r w:rsidRPr="003926E7">
        <w:t xml:space="preserve"> коллегии </w:t>
      </w:r>
      <w:r w:rsidRPr="003926E7">
        <w:lastRenderedPageBreak/>
        <w:t>изучались античная и средневековая философия, литература, и</w:t>
      </w:r>
      <w:r w:rsidRPr="003926E7">
        <w:t>с</w:t>
      </w:r>
      <w:r w:rsidRPr="003926E7">
        <w:t>тория, логика, древ</w:t>
      </w:r>
      <w:r>
        <w:t xml:space="preserve">ние языки, </w:t>
      </w:r>
      <w:r w:rsidRPr="003926E7">
        <w:t>естественные науки (физика, астрономия и пр.). Ва</w:t>
      </w:r>
      <w:r w:rsidRPr="003926E7">
        <w:t>ж</w:t>
      </w:r>
      <w:r w:rsidRPr="003926E7">
        <w:t xml:space="preserve">ной областью знания являлись </w:t>
      </w:r>
      <w:r w:rsidRPr="003926E7">
        <w:rPr>
          <w:i/>
        </w:rPr>
        <w:t>риторика</w:t>
      </w:r>
      <w:r w:rsidRPr="003926E7">
        <w:t xml:space="preserve"> и </w:t>
      </w:r>
      <w:r w:rsidRPr="003926E7">
        <w:rPr>
          <w:i/>
        </w:rPr>
        <w:t>гомилетика</w:t>
      </w:r>
      <w:r>
        <w:t xml:space="preserve"> - </w:t>
      </w:r>
      <w:r w:rsidRPr="003926E7">
        <w:t>ораторское мастер</w:t>
      </w:r>
      <w:r>
        <w:t xml:space="preserve">ство </w:t>
      </w:r>
      <w:r w:rsidRPr="003926E7">
        <w:t>и ис</w:t>
      </w:r>
      <w:r>
        <w:t>кусство соста</w:t>
      </w:r>
      <w:r w:rsidRPr="003926E7">
        <w:t>вления проповедей</w:t>
      </w:r>
      <w:r>
        <w:t>. Им</w:t>
      </w:r>
      <w:r w:rsidRPr="003926E7">
        <w:t xml:space="preserve"> придавалось особое зн</w:t>
      </w:r>
      <w:r w:rsidRPr="003926E7">
        <w:t>а</w:t>
      </w:r>
      <w:r w:rsidRPr="003926E7">
        <w:t>чение в ус</w:t>
      </w:r>
      <w:r>
        <w:t>ло</w:t>
      </w:r>
      <w:r w:rsidRPr="003926E7">
        <w:t>виях постоянной идеологической и духовной экспансии католич</w:t>
      </w:r>
      <w:r w:rsidRPr="003926E7">
        <w:t>е</w:t>
      </w:r>
      <w:r>
        <w:t>с</w:t>
      </w:r>
      <w:r w:rsidRPr="003926E7">
        <w:t>кого мира и вызванной этим необходимости достойной защиты своих</w:t>
      </w:r>
      <w:r>
        <w:t>,</w:t>
      </w:r>
      <w:r w:rsidRPr="003926E7">
        <w:t xml:space="preserve"> </w:t>
      </w:r>
      <w:r w:rsidRPr="003926E7">
        <w:rPr>
          <w:i/>
        </w:rPr>
        <w:t>наци</w:t>
      </w:r>
      <w:r w:rsidRPr="003926E7">
        <w:rPr>
          <w:i/>
        </w:rPr>
        <w:t>о</w:t>
      </w:r>
      <w:r w:rsidRPr="003926E7">
        <w:rPr>
          <w:i/>
        </w:rPr>
        <w:t>нально-православ</w:t>
      </w:r>
      <w:r>
        <w:rPr>
          <w:i/>
        </w:rPr>
        <w:t xml:space="preserve">ных </w:t>
      </w:r>
      <w:r w:rsidRPr="003926E7">
        <w:t>традиций</w:t>
      </w:r>
      <w:r>
        <w:rPr>
          <w:rStyle w:val="a8"/>
        </w:rPr>
        <w:footnoteReference w:id="6"/>
      </w:r>
      <w:r>
        <w:t>.</w:t>
      </w:r>
      <w:r>
        <w:rPr>
          <w:i/>
        </w:rPr>
        <w:t xml:space="preserve"> </w:t>
      </w:r>
      <w:r w:rsidRPr="003926E7">
        <w:t>В сочинениях видных ученых Киевской ак</w:t>
      </w:r>
      <w:r w:rsidRPr="003926E7">
        <w:t>а</w:t>
      </w:r>
      <w:r w:rsidRPr="003926E7">
        <w:t>демии (Иннокентий Гизель, Феодосий Сафонович, Варлаам Ясинский, Иоанн</w:t>
      </w:r>
      <w:r w:rsidRPr="003926E7">
        <w:t>и</w:t>
      </w:r>
      <w:r w:rsidRPr="003926E7">
        <w:t>кий Галятовский, Стефан Яворский, Феофан Прокопович и др.) нашли отраж</w:t>
      </w:r>
      <w:r w:rsidRPr="003926E7">
        <w:t>е</w:t>
      </w:r>
      <w:r w:rsidRPr="003926E7">
        <w:t>ние передовые</w:t>
      </w:r>
      <w:r>
        <w:t>,</w:t>
      </w:r>
      <w:r w:rsidRPr="003926E7">
        <w:t xml:space="preserve"> для этого времени</w:t>
      </w:r>
      <w:r>
        <w:t>,</w:t>
      </w:r>
      <w:r w:rsidRPr="003926E7">
        <w:t xml:space="preserve"> социально-политические и культу</w:t>
      </w:r>
      <w:r w:rsidRPr="003926E7">
        <w:t>р</w:t>
      </w:r>
      <w:r w:rsidRPr="003926E7">
        <w:t>но-</w:t>
      </w:r>
      <w:r>
        <w:t>исторические идеи, ставшие</w:t>
      </w:r>
      <w:r w:rsidRPr="003926E7">
        <w:t xml:space="preserve"> заметным явлением не только </w:t>
      </w:r>
      <w:r w:rsidRPr="003926E7">
        <w:rPr>
          <w:i/>
        </w:rPr>
        <w:t>религио</w:t>
      </w:r>
      <w:r w:rsidRPr="003926E7">
        <w:rPr>
          <w:i/>
        </w:rPr>
        <w:t>з</w:t>
      </w:r>
      <w:r w:rsidRPr="003926E7">
        <w:rPr>
          <w:i/>
        </w:rPr>
        <w:t>ной</w:t>
      </w:r>
      <w:r w:rsidRPr="003926E7">
        <w:t xml:space="preserve">, но и </w:t>
      </w:r>
      <w:r w:rsidRPr="003926E7">
        <w:rPr>
          <w:i/>
        </w:rPr>
        <w:t>светской</w:t>
      </w:r>
      <w:r w:rsidRPr="003926E7">
        <w:t xml:space="preserve"> ученой м</w:t>
      </w:r>
      <w:r>
        <w:t>ысли. Своеобразной оценкой подобного</w:t>
      </w:r>
      <w:r w:rsidRPr="003926E7">
        <w:t xml:space="preserve"> вклада стало хара</w:t>
      </w:r>
      <w:r w:rsidRPr="003926E7">
        <w:t>к</w:t>
      </w:r>
      <w:r w:rsidRPr="003926E7">
        <w:t>терное признание одн</w:t>
      </w:r>
      <w:r>
        <w:t>ого из католических миссионеров-иезуитов</w:t>
      </w:r>
      <w:r w:rsidRPr="003926E7">
        <w:t xml:space="preserve"> в том, что </w:t>
      </w:r>
      <w:r w:rsidRPr="003926E7">
        <w:rPr>
          <w:i/>
        </w:rPr>
        <w:t>«казаки отстаива</w:t>
      </w:r>
      <w:r>
        <w:rPr>
          <w:i/>
        </w:rPr>
        <w:t xml:space="preserve">ли свою </w:t>
      </w:r>
      <w:r w:rsidRPr="003926E7">
        <w:rPr>
          <w:i/>
        </w:rPr>
        <w:t>независимость варварскими методами, а деятели Ки</w:t>
      </w:r>
      <w:r w:rsidRPr="003926E7">
        <w:rPr>
          <w:i/>
        </w:rPr>
        <w:t>е</w:t>
      </w:r>
      <w:r w:rsidRPr="003926E7">
        <w:rPr>
          <w:i/>
        </w:rPr>
        <w:t>во-Могилянской академии не менее успешно боролись за нее на ни</w:t>
      </w:r>
      <w:r>
        <w:rPr>
          <w:i/>
        </w:rPr>
        <w:t xml:space="preserve">ве </w:t>
      </w:r>
      <w:r w:rsidRPr="003926E7">
        <w:rPr>
          <w:i/>
        </w:rPr>
        <w:t>науки и о</w:t>
      </w:r>
      <w:r w:rsidRPr="003926E7">
        <w:rPr>
          <w:i/>
        </w:rPr>
        <w:t>б</w:t>
      </w:r>
      <w:r w:rsidRPr="003926E7">
        <w:rPr>
          <w:i/>
        </w:rPr>
        <w:t>разо</w:t>
      </w:r>
      <w:r>
        <w:rPr>
          <w:i/>
        </w:rPr>
        <w:t>вания».</w:t>
      </w:r>
      <w:r w:rsidRPr="00A3217B">
        <w:rPr>
          <w:rStyle w:val="a8"/>
        </w:rPr>
        <w:footnoteReference w:id="7"/>
      </w:r>
      <w:r w:rsidRPr="00A3217B">
        <w:t xml:space="preserve"> </w:t>
      </w:r>
    </w:p>
    <w:p w:rsidR="009A5A9C" w:rsidRDefault="009A5A9C" w:rsidP="00F76E0C">
      <w:pPr>
        <w:spacing w:line="230" w:lineRule="auto"/>
        <w:jc w:val="both"/>
      </w:pPr>
      <w:r>
        <w:rPr>
          <w:i/>
        </w:rPr>
        <w:t xml:space="preserve">     </w:t>
      </w:r>
      <w:r w:rsidRPr="003926E7">
        <w:t>Для подготовки и написания проповедей была разработана спе</w:t>
      </w:r>
      <w:r>
        <w:t>ци</w:t>
      </w:r>
      <w:r w:rsidRPr="003926E7">
        <w:t xml:space="preserve">альная </w:t>
      </w:r>
      <w:r w:rsidRPr="00C85FD1">
        <w:t>те</w:t>
      </w:r>
      <w:r w:rsidRPr="00C85FD1">
        <w:t>о</w:t>
      </w:r>
      <w:r w:rsidRPr="00C85FD1">
        <w:t>рия,</w:t>
      </w:r>
      <w:r w:rsidRPr="003926E7">
        <w:t xml:space="preserve"> которая преподавалась в южных и юго-западных </w:t>
      </w:r>
      <w:r>
        <w:t>пра</w:t>
      </w:r>
      <w:r w:rsidRPr="00C85FD1">
        <w:t>вославных школах</w:t>
      </w:r>
      <w:r w:rsidRPr="003926E7">
        <w:t>. Впер</w:t>
      </w:r>
      <w:r>
        <w:t>вые такую теорию изложил</w:t>
      </w:r>
      <w:r w:rsidRPr="003926E7">
        <w:t xml:space="preserve"> </w:t>
      </w:r>
      <w:r>
        <w:t>ученый монах, ректор</w:t>
      </w:r>
      <w:r w:rsidRPr="003926E7">
        <w:t xml:space="preserve"> Киево-Могилянской коллегии</w:t>
      </w:r>
      <w:r>
        <w:t xml:space="preserve"> (в 1658-1662 годах</w:t>
      </w:r>
      <w:r w:rsidRPr="003926E7">
        <w:t xml:space="preserve">) </w:t>
      </w:r>
      <w:r>
        <w:t>Иоанникий Галятовский</w:t>
      </w:r>
      <w:r w:rsidRPr="003926E7">
        <w:t xml:space="preserve"> </w:t>
      </w:r>
      <w:r>
        <w:t xml:space="preserve">- </w:t>
      </w:r>
      <w:r w:rsidRPr="003926E7">
        <w:t>в методическом рук</w:t>
      </w:r>
      <w:r w:rsidRPr="003926E7">
        <w:t>о</w:t>
      </w:r>
      <w:r w:rsidRPr="003926E7">
        <w:t xml:space="preserve">водстве под названием </w:t>
      </w:r>
      <w:r w:rsidRPr="003926E7">
        <w:rPr>
          <w:i/>
        </w:rPr>
        <w:t>«</w:t>
      </w:r>
      <w:r w:rsidRPr="00C85FD1">
        <w:t>Наука короткая албо способ зложеня казаня</w:t>
      </w:r>
      <w:r w:rsidRPr="003926E7">
        <w:rPr>
          <w:i/>
        </w:rPr>
        <w:t>»</w:t>
      </w:r>
      <w:r>
        <w:t>.</w:t>
      </w:r>
      <w:r>
        <w:rPr>
          <w:rStyle w:val="a8"/>
        </w:rPr>
        <w:footnoteReference w:id="8"/>
      </w:r>
      <w:r>
        <w:t xml:space="preserve"> Здесь под</w:t>
      </w:r>
      <w:r w:rsidRPr="003926E7">
        <w:t xml:space="preserve">робно объяснялось - как выбирать тему проповеди, как </w:t>
      </w:r>
      <w:r>
        <w:t xml:space="preserve">ее развивать при                 </w:t>
      </w:r>
      <w:r w:rsidRPr="003926E7">
        <w:t xml:space="preserve"> помощи риторических приемов, как подбирать тексты и примеры. Основой про</w:t>
      </w:r>
      <w:r>
        <w:t>поведи, разумеется, являлись</w:t>
      </w:r>
      <w:r w:rsidRPr="003926E7">
        <w:t xml:space="preserve"> Священное писание и сочинения «отцов цер</w:t>
      </w:r>
      <w:r w:rsidRPr="003926E7">
        <w:t>к</w:t>
      </w:r>
      <w:r>
        <w:t>ви». К</w:t>
      </w:r>
      <w:r w:rsidRPr="003926E7">
        <w:t>роме того</w:t>
      </w:r>
      <w:r>
        <w:t>,</w:t>
      </w:r>
      <w:r w:rsidRPr="003926E7">
        <w:t xml:space="preserve"> предлагалось</w:t>
      </w:r>
      <w:r>
        <w:t xml:space="preserve"> использовать </w:t>
      </w:r>
      <w:r w:rsidRPr="003926E7">
        <w:t>(для большей доступности изл</w:t>
      </w:r>
      <w:r w:rsidRPr="003926E7">
        <w:t>о</w:t>
      </w:r>
      <w:r w:rsidRPr="003926E7">
        <w:t>жения и лучшего усвоения слушателями) примеры из истории, философские высказ</w:t>
      </w:r>
      <w:r w:rsidRPr="003926E7">
        <w:t>ы</w:t>
      </w:r>
      <w:r w:rsidRPr="003926E7">
        <w:t>вания, естественнонаучные знания и т.п</w:t>
      </w:r>
      <w:r>
        <w:t xml:space="preserve">. </w:t>
      </w:r>
    </w:p>
    <w:p w:rsidR="009A5A9C" w:rsidRDefault="009A5A9C" w:rsidP="00F76E0C">
      <w:pPr>
        <w:spacing w:line="230" w:lineRule="auto"/>
        <w:jc w:val="both"/>
      </w:pPr>
      <w:r>
        <w:t xml:space="preserve">      Значительное</w:t>
      </w:r>
      <w:r w:rsidRPr="003926E7">
        <w:t xml:space="preserve"> внимание </w:t>
      </w:r>
      <w:r w:rsidRPr="00C85FD1">
        <w:t>гомилетической теории</w:t>
      </w:r>
      <w:r w:rsidRPr="003926E7">
        <w:t xml:space="preserve"> уделя</w:t>
      </w:r>
      <w:r>
        <w:t>лось</w:t>
      </w:r>
      <w:r w:rsidRPr="003926E7">
        <w:t xml:space="preserve"> </w:t>
      </w:r>
      <w:r w:rsidRPr="00C85FD1">
        <w:t>в петро</w:t>
      </w:r>
      <w:r w:rsidRPr="00C85FD1">
        <w:t>в</w:t>
      </w:r>
      <w:r w:rsidRPr="00C85FD1">
        <w:t>ское вре</w:t>
      </w:r>
      <w:r>
        <w:t>-</w:t>
      </w:r>
      <w:r w:rsidRPr="00C85FD1">
        <w:t>мя</w:t>
      </w:r>
      <w:r w:rsidRPr="003926E7">
        <w:rPr>
          <w:iCs/>
        </w:rPr>
        <w:t xml:space="preserve">. </w:t>
      </w:r>
      <w:r w:rsidRPr="003926E7">
        <w:t>Основная за</w:t>
      </w:r>
      <w:r>
        <w:t>слуга</w:t>
      </w:r>
      <w:r w:rsidRPr="003926E7">
        <w:t xml:space="preserve"> в этом принадлежала двум известным представителям южно-русского ученого монашества - митрополиту </w:t>
      </w:r>
      <w:r w:rsidRPr="00C85FD1">
        <w:t>Стефану Яворскому</w:t>
      </w:r>
      <w:r w:rsidRPr="003926E7">
        <w:t xml:space="preserve"> и арх</w:t>
      </w:r>
      <w:r w:rsidRPr="003926E7">
        <w:t>и</w:t>
      </w:r>
      <w:r w:rsidRPr="003926E7">
        <w:t xml:space="preserve">епископу </w:t>
      </w:r>
      <w:r w:rsidRPr="00C85FD1">
        <w:t>Феофану Прокоповичу</w:t>
      </w:r>
      <w:r>
        <w:t>. В</w:t>
      </w:r>
      <w:r w:rsidRPr="003926E7">
        <w:t xml:space="preserve"> числе многих других </w:t>
      </w:r>
      <w:r w:rsidRPr="003926E7">
        <w:lastRenderedPageBreak/>
        <w:t>ученых «киевлян»</w:t>
      </w:r>
      <w:r>
        <w:t xml:space="preserve"> они,</w:t>
      </w:r>
      <w:r w:rsidRPr="003926E7">
        <w:t xml:space="preserve"> в разные годы</w:t>
      </w:r>
      <w:r>
        <w:t>,</w:t>
      </w:r>
      <w:r w:rsidRPr="003926E7">
        <w:rPr>
          <w:b/>
          <w:bCs/>
          <w:iCs/>
        </w:rPr>
        <w:t xml:space="preserve"> </w:t>
      </w:r>
      <w:r w:rsidRPr="003926E7">
        <w:t xml:space="preserve">были приглашены царем Петром </w:t>
      </w:r>
      <w:r w:rsidRPr="003926E7">
        <w:rPr>
          <w:lang w:val="en-US"/>
        </w:rPr>
        <w:t>I</w:t>
      </w:r>
      <w:r w:rsidRPr="003926E7">
        <w:t xml:space="preserve"> из Киева в Москву (поз</w:t>
      </w:r>
      <w:r w:rsidRPr="003926E7">
        <w:t>д</w:t>
      </w:r>
      <w:r>
        <w:t xml:space="preserve">нее </w:t>
      </w:r>
      <w:r w:rsidRPr="003926E7">
        <w:t>в Петербург) для обновления русской церковной жизни и духовного обр</w:t>
      </w:r>
      <w:r w:rsidRPr="003926E7">
        <w:t>а</w:t>
      </w:r>
      <w:r w:rsidRPr="003926E7">
        <w:t>зования</w:t>
      </w:r>
      <w:r>
        <w:t xml:space="preserve">. </w:t>
      </w:r>
    </w:p>
    <w:p w:rsidR="009A5A9C" w:rsidRDefault="009A5A9C" w:rsidP="00F76E0C">
      <w:pPr>
        <w:spacing w:line="230" w:lineRule="auto"/>
        <w:jc w:val="both"/>
      </w:pPr>
      <w:r>
        <w:t xml:space="preserve">      </w:t>
      </w:r>
      <w:r w:rsidRPr="003926E7">
        <w:rPr>
          <w:spacing w:val="-5"/>
        </w:rPr>
        <w:t xml:space="preserve">В 1705 году митрополит Стефан Яворский написал специальный трактат по методике подготовки «речей» и проповедей </w:t>
      </w:r>
      <w:r>
        <w:rPr>
          <w:spacing w:val="-5"/>
        </w:rPr>
        <w:t>под названием</w:t>
      </w:r>
      <w:r w:rsidRPr="003926E7">
        <w:rPr>
          <w:spacing w:val="-5"/>
        </w:rPr>
        <w:t xml:space="preserve"> </w:t>
      </w:r>
      <w:r w:rsidRPr="003926E7">
        <w:rPr>
          <w:i/>
          <w:spacing w:val="-5"/>
        </w:rPr>
        <w:t>«</w:t>
      </w:r>
      <w:r w:rsidRPr="00C85FD1">
        <w:rPr>
          <w:spacing w:val="-5"/>
        </w:rPr>
        <w:t>Риториче</w:t>
      </w:r>
      <w:r>
        <w:rPr>
          <w:spacing w:val="-5"/>
        </w:rPr>
        <w:t>с</w:t>
      </w:r>
      <w:r w:rsidRPr="00C85FD1">
        <w:rPr>
          <w:spacing w:val="-5"/>
        </w:rPr>
        <w:t>кая</w:t>
      </w:r>
      <w:r w:rsidRPr="00C85FD1">
        <w:t xml:space="preserve"> рука</w:t>
      </w:r>
      <w:r w:rsidRPr="003926E7">
        <w:rPr>
          <w:i/>
        </w:rPr>
        <w:t>»</w:t>
      </w:r>
      <w:r>
        <w:t xml:space="preserve">. В нём </w:t>
      </w:r>
      <w:r w:rsidRPr="003926E7">
        <w:t xml:space="preserve">излагались принципы проповеднического мастерства. </w:t>
      </w:r>
      <w:r>
        <w:t>Хотя у Яворского еще достаточно сильна была связь  с традициями «латино-польской» гомилет</w:t>
      </w:r>
      <w:r>
        <w:t>и</w:t>
      </w:r>
      <w:r>
        <w:t>ки (с ее схоластической основой и пристрастием к изысканным и замыслов</w:t>
      </w:r>
      <w:r>
        <w:t>а</w:t>
      </w:r>
      <w:r>
        <w:t>тым сюжетам, в соединении с элементами развлекател</w:t>
      </w:r>
      <w:r>
        <w:t>ь</w:t>
      </w:r>
      <w:r>
        <w:t>ности), он стремился  к большей самостоятельности в выборе тем и сюжетов, соединяя догматич</w:t>
      </w:r>
      <w:r>
        <w:t>е</w:t>
      </w:r>
      <w:r>
        <w:t>ские начала  церковной проповеди с современной жизнью</w:t>
      </w:r>
      <w:r>
        <w:rPr>
          <w:iCs/>
        </w:rPr>
        <w:t xml:space="preserve"> и содействуя  решению </w:t>
      </w:r>
      <w:r w:rsidRPr="003926E7">
        <w:t xml:space="preserve"> </w:t>
      </w:r>
      <w:r>
        <w:t xml:space="preserve">актуальных </w:t>
      </w:r>
      <w:r w:rsidRPr="003926E7">
        <w:rPr>
          <w:i/>
        </w:rPr>
        <w:t>просветительно-публицистически</w:t>
      </w:r>
      <w:r>
        <w:rPr>
          <w:i/>
        </w:rPr>
        <w:t>х</w:t>
      </w:r>
      <w:r w:rsidRPr="003926E7">
        <w:t xml:space="preserve"> и </w:t>
      </w:r>
      <w:r w:rsidRPr="003926E7">
        <w:rPr>
          <w:i/>
        </w:rPr>
        <w:t>идеологически</w:t>
      </w:r>
      <w:r>
        <w:rPr>
          <w:i/>
        </w:rPr>
        <w:t>х</w:t>
      </w:r>
      <w:r w:rsidRPr="003926E7">
        <w:t xml:space="preserve"> зада</w:t>
      </w:r>
      <w:r>
        <w:t>ч. Поз</w:t>
      </w:r>
      <w:r>
        <w:t>д</w:t>
      </w:r>
      <w:r>
        <w:t>нее р</w:t>
      </w:r>
      <w:r w:rsidRPr="003926E7">
        <w:t>яд сочин</w:t>
      </w:r>
      <w:r>
        <w:t xml:space="preserve">ений по этой теме был подготовлен </w:t>
      </w:r>
      <w:r w:rsidRPr="003926E7">
        <w:t>Феофаном Прокоповичем («</w:t>
      </w:r>
      <w:r>
        <w:t>О проп</w:t>
      </w:r>
      <w:r>
        <w:t>о</w:t>
      </w:r>
      <w:r>
        <w:t>ведях</w:t>
      </w:r>
      <w:r w:rsidRPr="003926E7">
        <w:t>», глава в учебнике по риторике и пр.).</w:t>
      </w:r>
      <w:r>
        <w:t xml:space="preserve"> </w:t>
      </w:r>
      <w:r w:rsidRPr="00C85FD1">
        <w:t>Нормативно-правовым</w:t>
      </w:r>
      <w:r w:rsidRPr="003926E7">
        <w:t xml:space="preserve"> обобщением вопроса о характере и назначении </w:t>
      </w:r>
      <w:r>
        <w:t xml:space="preserve">современной </w:t>
      </w:r>
      <w:r w:rsidRPr="003926E7">
        <w:t>церковной проп</w:t>
      </w:r>
      <w:r w:rsidRPr="003926E7">
        <w:t>о</w:t>
      </w:r>
      <w:r w:rsidRPr="003926E7">
        <w:t xml:space="preserve">веди стал особый раздел в </w:t>
      </w:r>
      <w:r w:rsidRPr="003926E7">
        <w:rPr>
          <w:i/>
        </w:rPr>
        <w:t>«</w:t>
      </w:r>
      <w:r w:rsidRPr="00C85FD1">
        <w:t>Духовном Регламенте</w:t>
      </w:r>
      <w:r w:rsidRPr="003926E7">
        <w:rPr>
          <w:i/>
        </w:rPr>
        <w:t>»</w:t>
      </w:r>
      <w:r w:rsidRPr="003926E7">
        <w:t xml:space="preserve"> -</w:t>
      </w:r>
      <w:r>
        <w:t xml:space="preserve"> основном </w:t>
      </w:r>
      <w:r w:rsidRPr="003926E7">
        <w:t xml:space="preserve"> законодательном акте по церко</w:t>
      </w:r>
      <w:r w:rsidRPr="003926E7">
        <w:t>в</w:t>
      </w:r>
      <w:r w:rsidRPr="003926E7">
        <w:t>ным делам</w:t>
      </w:r>
      <w:r>
        <w:t xml:space="preserve"> </w:t>
      </w:r>
      <w:r w:rsidRPr="003926E7">
        <w:rPr>
          <w:spacing w:val="-2"/>
        </w:rPr>
        <w:t xml:space="preserve">в петровское время. Планировалось даже создать </w:t>
      </w:r>
      <w:r w:rsidRPr="00C85FD1">
        <w:rPr>
          <w:spacing w:val="-2"/>
        </w:rPr>
        <w:t>специальное училище</w:t>
      </w:r>
      <w:r w:rsidRPr="003926E7">
        <w:rPr>
          <w:spacing w:val="-2"/>
        </w:rPr>
        <w:t xml:space="preserve"> </w:t>
      </w:r>
      <w:r w:rsidRPr="003926E7">
        <w:t>при Александро-Невской Лавре в Петер</w:t>
      </w:r>
      <w:r>
        <w:t>бурге (</w:t>
      </w:r>
      <w:r w:rsidRPr="003926E7">
        <w:t>1</w:t>
      </w:r>
      <w:r>
        <w:t>723-1724)</w:t>
      </w:r>
      <w:r w:rsidRPr="003926E7">
        <w:t xml:space="preserve"> для обучения способных монахов </w:t>
      </w:r>
      <w:r w:rsidRPr="00C85FD1">
        <w:t>проповедническому</w:t>
      </w:r>
      <w:r w:rsidRPr="003926E7">
        <w:t xml:space="preserve"> искусс</w:t>
      </w:r>
      <w:r w:rsidRPr="003926E7">
        <w:t>т</w:t>
      </w:r>
      <w:r w:rsidRPr="003926E7">
        <w:t>ву.</w:t>
      </w:r>
      <w:r>
        <w:t xml:space="preserve"> </w:t>
      </w:r>
    </w:p>
    <w:p w:rsidR="009A5A9C" w:rsidRDefault="009A5A9C" w:rsidP="00F76E0C">
      <w:pPr>
        <w:spacing w:line="230" w:lineRule="auto"/>
        <w:jc w:val="both"/>
      </w:pPr>
      <w:r>
        <w:t xml:space="preserve">     В национально</w:t>
      </w:r>
      <w:r w:rsidRPr="003926E7">
        <w:t>-культурном отно</w:t>
      </w:r>
      <w:r>
        <w:t>шении проповедь петровского времени о</w:t>
      </w:r>
      <w:r>
        <w:t>т</w:t>
      </w:r>
      <w:r>
        <w:t xml:space="preserve">ражала </w:t>
      </w:r>
      <w:r w:rsidRPr="003B5152">
        <w:t>новую ступень</w:t>
      </w:r>
      <w:r w:rsidRPr="003926E7">
        <w:t xml:space="preserve"> традици</w:t>
      </w:r>
      <w:r>
        <w:t>онной церковной культуры, в большей степени отвечая прагматическим запросам эпохи. Наряду с</w:t>
      </w:r>
      <w:r w:rsidRPr="003926E7">
        <w:t xml:space="preserve"> </w:t>
      </w:r>
      <w:r>
        <w:t>многообразными мифолог</w:t>
      </w:r>
      <w:r>
        <w:t>и</w:t>
      </w:r>
      <w:r>
        <w:t xml:space="preserve">ческими сюжетами из библейской истории и </w:t>
      </w:r>
      <w:r w:rsidRPr="003926E7">
        <w:t>отвлеченным</w:t>
      </w:r>
      <w:r>
        <w:t>и догматическ</w:t>
      </w:r>
      <w:r>
        <w:t>и</w:t>
      </w:r>
      <w:r>
        <w:t>ми</w:t>
      </w:r>
      <w:r w:rsidRPr="003926E7">
        <w:t xml:space="preserve"> рассуждени</w:t>
      </w:r>
      <w:r>
        <w:t>ями (рассчи</w:t>
      </w:r>
      <w:r w:rsidRPr="003926E7">
        <w:t>танным</w:t>
      </w:r>
      <w:r>
        <w:t>и</w:t>
      </w:r>
      <w:r w:rsidRPr="003926E7">
        <w:t xml:space="preserve"> более на </w:t>
      </w:r>
      <w:r w:rsidRPr="003926E7">
        <w:rPr>
          <w:i/>
        </w:rPr>
        <w:t>нерассуждающую веру</w:t>
      </w:r>
      <w:r w:rsidRPr="003926E7">
        <w:t xml:space="preserve">, нежели на </w:t>
      </w:r>
      <w:r w:rsidRPr="003926E7">
        <w:rPr>
          <w:i/>
        </w:rPr>
        <w:t xml:space="preserve">критическое </w:t>
      </w:r>
      <w:r w:rsidRPr="00B07BA4">
        <w:t>восприятие</w:t>
      </w:r>
      <w:r w:rsidRPr="003926E7">
        <w:t xml:space="preserve"> духовного сло</w:t>
      </w:r>
      <w:r>
        <w:t>ва), в проповедь постепенно пр</w:t>
      </w:r>
      <w:r>
        <w:t>о</w:t>
      </w:r>
      <w:r>
        <w:t xml:space="preserve">никали светские, </w:t>
      </w:r>
      <w:r w:rsidRPr="00B07BA4">
        <w:rPr>
          <w:i/>
        </w:rPr>
        <w:t>рационалистические</w:t>
      </w:r>
      <w:r>
        <w:t xml:space="preserve"> мотивы.</w:t>
      </w:r>
      <w:r w:rsidRPr="003926E7">
        <w:t xml:space="preserve"> </w:t>
      </w:r>
      <w:r>
        <w:t xml:space="preserve"> Она становилась  более во</w:t>
      </w:r>
      <w:r>
        <w:t>с</w:t>
      </w:r>
      <w:r>
        <w:t>приимчивой</w:t>
      </w:r>
      <w:r w:rsidRPr="003926E7">
        <w:t xml:space="preserve"> </w:t>
      </w:r>
      <w:r>
        <w:t xml:space="preserve">и </w:t>
      </w:r>
      <w:r w:rsidRPr="003926E7">
        <w:t>к богослов</w:t>
      </w:r>
      <w:r>
        <w:t>скому, и к</w:t>
      </w:r>
      <w:r w:rsidRPr="003926E7">
        <w:t xml:space="preserve"> светскому зна</w:t>
      </w:r>
      <w:r>
        <w:t>нию. Такой подход</w:t>
      </w:r>
      <w:r w:rsidRPr="003926E7">
        <w:t xml:space="preserve"> предпол</w:t>
      </w:r>
      <w:r w:rsidRPr="003926E7">
        <w:t>а</w:t>
      </w:r>
      <w:r w:rsidRPr="003926E7">
        <w:t>га</w:t>
      </w:r>
      <w:r>
        <w:t>л</w:t>
      </w:r>
      <w:r w:rsidRPr="003926E7">
        <w:t xml:space="preserve"> тесную связь «небесного» и «земного»</w:t>
      </w:r>
      <w:r>
        <w:t>, имея целью</w:t>
      </w:r>
      <w:r w:rsidRPr="003926E7">
        <w:t xml:space="preserve"> донести до соз</w:t>
      </w:r>
      <w:r>
        <w:t>на</w:t>
      </w:r>
      <w:r w:rsidRPr="003926E7">
        <w:t xml:space="preserve">ния слушателей </w:t>
      </w:r>
      <w:r>
        <w:t xml:space="preserve">актуальную  </w:t>
      </w:r>
      <w:r w:rsidRPr="003926E7">
        <w:t>идею о необходимости не тольк</w:t>
      </w:r>
      <w:r>
        <w:t xml:space="preserve">о </w:t>
      </w:r>
      <w:r>
        <w:rPr>
          <w:i/>
        </w:rPr>
        <w:t>нравстве</w:t>
      </w:r>
      <w:r w:rsidRPr="003926E7">
        <w:rPr>
          <w:i/>
        </w:rPr>
        <w:t>нного</w:t>
      </w:r>
      <w:r>
        <w:t xml:space="preserve">, но </w:t>
      </w:r>
      <w:r w:rsidRPr="003926E7">
        <w:t xml:space="preserve">и </w:t>
      </w:r>
      <w:r w:rsidRPr="003926E7">
        <w:rPr>
          <w:i/>
        </w:rPr>
        <w:t>гражда</w:t>
      </w:r>
      <w:r w:rsidRPr="003926E7">
        <w:rPr>
          <w:i/>
        </w:rPr>
        <w:t>н</w:t>
      </w:r>
      <w:r w:rsidRPr="003926E7">
        <w:rPr>
          <w:i/>
        </w:rPr>
        <w:t>ского</w:t>
      </w:r>
      <w:r w:rsidRPr="003926E7">
        <w:t xml:space="preserve"> служения.</w:t>
      </w:r>
      <w:r>
        <w:t xml:space="preserve"> </w:t>
      </w:r>
    </w:p>
    <w:p w:rsidR="009A5A9C" w:rsidRDefault="009A5A9C" w:rsidP="005D500F">
      <w:pPr>
        <w:jc w:val="both"/>
      </w:pPr>
      <w:r>
        <w:t xml:space="preserve">     Известно, что в петровское время</w:t>
      </w:r>
      <w:r w:rsidRPr="003926E7">
        <w:t xml:space="preserve"> </w:t>
      </w:r>
      <w:r w:rsidRPr="00866393">
        <w:t>социальная</w:t>
      </w:r>
      <w:r w:rsidRPr="003926E7">
        <w:rPr>
          <w:i/>
        </w:rPr>
        <w:t xml:space="preserve"> </w:t>
      </w:r>
      <w:r w:rsidRPr="00DB1FBA">
        <w:t>функция</w:t>
      </w:r>
      <w:r>
        <w:rPr>
          <w:i/>
        </w:rPr>
        <w:t xml:space="preserve"> </w:t>
      </w:r>
      <w:r w:rsidRPr="00DB1FBA">
        <w:t xml:space="preserve">проповедничества </w:t>
      </w:r>
      <w:r w:rsidRPr="003926E7">
        <w:t>значительно возрастает. С учетом невысокого  общего уровня образ</w:t>
      </w:r>
      <w:r>
        <w:t>ования и малоэффективности</w:t>
      </w:r>
      <w:r w:rsidRPr="003926E7">
        <w:t xml:space="preserve"> иных спосо</w:t>
      </w:r>
      <w:r>
        <w:t>бов распро</w:t>
      </w:r>
      <w:r w:rsidRPr="003926E7">
        <w:t xml:space="preserve">странения информации среди </w:t>
      </w:r>
      <w:r>
        <w:t xml:space="preserve"> </w:t>
      </w:r>
      <w:r w:rsidRPr="003926E7">
        <w:t>нар</w:t>
      </w:r>
      <w:r w:rsidRPr="003926E7">
        <w:t>о</w:t>
      </w:r>
      <w:r w:rsidRPr="003926E7">
        <w:t xml:space="preserve">да, кроме как через </w:t>
      </w:r>
      <w:r w:rsidRPr="003926E7">
        <w:rPr>
          <w:i/>
        </w:rPr>
        <w:t>церковную кафедру</w:t>
      </w:r>
      <w:r w:rsidRPr="003926E7">
        <w:t>,</w:t>
      </w:r>
      <w:r>
        <w:rPr>
          <w:rStyle w:val="a8"/>
        </w:rPr>
        <w:footnoteReference w:id="9"/>
      </w:r>
      <w:r w:rsidRPr="003926E7">
        <w:t xml:space="preserve"> проповедь станови</w:t>
      </w:r>
      <w:r>
        <w:t>лась</w:t>
      </w:r>
      <w:r w:rsidRPr="003926E7">
        <w:t xml:space="preserve"> </w:t>
      </w:r>
      <w:r w:rsidRPr="000B5F34">
        <w:t xml:space="preserve">главным </w:t>
      </w:r>
      <w:r w:rsidRPr="000B5F34">
        <w:lastRenderedPageBreak/>
        <w:t>сре</w:t>
      </w:r>
      <w:r w:rsidRPr="000B5F34">
        <w:t>д</w:t>
      </w:r>
      <w:r w:rsidRPr="000B5F34">
        <w:t>ством</w:t>
      </w:r>
      <w:r w:rsidRPr="003926E7">
        <w:t xml:space="preserve"> </w:t>
      </w:r>
      <w:r w:rsidRPr="00866393">
        <w:t xml:space="preserve">идеологического </w:t>
      </w:r>
      <w:r w:rsidRPr="003926E7">
        <w:t>воспитания масс. А потому не случайным было пост</w:t>
      </w:r>
      <w:r w:rsidRPr="003926E7">
        <w:t>о</w:t>
      </w:r>
      <w:r w:rsidRPr="003926E7">
        <w:t>ян</w:t>
      </w:r>
      <w:r>
        <w:t xml:space="preserve">ное стремление Петра </w:t>
      </w:r>
      <w:r w:rsidRPr="003926E7">
        <w:rPr>
          <w:lang w:val="en-US"/>
        </w:rPr>
        <w:t>I</w:t>
      </w:r>
      <w:r>
        <w:t xml:space="preserve"> </w:t>
      </w:r>
      <w:r w:rsidRPr="003926E7">
        <w:t>к поис</w:t>
      </w:r>
      <w:r>
        <w:t>ку и подготовке людей</w:t>
      </w:r>
      <w:r w:rsidRPr="003926E7">
        <w:t xml:space="preserve"> </w:t>
      </w:r>
      <w:r w:rsidRPr="003926E7">
        <w:rPr>
          <w:i/>
        </w:rPr>
        <w:t>«</w:t>
      </w:r>
      <w:r w:rsidRPr="000B5F34">
        <w:t>к проповеданию сп</w:t>
      </w:r>
      <w:r w:rsidRPr="000B5F34">
        <w:t>о</w:t>
      </w:r>
      <w:r w:rsidRPr="000B5F34">
        <w:t>собных</w:t>
      </w:r>
      <w:r w:rsidRPr="003926E7">
        <w:rPr>
          <w:i/>
        </w:rPr>
        <w:t>»</w:t>
      </w:r>
      <w:r w:rsidRPr="003926E7">
        <w:t xml:space="preserve">, забота о повышении образовательного уровня духовенства, </w:t>
      </w:r>
      <w:r>
        <w:t>строгий контроль над</w:t>
      </w:r>
      <w:r w:rsidRPr="003926E7">
        <w:t xml:space="preserve"> к</w:t>
      </w:r>
      <w:r w:rsidRPr="003926E7">
        <w:t>а</w:t>
      </w:r>
      <w:r w:rsidRPr="003926E7">
        <w:t>чеством отбора кандидатов на «духовные» должности.</w:t>
      </w:r>
      <w:r>
        <w:t xml:space="preserve">  </w:t>
      </w:r>
    </w:p>
    <w:p w:rsidR="009A5A9C" w:rsidRPr="005D500F" w:rsidRDefault="009A5A9C" w:rsidP="005D500F">
      <w:pPr>
        <w:jc w:val="both"/>
      </w:pPr>
      <w:r>
        <w:t xml:space="preserve">     Сп</w:t>
      </w:r>
      <w:r w:rsidRPr="007A6FE9">
        <w:rPr>
          <w:spacing w:val="-2"/>
        </w:rPr>
        <w:t>особные проповедники были необходимы во многих областях обществе</w:t>
      </w:r>
      <w:r w:rsidRPr="007A6FE9">
        <w:rPr>
          <w:spacing w:val="-2"/>
        </w:rPr>
        <w:t>н</w:t>
      </w:r>
      <w:r w:rsidRPr="007A6FE9">
        <w:rPr>
          <w:spacing w:val="-2"/>
        </w:rPr>
        <w:t>ной жизни. Прежде всего - в деле организации духовно-нравственной работы в епархиях и монастырях, в армии и на флоте. При этом на проповедников возл</w:t>
      </w:r>
      <w:r w:rsidRPr="007A6FE9">
        <w:rPr>
          <w:spacing w:val="-2"/>
        </w:rPr>
        <w:t>а</w:t>
      </w:r>
      <w:r>
        <w:rPr>
          <w:spacing w:val="-2"/>
        </w:rPr>
        <w:t>галась исторически значимая за</w:t>
      </w:r>
      <w:r w:rsidRPr="007A6FE9">
        <w:rPr>
          <w:spacing w:val="-2"/>
        </w:rPr>
        <w:t xml:space="preserve">дача </w:t>
      </w:r>
      <w:r w:rsidRPr="007A6FE9">
        <w:rPr>
          <w:i/>
          <w:spacing w:val="-2"/>
        </w:rPr>
        <w:t>идеологического обеспечения</w:t>
      </w:r>
      <w:r w:rsidRPr="007A6FE9">
        <w:rPr>
          <w:spacing w:val="-2"/>
        </w:rPr>
        <w:t xml:space="preserve">  проводимых прав</w:t>
      </w:r>
      <w:r w:rsidRPr="007A6FE9">
        <w:rPr>
          <w:spacing w:val="-2"/>
        </w:rPr>
        <w:t>и</w:t>
      </w:r>
      <w:r w:rsidRPr="007A6FE9">
        <w:rPr>
          <w:spacing w:val="-2"/>
        </w:rPr>
        <w:t>тел</w:t>
      </w:r>
      <w:r>
        <w:rPr>
          <w:spacing w:val="-2"/>
        </w:rPr>
        <w:t>ьст</w:t>
      </w:r>
      <w:r w:rsidRPr="007A6FE9">
        <w:rPr>
          <w:spacing w:val="-2"/>
        </w:rPr>
        <w:t xml:space="preserve">вом реформ, т.е. </w:t>
      </w:r>
      <w:r w:rsidRPr="005D500F">
        <w:rPr>
          <w:i/>
          <w:spacing w:val="-2"/>
        </w:rPr>
        <w:t>просветительство и популяризация</w:t>
      </w:r>
      <w:r w:rsidRPr="007A6FE9">
        <w:rPr>
          <w:spacing w:val="-2"/>
        </w:rPr>
        <w:t xml:space="preserve"> в народе всех «ново</w:t>
      </w:r>
      <w:r>
        <w:rPr>
          <w:spacing w:val="-2"/>
        </w:rPr>
        <w:t>введений»</w:t>
      </w:r>
      <w:r w:rsidRPr="007A6FE9">
        <w:rPr>
          <w:spacing w:val="-2"/>
        </w:rPr>
        <w:t>. Священник ближе всех стоял к народной ма</w:t>
      </w:r>
      <w:r w:rsidRPr="007A6FE9">
        <w:rPr>
          <w:spacing w:val="-2"/>
        </w:rPr>
        <w:t>с</w:t>
      </w:r>
      <w:r w:rsidRPr="007A6FE9">
        <w:rPr>
          <w:spacing w:val="-2"/>
        </w:rPr>
        <w:t>се, а потому его общественная позиция, политические предпочтения и риторич</w:t>
      </w:r>
      <w:r w:rsidRPr="007A6FE9">
        <w:rPr>
          <w:spacing w:val="-2"/>
        </w:rPr>
        <w:t>е</w:t>
      </w:r>
      <w:r w:rsidRPr="007A6FE9">
        <w:rPr>
          <w:spacing w:val="-2"/>
        </w:rPr>
        <w:t>ское мастерство играли главную роль в д</w:t>
      </w:r>
      <w:r>
        <w:rPr>
          <w:spacing w:val="-2"/>
        </w:rPr>
        <w:t xml:space="preserve">остижении необходимого </w:t>
      </w:r>
      <w:r w:rsidRPr="005D500F">
        <w:rPr>
          <w:spacing w:val="-2"/>
        </w:rPr>
        <w:t>взаимопонимания</w:t>
      </w:r>
      <w:r w:rsidRPr="007A6FE9">
        <w:rPr>
          <w:i/>
          <w:spacing w:val="-2"/>
        </w:rPr>
        <w:t xml:space="preserve"> </w:t>
      </w:r>
      <w:r w:rsidRPr="005D500F">
        <w:rPr>
          <w:spacing w:val="-2"/>
        </w:rPr>
        <w:t>между вл</w:t>
      </w:r>
      <w:r w:rsidRPr="005D500F">
        <w:rPr>
          <w:spacing w:val="-2"/>
        </w:rPr>
        <w:t>а</w:t>
      </w:r>
      <w:r w:rsidRPr="005D500F">
        <w:rPr>
          <w:spacing w:val="-2"/>
        </w:rPr>
        <w:t>стью и</w:t>
      </w:r>
      <w:r>
        <w:rPr>
          <w:spacing w:val="-2"/>
        </w:rPr>
        <w:t xml:space="preserve"> обществом</w:t>
      </w:r>
      <w:r w:rsidRPr="007A6FE9">
        <w:rPr>
          <w:spacing w:val="-2"/>
        </w:rPr>
        <w:t>. Без такого согласия едва ли могли стать успешными л</w:t>
      </w:r>
      <w:r w:rsidRPr="007A6FE9">
        <w:rPr>
          <w:spacing w:val="-2"/>
        </w:rPr>
        <w:t>ю</w:t>
      </w:r>
      <w:r w:rsidRPr="007A6FE9">
        <w:rPr>
          <w:spacing w:val="-2"/>
        </w:rPr>
        <w:t>бые петро</w:t>
      </w:r>
      <w:r>
        <w:rPr>
          <w:spacing w:val="-2"/>
        </w:rPr>
        <w:t>вс</w:t>
      </w:r>
      <w:r w:rsidRPr="007A6FE9">
        <w:rPr>
          <w:spacing w:val="-2"/>
        </w:rPr>
        <w:t>кие начинания, в основе кото</w:t>
      </w:r>
      <w:r>
        <w:rPr>
          <w:spacing w:val="-2"/>
        </w:rPr>
        <w:t>рых</w:t>
      </w:r>
      <w:r w:rsidRPr="007A6FE9">
        <w:rPr>
          <w:spacing w:val="-2"/>
        </w:rPr>
        <w:t xml:space="preserve"> ле</w:t>
      </w:r>
      <w:r>
        <w:rPr>
          <w:spacing w:val="-2"/>
        </w:rPr>
        <w:t>жали официа</w:t>
      </w:r>
      <w:r w:rsidRPr="007A6FE9">
        <w:rPr>
          <w:spacing w:val="-2"/>
        </w:rPr>
        <w:t>льно деклариру</w:t>
      </w:r>
      <w:r w:rsidRPr="007A6FE9">
        <w:rPr>
          <w:spacing w:val="-2"/>
        </w:rPr>
        <w:t>е</w:t>
      </w:r>
      <w:r w:rsidRPr="007A6FE9">
        <w:rPr>
          <w:spacing w:val="-2"/>
        </w:rPr>
        <w:t>мые идеи «</w:t>
      </w:r>
      <w:r w:rsidRPr="000B5F34">
        <w:rPr>
          <w:spacing w:val="-2"/>
        </w:rPr>
        <w:t>общего блага</w:t>
      </w:r>
      <w:r w:rsidRPr="007A6FE9">
        <w:rPr>
          <w:spacing w:val="-2"/>
        </w:rPr>
        <w:t>» и «</w:t>
      </w:r>
      <w:r w:rsidRPr="000B5F34">
        <w:rPr>
          <w:spacing w:val="-2"/>
        </w:rPr>
        <w:t>народной пользы</w:t>
      </w:r>
      <w:r w:rsidRPr="007A6FE9">
        <w:rPr>
          <w:spacing w:val="-2"/>
        </w:rPr>
        <w:t>».</w:t>
      </w:r>
    </w:p>
    <w:p w:rsidR="009A5A9C" w:rsidRPr="00036453" w:rsidRDefault="009A5A9C" w:rsidP="005D500F">
      <w:pPr>
        <w:shd w:val="clear" w:color="auto" w:fill="FFFFFF"/>
        <w:jc w:val="both"/>
      </w:pPr>
      <w:r>
        <w:t xml:space="preserve">     </w:t>
      </w:r>
      <w:r w:rsidRPr="00036453">
        <w:t>Проповедники откликались на</w:t>
      </w:r>
      <w:r>
        <w:t xml:space="preserve"> каждое событие петровской эпохи. Они гов</w:t>
      </w:r>
      <w:r>
        <w:t>о</w:t>
      </w:r>
      <w:r w:rsidRPr="00036453">
        <w:t xml:space="preserve">рили </w:t>
      </w:r>
      <w:r>
        <w:t xml:space="preserve"> </w:t>
      </w:r>
      <w:r w:rsidRPr="00036453">
        <w:t>о необходимости борьбы с невеже</w:t>
      </w:r>
      <w:r>
        <w:t xml:space="preserve">ством и суевериями, о пользе </w:t>
      </w:r>
      <w:r w:rsidRPr="00036453">
        <w:t>образов</w:t>
      </w:r>
      <w:r w:rsidRPr="00036453">
        <w:t>а</w:t>
      </w:r>
      <w:r w:rsidRPr="00036453">
        <w:t>ния и заграничных путешествий, о создании морского флота, о праздновании Нов</w:t>
      </w:r>
      <w:r w:rsidRPr="00036453">
        <w:t>о</w:t>
      </w:r>
      <w:r w:rsidRPr="00036453">
        <w:t xml:space="preserve">го года </w:t>
      </w:r>
      <w:r>
        <w:t>(1</w:t>
      </w:r>
      <w:r w:rsidRPr="00036453">
        <w:t xml:space="preserve"> января</w:t>
      </w:r>
      <w:r>
        <w:t>)</w:t>
      </w:r>
      <w:r w:rsidRPr="00036453">
        <w:t>, о реформах государственного аппарата, организации отечествен</w:t>
      </w:r>
      <w:r>
        <w:t>ной науки, ос</w:t>
      </w:r>
      <w:r w:rsidRPr="00036453">
        <w:t>новании Санкт-Петербурга, отношениях с европейск</w:t>
      </w:r>
      <w:r w:rsidRPr="00036453">
        <w:t>и</w:t>
      </w:r>
      <w:r w:rsidRPr="00036453">
        <w:t>ми государст</w:t>
      </w:r>
      <w:r>
        <w:t>вами, развитии внешней торговли</w:t>
      </w:r>
      <w:r w:rsidRPr="00036453">
        <w:t>,</w:t>
      </w:r>
      <w:r>
        <w:t xml:space="preserve"> </w:t>
      </w:r>
      <w:r w:rsidRPr="00036453">
        <w:t xml:space="preserve">пополнении </w:t>
      </w:r>
      <w:r>
        <w:t>«</w:t>
      </w:r>
      <w:r w:rsidRPr="00036453">
        <w:t>государевой ка</w:t>
      </w:r>
      <w:r w:rsidRPr="00036453">
        <w:t>з</w:t>
      </w:r>
      <w:r w:rsidRPr="00036453">
        <w:t>ны</w:t>
      </w:r>
      <w:r>
        <w:t xml:space="preserve">» и т.п. Кроме того, в </w:t>
      </w:r>
      <w:r w:rsidRPr="00036453">
        <w:t xml:space="preserve">их сочинениях </w:t>
      </w:r>
      <w:r>
        <w:t xml:space="preserve">широко освещались сюжеты </w:t>
      </w:r>
      <w:r w:rsidRPr="00CD6EAB">
        <w:rPr>
          <w:i/>
        </w:rPr>
        <w:t>древ</w:t>
      </w:r>
      <w:r>
        <w:rPr>
          <w:i/>
        </w:rPr>
        <w:t>не</w:t>
      </w:r>
      <w:r w:rsidRPr="00CD6EAB">
        <w:rPr>
          <w:i/>
        </w:rPr>
        <w:t>ру</w:t>
      </w:r>
      <w:r w:rsidRPr="00CD6EAB">
        <w:rPr>
          <w:i/>
        </w:rPr>
        <w:t>с</w:t>
      </w:r>
      <w:r w:rsidRPr="00CD6EAB">
        <w:rPr>
          <w:i/>
        </w:rPr>
        <w:t>ской истории</w:t>
      </w:r>
      <w:r>
        <w:t>, много</w:t>
      </w:r>
      <w:r w:rsidRPr="00036453">
        <w:t xml:space="preserve">кратно упоминались имена и </w:t>
      </w:r>
      <w:r>
        <w:t>«</w:t>
      </w:r>
      <w:r w:rsidRPr="00036453">
        <w:t>деяния</w:t>
      </w:r>
      <w:r>
        <w:t>»</w:t>
      </w:r>
      <w:r w:rsidRPr="00036453">
        <w:t xml:space="preserve"> всех правителей Древней Руси </w:t>
      </w:r>
      <w:r>
        <w:t>(</w:t>
      </w:r>
      <w:r w:rsidRPr="00036453">
        <w:t>Рюрика, Ольги, Святослава, Владимира, Ярослава Мудр</w:t>
      </w:r>
      <w:r w:rsidRPr="00036453">
        <w:t>о</w:t>
      </w:r>
      <w:r w:rsidRPr="00036453">
        <w:t>го и др.</w:t>
      </w:r>
      <w:r>
        <w:t>)</w:t>
      </w:r>
      <w:r w:rsidRPr="00036453">
        <w:t xml:space="preserve">, подробно </w:t>
      </w:r>
      <w:r>
        <w:t xml:space="preserve">описывались </w:t>
      </w:r>
      <w:r w:rsidRPr="00D15480">
        <w:rPr>
          <w:i/>
        </w:rPr>
        <w:t>«</w:t>
      </w:r>
      <w:r w:rsidRPr="000B5F34">
        <w:t>злочестивые</w:t>
      </w:r>
      <w:r w:rsidRPr="00D15480">
        <w:rPr>
          <w:i/>
        </w:rPr>
        <w:t>»</w:t>
      </w:r>
      <w:r w:rsidRPr="00036453">
        <w:t xml:space="preserve"> времена монголо-татарского ига </w:t>
      </w:r>
      <w:r>
        <w:t>(</w:t>
      </w:r>
      <w:r w:rsidRPr="001252ED">
        <w:rPr>
          <w:i/>
        </w:rPr>
        <w:t>«</w:t>
      </w:r>
      <w:r w:rsidRPr="000B5F34">
        <w:t>Батыево злочестие</w:t>
      </w:r>
      <w:r w:rsidRPr="001252ED">
        <w:rPr>
          <w:i/>
        </w:rPr>
        <w:t>»</w:t>
      </w:r>
      <w:r>
        <w:t xml:space="preserve">) и </w:t>
      </w:r>
      <w:r w:rsidRPr="00036453">
        <w:t>европейских крестовых по</w:t>
      </w:r>
      <w:r>
        <w:t>ходов на Русь. П</w:t>
      </w:r>
      <w:r w:rsidRPr="00036453">
        <w:t>одчеркив</w:t>
      </w:r>
      <w:r w:rsidRPr="00036453">
        <w:t>а</w:t>
      </w:r>
      <w:r w:rsidRPr="00036453">
        <w:t>лась выдающаяся роль Великих князей Александра Невского и Дмитрия До</w:t>
      </w:r>
      <w:r w:rsidRPr="00036453">
        <w:t>н</w:t>
      </w:r>
      <w:r w:rsidRPr="00036453">
        <w:t xml:space="preserve">ского в освобождении Руси от иноземных и иноверных поработителей </w:t>
      </w:r>
      <w:r>
        <w:t>(</w:t>
      </w:r>
      <w:r w:rsidRPr="001252ED">
        <w:rPr>
          <w:i/>
        </w:rPr>
        <w:t>«</w:t>
      </w:r>
      <w:r w:rsidRPr="000B5F34">
        <w:t>хи</w:t>
      </w:r>
      <w:r w:rsidRPr="000B5F34">
        <w:t>щ</w:t>
      </w:r>
      <w:r w:rsidRPr="000B5F34">
        <w:t>ных волков в овечьей шкуре</w:t>
      </w:r>
      <w:r w:rsidRPr="001252ED">
        <w:rPr>
          <w:i/>
        </w:rPr>
        <w:t>»</w:t>
      </w:r>
      <w:r>
        <w:t>)</w:t>
      </w:r>
      <w:r w:rsidRPr="00036453">
        <w:t>, сооб</w:t>
      </w:r>
      <w:r>
        <w:t>щалось о пе</w:t>
      </w:r>
      <w:r w:rsidRPr="00036453">
        <w:t xml:space="preserve">чальных событиях </w:t>
      </w:r>
      <w:r>
        <w:t>«</w:t>
      </w:r>
      <w:r w:rsidRPr="00036453">
        <w:t>Смуты</w:t>
      </w:r>
      <w:r>
        <w:t>»</w:t>
      </w:r>
      <w:r w:rsidRPr="00036453">
        <w:t xml:space="preserve"> н</w:t>
      </w:r>
      <w:r w:rsidRPr="00036453">
        <w:t>а</w:t>
      </w:r>
      <w:r w:rsidRPr="00036453">
        <w:t>чала Х</w:t>
      </w:r>
      <w:r>
        <w:rPr>
          <w:lang w:val="en-US"/>
        </w:rPr>
        <w:t>VII</w:t>
      </w:r>
      <w:r w:rsidRPr="00036453">
        <w:t xml:space="preserve"> века </w:t>
      </w:r>
      <w:r>
        <w:t xml:space="preserve">(пресечение </w:t>
      </w:r>
      <w:r w:rsidRPr="001252ED">
        <w:rPr>
          <w:i/>
        </w:rPr>
        <w:t>«</w:t>
      </w:r>
      <w:r w:rsidRPr="000B5F34">
        <w:t>правильной</w:t>
      </w:r>
      <w:r w:rsidRPr="001252ED">
        <w:rPr>
          <w:i/>
        </w:rPr>
        <w:t>»</w:t>
      </w:r>
      <w:r w:rsidRPr="00036453">
        <w:t xml:space="preserve"> династии Рюриковичей, деятел</w:t>
      </w:r>
      <w:r w:rsidRPr="00036453">
        <w:t>ь</w:t>
      </w:r>
      <w:r w:rsidRPr="00036453">
        <w:t xml:space="preserve">ность авантюриста </w:t>
      </w:r>
      <w:r w:rsidRPr="00883EAC">
        <w:rPr>
          <w:i/>
        </w:rPr>
        <w:t>«</w:t>
      </w:r>
      <w:r>
        <w:t>ро</w:t>
      </w:r>
      <w:r w:rsidRPr="000B5F34">
        <w:t>стриги Атрепиева</w:t>
      </w:r>
      <w:r w:rsidRPr="00883EAC">
        <w:rPr>
          <w:i/>
        </w:rPr>
        <w:t>»</w:t>
      </w:r>
      <w:r w:rsidRPr="00036453">
        <w:t xml:space="preserve"> и пр.</w:t>
      </w:r>
      <w:r>
        <w:t>)</w:t>
      </w:r>
      <w:r w:rsidRPr="00036453">
        <w:t xml:space="preserve">, возвеличивались подвиги </w:t>
      </w:r>
      <w:r w:rsidRPr="00036453">
        <w:lastRenderedPageBreak/>
        <w:t>народны</w:t>
      </w:r>
      <w:r>
        <w:t>х заступников и спа</w:t>
      </w:r>
      <w:r w:rsidRPr="00036453">
        <w:t xml:space="preserve">сителей Отечества </w:t>
      </w:r>
      <w:r>
        <w:t>– руков</w:t>
      </w:r>
      <w:r>
        <w:t>о</w:t>
      </w:r>
      <w:r>
        <w:t xml:space="preserve">дителей ополчения </w:t>
      </w:r>
      <w:r w:rsidRPr="00036453">
        <w:t>к</w:t>
      </w:r>
      <w:r>
        <w:t>упца Кузьмы Минина и князя Дмитрия Пожар</w:t>
      </w:r>
      <w:r w:rsidRPr="00036453">
        <w:t>ского, мученика</w:t>
      </w:r>
      <w:r>
        <w:t>-святого патриарха Гермог</w:t>
      </w:r>
      <w:r>
        <w:t>е</w:t>
      </w:r>
      <w:r>
        <w:t xml:space="preserve">на </w:t>
      </w:r>
      <w:r w:rsidRPr="00036453">
        <w:t>и т.д.</w:t>
      </w:r>
    </w:p>
    <w:p w:rsidR="009A5A9C" w:rsidRPr="00036453" w:rsidRDefault="009A5A9C" w:rsidP="000B5F34">
      <w:pPr>
        <w:shd w:val="clear" w:color="auto" w:fill="FFFFFF"/>
        <w:jc w:val="both"/>
      </w:pPr>
      <w:r>
        <w:rPr>
          <w:spacing w:val="-4"/>
        </w:rPr>
        <w:t xml:space="preserve">    </w:t>
      </w:r>
      <w:r w:rsidRPr="004F1EA8">
        <w:rPr>
          <w:spacing w:val="-4"/>
        </w:rPr>
        <w:t>Просветительная деятел</w:t>
      </w:r>
      <w:r>
        <w:rPr>
          <w:spacing w:val="-4"/>
        </w:rPr>
        <w:t>ьность ученого духовенства приобретала</w:t>
      </w:r>
      <w:r w:rsidRPr="004F1EA8">
        <w:rPr>
          <w:spacing w:val="-4"/>
        </w:rPr>
        <w:t xml:space="preserve"> важное соц</w:t>
      </w:r>
      <w:r w:rsidRPr="004F1EA8">
        <w:rPr>
          <w:spacing w:val="-4"/>
        </w:rPr>
        <w:t>и</w:t>
      </w:r>
      <w:r w:rsidRPr="004F1EA8">
        <w:rPr>
          <w:spacing w:val="-4"/>
        </w:rPr>
        <w:t>аль</w:t>
      </w:r>
      <w:r>
        <w:rPr>
          <w:spacing w:val="-4"/>
        </w:rPr>
        <w:t>но-политическое звучание</w:t>
      </w:r>
      <w:r w:rsidRPr="004F1EA8">
        <w:rPr>
          <w:spacing w:val="-4"/>
        </w:rPr>
        <w:t xml:space="preserve">, соединяя интересы </w:t>
      </w:r>
      <w:r w:rsidRPr="004F1EA8">
        <w:rPr>
          <w:i/>
          <w:spacing w:val="-4"/>
        </w:rPr>
        <w:t>государственно-династические</w:t>
      </w:r>
      <w:r w:rsidRPr="00036453">
        <w:t xml:space="preserve"> </w:t>
      </w:r>
      <w:r>
        <w:t xml:space="preserve">                  </w:t>
      </w:r>
      <w:r w:rsidRPr="00036453">
        <w:t xml:space="preserve">(в лице </w:t>
      </w:r>
      <w:r w:rsidRPr="007C3A14">
        <w:rPr>
          <w:i/>
        </w:rPr>
        <w:t>«</w:t>
      </w:r>
      <w:r w:rsidRPr="000B5F34">
        <w:t>кормчего и правителя</w:t>
      </w:r>
      <w:r w:rsidRPr="007C3A14">
        <w:rPr>
          <w:i/>
        </w:rPr>
        <w:t>»</w:t>
      </w:r>
      <w:r w:rsidRPr="00036453">
        <w:t xml:space="preserve"> Петра Великого) с интересами </w:t>
      </w:r>
      <w:r w:rsidRPr="004F1EA8">
        <w:rPr>
          <w:i/>
        </w:rPr>
        <w:t>национальными</w:t>
      </w:r>
      <w:r w:rsidRPr="00036453">
        <w:t xml:space="preserve"> </w:t>
      </w:r>
      <w:r>
        <w:t>(</w:t>
      </w:r>
      <w:r w:rsidRPr="00036453">
        <w:t xml:space="preserve">темой </w:t>
      </w:r>
      <w:r>
        <w:t>«</w:t>
      </w:r>
      <w:r w:rsidRPr="00036453">
        <w:t>всенародного блага</w:t>
      </w:r>
      <w:r>
        <w:t>»</w:t>
      </w:r>
      <w:r w:rsidRPr="00036453">
        <w:t>,</w:t>
      </w:r>
      <w:r>
        <w:t xml:space="preserve"> «</w:t>
      </w:r>
      <w:r w:rsidRPr="00036453">
        <w:t>всеобщей пользы</w:t>
      </w:r>
      <w:r>
        <w:t>»</w:t>
      </w:r>
      <w:r w:rsidRPr="00036453">
        <w:t xml:space="preserve">, </w:t>
      </w:r>
      <w:r>
        <w:t>«</w:t>
      </w:r>
      <w:r w:rsidRPr="00036453">
        <w:t>народной целости</w:t>
      </w:r>
      <w:r>
        <w:t>»</w:t>
      </w:r>
      <w:r w:rsidRPr="00036453">
        <w:t>, це</w:t>
      </w:r>
      <w:r w:rsidRPr="00036453">
        <w:t>р</w:t>
      </w:r>
      <w:r w:rsidRPr="00036453">
        <w:t xml:space="preserve">ковного </w:t>
      </w:r>
      <w:r>
        <w:t>«</w:t>
      </w:r>
      <w:r w:rsidRPr="00036453">
        <w:t>мира и тишины</w:t>
      </w:r>
      <w:r>
        <w:t>»</w:t>
      </w:r>
      <w:r w:rsidRPr="00036453">
        <w:t xml:space="preserve"> и т.п.</w:t>
      </w:r>
      <w:r>
        <w:t>)</w:t>
      </w:r>
      <w:r w:rsidRPr="00036453">
        <w:t>.</w:t>
      </w:r>
    </w:p>
    <w:p w:rsidR="009A5A9C" w:rsidRPr="00036453" w:rsidRDefault="009A5A9C" w:rsidP="000B5F34">
      <w:pPr>
        <w:shd w:val="clear" w:color="auto" w:fill="FFFFFF"/>
        <w:jc w:val="both"/>
      </w:pPr>
      <w:r>
        <w:t xml:space="preserve">    </w:t>
      </w:r>
      <w:r w:rsidRPr="00036453">
        <w:t>Специальные сочинения</w:t>
      </w:r>
      <w:r>
        <w:t>-панегирики</w:t>
      </w:r>
      <w:r w:rsidRPr="00036453">
        <w:t xml:space="preserve"> посвящались всем событиям </w:t>
      </w:r>
      <w:r w:rsidRPr="004F1EA8">
        <w:rPr>
          <w:i/>
        </w:rPr>
        <w:t>Северной войны</w:t>
      </w:r>
      <w:r>
        <w:t xml:space="preserve"> (1</w:t>
      </w:r>
      <w:r w:rsidRPr="00036453">
        <w:t>700-</w:t>
      </w:r>
      <w:r>
        <w:t>1</w:t>
      </w:r>
      <w:r w:rsidRPr="00036453">
        <w:t>72</w:t>
      </w:r>
      <w:r>
        <w:t>1)</w:t>
      </w:r>
      <w:r w:rsidRPr="00036453">
        <w:t>, по поводу и в воспоминание которых они, как правило, со</w:t>
      </w:r>
      <w:r w:rsidRPr="00036453">
        <w:t>з</w:t>
      </w:r>
      <w:r w:rsidRPr="00036453">
        <w:t>да</w:t>
      </w:r>
      <w:r>
        <w:t>вались. В них</w:t>
      </w:r>
      <w:r w:rsidRPr="00036453">
        <w:t xml:space="preserve"> упоминались известные </w:t>
      </w:r>
      <w:r>
        <w:t>«</w:t>
      </w:r>
      <w:r w:rsidRPr="00036453">
        <w:t>виктории</w:t>
      </w:r>
      <w:r>
        <w:t>»</w:t>
      </w:r>
      <w:r w:rsidRPr="00036453">
        <w:t xml:space="preserve"> - взятие шведских креп</w:t>
      </w:r>
      <w:r w:rsidRPr="00036453">
        <w:t>о</w:t>
      </w:r>
      <w:r w:rsidRPr="00036453">
        <w:t xml:space="preserve">стей Орешек </w:t>
      </w:r>
      <w:r>
        <w:t>(</w:t>
      </w:r>
      <w:r w:rsidRPr="00036453">
        <w:t>Шлиссельбург</w:t>
      </w:r>
      <w:r>
        <w:t>)</w:t>
      </w:r>
      <w:r w:rsidRPr="00036453">
        <w:t xml:space="preserve">, Нарва, Рига, Юрьев </w:t>
      </w:r>
      <w:r>
        <w:t>(</w:t>
      </w:r>
      <w:r w:rsidRPr="00036453">
        <w:t>Дерпт</w:t>
      </w:r>
      <w:r>
        <w:t>)</w:t>
      </w:r>
      <w:r w:rsidRPr="00036453">
        <w:t>, знаменитые п</w:t>
      </w:r>
      <w:r w:rsidRPr="00036453">
        <w:t>о</w:t>
      </w:r>
      <w:r w:rsidRPr="00036453">
        <w:t>беды у деревни Лесной и под Полтавой, морские сражения у Гангута и Гренгама и многие др</w:t>
      </w:r>
      <w:r w:rsidRPr="00036453">
        <w:t>у</w:t>
      </w:r>
      <w:r w:rsidRPr="00036453">
        <w:t>гие</w:t>
      </w:r>
      <w:r>
        <w:t xml:space="preserve"> сюжеты</w:t>
      </w:r>
      <w:r w:rsidRPr="00036453">
        <w:t>.</w:t>
      </w:r>
    </w:p>
    <w:p w:rsidR="009A5A9C" w:rsidRPr="00036453" w:rsidRDefault="009A5A9C" w:rsidP="000B5F34">
      <w:pPr>
        <w:shd w:val="clear" w:color="auto" w:fill="FFFFFF"/>
        <w:jc w:val="both"/>
      </w:pPr>
      <w:r>
        <w:t xml:space="preserve">    </w:t>
      </w:r>
      <w:r w:rsidRPr="00036453">
        <w:t xml:space="preserve">Все эти сочинения </w:t>
      </w:r>
      <w:r w:rsidRPr="007C3A14">
        <w:rPr>
          <w:i/>
        </w:rPr>
        <w:t>(«</w:t>
      </w:r>
      <w:r w:rsidRPr="000B5F34">
        <w:t>похвальные слова</w:t>
      </w:r>
      <w:r w:rsidRPr="007C3A14">
        <w:rPr>
          <w:i/>
        </w:rPr>
        <w:t>»</w:t>
      </w:r>
      <w:r w:rsidRPr="007C3A14">
        <w:t>,</w:t>
      </w:r>
      <w:r w:rsidRPr="007C3A14">
        <w:rPr>
          <w:i/>
        </w:rPr>
        <w:t xml:space="preserve"> «</w:t>
      </w:r>
      <w:r w:rsidRPr="000B5F34">
        <w:t>речи</w:t>
      </w:r>
      <w:r w:rsidRPr="007C3A14">
        <w:rPr>
          <w:i/>
        </w:rPr>
        <w:t>»</w:t>
      </w:r>
      <w:r w:rsidRPr="00036453">
        <w:t xml:space="preserve">, </w:t>
      </w:r>
      <w:r w:rsidRPr="007C3A14">
        <w:rPr>
          <w:i/>
        </w:rPr>
        <w:t>«</w:t>
      </w:r>
      <w:r w:rsidRPr="000B5F34">
        <w:t>посвящения</w:t>
      </w:r>
      <w:r w:rsidRPr="007C3A14">
        <w:rPr>
          <w:i/>
        </w:rPr>
        <w:t>»</w:t>
      </w:r>
      <w:r>
        <w:rPr>
          <w:i/>
        </w:rPr>
        <w:t xml:space="preserve">, </w:t>
      </w:r>
      <w:r w:rsidRPr="000B5F34">
        <w:t>«конкл</w:t>
      </w:r>
      <w:r w:rsidRPr="000B5F34">
        <w:t>ю</w:t>
      </w:r>
      <w:r w:rsidRPr="000B5F34">
        <w:t>зии</w:t>
      </w:r>
      <w:r>
        <w:rPr>
          <w:i/>
        </w:rPr>
        <w:t>»</w:t>
      </w:r>
      <w:r w:rsidRPr="00036453">
        <w:t xml:space="preserve"> и пр.</w:t>
      </w:r>
      <w:r>
        <w:t>)</w:t>
      </w:r>
      <w:r w:rsidRPr="00036453">
        <w:t xml:space="preserve"> печатались большими тиражами и распространялись во всех епа</w:t>
      </w:r>
      <w:r w:rsidRPr="00036453">
        <w:t>р</w:t>
      </w:r>
      <w:r w:rsidRPr="00036453">
        <w:t xml:space="preserve">хиях для </w:t>
      </w:r>
      <w:r w:rsidRPr="00920A4F">
        <w:t>публичного оповещения</w:t>
      </w:r>
      <w:r w:rsidRPr="00036453">
        <w:t xml:space="preserve"> в церквах и монастырях - как официальные правител</w:t>
      </w:r>
      <w:r w:rsidRPr="00036453">
        <w:t>ь</w:t>
      </w:r>
      <w:r w:rsidRPr="00036453">
        <w:t>ственные со</w:t>
      </w:r>
      <w:r>
        <w:t>общения, наравне с царскими ука</w:t>
      </w:r>
      <w:r w:rsidRPr="00036453">
        <w:t>зами.</w:t>
      </w:r>
    </w:p>
    <w:p w:rsidR="009A5A9C" w:rsidRPr="00920A4F" w:rsidRDefault="009A5A9C" w:rsidP="000B5F34">
      <w:pPr>
        <w:shd w:val="clear" w:color="auto" w:fill="FFFFFF"/>
        <w:jc w:val="both"/>
      </w:pPr>
      <w:r>
        <w:t xml:space="preserve">    В</w:t>
      </w:r>
      <w:r w:rsidRPr="00036453">
        <w:t xml:space="preserve"> выступлениях</w:t>
      </w:r>
      <w:r>
        <w:t xml:space="preserve"> </w:t>
      </w:r>
      <w:r w:rsidRPr="00036453">
        <w:t xml:space="preserve"> ученых проповедников постоянной была тема </w:t>
      </w:r>
      <w:r w:rsidRPr="008E4085">
        <w:rPr>
          <w:i/>
        </w:rPr>
        <w:t>единства интересов</w:t>
      </w:r>
      <w:r w:rsidRPr="00036453">
        <w:t xml:space="preserve"> государства и народа. П</w:t>
      </w:r>
      <w:r>
        <w:t xml:space="preserve">одчеркивалось, что реформы </w:t>
      </w:r>
      <w:r w:rsidRPr="00036453">
        <w:t xml:space="preserve">проводятся </w:t>
      </w:r>
      <w:r>
        <w:t xml:space="preserve">            </w:t>
      </w:r>
      <w:r w:rsidRPr="00036453">
        <w:t xml:space="preserve">во имя </w:t>
      </w:r>
      <w:r>
        <w:t>«</w:t>
      </w:r>
      <w:r w:rsidRPr="00036453">
        <w:t>всеобщего блага</w:t>
      </w:r>
      <w:r>
        <w:t>»,</w:t>
      </w:r>
      <w:r w:rsidRPr="00036453">
        <w:t xml:space="preserve"> </w:t>
      </w:r>
      <w:r>
        <w:t>«народной по</w:t>
      </w:r>
      <w:r w:rsidRPr="00036453">
        <w:t>льзы</w:t>
      </w:r>
      <w:r>
        <w:t>», «общего всего отечества и н</w:t>
      </w:r>
      <w:r>
        <w:t>а</w:t>
      </w:r>
      <w:r>
        <w:t>рода сохранения»</w:t>
      </w:r>
      <w:r w:rsidRPr="00036453">
        <w:t xml:space="preserve">. При этом сам царь Петр </w:t>
      </w:r>
      <w:r w:rsidRPr="00036453">
        <w:rPr>
          <w:lang w:val="en-US"/>
        </w:rPr>
        <w:t>I</w:t>
      </w:r>
      <w:r w:rsidRPr="00036453">
        <w:t xml:space="preserve"> препод</w:t>
      </w:r>
      <w:r>
        <w:t xml:space="preserve">носился как </w:t>
      </w:r>
      <w:r w:rsidRPr="00D048D7">
        <w:rPr>
          <w:i/>
        </w:rPr>
        <w:t>«</w:t>
      </w:r>
      <w:r w:rsidRPr="00920A4F">
        <w:t>Отец Отечес</w:t>
      </w:r>
      <w:r w:rsidRPr="00920A4F">
        <w:t>т</w:t>
      </w:r>
      <w:r w:rsidRPr="00920A4F">
        <w:t>ва</w:t>
      </w:r>
      <w:r w:rsidRPr="00D048D7">
        <w:rPr>
          <w:i/>
        </w:rPr>
        <w:t>»</w:t>
      </w:r>
      <w:r w:rsidRPr="00036453">
        <w:t xml:space="preserve"> и </w:t>
      </w:r>
      <w:r w:rsidRPr="00920A4F">
        <w:t>«тривенечный православный монарх</w:t>
      </w:r>
      <w:r w:rsidRPr="00D048D7">
        <w:rPr>
          <w:i/>
        </w:rPr>
        <w:t>»</w:t>
      </w:r>
      <w:r w:rsidRPr="00036453">
        <w:t xml:space="preserve">, как </w:t>
      </w:r>
      <w:r w:rsidRPr="00D048D7">
        <w:rPr>
          <w:i/>
          <w:spacing w:val="-2"/>
        </w:rPr>
        <w:t>«</w:t>
      </w:r>
      <w:r w:rsidRPr="00920A4F">
        <w:rPr>
          <w:spacing w:val="-2"/>
        </w:rPr>
        <w:t>благочестивейший государь</w:t>
      </w:r>
      <w:r w:rsidRPr="00D048D7">
        <w:rPr>
          <w:i/>
          <w:spacing w:val="-2"/>
        </w:rPr>
        <w:t>»</w:t>
      </w:r>
      <w:r w:rsidRPr="008E4085">
        <w:rPr>
          <w:spacing w:val="-2"/>
        </w:rPr>
        <w:t xml:space="preserve">, </w:t>
      </w:r>
      <w:r w:rsidRPr="00920A4F">
        <w:rPr>
          <w:spacing w:val="-2"/>
        </w:rPr>
        <w:t>«истинный бе</w:t>
      </w:r>
      <w:r w:rsidRPr="00920A4F">
        <w:rPr>
          <w:spacing w:val="-2"/>
        </w:rPr>
        <w:t>с</w:t>
      </w:r>
      <w:r w:rsidRPr="00920A4F">
        <w:rPr>
          <w:spacing w:val="-2"/>
        </w:rPr>
        <w:t>смертной славы взы</w:t>
      </w:r>
      <w:r>
        <w:rPr>
          <w:spacing w:val="-2"/>
        </w:rPr>
        <w:t xml:space="preserve">скатель </w:t>
      </w:r>
      <w:r w:rsidRPr="00920A4F">
        <w:rPr>
          <w:spacing w:val="-2"/>
        </w:rPr>
        <w:t>и под</w:t>
      </w:r>
      <w:r w:rsidRPr="00920A4F">
        <w:t>данных искренний любитель</w:t>
      </w:r>
      <w:r w:rsidRPr="00D048D7">
        <w:rPr>
          <w:i/>
        </w:rPr>
        <w:t>»</w:t>
      </w:r>
      <w:r w:rsidRPr="00036453">
        <w:t>, ка</w:t>
      </w:r>
      <w:r>
        <w:t>к</w:t>
      </w:r>
      <w:r w:rsidRPr="00036453">
        <w:t xml:space="preserve"> </w:t>
      </w:r>
      <w:r w:rsidRPr="00920A4F">
        <w:t>«всякой правды хранитель и любитель</w:t>
      </w:r>
      <w:r w:rsidRPr="00D048D7">
        <w:rPr>
          <w:i/>
        </w:rPr>
        <w:t>»</w:t>
      </w:r>
      <w:r w:rsidRPr="00036453">
        <w:t xml:space="preserve">, </w:t>
      </w:r>
      <w:r w:rsidRPr="00D048D7">
        <w:rPr>
          <w:spacing w:val="-2"/>
        </w:rPr>
        <w:t xml:space="preserve">как </w:t>
      </w:r>
      <w:r w:rsidRPr="00D048D7">
        <w:rPr>
          <w:i/>
          <w:spacing w:val="-2"/>
        </w:rPr>
        <w:t>«</w:t>
      </w:r>
      <w:r w:rsidRPr="00920A4F">
        <w:rPr>
          <w:spacing w:val="-2"/>
        </w:rPr>
        <w:t>многодельный мастер» и «многоименитый деятель</w:t>
      </w:r>
      <w:r w:rsidRPr="00D048D7">
        <w:rPr>
          <w:i/>
          <w:spacing w:val="-2"/>
        </w:rPr>
        <w:t>»</w:t>
      </w:r>
      <w:r>
        <w:rPr>
          <w:spacing w:val="-2"/>
        </w:rPr>
        <w:t>, кото</w:t>
      </w:r>
      <w:r w:rsidRPr="00D048D7">
        <w:rPr>
          <w:spacing w:val="-2"/>
        </w:rPr>
        <w:t xml:space="preserve">рый </w:t>
      </w:r>
      <w:r w:rsidRPr="00920A4F">
        <w:rPr>
          <w:spacing w:val="-2"/>
        </w:rPr>
        <w:t>«</w:t>
      </w:r>
      <w:r>
        <w:rPr>
          <w:spacing w:val="-2"/>
        </w:rPr>
        <w:t>древяную обрете Россию, а сотвори златую</w:t>
      </w:r>
      <w:r w:rsidRPr="003F144D">
        <w:rPr>
          <w:i/>
        </w:rPr>
        <w:t>»</w:t>
      </w:r>
      <w:r w:rsidRPr="00036453">
        <w:t>. Х</w:t>
      </w:r>
      <w:r w:rsidRPr="00036453">
        <w:t>а</w:t>
      </w:r>
      <w:r w:rsidRPr="00036453">
        <w:t xml:space="preserve">рактерно, что царь </w:t>
      </w:r>
      <w:r>
        <w:t xml:space="preserve">(«Боговенчанный Царственный Орёл») </w:t>
      </w:r>
      <w:r w:rsidRPr="00036453">
        <w:t>оценивался</w:t>
      </w:r>
      <w:r>
        <w:t>,</w:t>
      </w:r>
      <w:r w:rsidRPr="00036453">
        <w:t xml:space="preserve"> прежде всего</w:t>
      </w:r>
      <w:r>
        <w:t>,</w:t>
      </w:r>
      <w:r w:rsidRPr="00036453">
        <w:t xml:space="preserve"> ка</w:t>
      </w:r>
      <w:r>
        <w:t xml:space="preserve">к </w:t>
      </w:r>
      <w:r w:rsidRPr="00036453">
        <w:t xml:space="preserve">неутомимый </w:t>
      </w:r>
      <w:r>
        <w:t>«</w:t>
      </w:r>
      <w:r w:rsidRPr="00920A4F">
        <w:t>защититель</w:t>
      </w:r>
      <w:r>
        <w:t>»</w:t>
      </w:r>
      <w:r w:rsidRPr="00036453">
        <w:t xml:space="preserve"> и </w:t>
      </w:r>
      <w:r>
        <w:t>«</w:t>
      </w:r>
      <w:r w:rsidRPr="00920A4F">
        <w:t>устроитель боголюбезного Отечества</w:t>
      </w:r>
      <w:r>
        <w:t>»</w:t>
      </w:r>
      <w:r w:rsidRPr="00036453">
        <w:t>, для которого б</w:t>
      </w:r>
      <w:r>
        <w:t>ы</w:t>
      </w:r>
      <w:r>
        <w:t xml:space="preserve">ли важны не личные, а общественные интересы, </w:t>
      </w:r>
      <w:r w:rsidRPr="00920A4F">
        <w:t>благоденствие</w:t>
      </w:r>
      <w:r>
        <w:t xml:space="preserve"> Великой Ро</w:t>
      </w:r>
      <w:r>
        <w:t>с</w:t>
      </w:r>
      <w:r>
        <w:t>сии</w:t>
      </w:r>
      <w:r w:rsidRPr="00920A4F">
        <w:t>.</w:t>
      </w:r>
    </w:p>
    <w:p w:rsidR="009A5A9C" w:rsidRDefault="009A5A9C" w:rsidP="00B364F9">
      <w:pPr>
        <w:shd w:val="clear" w:color="auto" w:fill="FFFFFF"/>
        <w:jc w:val="both"/>
        <w:rPr>
          <w:i/>
        </w:rPr>
      </w:pPr>
      <w:r>
        <w:t xml:space="preserve">     В целом, эти сочинения знаменовали  собой появление нового проповедн</w:t>
      </w:r>
      <w:r>
        <w:t>и</w:t>
      </w:r>
      <w:r w:rsidRPr="00036453">
        <w:t>че</w:t>
      </w:r>
      <w:r>
        <w:t>ского</w:t>
      </w:r>
      <w:r w:rsidRPr="00036453">
        <w:t xml:space="preserve"> жанр</w:t>
      </w:r>
      <w:r>
        <w:t>а</w:t>
      </w:r>
      <w:r w:rsidRPr="00036453">
        <w:t>, соединив</w:t>
      </w:r>
      <w:r>
        <w:t>шего</w:t>
      </w:r>
      <w:r w:rsidRPr="00036453">
        <w:t xml:space="preserve"> традиции </w:t>
      </w:r>
      <w:r>
        <w:rPr>
          <w:i/>
        </w:rPr>
        <w:t>церковного</w:t>
      </w:r>
      <w:r w:rsidRPr="00992E2B">
        <w:rPr>
          <w:i/>
        </w:rPr>
        <w:t xml:space="preserve"> </w:t>
      </w:r>
      <w:r w:rsidRPr="00920A4F">
        <w:t xml:space="preserve">слова </w:t>
      </w:r>
      <w:r w:rsidRPr="00036453">
        <w:t xml:space="preserve">и </w:t>
      </w:r>
      <w:r w:rsidRPr="00992E2B">
        <w:rPr>
          <w:i/>
        </w:rPr>
        <w:t xml:space="preserve">светской </w:t>
      </w:r>
      <w:r w:rsidRPr="00920A4F">
        <w:t>публиц</w:t>
      </w:r>
      <w:r w:rsidRPr="00920A4F">
        <w:t>и</w:t>
      </w:r>
      <w:r w:rsidRPr="00920A4F">
        <w:t>стики</w:t>
      </w:r>
      <w:r w:rsidRPr="00992E2B">
        <w:t>.</w:t>
      </w:r>
      <w:r w:rsidRPr="00036453">
        <w:t xml:space="preserve"> Они выполняли важную идеологическую функцию, утверждая в общес</w:t>
      </w:r>
      <w:r w:rsidRPr="00036453">
        <w:t>т</w:t>
      </w:r>
      <w:r w:rsidRPr="00036453">
        <w:t>вен</w:t>
      </w:r>
      <w:r>
        <w:t xml:space="preserve">ном </w:t>
      </w:r>
      <w:r w:rsidRPr="00036453">
        <w:t xml:space="preserve">мнении идею преобразований как дела </w:t>
      </w:r>
      <w:r>
        <w:rPr>
          <w:i/>
        </w:rPr>
        <w:t>всена</w:t>
      </w:r>
      <w:r w:rsidRPr="00992E2B">
        <w:rPr>
          <w:i/>
        </w:rPr>
        <w:t>родно необходимого</w:t>
      </w:r>
      <w:r w:rsidRPr="00036453">
        <w:t xml:space="preserve"> и у</w:t>
      </w:r>
      <w:r w:rsidRPr="00036453">
        <w:t>к</w:t>
      </w:r>
      <w:r w:rsidRPr="00036453">
        <w:t>репляя</w:t>
      </w:r>
      <w:r>
        <w:t>,</w:t>
      </w:r>
      <w:r w:rsidRPr="00036453">
        <w:t xml:space="preserve"> тем самым</w:t>
      </w:r>
      <w:r>
        <w:t>,</w:t>
      </w:r>
      <w:r w:rsidRPr="00036453">
        <w:t xml:space="preserve"> </w:t>
      </w:r>
      <w:r w:rsidRPr="00992E2B">
        <w:rPr>
          <w:i/>
        </w:rPr>
        <w:t>«соборные» начала</w:t>
      </w:r>
      <w:r>
        <w:t xml:space="preserve"> нацио</w:t>
      </w:r>
      <w:r w:rsidRPr="00036453">
        <w:t>нального самосознания. Как известно, эти начала во</w:t>
      </w:r>
      <w:r w:rsidRPr="00036453">
        <w:t>с</w:t>
      </w:r>
      <w:r w:rsidRPr="00036453">
        <w:t>хо</w:t>
      </w:r>
      <w:r>
        <w:t>дили, в осно</w:t>
      </w:r>
      <w:r w:rsidRPr="00036453">
        <w:t xml:space="preserve">ве </w:t>
      </w:r>
      <w:r w:rsidRPr="00036453">
        <w:lastRenderedPageBreak/>
        <w:t>своей</w:t>
      </w:r>
      <w:r>
        <w:t>,</w:t>
      </w:r>
      <w:r w:rsidRPr="00036453">
        <w:t xml:space="preserve"> ко </w:t>
      </w:r>
      <w:r w:rsidRPr="005A2310">
        <w:t>всечеловеческим евангельским заповедям</w:t>
      </w:r>
      <w:r>
        <w:t xml:space="preserve"> </w:t>
      </w:r>
      <w:r w:rsidRPr="00DF25DA">
        <w:t>(«Отдавайте душу свою за други своя!</w:t>
      </w:r>
      <w:r w:rsidRPr="00B64659">
        <w:t>»)</w:t>
      </w:r>
      <w:r w:rsidRPr="00036453">
        <w:t xml:space="preserve">, а в </w:t>
      </w:r>
      <w:r>
        <w:t>петровскую эпоху н</w:t>
      </w:r>
      <w:r>
        <w:t>а</w:t>
      </w:r>
      <w:r>
        <w:t>полнились но</w:t>
      </w:r>
      <w:r w:rsidRPr="00036453">
        <w:t xml:space="preserve">вым - </w:t>
      </w:r>
      <w:r w:rsidRPr="00992E2B">
        <w:rPr>
          <w:i/>
        </w:rPr>
        <w:t>рационалистическим</w:t>
      </w:r>
      <w:r w:rsidRPr="00036453">
        <w:t xml:space="preserve"> содержанием, отражая запросы вр</w:t>
      </w:r>
      <w:r w:rsidRPr="00036453">
        <w:t>е</w:t>
      </w:r>
      <w:r w:rsidRPr="00036453">
        <w:t>мени. Бого</w:t>
      </w:r>
      <w:r>
        <w:t>словская тема «</w:t>
      </w:r>
      <w:r w:rsidRPr="00B64659">
        <w:rPr>
          <w:i/>
        </w:rPr>
        <w:t>соборности</w:t>
      </w:r>
      <w:r>
        <w:t>»</w:t>
      </w:r>
      <w:r w:rsidRPr="00036453">
        <w:t xml:space="preserve"> </w:t>
      </w:r>
      <w:r>
        <w:t>(</w:t>
      </w:r>
      <w:r w:rsidRPr="00036453">
        <w:t>единства в вере</w:t>
      </w:r>
      <w:r>
        <w:t>), как духовный фунд</w:t>
      </w:r>
      <w:r>
        <w:t>а</w:t>
      </w:r>
      <w:r>
        <w:t>мент  исторической  «Святой Руси»,  постепенно  при</w:t>
      </w:r>
      <w:r w:rsidRPr="00036453">
        <w:t>обретала</w:t>
      </w:r>
      <w:r>
        <w:t xml:space="preserve">  </w:t>
      </w:r>
      <w:r w:rsidRPr="00992E2B">
        <w:rPr>
          <w:i/>
        </w:rPr>
        <w:t>светский</w:t>
      </w:r>
      <w:r w:rsidRPr="00036453">
        <w:t xml:space="preserve">, </w:t>
      </w:r>
      <w:r w:rsidRPr="00992E2B">
        <w:rPr>
          <w:i/>
        </w:rPr>
        <w:t>гра</w:t>
      </w:r>
      <w:r w:rsidRPr="00992E2B">
        <w:rPr>
          <w:i/>
        </w:rPr>
        <w:t>ж</w:t>
      </w:r>
      <w:r>
        <w:rPr>
          <w:i/>
        </w:rPr>
        <w:t>-</w:t>
      </w:r>
    </w:p>
    <w:p w:rsidR="009A5A9C" w:rsidRPr="00036453" w:rsidRDefault="009A5A9C" w:rsidP="00B364F9">
      <w:pPr>
        <w:shd w:val="clear" w:color="auto" w:fill="FFFFFF"/>
        <w:jc w:val="both"/>
      </w:pPr>
      <w:r>
        <w:rPr>
          <w:i/>
        </w:rPr>
        <w:t>дан</w:t>
      </w:r>
      <w:r w:rsidRPr="00992E2B">
        <w:rPr>
          <w:i/>
        </w:rPr>
        <w:t>ский</w:t>
      </w:r>
      <w:r w:rsidRPr="00036453">
        <w:t xml:space="preserve"> смысл, получив те</w:t>
      </w:r>
      <w:r>
        <w:t>оретическое обо</w:t>
      </w:r>
      <w:r w:rsidRPr="00036453">
        <w:t xml:space="preserve">снование в </w:t>
      </w:r>
      <w:r>
        <w:t>концепции «общего блага» и</w:t>
      </w:r>
      <w:r w:rsidRPr="00036453">
        <w:t xml:space="preserve"> </w:t>
      </w:r>
      <w:r>
        <w:t>и</w:t>
      </w:r>
      <w:r>
        <w:t>м</w:t>
      </w:r>
      <w:r>
        <w:t>перской идеологии</w:t>
      </w:r>
      <w:r w:rsidRPr="00036453">
        <w:t xml:space="preserve"> </w:t>
      </w:r>
      <w:r>
        <w:t>«Великой России»</w:t>
      </w:r>
      <w:r w:rsidRPr="00036453">
        <w:t>.</w:t>
      </w:r>
    </w:p>
    <w:p w:rsidR="009A5A9C" w:rsidRPr="00DF25DA" w:rsidRDefault="009A5A9C" w:rsidP="00B364F9">
      <w:pPr>
        <w:shd w:val="clear" w:color="auto" w:fill="FFFFFF"/>
        <w:jc w:val="both"/>
      </w:pPr>
      <w:r>
        <w:t xml:space="preserve">     </w:t>
      </w:r>
      <w:r w:rsidRPr="00036453">
        <w:t xml:space="preserve">При анализе темы </w:t>
      </w:r>
      <w:r w:rsidRPr="001E658B">
        <w:t>государственно-церковных отношений</w:t>
      </w:r>
      <w:r>
        <w:rPr>
          <w:i/>
        </w:rPr>
        <w:t xml:space="preserve"> </w:t>
      </w:r>
      <w:r w:rsidRPr="00036453">
        <w:t xml:space="preserve">следует иметь в виду, что </w:t>
      </w:r>
      <w:r w:rsidRPr="00DF25DA">
        <w:t>д</w:t>
      </w:r>
      <w:r>
        <w:t>уховенство этой</w:t>
      </w:r>
      <w:r w:rsidRPr="00036453">
        <w:t xml:space="preserve"> поры не было </w:t>
      </w:r>
      <w:r w:rsidRPr="00DF25DA">
        <w:t>однородным</w:t>
      </w:r>
      <w:r>
        <w:t>. По идейным предпо</w:t>
      </w:r>
      <w:r>
        <w:t>ч</w:t>
      </w:r>
      <w:r>
        <w:t xml:space="preserve">тениям и общему отношению </w:t>
      </w:r>
      <w:r w:rsidRPr="00036453">
        <w:t xml:space="preserve">к петровским </w:t>
      </w:r>
      <w:r>
        <w:t>«</w:t>
      </w:r>
      <w:r w:rsidRPr="00036453">
        <w:t>нововведениям</w:t>
      </w:r>
      <w:r>
        <w:t>» в нем выде</w:t>
      </w:r>
      <w:r w:rsidRPr="00036453">
        <w:t xml:space="preserve">лялись две характерные </w:t>
      </w:r>
      <w:r>
        <w:t>«</w:t>
      </w:r>
      <w:r w:rsidRPr="00036453">
        <w:t>партии</w:t>
      </w:r>
      <w:r>
        <w:t>»</w:t>
      </w:r>
      <w:r w:rsidRPr="00036453">
        <w:t xml:space="preserve"> - </w:t>
      </w:r>
      <w:r w:rsidRPr="00DF25DA">
        <w:t>консервативная и реформато</w:t>
      </w:r>
      <w:r w:rsidRPr="00DF25DA">
        <w:t>р</w:t>
      </w:r>
      <w:r w:rsidRPr="00DF25DA">
        <w:t>ская.</w:t>
      </w:r>
    </w:p>
    <w:p w:rsidR="009A5A9C" w:rsidRPr="00036453" w:rsidRDefault="009A5A9C" w:rsidP="00D05085">
      <w:pPr>
        <w:shd w:val="clear" w:color="auto" w:fill="FFFFFF"/>
        <w:spacing w:line="264" w:lineRule="auto"/>
        <w:jc w:val="both"/>
      </w:pPr>
      <w:r>
        <w:t xml:space="preserve">     </w:t>
      </w:r>
      <w:r w:rsidRPr="00036453">
        <w:t>Сторонник</w:t>
      </w:r>
      <w:r>
        <w:t>ом</w:t>
      </w:r>
      <w:r w:rsidRPr="00036453">
        <w:t xml:space="preserve"> </w:t>
      </w:r>
      <w:r>
        <w:rPr>
          <w:i/>
        </w:rPr>
        <w:t xml:space="preserve">консервативной </w:t>
      </w:r>
      <w:r w:rsidRPr="00B364F9">
        <w:t>«партии»</w:t>
      </w:r>
      <w:r>
        <w:t xml:space="preserve"> было в основном духо</w:t>
      </w:r>
      <w:r w:rsidRPr="00036453">
        <w:t xml:space="preserve">венство </w:t>
      </w:r>
      <w:r w:rsidRPr="0008205B">
        <w:rPr>
          <w:i/>
        </w:rPr>
        <w:t>вел</w:t>
      </w:r>
      <w:r w:rsidRPr="0008205B">
        <w:rPr>
          <w:i/>
        </w:rPr>
        <w:t>и</w:t>
      </w:r>
      <w:r w:rsidRPr="0008205B">
        <w:rPr>
          <w:i/>
        </w:rPr>
        <w:t>корусское</w:t>
      </w:r>
      <w:r w:rsidRPr="00036453">
        <w:t>. Его идейны</w:t>
      </w:r>
      <w:r>
        <w:t>е позиции нашли отражение в мно</w:t>
      </w:r>
      <w:r w:rsidRPr="00036453">
        <w:t>гочисленных и мног</w:t>
      </w:r>
      <w:r w:rsidRPr="00036453">
        <w:t>о</w:t>
      </w:r>
      <w:r w:rsidRPr="00036453">
        <w:t xml:space="preserve">образных </w:t>
      </w:r>
      <w:r>
        <w:t xml:space="preserve">церковных </w:t>
      </w:r>
      <w:r w:rsidRPr="00036453">
        <w:t xml:space="preserve">сочинениях. Примером могут служить </w:t>
      </w:r>
      <w:r w:rsidRPr="00A93CAE">
        <w:rPr>
          <w:i/>
        </w:rPr>
        <w:t>«</w:t>
      </w:r>
      <w:r w:rsidRPr="00B64659">
        <w:rPr>
          <w:i/>
        </w:rPr>
        <w:t>слова»</w:t>
      </w:r>
      <w:r w:rsidRPr="00B364F9">
        <w:t xml:space="preserve"> патриарха </w:t>
      </w:r>
      <w:r w:rsidRPr="00B364F9">
        <w:rPr>
          <w:spacing w:val="-4"/>
        </w:rPr>
        <w:t>А</w:t>
      </w:r>
      <w:r w:rsidRPr="00B364F9">
        <w:rPr>
          <w:spacing w:val="-4"/>
        </w:rPr>
        <w:t>д</w:t>
      </w:r>
      <w:r w:rsidRPr="00B364F9">
        <w:rPr>
          <w:spacing w:val="-4"/>
        </w:rPr>
        <w:t>риана</w:t>
      </w:r>
      <w:r w:rsidRPr="009E5797">
        <w:rPr>
          <w:spacing w:val="-4"/>
        </w:rPr>
        <w:t xml:space="preserve"> – пос</w:t>
      </w:r>
      <w:r>
        <w:rPr>
          <w:spacing w:val="-4"/>
        </w:rPr>
        <w:t>леднего патриарха Русской право</w:t>
      </w:r>
      <w:r w:rsidRPr="009E5797">
        <w:rPr>
          <w:spacing w:val="-4"/>
        </w:rPr>
        <w:t xml:space="preserve">славной церкви в </w:t>
      </w:r>
      <w:r w:rsidRPr="00DF25DA">
        <w:rPr>
          <w:spacing w:val="-4"/>
        </w:rPr>
        <w:t>досинодальный</w:t>
      </w:r>
      <w:r w:rsidRPr="00DF25DA">
        <w:t xml:space="preserve"> </w:t>
      </w:r>
      <w:r w:rsidRPr="00036453">
        <w:t>период. В</w:t>
      </w:r>
      <w:r>
        <w:t xml:space="preserve"> них</w:t>
      </w:r>
      <w:r w:rsidRPr="00036453">
        <w:t xml:space="preserve"> сохранялся </w:t>
      </w:r>
      <w:r w:rsidRPr="00156F92">
        <w:rPr>
          <w:i/>
        </w:rPr>
        <w:t xml:space="preserve">традиционно-консервативный </w:t>
      </w:r>
      <w:r w:rsidRPr="00B364F9">
        <w:t xml:space="preserve">взгляд </w:t>
      </w:r>
      <w:r w:rsidRPr="00036453">
        <w:t>на со</w:t>
      </w:r>
      <w:r>
        <w:t>време</w:t>
      </w:r>
      <w:r>
        <w:t>н</w:t>
      </w:r>
      <w:r>
        <w:t>ные общественн</w:t>
      </w:r>
      <w:r w:rsidRPr="00036453">
        <w:t xml:space="preserve">ые процессы. Критиковались многие </w:t>
      </w:r>
      <w:r w:rsidRPr="00B364F9">
        <w:t>«новины</w:t>
      </w:r>
      <w:r w:rsidRPr="00A93CAE">
        <w:rPr>
          <w:i/>
        </w:rPr>
        <w:t>»</w:t>
      </w:r>
      <w:r w:rsidRPr="00036453">
        <w:t xml:space="preserve"> первых лет пе</w:t>
      </w:r>
      <w:r w:rsidRPr="00036453">
        <w:t>т</w:t>
      </w:r>
      <w:r w:rsidRPr="00036453">
        <w:t>ровского правления, в том числе такие, как ношение заморско</w:t>
      </w:r>
      <w:r>
        <w:t>го платья и па</w:t>
      </w:r>
      <w:r w:rsidRPr="00036453">
        <w:t>р</w:t>
      </w:r>
      <w:r w:rsidRPr="00036453">
        <w:t>и</w:t>
      </w:r>
      <w:r w:rsidRPr="00036453">
        <w:t xml:space="preserve">ков, </w:t>
      </w:r>
      <w:r>
        <w:t>бритье бороды, курение табака (</w:t>
      </w:r>
      <w:r w:rsidRPr="00A93CAE">
        <w:rPr>
          <w:i/>
        </w:rPr>
        <w:t>«</w:t>
      </w:r>
      <w:r w:rsidRPr="00B364F9">
        <w:t>пипок кабацких</w:t>
      </w:r>
      <w:r w:rsidRPr="00A93CAE">
        <w:rPr>
          <w:i/>
        </w:rPr>
        <w:t>»</w:t>
      </w:r>
      <w:r>
        <w:t>), поощре</w:t>
      </w:r>
      <w:r w:rsidRPr="00036453">
        <w:t xml:space="preserve">ние </w:t>
      </w:r>
      <w:r>
        <w:t>«</w:t>
      </w:r>
      <w:r w:rsidRPr="00036453">
        <w:t>латинских учений</w:t>
      </w:r>
      <w:r>
        <w:t>»</w:t>
      </w:r>
      <w:r w:rsidRPr="00036453">
        <w:t xml:space="preserve"> </w:t>
      </w:r>
      <w:r>
        <w:t>(</w:t>
      </w:r>
      <w:r w:rsidRPr="00A93CAE">
        <w:rPr>
          <w:i/>
        </w:rPr>
        <w:t>«</w:t>
      </w:r>
      <w:r w:rsidRPr="00B364F9">
        <w:t>свободных наук</w:t>
      </w:r>
      <w:r w:rsidRPr="00A93CAE">
        <w:rPr>
          <w:i/>
        </w:rPr>
        <w:t>»</w:t>
      </w:r>
      <w:r>
        <w:t>)</w:t>
      </w:r>
      <w:r w:rsidRPr="00036453">
        <w:t xml:space="preserve"> и т.п.</w:t>
      </w:r>
    </w:p>
    <w:p w:rsidR="009A5A9C" w:rsidRPr="00036453" w:rsidRDefault="009A5A9C" w:rsidP="00D05085">
      <w:pPr>
        <w:shd w:val="clear" w:color="auto" w:fill="FFFFFF"/>
        <w:spacing w:line="264" w:lineRule="auto"/>
        <w:jc w:val="both"/>
      </w:pPr>
      <w:r>
        <w:t xml:space="preserve">     </w:t>
      </w:r>
      <w:r w:rsidRPr="00B364F9">
        <w:t>Политическая программа</w:t>
      </w:r>
      <w:r w:rsidRPr="00036453">
        <w:t xml:space="preserve"> этой части русского </w:t>
      </w:r>
      <w:r>
        <w:t>«духовного» сосло</w:t>
      </w:r>
      <w:r w:rsidRPr="00036453">
        <w:t>вия та</w:t>
      </w:r>
      <w:r w:rsidRPr="00036453">
        <w:t>к</w:t>
      </w:r>
      <w:r w:rsidRPr="00036453">
        <w:t>же не претерпела изменений - подтверждалась идея защиты монархии и необход</w:t>
      </w:r>
      <w:r w:rsidRPr="00036453">
        <w:t>и</w:t>
      </w:r>
      <w:r w:rsidRPr="00036453">
        <w:t xml:space="preserve">мости укрепления абсолютных </w:t>
      </w:r>
      <w:r>
        <w:t>(</w:t>
      </w:r>
      <w:r w:rsidRPr="00036453">
        <w:t>самодержавных, неограниченных</w:t>
      </w:r>
      <w:r>
        <w:t>)</w:t>
      </w:r>
      <w:r w:rsidRPr="00036453">
        <w:t xml:space="preserve"> прав царя. В то же время в вопросе о соотношении полномочий </w:t>
      </w:r>
      <w:r w:rsidRPr="00156F92">
        <w:rPr>
          <w:i/>
        </w:rPr>
        <w:t>царя и главы церкви</w:t>
      </w:r>
      <w:r w:rsidRPr="00036453">
        <w:t xml:space="preserve"> защ</w:t>
      </w:r>
      <w:r w:rsidRPr="00036453">
        <w:t>и</w:t>
      </w:r>
      <w:r w:rsidRPr="00036453">
        <w:t xml:space="preserve">щалась идея </w:t>
      </w:r>
      <w:r w:rsidRPr="00B364F9">
        <w:t>самостоятельности власти патриарха («патриарх бо есть образ Христов»</w:t>
      </w:r>
      <w:r>
        <w:t>). Подчеркива</w:t>
      </w:r>
      <w:r w:rsidRPr="00036453">
        <w:t xml:space="preserve">лось, что как </w:t>
      </w:r>
      <w:r w:rsidRPr="001E658B">
        <w:rPr>
          <w:i/>
        </w:rPr>
        <w:t>церковь</w:t>
      </w:r>
      <w:r w:rsidRPr="00036453">
        <w:t xml:space="preserve"> не должна вмешиваться </w:t>
      </w:r>
      <w:r>
        <w:t xml:space="preserve">                 в </w:t>
      </w:r>
      <w:r w:rsidRPr="00B364F9">
        <w:t>политические</w:t>
      </w:r>
      <w:r w:rsidRPr="00156F92">
        <w:t xml:space="preserve"> д</w:t>
      </w:r>
      <w:r w:rsidRPr="00036453">
        <w:t xml:space="preserve">ела, так и </w:t>
      </w:r>
      <w:r w:rsidRPr="001E658B">
        <w:rPr>
          <w:i/>
        </w:rPr>
        <w:t>царь</w:t>
      </w:r>
      <w:r>
        <w:t xml:space="preserve"> должен </w:t>
      </w:r>
      <w:r w:rsidRPr="00036453">
        <w:t>воздерживаться от вмешательства в д</w:t>
      </w:r>
      <w:r w:rsidRPr="00036453">
        <w:t>е</w:t>
      </w:r>
      <w:r w:rsidRPr="00036453">
        <w:t xml:space="preserve">ла </w:t>
      </w:r>
      <w:r w:rsidRPr="00B364F9">
        <w:t>внутрицерковные.</w:t>
      </w:r>
      <w:r w:rsidRPr="00036453">
        <w:t xml:space="preserve">    </w:t>
      </w:r>
    </w:p>
    <w:p w:rsidR="009A5A9C" w:rsidRPr="00036453" w:rsidRDefault="009A5A9C" w:rsidP="00D05085">
      <w:pPr>
        <w:shd w:val="clear" w:color="auto" w:fill="FFFFFF"/>
        <w:spacing w:line="264" w:lineRule="auto"/>
        <w:jc w:val="both"/>
      </w:pPr>
      <w:r>
        <w:t xml:space="preserve">     </w:t>
      </w:r>
      <w:r w:rsidRPr="00036453">
        <w:t>Сторонниками</w:t>
      </w:r>
      <w:r>
        <w:t xml:space="preserve"> другой – </w:t>
      </w:r>
      <w:r w:rsidRPr="00E362EC">
        <w:rPr>
          <w:i/>
        </w:rPr>
        <w:t xml:space="preserve">реформаторской </w:t>
      </w:r>
      <w:r w:rsidRPr="00B364F9">
        <w:t>«партии</w:t>
      </w:r>
      <w:r>
        <w:rPr>
          <w:i/>
        </w:rPr>
        <w:t>»</w:t>
      </w:r>
      <w:r w:rsidRPr="00036453">
        <w:t xml:space="preserve"> выступало и велико</w:t>
      </w:r>
      <w:r>
        <w:t>ру</w:t>
      </w:r>
      <w:r>
        <w:t>с</w:t>
      </w:r>
      <w:r>
        <w:t>ское,</w:t>
      </w:r>
      <w:r w:rsidRPr="00036453">
        <w:t xml:space="preserve"> и южно-русское духовенство, при инициативной роли </w:t>
      </w:r>
      <w:r w:rsidRPr="00B06FAE">
        <w:rPr>
          <w:i/>
        </w:rPr>
        <w:t>киевского</w:t>
      </w:r>
      <w:r w:rsidRPr="00B06FAE">
        <w:t xml:space="preserve"> </w:t>
      </w:r>
      <w:r w:rsidRPr="00036453">
        <w:t>уч</w:t>
      </w:r>
      <w:r>
        <w:t>е</w:t>
      </w:r>
      <w:r w:rsidRPr="00036453">
        <w:t>ного монашес</w:t>
      </w:r>
      <w:r w:rsidRPr="00036453">
        <w:t>т</w:t>
      </w:r>
      <w:r w:rsidRPr="00036453">
        <w:t>ва.</w:t>
      </w:r>
    </w:p>
    <w:p w:rsidR="009A5A9C" w:rsidRPr="00036453" w:rsidRDefault="009A5A9C" w:rsidP="00D05085">
      <w:pPr>
        <w:shd w:val="clear" w:color="auto" w:fill="FFFFFF"/>
        <w:spacing w:line="264" w:lineRule="auto"/>
        <w:jc w:val="both"/>
      </w:pPr>
      <w:r>
        <w:t xml:space="preserve">     Социально-политические воззрения</w:t>
      </w:r>
      <w:r w:rsidRPr="00036453">
        <w:t xml:space="preserve"> этой части </w:t>
      </w:r>
      <w:r>
        <w:t>«духовного» со</w:t>
      </w:r>
      <w:r w:rsidRPr="00036453">
        <w:t>слови</w:t>
      </w:r>
      <w:r>
        <w:t>я</w:t>
      </w:r>
      <w:r w:rsidRPr="00036453">
        <w:t xml:space="preserve"> оп</w:t>
      </w:r>
      <w:r w:rsidRPr="00036453">
        <w:t>и</w:t>
      </w:r>
      <w:r w:rsidRPr="00036453">
        <w:t xml:space="preserve">рались на традиционную </w:t>
      </w:r>
      <w:r w:rsidRPr="00B06FAE">
        <w:rPr>
          <w:i/>
        </w:rPr>
        <w:t>провиденциально-монархическую</w:t>
      </w:r>
      <w:r w:rsidRPr="00B06FAE">
        <w:t xml:space="preserve"> </w:t>
      </w:r>
      <w:r w:rsidRPr="00036453">
        <w:t xml:space="preserve">основу. При этом ими учитывались не только принципы </w:t>
      </w:r>
      <w:r w:rsidRPr="00B06FAE">
        <w:rPr>
          <w:i/>
        </w:rPr>
        <w:t>богословского</w:t>
      </w:r>
      <w:r w:rsidRPr="00B06FAE">
        <w:t xml:space="preserve"> </w:t>
      </w:r>
      <w:r w:rsidRPr="00036453">
        <w:t>миропонимания, но и до</w:t>
      </w:r>
      <w:r w:rsidRPr="00036453">
        <w:t>с</w:t>
      </w:r>
      <w:r w:rsidRPr="00036453">
        <w:t xml:space="preserve">тижения </w:t>
      </w:r>
      <w:r>
        <w:t xml:space="preserve">современной </w:t>
      </w:r>
      <w:r w:rsidRPr="00B06FAE">
        <w:rPr>
          <w:i/>
        </w:rPr>
        <w:t>светской</w:t>
      </w:r>
      <w:r w:rsidRPr="00036453">
        <w:t xml:space="preserve"> уч</w:t>
      </w:r>
      <w:r>
        <w:t>е</w:t>
      </w:r>
      <w:r w:rsidRPr="00036453">
        <w:t xml:space="preserve">ной мысли </w:t>
      </w:r>
      <w:r>
        <w:t>(в том числе популярные</w:t>
      </w:r>
      <w:r w:rsidRPr="00036453">
        <w:t xml:space="preserve"> теории европе</w:t>
      </w:r>
      <w:r w:rsidRPr="00036453">
        <w:t>й</w:t>
      </w:r>
      <w:r>
        <w:t xml:space="preserve">ских рационалистов </w:t>
      </w:r>
      <w:r w:rsidRPr="00036453">
        <w:t>Х</w:t>
      </w:r>
      <w:r>
        <w:rPr>
          <w:lang w:val="en-US"/>
        </w:rPr>
        <w:t>VII</w:t>
      </w:r>
      <w:r w:rsidRPr="00036453">
        <w:t xml:space="preserve"> века </w:t>
      </w:r>
      <w:r>
        <w:t xml:space="preserve">- </w:t>
      </w:r>
      <w:r w:rsidRPr="00036453">
        <w:t>Т.</w:t>
      </w:r>
      <w:r>
        <w:t xml:space="preserve">Гоббса, </w:t>
      </w:r>
      <w:r w:rsidRPr="00036453">
        <w:t>Г.</w:t>
      </w:r>
      <w:r>
        <w:t xml:space="preserve">Гроция, </w:t>
      </w:r>
      <w:r w:rsidRPr="00036453">
        <w:t>С.Пуфендорфа и др.</w:t>
      </w:r>
      <w:r>
        <w:t>)</w:t>
      </w:r>
      <w:r w:rsidRPr="00036453">
        <w:t xml:space="preserve">. В объяснении </w:t>
      </w:r>
      <w:r w:rsidRPr="001E658B">
        <w:t>социальных явлений</w:t>
      </w:r>
      <w:r w:rsidRPr="00036453">
        <w:t xml:space="preserve"> </w:t>
      </w:r>
      <w:r w:rsidRPr="00036453">
        <w:lastRenderedPageBreak/>
        <w:t>церковные авторы придерживались и рели</w:t>
      </w:r>
      <w:r>
        <w:t>г</w:t>
      </w:r>
      <w:r>
        <w:t>и</w:t>
      </w:r>
      <w:r>
        <w:t>озно-догмати</w:t>
      </w:r>
      <w:r w:rsidRPr="00036453">
        <w:t>ческих, и критико-рационалистических методов позна</w:t>
      </w:r>
      <w:r>
        <w:t>ния, что суще</w:t>
      </w:r>
      <w:r w:rsidRPr="00036453">
        <w:t>ственно расширяло их познавательные возможности, отражая исхо</w:t>
      </w:r>
      <w:r w:rsidRPr="00036453">
        <w:t>д</w:t>
      </w:r>
      <w:r>
        <w:t xml:space="preserve">ное стремление  к </w:t>
      </w:r>
      <w:r w:rsidRPr="00036453">
        <w:t xml:space="preserve">вечному </w:t>
      </w:r>
      <w:r w:rsidRPr="00BD2693">
        <w:rPr>
          <w:i/>
        </w:rPr>
        <w:t>поиску истины</w:t>
      </w:r>
      <w:r w:rsidRPr="00036453">
        <w:t xml:space="preserve"> на путях согласования принципов </w:t>
      </w:r>
      <w:r w:rsidRPr="00B06FAE">
        <w:rPr>
          <w:i/>
        </w:rPr>
        <w:t>веры</w:t>
      </w:r>
      <w:r w:rsidRPr="00036453">
        <w:t xml:space="preserve"> с принципами </w:t>
      </w:r>
      <w:r w:rsidRPr="00B06FAE">
        <w:rPr>
          <w:i/>
        </w:rPr>
        <w:t>р</w:t>
      </w:r>
      <w:r w:rsidRPr="00B06FAE">
        <w:rPr>
          <w:i/>
        </w:rPr>
        <w:t>а</w:t>
      </w:r>
      <w:r w:rsidRPr="00B06FAE">
        <w:rPr>
          <w:i/>
        </w:rPr>
        <w:t>зума</w:t>
      </w:r>
      <w:r w:rsidRPr="00036453">
        <w:t>.</w:t>
      </w:r>
    </w:p>
    <w:p w:rsidR="009A5A9C" w:rsidRPr="00036453" w:rsidRDefault="009A5A9C" w:rsidP="00D05085">
      <w:pPr>
        <w:shd w:val="clear" w:color="auto" w:fill="FFFFFF"/>
        <w:spacing w:line="264" w:lineRule="auto"/>
        <w:jc w:val="both"/>
      </w:pPr>
      <w:r>
        <w:t xml:space="preserve">     </w:t>
      </w:r>
      <w:r w:rsidRPr="00036453">
        <w:t>Важно отметить, что подоб</w:t>
      </w:r>
      <w:r>
        <w:t>ный подход в большей степени со</w:t>
      </w:r>
      <w:r w:rsidRPr="00036453">
        <w:t xml:space="preserve">ответствовал петровской идеологии </w:t>
      </w:r>
      <w:r>
        <w:t>«</w:t>
      </w:r>
      <w:r w:rsidRPr="00036453">
        <w:t>общего блага</w:t>
      </w:r>
      <w:r>
        <w:t>»</w:t>
      </w:r>
      <w:r w:rsidRPr="00036453">
        <w:t xml:space="preserve">, соединяя </w:t>
      </w:r>
      <w:r w:rsidRPr="0094081C">
        <w:rPr>
          <w:i/>
        </w:rPr>
        <w:t>церковно-«соборные»</w:t>
      </w:r>
      <w:r w:rsidRPr="00036453">
        <w:t xml:space="preserve"> трад</w:t>
      </w:r>
      <w:r w:rsidRPr="00036453">
        <w:t>и</w:t>
      </w:r>
      <w:r w:rsidRPr="00036453">
        <w:t xml:space="preserve">ции русского политического сознания с </w:t>
      </w:r>
      <w:r w:rsidRPr="0094081C">
        <w:rPr>
          <w:i/>
        </w:rPr>
        <w:t>державно-имперскими</w:t>
      </w:r>
      <w:r w:rsidRPr="00036453">
        <w:t xml:space="preserve"> приоритетами пол</w:t>
      </w:r>
      <w:r w:rsidRPr="00036453">
        <w:t>и</w:t>
      </w:r>
      <w:r w:rsidRPr="00036453">
        <w:t xml:space="preserve">тики </w:t>
      </w:r>
      <w:r>
        <w:t>«просвещенного абсо</w:t>
      </w:r>
      <w:r w:rsidRPr="00036453">
        <w:t>лютизма</w:t>
      </w:r>
      <w:r>
        <w:t>»</w:t>
      </w:r>
      <w:r w:rsidRPr="00036453">
        <w:t>.</w:t>
      </w:r>
    </w:p>
    <w:p w:rsidR="009A5A9C" w:rsidRPr="0094081C" w:rsidRDefault="009A5A9C" w:rsidP="00D05085">
      <w:pPr>
        <w:shd w:val="clear" w:color="auto" w:fill="FFFFFF"/>
        <w:spacing w:line="264" w:lineRule="auto"/>
        <w:jc w:val="both"/>
        <w:rPr>
          <w:spacing w:val="-2"/>
        </w:rPr>
      </w:pPr>
      <w:r>
        <w:rPr>
          <w:spacing w:val="-2"/>
        </w:rPr>
        <w:t xml:space="preserve">     </w:t>
      </w:r>
      <w:r w:rsidRPr="0094081C">
        <w:rPr>
          <w:spacing w:val="-2"/>
        </w:rPr>
        <w:t xml:space="preserve">Ведущая роль в разработке и обосновании концепции «общего блага»               в России принадлежала </w:t>
      </w:r>
      <w:r w:rsidRPr="0094081C">
        <w:rPr>
          <w:i/>
          <w:spacing w:val="-2"/>
        </w:rPr>
        <w:t>южно-русским</w:t>
      </w:r>
      <w:r w:rsidRPr="0094081C">
        <w:rPr>
          <w:spacing w:val="-2"/>
        </w:rPr>
        <w:t xml:space="preserve"> (киевским)</w:t>
      </w:r>
      <w:r>
        <w:rPr>
          <w:spacing w:val="-2"/>
        </w:rPr>
        <w:t xml:space="preserve"> ученым мо</w:t>
      </w:r>
      <w:r w:rsidRPr="0094081C">
        <w:rPr>
          <w:spacing w:val="-2"/>
        </w:rPr>
        <w:t xml:space="preserve">нахам. Именно они выступали </w:t>
      </w:r>
      <w:r w:rsidRPr="0094081C">
        <w:rPr>
          <w:i/>
          <w:spacing w:val="-2"/>
        </w:rPr>
        <w:t>официальными идеологами</w:t>
      </w:r>
      <w:r w:rsidRPr="0094081C">
        <w:rPr>
          <w:spacing w:val="-2"/>
        </w:rPr>
        <w:t xml:space="preserve"> петровской политики преобразов</w:t>
      </w:r>
      <w:r w:rsidRPr="0094081C">
        <w:rPr>
          <w:spacing w:val="-2"/>
        </w:rPr>
        <w:t>а</w:t>
      </w:r>
      <w:r w:rsidRPr="0094081C">
        <w:rPr>
          <w:spacing w:val="-2"/>
        </w:rPr>
        <w:t>ний.</w:t>
      </w:r>
    </w:p>
    <w:p w:rsidR="009A5A9C" w:rsidRDefault="009A5A9C" w:rsidP="00D05085">
      <w:pPr>
        <w:shd w:val="clear" w:color="auto" w:fill="FFFFFF"/>
        <w:spacing w:line="264" w:lineRule="auto"/>
        <w:jc w:val="both"/>
      </w:pPr>
      <w:r>
        <w:t xml:space="preserve">     </w:t>
      </w:r>
      <w:r w:rsidRPr="00036453">
        <w:t>Крупнейшими проповедниками, писателями, переводчиками, публиц</w:t>
      </w:r>
      <w:r w:rsidRPr="00036453">
        <w:t>и</w:t>
      </w:r>
      <w:r w:rsidRPr="00036453">
        <w:t xml:space="preserve">стами и историками петровского времени были митрополит Стефан Яворский </w:t>
      </w:r>
      <w:r>
        <w:t>(1658-1722)</w:t>
      </w:r>
      <w:r w:rsidRPr="00036453">
        <w:t xml:space="preserve">, архиепископ </w:t>
      </w:r>
      <w:r>
        <w:t>Феофилакт Лопатинс</w:t>
      </w:r>
      <w:r w:rsidRPr="00036453">
        <w:t xml:space="preserve">кий </w:t>
      </w:r>
      <w:r>
        <w:t>(</w:t>
      </w:r>
      <w:r w:rsidRPr="00036453">
        <w:t>ок.</w:t>
      </w:r>
      <w:r>
        <w:t xml:space="preserve"> </w:t>
      </w:r>
      <w:r w:rsidRPr="00036453">
        <w:t>16</w:t>
      </w:r>
      <w:r>
        <w:t>75-1741)</w:t>
      </w:r>
      <w:r w:rsidRPr="00036453">
        <w:t xml:space="preserve">, архиепископ Феофан Прокопович </w:t>
      </w:r>
      <w:r>
        <w:t>(1681-1736), епископ Гавриил Бужинский (1</w:t>
      </w:r>
      <w:r w:rsidRPr="00036453">
        <w:t>680-</w:t>
      </w:r>
      <w:r>
        <w:t>1</w:t>
      </w:r>
      <w:r w:rsidRPr="00036453">
        <w:t>73</w:t>
      </w:r>
      <w:r>
        <w:t>1)</w:t>
      </w:r>
      <w:r w:rsidRPr="00036453">
        <w:t xml:space="preserve">, епископ Гедеон Вишневский </w:t>
      </w:r>
      <w:r>
        <w:t>(1</w:t>
      </w:r>
      <w:r w:rsidRPr="00036453">
        <w:t>679-</w:t>
      </w:r>
      <w:r>
        <w:t>1</w:t>
      </w:r>
      <w:r w:rsidRPr="00036453">
        <w:t>76</w:t>
      </w:r>
      <w:r>
        <w:t>1), иеромонах Симон Кохановский, а</w:t>
      </w:r>
      <w:r>
        <w:t>р</w:t>
      </w:r>
      <w:r>
        <w:t>химандрит Иосиф Туробойский, архи</w:t>
      </w:r>
      <w:r w:rsidRPr="00036453">
        <w:t>мандрит Феофил Кролик и многие др</w:t>
      </w:r>
      <w:r w:rsidRPr="00036453">
        <w:t>у</w:t>
      </w:r>
      <w:r w:rsidRPr="00036453">
        <w:t>ги</w:t>
      </w:r>
      <w:r>
        <w:t>е.</w:t>
      </w:r>
    </w:p>
    <w:p w:rsidR="009A5A9C" w:rsidRPr="0076635F" w:rsidRDefault="009A5A9C" w:rsidP="00D05085">
      <w:pPr>
        <w:shd w:val="clear" w:color="auto" w:fill="FFFFFF"/>
        <w:spacing w:line="264" w:lineRule="auto"/>
        <w:jc w:val="both"/>
        <w:rPr>
          <w:u w:val="single"/>
        </w:rPr>
      </w:pPr>
      <w:r>
        <w:t xml:space="preserve">     </w:t>
      </w:r>
      <w:r w:rsidRPr="0076635F">
        <w:t>Мировоззренческие позиции южно-русского (киевского) духовенства фо</w:t>
      </w:r>
      <w:r w:rsidRPr="0076635F">
        <w:t>р</w:t>
      </w:r>
      <w:r w:rsidRPr="0076635F">
        <w:t xml:space="preserve">мировались под влиянием </w:t>
      </w:r>
      <w:r w:rsidRPr="00D0026A">
        <w:t>европейской науки</w:t>
      </w:r>
      <w:r>
        <w:t>, истоки которой восходили к эп</w:t>
      </w:r>
      <w:r>
        <w:t>о</w:t>
      </w:r>
      <w:r>
        <w:t>хе Возрождения.</w:t>
      </w:r>
      <w:r w:rsidRPr="0076635F">
        <w:t xml:space="preserve"> Учено-церковные взгляды «киевлян» отвечали запросам Н</w:t>
      </w:r>
      <w:r w:rsidRPr="0076635F">
        <w:t>о</w:t>
      </w:r>
      <w:r w:rsidRPr="0076635F">
        <w:t>вого времени. Они выступали за развитие активной связи богословия и све</w:t>
      </w:r>
      <w:r w:rsidRPr="0076635F">
        <w:t>т</w:t>
      </w:r>
      <w:r w:rsidRPr="0076635F">
        <w:t xml:space="preserve">ских наук, поскольку именно в этом видели залог успешного решения вечной проблемы поиска согласия между </w:t>
      </w:r>
      <w:r w:rsidRPr="0076635F">
        <w:rPr>
          <w:i/>
        </w:rPr>
        <w:t>р</w:t>
      </w:r>
      <w:r w:rsidRPr="0076635F">
        <w:rPr>
          <w:i/>
        </w:rPr>
        <w:t>а</w:t>
      </w:r>
      <w:r w:rsidRPr="0076635F">
        <w:rPr>
          <w:i/>
        </w:rPr>
        <w:t>зумом и верой</w:t>
      </w:r>
      <w:r w:rsidRPr="00E85318">
        <w:rPr>
          <w:rStyle w:val="a8"/>
        </w:rPr>
        <w:footnoteReference w:id="10"/>
      </w:r>
      <w:r w:rsidRPr="0076635F">
        <w:t>.</w:t>
      </w:r>
    </w:p>
    <w:p w:rsidR="009A5A9C" w:rsidRPr="0076635F" w:rsidRDefault="009A5A9C" w:rsidP="00D05085">
      <w:pPr>
        <w:shd w:val="clear" w:color="auto" w:fill="FFFFFF"/>
        <w:spacing w:line="264" w:lineRule="auto"/>
        <w:jc w:val="both"/>
      </w:pPr>
      <w:r w:rsidRPr="0076635F">
        <w:lastRenderedPageBreak/>
        <w:t xml:space="preserve">     Все южно-русские ученые монахи имели, как правило, широкую богосло</w:t>
      </w:r>
      <w:r w:rsidRPr="0076635F">
        <w:t>в</w:t>
      </w:r>
      <w:r w:rsidRPr="0076635F">
        <w:t xml:space="preserve">скую и научную подготовку, полученную в стенах </w:t>
      </w:r>
      <w:r w:rsidRPr="00D0026A">
        <w:t>Киево-Могилянской акад</w:t>
      </w:r>
      <w:r w:rsidRPr="00D0026A">
        <w:t>е</w:t>
      </w:r>
      <w:r w:rsidRPr="00D0026A">
        <w:t>мии</w:t>
      </w:r>
      <w:r>
        <w:t>. М</w:t>
      </w:r>
      <w:r w:rsidRPr="0076635F">
        <w:t xml:space="preserve">ногие из них обучались в </w:t>
      </w:r>
      <w:r w:rsidRPr="00D0026A">
        <w:t>европейских</w:t>
      </w:r>
      <w:r w:rsidRPr="0076635F">
        <w:t xml:space="preserve"> университетах и богословских школах Германии, Польши, Италии. Они прекрасно знали древние языки (гр</w:t>
      </w:r>
      <w:r w:rsidRPr="0076635F">
        <w:t>е</w:t>
      </w:r>
      <w:r w:rsidRPr="0076635F">
        <w:t>ческий и латынь), а также многие другие древние и новые «диале</w:t>
      </w:r>
      <w:r w:rsidRPr="0076635F">
        <w:t>к</w:t>
      </w:r>
      <w:r w:rsidRPr="0076635F">
        <w:t>ты».</w:t>
      </w:r>
      <w:r w:rsidRPr="0076635F">
        <w:rPr>
          <w:rStyle w:val="a8"/>
        </w:rPr>
        <w:footnoteReference w:id="11"/>
      </w:r>
      <w:r w:rsidRPr="0076635F">
        <w:t xml:space="preserve"> </w:t>
      </w:r>
    </w:p>
    <w:p w:rsidR="009A5A9C" w:rsidRPr="0076635F" w:rsidRDefault="009A5A9C" w:rsidP="00D05085">
      <w:pPr>
        <w:shd w:val="clear" w:color="auto" w:fill="FFFFFF"/>
        <w:spacing w:line="264" w:lineRule="auto"/>
        <w:jc w:val="both"/>
        <w:rPr>
          <w:spacing w:val="-2"/>
        </w:rPr>
      </w:pPr>
      <w:r w:rsidRPr="0076635F">
        <w:t xml:space="preserve">     Многие из них имели ученые звания (по богословию, философии и пр.).</w:t>
      </w:r>
      <w:r w:rsidRPr="0076635F">
        <w:rPr>
          <w:spacing w:val="-2"/>
        </w:rPr>
        <w:t xml:space="preserve"> Полученные знания позволяли им хорошо ориентироваться не только в р</w:t>
      </w:r>
      <w:r w:rsidRPr="0076635F">
        <w:rPr>
          <w:spacing w:val="-2"/>
        </w:rPr>
        <w:t>е</w:t>
      </w:r>
      <w:r w:rsidRPr="0076635F">
        <w:rPr>
          <w:spacing w:val="-2"/>
        </w:rPr>
        <w:t>лигиозно-догматических вопросах, но также и в проблемах философии, истории, литер</w:t>
      </w:r>
      <w:r w:rsidRPr="0076635F">
        <w:rPr>
          <w:spacing w:val="-2"/>
        </w:rPr>
        <w:t>а</w:t>
      </w:r>
      <w:r w:rsidRPr="0076635F">
        <w:rPr>
          <w:spacing w:val="-2"/>
        </w:rPr>
        <w:t>туры, политики, естественных науках.</w:t>
      </w:r>
    </w:p>
    <w:p w:rsidR="009A5A9C" w:rsidRPr="00B016D4" w:rsidRDefault="009A5A9C" w:rsidP="00D05085">
      <w:pPr>
        <w:shd w:val="clear" w:color="auto" w:fill="FFFFFF"/>
        <w:spacing w:line="264" w:lineRule="auto"/>
        <w:jc w:val="both"/>
        <w:rPr>
          <w:spacing w:val="-4"/>
        </w:rPr>
      </w:pPr>
      <w:r w:rsidRPr="0076635F">
        <w:rPr>
          <w:spacing w:val="-2"/>
        </w:rPr>
        <w:t xml:space="preserve">     </w:t>
      </w:r>
      <w:r w:rsidRPr="00B016D4">
        <w:rPr>
          <w:spacing w:val="-4"/>
        </w:rPr>
        <w:t>В разные годы в петровское время профессорами Киево-Могилянской, а з</w:t>
      </w:r>
      <w:r w:rsidRPr="00B016D4">
        <w:rPr>
          <w:spacing w:val="-4"/>
        </w:rPr>
        <w:t>а</w:t>
      </w:r>
      <w:r w:rsidRPr="00B016D4">
        <w:rPr>
          <w:spacing w:val="-4"/>
        </w:rPr>
        <w:t>тем и Московской академий</w:t>
      </w:r>
      <w:r>
        <w:rPr>
          <w:spacing w:val="-4"/>
        </w:rPr>
        <w:t xml:space="preserve"> </w:t>
      </w:r>
      <w:r w:rsidRPr="00B016D4">
        <w:rPr>
          <w:spacing w:val="-4"/>
        </w:rPr>
        <w:t xml:space="preserve"> были Стефан Яворский, Сильвестр Крайский, Рафаил Заборовский, </w:t>
      </w:r>
      <w:r>
        <w:rPr>
          <w:spacing w:val="-4"/>
        </w:rPr>
        <w:t xml:space="preserve"> </w:t>
      </w:r>
      <w:r w:rsidRPr="00B016D4">
        <w:rPr>
          <w:spacing w:val="-4"/>
        </w:rPr>
        <w:t>Феофилакт Лопатинский, Стефан Прибылович, Гедеон Вишне</w:t>
      </w:r>
      <w:r w:rsidRPr="00B016D4">
        <w:rPr>
          <w:spacing w:val="-4"/>
        </w:rPr>
        <w:t>в</w:t>
      </w:r>
      <w:r w:rsidRPr="00B016D4">
        <w:rPr>
          <w:spacing w:val="-4"/>
        </w:rPr>
        <w:t>ский, Феофан Прокопович, Феофил Кролик, Гавриил Бужинский и многие др</w:t>
      </w:r>
      <w:r w:rsidRPr="00B016D4">
        <w:rPr>
          <w:spacing w:val="-4"/>
        </w:rPr>
        <w:t>у</w:t>
      </w:r>
      <w:r w:rsidRPr="00B016D4">
        <w:rPr>
          <w:spacing w:val="-4"/>
        </w:rPr>
        <w:t xml:space="preserve">гие. </w:t>
      </w:r>
    </w:p>
    <w:p w:rsidR="009A5A9C" w:rsidRPr="0076635F" w:rsidRDefault="009A5A9C" w:rsidP="00D05085">
      <w:pPr>
        <w:shd w:val="clear" w:color="auto" w:fill="FFFFFF"/>
        <w:spacing w:line="264" w:lineRule="auto"/>
        <w:jc w:val="both"/>
      </w:pPr>
      <w:r w:rsidRPr="0076635F">
        <w:t xml:space="preserve">     </w:t>
      </w:r>
      <w:r w:rsidRPr="0076635F">
        <w:rPr>
          <w:spacing w:val="-2"/>
        </w:rPr>
        <w:t xml:space="preserve">Значителен вклад южно-русского духовенства в развитие </w:t>
      </w:r>
      <w:r w:rsidRPr="00DF25DA">
        <w:rPr>
          <w:spacing w:val="-2"/>
        </w:rPr>
        <w:t>школьного</w:t>
      </w:r>
      <w:r w:rsidRPr="00DF25DA">
        <w:t xml:space="preserve"> дела</w:t>
      </w:r>
      <w:r w:rsidRPr="0076635F">
        <w:t xml:space="preserve"> в епархиях и монастырях, где их трудами создавались </w:t>
      </w:r>
      <w:r w:rsidRPr="00D0026A">
        <w:t>духовные школы</w:t>
      </w:r>
      <w:r w:rsidRPr="0076635F">
        <w:t>. Эти школы распространяли и богословские, и светс</w:t>
      </w:r>
      <w:r>
        <w:t>кие знания, что было важным</w:t>
      </w:r>
      <w:r w:rsidRPr="0076635F">
        <w:t xml:space="preserve"> для постановки </w:t>
      </w:r>
      <w:r w:rsidRPr="0076635F">
        <w:rPr>
          <w:i/>
        </w:rPr>
        <w:t>общего образования</w:t>
      </w:r>
      <w:r w:rsidRPr="0076635F">
        <w:t xml:space="preserve"> в России.  </w:t>
      </w:r>
    </w:p>
    <w:p w:rsidR="009A5A9C" w:rsidRDefault="009A5A9C" w:rsidP="00D05085">
      <w:pPr>
        <w:shd w:val="clear" w:color="auto" w:fill="FFFFFF"/>
        <w:spacing w:line="264" w:lineRule="auto"/>
        <w:jc w:val="both"/>
      </w:pPr>
      <w:r w:rsidRPr="0076635F">
        <w:t xml:space="preserve">     Широкая эрудиция и знание иностранных языков определили занятия уч</w:t>
      </w:r>
      <w:r w:rsidRPr="0076635F">
        <w:t>е</w:t>
      </w:r>
      <w:r w:rsidRPr="0076635F">
        <w:t xml:space="preserve">ных монахов писательской и переводческой деятельностью. Известно, что главным </w:t>
      </w:r>
      <w:r w:rsidRPr="00D0026A">
        <w:t>переводческим центром</w:t>
      </w:r>
      <w:r w:rsidRPr="0076635F">
        <w:t xml:space="preserve"> в петровское время была Московская слав</w:t>
      </w:r>
      <w:r w:rsidRPr="0076635F">
        <w:t>я</w:t>
      </w:r>
      <w:r w:rsidRPr="0076635F">
        <w:t xml:space="preserve">но-греко-латинская академия. По инициативе и личным поручениям царя Петра </w:t>
      </w:r>
      <w:r w:rsidRPr="0076635F">
        <w:rPr>
          <w:lang w:val="en-US"/>
        </w:rPr>
        <w:t>I</w:t>
      </w:r>
      <w:r w:rsidRPr="0076635F">
        <w:t xml:space="preserve"> ученые «киевляне» переводили на русский язык сочинения богословского, и</w:t>
      </w:r>
      <w:r w:rsidRPr="0076635F">
        <w:t>с</w:t>
      </w:r>
      <w:r w:rsidRPr="0076635F">
        <w:t>торического, юридического, политического, естественнонаучного характера (по физике, мате</w:t>
      </w:r>
      <w:r>
        <w:t>ма</w:t>
      </w:r>
      <w:r w:rsidRPr="0076635F">
        <w:t xml:space="preserve">тике, астрономии, </w:t>
      </w:r>
      <w:r w:rsidRPr="0076635F">
        <w:lastRenderedPageBreak/>
        <w:t>географии, агрономии, ме</w:t>
      </w:r>
      <w:r>
        <w:t>дицине, технике, военным наукам и т.д</w:t>
      </w:r>
      <w:r w:rsidRPr="0076635F">
        <w:t>.), определявшегося потребностями русской науки и пр</w:t>
      </w:r>
      <w:r w:rsidRPr="0076635F">
        <w:t>о</w:t>
      </w:r>
      <w:r w:rsidRPr="0076635F">
        <w:t>свещения.</w:t>
      </w:r>
      <w:r w:rsidRPr="0076635F">
        <w:rPr>
          <w:rStyle w:val="a8"/>
        </w:rPr>
        <w:footnoteReference w:id="12"/>
      </w:r>
      <w:r>
        <w:t xml:space="preserve">   </w:t>
      </w:r>
    </w:p>
    <w:p w:rsidR="009A5A9C" w:rsidRDefault="009A5A9C" w:rsidP="00D05085">
      <w:pPr>
        <w:shd w:val="clear" w:color="auto" w:fill="FFFFFF"/>
        <w:spacing w:line="264" w:lineRule="auto"/>
        <w:jc w:val="both"/>
      </w:pPr>
      <w:r>
        <w:t xml:space="preserve">     </w:t>
      </w:r>
      <w:r w:rsidRPr="0076635F">
        <w:t>Южно-русские ученые монахи органично вошли в велик</w:t>
      </w:r>
      <w:r>
        <w:t>о</w:t>
      </w:r>
      <w:r w:rsidRPr="0076635F">
        <w:t>русскую церко</w:t>
      </w:r>
      <w:r w:rsidRPr="0076635F">
        <w:t>в</w:t>
      </w:r>
      <w:r w:rsidRPr="0076635F">
        <w:t xml:space="preserve">ную и общественную жизнь, содействуя развитию и обновлению </w:t>
      </w:r>
      <w:r w:rsidRPr="0076635F">
        <w:rPr>
          <w:i/>
        </w:rPr>
        <w:t>общерусской</w:t>
      </w:r>
      <w:r w:rsidRPr="0076635F">
        <w:t xml:space="preserve"> духовной культуры. Часть из них посв</w:t>
      </w:r>
      <w:r w:rsidRPr="0076635F">
        <w:t>я</w:t>
      </w:r>
      <w:r w:rsidRPr="0076635F">
        <w:t xml:space="preserve">тила себя преимущественно церковно-административному служению (Стефан </w:t>
      </w:r>
      <w:r w:rsidRPr="0076635F">
        <w:rPr>
          <w:spacing w:val="-2"/>
        </w:rPr>
        <w:t>Яворский, Димитрий Ростовский, Ф</w:t>
      </w:r>
      <w:r w:rsidRPr="0076635F">
        <w:rPr>
          <w:spacing w:val="-2"/>
        </w:rPr>
        <w:t>и</w:t>
      </w:r>
      <w:r w:rsidRPr="0076635F">
        <w:rPr>
          <w:spacing w:val="-2"/>
        </w:rPr>
        <w:t>лофей Лещин</w:t>
      </w:r>
      <w:r>
        <w:rPr>
          <w:spacing w:val="-2"/>
        </w:rPr>
        <w:t>ский, Феофан Прокопо</w:t>
      </w:r>
      <w:r w:rsidRPr="0076635F">
        <w:rPr>
          <w:spacing w:val="-2"/>
        </w:rPr>
        <w:t>вич, Иннокентий Кульчицкий, А</w:t>
      </w:r>
      <w:r w:rsidRPr="0076635F">
        <w:rPr>
          <w:spacing w:val="-2"/>
        </w:rPr>
        <w:t>н</w:t>
      </w:r>
      <w:r w:rsidRPr="0076635F">
        <w:rPr>
          <w:spacing w:val="-2"/>
        </w:rPr>
        <w:t>тоний Стаховский, Дорофей Короткевич, Феодосий Яновский, Сильвестр Крайский, Платон Малиновский и др.). Другие больше занимались учено-церковными</w:t>
      </w:r>
      <w:r w:rsidRPr="0076635F">
        <w:t xml:space="preserve"> тр</w:t>
      </w:r>
      <w:r w:rsidRPr="0076635F">
        <w:t>у</w:t>
      </w:r>
      <w:r w:rsidRPr="0076635F">
        <w:t>дами (Гедеон Вишневский, Феофилакт Лопатинский, Гедеон Гре</w:t>
      </w:r>
      <w:r w:rsidRPr="0076635F">
        <w:t>м</w:t>
      </w:r>
      <w:r w:rsidRPr="0076635F">
        <w:t>бецкий, Феофил Кролик, Гавриил Бужинский и др.). При этом они были не только пр</w:t>
      </w:r>
      <w:r w:rsidRPr="0076635F">
        <w:t>и</w:t>
      </w:r>
      <w:r w:rsidRPr="0076635F">
        <w:t xml:space="preserve">страстными наблюдателями, но и активными участниками </w:t>
      </w:r>
      <w:r>
        <w:t>всех со</w:t>
      </w:r>
      <w:r w:rsidRPr="0076635F">
        <w:t>бытий пе</w:t>
      </w:r>
      <w:r w:rsidRPr="0076635F">
        <w:t>т</w:t>
      </w:r>
      <w:r w:rsidRPr="0076635F">
        <w:t>ровской эпохи, став достойными современниками и с</w:t>
      </w:r>
      <w:r w:rsidRPr="0076635F">
        <w:t>о</w:t>
      </w:r>
      <w:r>
        <w:t>труд</w:t>
      </w:r>
      <w:r w:rsidRPr="0076635F">
        <w:t>никами царя-преобразователя.</w:t>
      </w:r>
    </w:p>
    <w:p w:rsidR="009A5A9C" w:rsidRDefault="009A5A9C" w:rsidP="00D05085">
      <w:pPr>
        <w:shd w:val="clear" w:color="auto" w:fill="FFFFFF"/>
        <w:spacing w:line="264" w:lineRule="auto"/>
        <w:jc w:val="both"/>
        <w:rPr>
          <w:spacing w:val="-4"/>
        </w:rPr>
      </w:pPr>
      <w:r>
        <w:t xml:space="preserve">      Представители ученого духовенства принимали </w:t>
      </w:r>
      <w:r w:rsidRPr="00036453">
        <w:t xml:space="preserve"> уча</w:t>
      </w:r>
      <w:r>
        <w:t>с</w:t>
      </w:r>
      <w:r w:rsidRPr="00036453">
        <w:t>т</w:t>
      </w:r>
      <w:r>
        <w:t>ие не только в це</w:t>
      </w:r>
      <w:r>
        <w:t>р</w:t>
      </w:r>
      <w:r>
        <w:t>ковно-просветительных делах, но также в развитии общественной мысли, в ч</w:t>
      </w:r>
      <w:r>
        <w:t>а</w:t>
      </w:r>
      <w:r>
        <w:t xml:space="preserve">стности – </w:t>
      </w:r>
      <w:r w:rsidRPr="00036453">
        <w:t>соци</w:t>
      </w:r>
      <w:r>
        <w:t>ально-по</w:t>
      </w:r>
      <w:r w:rsidRPr="00036453">
        <w:t>литических и исторических иде</w:t>
      </w:r>
      <w:r>
        <w:t>й.</w:t>
      </w:r>
      <w:r w:rsidRPr="00036453">
        <w:t xml:space="preserve"> </w:t>
      </w:r>
      <w:r>
        <w:t>В</w:t>
      </w:r>
      <w:r w:rsidRPr="00036453">
        <w:t xml:space="preserve"> своих многочи</w:t>
      </w:r>
      <w:r w:rsidRPr="00036453">
        <w:t>с</w:t>
      </w:r>
      <w:r w:rsidRPr="00036453">
        <w:t>ленных сочинениях о</w:t>
      </w:r>
      <w:r>
        <w:t>ни затрагивали широкий круг про</w:t>
      </w:r>
      <w:r w:rsidRPr="00036453">
        <w:t>блем, отражавших ра</w:t>
      </w:r>
      <w:r w:rsidRPr="00036453">
        <w:t>з</w:t>
      </w:r>
      <w:r w:rsidRPr="00036453">
        <w:t>личные явления русской жизни конца Х</w:t>
      </w:r>
      <w:r>
        <w:rPr>
          <w:lang w:val="en-US"/>
        </w:rPr>
        <w:t>VII</w:t>
      </w:r>
      <w:r w:rsidRPr="00F723BD">
        <w:t xml:space="preserve"> </w:t>
      </w:r>
      <w:r>
        <w:t>–</w:t>
      </w:r>
      <w:r w:rsidRPr="00F723BD">
        <w:t xml:space="preserve"> </w:t>
      </w:r>
      <w:r w:rsidRPr="00036453">
        <w:t xml:space="preserve">начала </w:t>
      </w:r>
      <w:r w:rsidRPr="00036453">
        <w:rPr>
          <w:lang w:val="en-US"/>
        </w:rPr>
        <w:t>XV</w:t>
      </w:r>
      <w:r>
        <w:rPr>
          <w:lang w:val="en-US"/>
        </w:rPr>
        <w:t>III</w:t>
      </w:r>
      <w:r w:rsidRPr="00036453">
        <w:t xml:space="preserve"> веков. Важное место уделялось современным </w:t>
      </w:r>
      <w:r w:rsidRPr="00C00D37">
        <w:t xml:space="preserve">политическим </w:t>
      </w:r>
      <w:r>
        <w:t>процессам. Сочинители поддерживали</w:t>
      </w:r>
      <w:r w:rsidRPr="00036453">
        <w:t xml:space="preserve"> и развивали идею о необходимости укрепления </w:t>
      </w:r>
      <w:r w:rsidRPr="00F723BD">
        <w:rPr>
          <w:i/>
        </w:rPr>
        <w:t>монархии</w:t>
      </w:r>
      <w:r w:rsidRPr="00036453">
        <w:t xml:space="preserve"> и расширения </w:t>
      </w:r>
      <w:r w:rsidRPr="00F723BD">
        <w:rPr>
          <w:i/>
        </w:rPr>
        <w:t>сам</w:t>
      </w:r>
      <w:r w:rsidRPr="00F723BD">
        <w:rPr>
          <w:i/>
        </w:rPr>
        <w:t>о</w:t>
      </w:r>
      <w:r w:rsidRPr="00F723BD">
        <w:rPr>
          <w:i/>
        </w:rPr>
        <w:t>державных</w:t>
      </w:r>
      <w:r>
        <w:t xml:space="preserve"> прав царя. Рассма</w:t>
      </w:r>
      <w:r w:rsidRPr="00036453">
        <w:t>тривались вопросы общественного устройст</w:t>
      </w:r>
      <w:r>
        <w:t>ва, в том числе социаль</w:t>
      </w:r>
      <w:r w:rsidRPr="00036453">
        <w:t>ной структуры. Используя религиозно-симво</w:t>
      </w:r>
      <w:r>
        <w:t>лические обр</w:t>
      </w:r>
      <w:r>
        <w:t>а</w:t>
      </w:r>
      <w:r>
        <w:t xml:space="preserve">зы, авторы представляли общество в </w:t>
      </w:r>
      <w:r w:rsidRPr="00036453">
        <w:t>виде</w:t>
      </w:r>
      <w:r>
        <w:t xml:space="preserve"> </w:t>
      </w:r>
      <w:r w:rsidRPr="000956E8">
        <w:rPr>
          <w:i/>
        </w:rPr>
        <w:t>«</w:t>
      </w:r>
      <w:r>
        <w:t>колесницы четыре</w:t>
      </w:r>
      <w:r w:rsidRPr="00D4053A">
        <w:t>колесной</w:t>
      </w:r>
      <w:r w:rsidRPr="000956E8">
        <w:rPr>
          <w:i/>
        </w:rPr>
        <w:t>»</w:t>
      </w:r>
      <w:r w:rsidRPr="00036453">
        <w:t>, кот</w:t>
      </w:r>
      <w:r w:rsidRPr="00036453">
        <w:t>о</w:t>
      </w:r>
      <w:r w:rsidRPr="00036453">
        <w:t>рая имеет четыре главных сосло</w:t>
      </w:r>
      <w:r>
        <w:t>вия-чина, т.е.</w:t>
      </w:r>
      <w:r w:rsidRPr="00036453">
        <w:t xml:space="preserve"> аристократию </w:t>
      </w:r>
      <w:r>
        <w:t xml:space="preserve">(князей и </w:t>
      </w:r>
      <w:r w:rsidRPr="00036453">
        <w:t>бо</w:t>
      </w:r>
      <w:r>
        <w:t>яр)</w:t>
      </w:r>
      <w:r w:rsidRPr="00036453">
        <w:t xml:space="preserve">, военных людей, духовенство и </w:t>
      </w:r>
      <w:r>
        <w:t>«простой народ» (крестьян, ку</w:t>
      </w:r>
      <w:r w:rsidRPr="00036453">
        <w:t>пцо</w:t>
      </w:r>
      <w:r>
        <w:t>в</w:t>
      </w:r>
      <w:r w:rsidRPr="00036453">
        <w:t xml:space="preserve">, ремесленников, </w:t>
      </w:r>
      <w:r>
        <w:t>«</w:t>
      </w:r>
      <w:r w:rsidRPr="00036453">
        <w:t>х</w:t>
      </w:r>
      <w:r w:rsidRPr="00036453">
        <w:t>у</w:t>
      </w:r>
      <w:r w:rsidRPr="00036453">
        <w:t>дожников</w:t>
      </w:r>
      <w:r>
        <w:t>»</w:t>
      </w:r>
      <w:r w:rsidRPr="00036453">
        <w:t xml:space="preserve"> и пр.</w:t>
      </w:r>
      <w:r>
        <w:t>)</w:t>
      </w:r>
      <w:r w:rsidRPr="00036453">
        <w:t>.</w:t>
      </w:r>
    </w:p>
    <w:p w:rsidR="009A5A9C" w:rsidRPr="00B61CAC" w:rsidRDefault="009A5A9C" w:rsidP="00D05085">
      <w:pPr>
        <w:shd w:val="clear" w:color="auto" w:fill="FFFFFF"/>
        <w:spacing w:line="264" w:lineRule="auto"/>
        <w:jc w:val="both"/>
        <w:rPr>
          <w:spacing w:val="-4"/>
        </w:rPr>
      </w:pPr>
      <w:r>
        <w:rPr>
          <w:spacing w:val="-4"/>
        </w:rPr>
        <w:t xml:space="preserve">     П</w:t>
      </w:r>
      <w:r w:rsidRPr="00B61CAC">
        <w:rPr>
          <w:spacing w:val="-4"/>
        </w:rPr>
        <w:t>о мнению церковных авторов, общественный порядок мог быть сохранен лишь при условии соблюдения каждым «чином» (включая царя) установленных гражданских обязанностей (повинностей). Отношения между государством и «ч</w:t>
      </w:r>
      <w:r w:rsidRPr="00B61CAC">
        <w:rPr>
          <w:spacing w:val="-4"/>
        </w:rPr>
        <w:t>и</w:t>
      </w:r>
      <w:r w:rsidRPr="00B61CAC">
        <w:rPr>
          <w:spacing w:val="-4"/>
        </w:rPr>
        <w:t xml:space="preserve">нами» должны строиться на едином для всех принципе </w:t>
      </w:r>
      <w:r w:rsidRPr="00B61CAC">
        <w:rPr>
          <w:i/>
          <w:spacing w:val="-4"/>
        </w:rPr>
        <w:t xml:space="preserve">социального </w:t>
      </w:r>
      <w:r w:rsidRPr="00B61CAC">
        <w:rPr>
          <w:i/>
          <w:spacing w:val="-4"/>
        </w:rPr>
        <w:lastRenderedPageBreak/>
        <w:t>служения</w:t>
      </w:r>
      <w:r>
        <w:rPr>
          <w:spacing w:val="-4"/>
        </w:rPr>
        <w:t xml:space="preserve">, предполагающего обязательство всех сословий </w:t>
      </w:r>
      <w:r w:rsidRPr="00B61CAC">
        <w:rPr>
          <w:spacing w:val="-4"/>
        </w:rPr>
        <w:t xml:space="preserve"> нести государственную службу на «общее благо».</w:t>
      </w:r>
    </w:p>
    <w:p w:rsidR="009A5A9C" w:rsidRPr="00036453" w:rsidRDefault="009A5A9C" w:rsidP="00D05085">
      <w:pPr>
        <w:shd w:val="clear" w:color="auto" w:fill="FFFFFF"/>
        <w:spacing w:line="264" w:lineRule="auto"/>
        <w:jc w:val="both"/>
      </w:pPr>
      <w:r>
        <w:t xml:space="preserve">     В</w:t>
      </w:r>
      <w:r w:rsidRPr="00036453">
        <w:t xml:space="preserve"> сочинениях просвещенного духовенства нашел отражение и а</w:t>
      </w:r>
      <w:r>
        <w:t xml:space="preserve">ктуальный вопрос о соотношении </w:t>
      </w:r>
      <w:r w:rsidRPr="00036453">
        <w:t xml:space="preserve">полномочий </w:t>
      </w:r>
      <w:r w:rsidRPr="00533CFE">
        <w:rPr>
          <w:i/>
        </w:rPr>
        <w:t>церкви и царя</w:t>
      </w:r>
      <w:r w:rsidRPr="00036453">
        <w:t>. Причем, сторонники</w:t>
      </w:r>
      <w:r>
        <w:t xml:space="preserve"> </w:t>
      </w:r>
      <w:r w:rsidRPr="00533CFE">
        <w:rPr>
          <w:i/>
        </w:rPr>
        <w:t>умеренного</w:t>
      </w:r>
      <w:r w:rsidRPr="00036453">
        <w:t xml:space="preserve"> и </w:t>
      </w:r>
      <w:r w:rsidRPr="00533CFE">
        <w:rPr>
          <w:i/>
        </w:rPr>
        <w:t>радикального</w:t>
      </w:r>
      <w:r w:rsidRPr="00036453">
        <w:t xml:space="preserve"> крыла реформаторской </w:t>
      </w:r>
      <w:r>
        <w:t>«</w:t>
      </w:r>
      <w:r w:rsidRPr="00036453">
        <w:t>партии</w:t>
      </w:r>
      <w:r>
        <w:t>»</w:t>
      </w:r>
      <w:r w:rsidRPr="00036453">
        <w:t xml:space="preserve"> рассматр</w:t>
      </w:r>
      <w:r w:rsidRPr="00036453">
        <w:t>и</w:t>
      </w:r>
      <w:r w:rsidRPr="00036453">
        <w:t>вали его по-разному.</w:t>
      </w:r>
    </w:p>
    <w:p w:rsidR="009A5A9C" w:rsidRPr="00036453" w:rsidRDefault="009A5A9C" w:rsidP="00D05085">
      <w:pPr>
        <w:shd w:val="clear" w:color="auto" w:fill="FFFFFF"/>
        <w:spacing w:line="264" w:lineRule="auto"/>
        <w:jc w:val="both"/>
      </w:pPr>
      <w:r>
        <w:t xml:space="preserve">     </w:t>
      </w:r>
      <w:r w:rsidRPr="00036453">
        <w:t xml:space="preserve">Представители </w:t>
      </w:r>
      <w:r w:rsidRPr="00533CFE">
        <w:rPr>
          <w:i/>
        </w:rPr>
        <w:t>умеренной</w:t>
      </w:r>
      <w:r w:rsidRPr="00036453">
        <w:t xml:space="preserve"> части реформаторов </w:t>
      </w:r>
      <w:r>
        <w:t xml:space="preserve">(митрополит Стефан </w:t>
      </w:r>
      <w:r w:rsidRPr="00036453">
        <w:t>Яво</w:t>
      </w:r>
      <w:r w:rsidRPr="00036453">
        <w:t>р</w:t>
      </w:r>
      <w:r w:rsidRPr="00036453">
        <w:t xml:space="preserve">ский, архиепископ </w:t>
      </w:r>
      <w:r>
        <w:t>Ф</w:t>
      </w:r>
      <w:r w:rsidRPr="00036453">
        <w:t>еофилакт Лопатинский, епископ Гедеон Вишневский и совпадающие с ними п</w:t>
      </w:r>
      <w:r>
        <w:t>о взглядам умеренно-консерватив</w:t>
      </w:r>
      <w:r w:rsidRPr="00036453">
        <w:t xml:space="preserve">ные </w:t>
      </w:r>
      <w:r w:rsidRPr="00D4053A">
        <w:t>великорусские</w:t>
      </w:r>
      <w:r w:rsidRPr="00036453">
        <w:t xml:space="preserve"> а</w:t>
      </w:r>
      <w:r w:rsidRPr="00036453">
        <w:t>р</w:t>
      </w:r>
      <w:r w:rsidRPr="00036453">
        <w:t>хиереи - ми</w:t>
      </w:r>
      <w:r>
        <w:t>трополит Иов Новгородский, архи</w:t>
      </w:r>
      <w:r w:rsidRPr="00036453">
        <w:t>епископ Афанасий Люби</w:t>
      </w:r>
      <w:r>
        <w:t>мов, а</w:t>
      </w:r>
      <w:r>
        <w:t>р</w:t>
      </w:r>
      <w:r>
        <w:t>хиепископ Георгий Дашков</w:t>
      </w:r>
      <w:r w:rsidRPr="00036453">
        <w:t xml:space="preserve"> и другие</w:t>
      </w:r>
      <w:r>
        <w:t>)</w:t>
      </w:r>
      <w:r w:rsidRPr="00036453">
        <w:t xml:space="preserve"> выдви</w:t>
      </w:r>
      <w:r>
        <w:t>гали</w:t>
      </w:r>
      <w:r w:rsidRPr="00036453">
        <w:t xml:space="preserve"> идею о </w:t>
      </w:r>
      <w:r w:rsidRPr="00533CFE">
        <w:rPr>
          <w:i/>
        </w:rPr>
        <w:t xml:space="preserve">разграничении </w:t>
      </w:r>
      <w:r>
        <w:rPr>
          <w:i/>
        </w:rPr>
        <w:t xml:space="preserve">               </w:t>
      </w:r>
      <w:r w:rsidRPr="00533CFE">
        <w:rPr>
          <w:i/>
        </w:rPr>
        <w:t>полномочий</w:t>
      </w:r>
      <w:r w:rsidRPr="00036453">
        <w:t xml:space="preserve"> царя и главы церкви, с признанием за царем общегосударстве</w:t>
      </w:r>
      <w:r w:rsidRPr="00036453">
        <w:t>н</w:t>
      </w:r>
      <w:r>
        <w:t xml:space="preserve">ных, а за </w:t>
      </w:r>
      <w:r w:rsidRPr="00036453">
        <w:t>церковью - духо</w:t>
      </w:r>
      <w:r>
        <w:t>вно-</w:t>
      </w:r>
      <w:r w:rsidRPr="00036453">
        <w:t xml:space="preserve">культурных функций, при </w:t>
      </w:r>
      <w:r w:rsidRPr="00971042">
        <w:t xml:space="preserve">невмешательстве </w:t>
      </w:r>
      <w:r>
        <w:t>«</w:t>
      </w:r>
      <w:r w:rsidRPr="00036453">
        <w:t>ми</w:t>
      </w:r>
      <w:r w:rsidRPr="00036453">
        <w:t>р</w:t>
      </w:r>
      <w:r w:rsidRPr="00036453">
        <w:t>ской</w:t>
      </w:r>
      <w:r>
        <w:t>» власти в цер</w:t>
      </w:r>
      <w:r w:rsidRPr="00036453">
        <w:t>ковные дела. Лучшей формой церковного управления пр</w:t>
      </w:r>
      <w:r w:rsidRPr="00036453">
        <w:t>и</w:t>
      </w:r>
      <w:r w:rsidRPr="00036453">
        <w:t xml:space="preserve">знавалось именно </w:t>
      </w:r>
      <w:r w:rsidRPr="00533CFE">
        <w:rPr>
          <w:i/>
        </w:rPr>
        <w:t>патриаршество</w:t>
      </w:r>
      <w:r>
        <w:t xml:space="preserve"> (упраздненное </w:t>
      </w:r>
      <w:r w:rsidRPr="00036453">
        <w:t xml:space="preserve">Петром </w:t>
      </w:r>
      <w:r w:rsidRPr="00036453">
        <w:rPr>
          <w:lang w:val="en-US"/>
        </w:rPr>
        <w:t>I</w:t>
      </w:r>
      <w:r w:rsidRPr="00036453">
        <w:t xml:space="preserve"> в 1</w:t>
      </w:r>
      <w:r>
        <w:t>7</w:t>
      </w:r>
      <w:r w:rsidRPr="00036453">
        <w:t>00 году</w:t>
      </w:r>
      <w:r>
        <w:t>).</w:t>
      </w:r>
      <w:r>
        <w:rPr>
          <w:rStyle w:val="a8"/>
        </w:rPr>
        <w:footnoteReference w:id="13"/>
      </w:r>
    </w:p>
    <w:p w:rsidR="009A5A9C" w:rsidRDefault="009A5A9C" w:rsidP="00D05085">
      <w:pPr>
        <w:shd w:val="clear" w:color="auto" w:fill="FFFFFF"/>
        <w:spacing w:line="264" w:lineRule="auto"/>
        <w:jc w:val="both"/>
      </w:pPr>
      <w:r>
        <w:t xml:space="preserve">     Сторонники </w:t>
      </w:r>
      <w:r w:rsidRPr="00036453">
        <w:t>не</w:t>
      </w:r>
      <w:r>
        <w:t>м</w:t>
      </w:r>
      <w:r w:rsidRPr="00036453">
        <w:t>ногочисленного</w:t>
      </w:r>
      <w:r>
        <w:t xml:space="preserve"> </w:t>
      </w:r>
      <w:r w:rsidRPr="002D6BBA">
        <w:rPr>
          <w:i/>
        </w:rPr>
        <w:t>радикальног</w:t>
      </w:r>
      <w:r>
        <w:rPr>
          <w:i/>
        </w:rPr>
        <w:t xml:space="preserve">о </w:t>
      </w:r>
      <w:r>
        <w:t xml:space="preserve">крыла </w:t>
      </w:r>
      <w:r w:rsidRPr="00036453">
        <w:t xml:space="preserve">реформаторов </w:t>
      </w:r>
      <w:r>
        <w:t xml:space="preserve">  (</w:t>
      </w:r>
      <w:r w:rsidRPr="00036453">
        <w:t>во гл</w:t>
      </w:r>
      <w:r w:rsidRPr="00036453">
        <w:t>а</w:t>
      </w:r>
      <w:r>
        <w:t>ве с</w:t>
      </w:r>
      <w:r w:rsidRPr="00036453">
        <w:t xml:space="preserve"> </w:t>
      </w:r>
      <w:r>
        <w:t>Феофан</w:t>
      </w:r>
      <w:r w:rsidRPr="00036453">
        <w:t>ом Прокоповичем</w:t>
      </w:r>
      <w:r>
        <w:t xml:space="preserve">), для которых интересы церковной </w:t>
      </w:r>
      <w:r w:rsidRPr="00476180">
        <w:rPr>
          <w:i/>
        </w:rPr>
        <w:t>реформы</w:t>
      </w:r>
      <w:r>
        <w:rPr>
          <w:i/>
        </w:rPr>
        <w:t xml:space="preserve">, </w:t>
      </w:r>
      <w:r>
        <w:t xml:space="preserve"> были зачастую выше интересов самой </w:t>
      </w:r>
      <w:r w:rsidRPr="00476180">
        <w:rPr>
          <w:i/>
        </w:rPr>
        <w:t>церкви</w:t>
      </w:r>
      <w:r>
        <w:t>, считали её</w:t>
      </w:r>
      <w:r w:rsidRPr="00036453">
        <w:t xml:space="preserve"> лишь одной из многих государственн</w:t>
      </w:r>
      <w:r>
        <w:t xml:space="preserve">ых </w:t>
      </w:r>
      <w:r w:rsidRPr="002D6BBA">
        <w:rPr>
          <w:i/>
        </w:rPr>
        <w:t>коллегий</w:t>
      </w:r>
      <w:r w:rsidRPr="00036453">
        <w:t xml:space="preserve"> </w:t>
      </w:r>
      <w:r>
        <w:t xml:space="preserve">с </w:t>
      </w:r>
      <w:r w:rsidRPr="00F427D7">
        <w:rPr>
          <w:i/>
        </w:rPr>
        <w:t>президентским</w:t>
      </w:r>
      <w:r>
        <w:t xml:space="preserve"> правлением. Деятельность цер</w:t>
      </w:r>
      <w:r>
        <w:t>к</w:t>
      </w:r>
      <w:r>
        <w:t>ви, по их мнению,</w:t>
      </w:r>
      <w:r w:rsidRPr="00036453">
        <w:t xml:space="preserve"> должна опреде</w:t>
      </w:r>
      <w:r>
        <w:t>лять</w:t>
      </w:r>
      <w:r w:rsidRPr="00036453">
        <w:t xml:space="preserve">ся самодержавным </w:t>
      </w:r>
      <w:r w:rsidRPr="00F427D7">
        <w:t>царем</w:t>
      </w:r>
      <w:r w:rsidRPr="00036453">
        <w:t xml:space="preserve"> и контролир</w:t>
      </w:r>
      <w:r w:rsidRPr="00036453">
        <w:t>о</w:t>
      </w:r>
      <w:r w:rsidRPr="00036453">
        <w:t xml:space="preserve">ваться </w:t>
      </w:r>
      <w:r w:rsidRPr="00F427D7">
        <w:t>светской</w:t>
      </w:r>
      <w:r w:rsidRPr="00036453">
        <w:t xml:space="preserve"> властью </w:t>
      </w:r>
      <w:r>
        <w:t>(Сена</w:t>
      </w:r>
      <w:r w:rsidRPr="00036453">
        <w:t>том</w:t>
      </w:r>
      <w:r>
        <w:t>). Характерно, что</w:t>
      </w:r>
      <w:r w:rsidRPr="00036453">
        <w:t xml:space="preserve"> при жизни Петра </w:t>
      </w:r>
      <w:r w:rsidRPr="00036453">
        <w:rPr>
          <w:lang w:val="en-US"/>
        </w:rPr>
        <w:t>I</w:t>
      </w:r>
      <w:r w:rsidRPr="00036453">
        <w:t xml:space="preserve"> идейные ра</w:t>
      </w:r>
      <w:r w:rsidRPr="00036453">
        <w:t>з</w:t>
      </w:r>
      <w:r w:rsidRPr="00036453">
        <w:t xml:space="preserve">ногласия </w:t>
      </w:r>
      <w:r>
        <w:t xml:space="preserve">между </w:t>
      </w:r>
      <w:r w:rsidRPr="00036453">
        <w:t>представит</w:t>
      </w:r>
      <w:r>
        <w:t>елями у</w:t>
      </w:r>
      <w:r w:rsidRPr="00036453">
        <w:t>меренного и радикального крыла реформ</w:t>
      </w:r>
      <w:r w:rsidRPr="00036453">
        <w:t>а</w:t>
      </w:r>
      <w:r w:rsidRPr="00036453">
        <w:t xml:space="preserve">торов </w:t>
      </w:r>
      <w:r>
        <w:t xml:space="preserve">не имели конфронтационного характера и </w:t>
      </w:r>
      <w:r w:rsidRPr="00036453">
        <w:t xml:space="preserve">не выходили за рамки </w:t>
      </w:r>
      <w:r w:rsidRPr="007D556E">
        <w:rPr>
          <w:i/>
        </w:rPr>
        <w:t>внутр</w:t>
      </w:r>
      <w:r w:rsidRPr="007D556E">
        <w:rPr>
          <w:i/>
        </w:rPr>
        <w:t>и</w:t>
      </w:r>
      <w:r w:rsidRPr="007D556E">
        <w:rPr>
          <w:i/>
        </w:rPr>
        <w:t>церков</w:t>
      </w:r>
      <w:r>
        <w:rPr>
          <w:i/>
        </w:rPr>
        <w:t xml:space="preserve">ных </w:t>
      </w:r>
      <w:r w:rsidRPr="00005A5B">
        <w:rPr>
          <w:i/>
        </w:rPr>
        <w:t>дискуссий</w:t>
      </w:r>
      <w:r>
        <w:rPr>
          <w:i/>
        </w:rPr>
        <w:t xml:space="preserve"> </w:t>
      </w:r>
      <w:r>
        <w:t>(во многом благодаря непререкаемости авторитета «бог</w:t>
      </w:r>
      <w:r>
        <w:t>о</w:t>
      </w:r>
      <w:r>
        <w:t>венчанного монарха»). Однако после его кончины, в обстановке неско</w:t>
      </w:r>
      <w:r>
        <w:t>н</w:t>
      </w:r>
      <w:r>
        <w:t xml:space="preserve">чаемой борьбы за власть среди придворных группировок (обусловленной общей </w:t>
      </w:r>
      <w:r w:rsidRPr="009B6C7F">
        <w:rPr>
          <w:i/>
        </w:rPr>
        <w:t>прав</w:t>
      </w:r>
      <w:r w:rsidRPr="009B6C7F">
        <w:rPr>
          <w:i/>
        </w:rPr>
        <w:t>о</w:t>
      </w:r>
      <w:r w:rsidRPr="009B6C7F">
        <w:rPr>
          <w:i/>
        </w:rPr>
        <w:t>вой неурегулированностью</w:t>
      </w:r>
      <w:r>
        <w:t xml:space="preserve"> внутридинастических отношений) </w:t>
      </w:r>
      <w:r w:rsidRPr="00036453">
        <w:t>по</w:t>
      </w:r>
      <w:r>
        <w:t>добные разн</w:t>
      </w:r>
      <w:r>
        <w:t>о</w:t>
      </w:r>
      <w:r>
        <w:t>гла</w:t>
      </w:r>
      <w:r w:rsidRPr="00036453">
        <w:t>сия приобрели характер</w:t>
      </w:r>
      <w:r>
        <w:t xml:space="preserve"> жесткого </w:t>
      </w:r>
      <w:r w:rsidRPr="007D556E">
        <w:rPr>
          <w:i/>
        </w:rPr>
        <w:t>политическ</w:t>
      </w:r>
      <w:r>
        <w:rPr>
          <w:i/>
        </w:rPr>
        <w:t xml:space="preserve">ого </w:t>
      </w:r>
      <w:r w:rsidRPr="00005A5B">
        <w:rPr>
          <w:i/>
        </w:rPr>
        <w:t>противостояния</w:t>
      </w:r>
      <w:r>
        <w:t>. Оно завершилось печально извес</w:t>
      </w:r>
      <w:r>
        <w:t>т</w:t>
      </w:r>
      <w:r>
        <w:t xml:space="preserve">ными </w:t>
      </w:r>
      <w:r w:rsidRPr="007D556E">
        <w:rPr>
          <w:i/>
        </w:rPr>
        <w:t>репрессиями</w:t>
      </w:r>
      <w:r w:rsidRPr="00036453">
        <w:t xml:space="preserve"> </w:t>
      </w:r>
      <w:r>
        <w:t>(инициатором которых стал именно Прокопович) в отнош</w:t>
      </w:r>
      <w:r>
        <w:t>е</w:t>
      </w:r>
      <w:r>
        <w:t xml:space="preserve">нии многих  «умеренных» деятелей Русской церкви (сторонников и сподвижников Петра Великого) - в мрачную </w:t>
      </w:r>
      <w:r w:rsidRPr="00036453">
        <w:t xml:space="preserve"> эпоху </w:t>
      </w:r>
      <w:r>
        <w:t>«биронов</w:t>
      </w:r>
      <w:r w:rsidRPr="00036453">
        <w:t>щ</w:t>
      </w:r>
      <w:r w:rsidRPr="00036453">
        <w:t>и</w:t>
      </w:r>
      <w:r w:rsidRPr="00036453">
        <w:t>ны</w:t>
      </w:r>
      <w:r>
        <w:t>» (1730-</w:t>
      </w:r>
      <w:r w:rsidRPr="00036453">
        <w:t>1740</w:t>
      </w:r>
      <w:r>
        <w:t xml:space="preserve">). </w:t>
      </w:r>
    </w:p>
    <w:p w:rsidR="009A5A9C" w:rsidRPr="00036453" w:rsidRDefault="009A5A9C" w:rsidP="00D05085">
      <w:pPr>
        <w:shd w:val="clear" w:color="auto" w:fill="FFFFFF"/>
        <w:spacing w:line="264" w:lineRule="auto"/>
        <w:jc w:val="both"/>
      </w:pPr>
      <w:r>
        <w:lastRenderedPageBreak/>
        <w:t xml:space="preserve">      </w:t>
      </w:r>
      <w:r w:rsidRPr="00036453">
        <w:t>Кроме написания сочинений п</w:t>
      </w:r>
      <w:r>
        <w:t>о различным социально-политичес</w:t>
      </w:r>
      <w:r w:rsidRPr="00036453">
        <w:t xml:space="preserve">ким </w:t>
      </w:r>
      <w:r>
        <w:t xml:space="preserve">                     </w:t>
      </w:r>
      <w:r w:rsidRPr="00036453">
        <w:t xml:space="preserve">и культурно-просветительным </w:t>
      </w:r>
      <w:r>
        <w:t>проблемам, ученые монахи привле</w:t>
      </w:r>
      <w:r w:rsidRPr="00036453">
        <w:t>кались к переводческой и издательской работе, участвовали во всех официальных мер</w:t>
      </w:r>
      <w:r w:rsidRPr="00036453">
        <w:t>о</w:t>
      </w:r>
      <w:r w:rsidRPr="00036453">
        <w:t>приятиях, сопровож</w:t>
      </w:r>
      <w:r>
        <w:t>дали царя в заграничных путешествиях и военных</w:t>
      </w:r>
      <w:r w:rsidRPr="00036453">
        <w:t xml:space="preserve"> пох</w:t>
      </w:r>
      <w:r w:rsidRPr="00036453">
        <w:t>о</w:t>
      </w:r>
      <w:r>
        <w:t>дах, вы</w:t>
      </w:r>
      <w:r w:rsidRPr="00036453">
        <w:t>полняли бого</w:t>
      </w:r>
      <w:r>
        <w:t>с</w:t>
      </w:r>
      <w:r w:rsidRPr="00036453">
        <w:t>лужебно-идеологические</w:t>
      </w:r>
      <w:r>
        <w:t xml:space="preserve"> функции в полках и на кораблях. Они  проводили научные конференции </w:t>
      </w:r>
      <w:r w:rsidRPr="00036453">
        <w:t>с представител</w:t>
      </w:r>
      <w:r w:rsidRPr="00036453">
        <w:t>я</w:t>
      </w:r>
      <w:r w:rsidRPr="00036453">
        <w:t>ми зарубежных церквей, за</w:t>
      </w:r>
      <w:r>
        <w:t>нимались поиском и собира</w:t>
      </w:r>
      <w:r w:rsidRPr="00036453">
        <w:t>нием письменных п</w:t>
      </w:r>
      <w:r w:rsidRPr="00036453">
        <w:t>а</w:t>
      </w:r>
      <w:r w:rsidRPr="00036453">
        <w:t xml:space="preserve">мятников, сохранившихся </w:t>
      </w:r>
      <w:r>
        <w:t xml:space="preserve">                  </w:t>
      </w:r>
      <w:r w:rsidRPr="00036453">
        <w:t xml:space="preserve">в монастырях </w:t>
      </w:r>
      <w:r>
        <w:t>(древне</w:t>
      </w:r>
      <w:r w:rsidRPr="00036453">
        <w:t xml:space="preserve">русских </w:t>
      </w:r>
      <w:r w:rsidRPr="009F1759">
        <w:t>«жалова</w:t>
      </w:r>
      <w:r w:rsidRPr="009F1759">
        <w:t>н</w:t>
      </w:r>
      <w:r w:rsidRPr="009F1759">
        <w:t>ных грамот</w:t>
      </w:r>
      <w:r w:rsidRPr="00A32ECD">
        <w:rPr>
          <w:i/>
        </w:rPr>
        <w:t>»</w:t>
      </w:r>
      <w:r w:rsidRPr="00036453">
        <w:t>, рук</w:t>
      </w:r>
      <w:r>
        <w:t>описных и печатных книг, предме</w:t>
      </w:r>
      <w:r w:rsidRPr="00036453">
        <w:t>тов старины</w:t>
      </w:r>
      <w:r>
        <w:t>),</w:t>
      </w:r>
      <w:r w:rsidRPr="00036453">
        <w:t xml:space="preserve"> и т.</w:t>
      </w:r>
      <w:r>
        <w:t>п.</w:t>
      </w:r>
    </w:p>
    <w:p w:rsidR="009A5A9C" w:rsidRDefault="009A5A9C" w:rsidP="00D05085">
      <w:pPr>
        <w:shd w:val="clear" w:color="auto" w:fill="FFFFFF"/>
        <w:spacing w:line="264" w:lineRule="auto"/>
        <w:jc w:val="both"/>
      </w:pPr>
      <w:r>
        <w:t xml:space="preserve">     </w:t>
      </w:r>
      <w:r w:rsidRPr="009D399D">
        <w:t>Особое значение имели их просветительные труды, создание политич</w:t>
      </w:r>
      <w:r w:rsidRPr="009D399D">
        <w:t>е</w:t>
      </w:r>
      <w:r w:rsidRPr="009D399D">
        <w:t>ских и исторических сочинений, в которых нашли отраже</w:t>
      </w:r>
      <w:r>
        <w:t xml:space="preserve">ние содержательные </w:t>
      </w:r>
      <w:r w:rsidRPr="009D399D">
        <w:t xml:space="preserve"> духо</w:t>
      </w:r>
      <w:r w:rsidRPr="009D399D">
        <w:t>в</w:t>
      </w:r>
      <w:r w:rsidRPr="009D399D">
        <w:t xml:space="preserve">но-культурные и практические интересы </w:t>
      </w:r>
      <w:r>
        <w:t xml:space="preserve">русского </w:t>
      </w:r>
      <w:r w:rsidRPr="009D399D">
        <w:t>общества, с учетом запросов Нового врем</w:t>
      </w:r>
      <w:r w:rsidRPr="009D399D">
        <w:t>е</w:t>
      </w:r>
      <w:r w:rsidRPr="009D399D">
        <w:t>ни.</w:t>
      </w:r>
    </w:p>
    <w:p w:rsidR="009A5A9C" w:rsidRDefault="009A5A9C" w:rsidP="00D05085">
      <w:pPr>
        <w:shd w:val="clear" w:color="auto" w:fill="FFFFFF"/>
        <w:spacing w:line="264" w:lineRule="auto"/>
        <w:jc w:val="both"/>
      </w:pPr>
      <w:r>
        <w:t xml:space="preserve">     </w:t>
      </w:r>
      <w:r w:rsidRPr="00036453">
        <w:t>Многообразная деятельность п</w:t>
      </w:r>
      <w:r>
        <w:t>росвещенного духовенства петров</w:t>
      </w:r>
      <w:r w:rsidRPr="00036453">
        <w:t>ской поры стала влиятельным фактором русской культурной жизни, определив мн</w:t>
      </w:r>
      <w:r w:rsidRPr="00036453">
        <w:t>о</w:t>
      </w:r>
      <w:r w:rsidRPr="00036453">
        <w:t xml:space="preserve">гие ее направления на весь </w:t>
      </w:r>
      <w:r w:rsidRPr="00036453">
        <w:rPr>
          <w:lang w:val="en-US"/>
        </w:rPr>
        <w:t>XV</w:t>
      </w:r>
      <w:r>
        <w:rPr>
          <w:lang w:val="en-US"/>
        </w:rPr>
        <w:t>III</w:t>
      </w:r>
      <w:r w:rsidRPr="006F3868">
        <w:t xml:space="preserve"> </w:t>
      </w:r>
      <w:r w:rsidRPr="00036453">
        <w:t xml:space="preserve">век </w:t>
      </w:r>
      <w:r>
        <w:t>(</w:t>
      </w:r>
      <w:r w:rsidRPr="00036453">
        <w:t>в церковных и светских проявлениях</w:t>
      </w:r>
      <w:r>
        <w:t>)</w:t>
      </w:r>
      <w:r w:rsidRPr="00036453">
        <w:t xml:space="preserve">. Что </w:t>
      </w:r>
      <w:r>
        <w:t>кас</w:t>
      </w:r>
      <w:r>
        <w:t>а</w:t>
      </w:r>
      <w:r w:rsidRPr="00036453">
        <w:t xml:space="preserve">ется </w:t>
      </w:r>
      <w:r w:rsidRPr="004F6A38">
        <w:t>самих ученых монахов</w:t>
      </w:r>
      <w:r w:rsidRPr="00036453">
        <w:t xml:space="preserve">, то в </w:t>
      </w:r>
      <w:r w:rsidRPr="00971042">
        <w:t xml:space="preserve">послепетровское </w:t>
      </w:r>
      <w:r w:rsidRPr="004F6A38">
        <w:t>время</w:t>
      </w:r>
      <w:r>
        <w:t xml:space="preserve"> их участие в данных</w:t>
      </w:r>
      <w:r w:rsidRPr="00036453">
        <w:t xml:space="preserve"> про</w:t>
      </w:r>
      <w:r>
        <w:t>цессах заметно сокра</w:t>
      </w:r>
      <w:r w:rsidRPr="00036453">
        <w:t xml:space="preserve">щается, а в правление Анны Ивановны </w:t>
      </w:r>
      <w:r>
        <w:t>(</w:t>
      </w:r>
      <w:r w:rsidRPr="00036453">
        <w:t>1730-1740 гг.</w:t>
      </w:r>
      <w:r>
        <w:t xml:space="preserve">) практически прекращается, отражая новые исторические </w:t>
      </w:r>
      <w:r w:rsidRPr="004F6A38">
        <w:t xml:space="preserve"> реалии.</w:t>
      </w:r>
    </w:p>
    <w:p w:rsidR="009A5A9C" w:rsidRDefault="009A5A9C" w:rsidP="00D05085">
      <w:pPr>
        <w:shd w:val="clear" w:color="auto" w:fill="FFFFFF"/>
        <w:spacing w:line="264" w:lineRule="auto"/>
        <w:jc w:val="center"/>
      </w:pPr>
    </w:p>
    <w:p w:rsidR="009A5A9C" w:rsidRDefault="009A5A9C" w:rsidP="00D05085">
      <w:pPr>
        <w:shd w:val="clear" w:color="auto" w:fill="FFFFFF"/>
        <w:spacing w:line="264" w:lineRule="auto"/>
        <w:jc w:val="center"/>
      </w:pPr>
    </w:p>
    <w:p w:rsidR="009A5A9C" w:rsidRDefault="009A5A9C" w:rsidP="00D05085">
      <w:pPr>
        <w:shd w:val="clear" w:color="auto" w:fill="FFFFFF"/>
        <w:spacing w:line="264" w:lineRule="auto"/>
        <w:jc w:val="center"/>
      </w:pPr>
      <w:r>
        <w:t>________</w:t>
      </w:r>
    </w:p>
    <w:p w:rsidR="009A5A9C" w:rsidRDefault="009A5A9C" w:rsidP="00D05085">
      <w:pPr>
        <w:shd w:val="clear" w:color="auto" w:fill="FFFFFF"/>
        <w:spacing w:line="264" w:lineRule="auto"/>
        <w:jc w:val="center"/>
      </w:pPr>
    </w:p>
    <w:p w:rsidR="009A5A9C" w:rsidRDefault="009A5A9C" w:rsidP="00D05085">
      <w:pPr>
        <w:shd w:val="clear" w:color="auto" w:fill="FFFFFF"/>
        <w:spacing w:line="264" w:lineRule="auto"/>
        <w:jc w:val="center"/>
      </w:pPr>
    </w:p>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rsidP="0016754C">
      <w:pPr>
        <w:tabs>
          <w:tab w:val="left" w:pos="2660"/>
        </w:tabs>
        <w:jc w:val="center"/>
        <w:rPr>
          <w:rFonts w:ascii="Garamond" w:hAnsi="Garamond"/>
          <w:b/>
          <w:sz w:val="52"/>
          <w:szCs w:val="52"/>
        </w:rPr>
      </w:pPr>
      <w:r w:rsidRPr="00247BC0">
        <w:rPr>
          <w:rFonts w:ascii="Garamond" w:hAnsi="Garamond"/>
          <w:b/>
          <w:sz w:val="52"/>
          <w:szCs w:val="52"/>
          <w:u w:val="single"/>
        </w:rPr>
        <w:lastRenderedPageBreak/>
        <w:t xml:space="preserve">Глава </w:t>
      </w:r>
      <w:r>
        <w:rPr>
          <w:rFonts w:ascii="Garamond" w:hAnsi="Garamond"/>
          <w:b/>
          <w:sz w:val="52"/>
          <w:szCs w:val="52"/>
          <w:u w:val="single"/>
        </w:rPr>
        <w:t xml:space="preserve"> </w:t>
      </w:r>
      <w:r w:rsidRPr="00247BC0">
        <w:rPr>
          <w:rFonts w:ascii="Garamond" w:hAnsi="Garamond"/>
          <w:b/>
          <w:sz w:val="52"/>
          <w:szCs w:val="52"/>
          <w:u w:val="single"/>
        </w:rPr>
        <w:t>1</w:t>
      </w:r>
      <w:r w:rsidRPr="009B6519">
        <w:rPr>
          <w:rFonts w:ascii="Garamond" w:hAnsi="Garamond"/>
          <w:b/>
          <w:sz w:val="52"/>
          <w:szCs w:val="52"/>
        </w:rPr>
        <w:t>.</w:t>
      </w:r>
      <w:r>
        <w:rPr>
          <w:rFonts w:ascii="Garamond" w:hAnsi="Garamond"/>
          <w:b/>
          <w:sz w:val="52"/>
          <w:szCs w:val="52"/>
        </w:rPr>
        <w:t xml:space="preserve"> </w:t>
      </w:r>
    </w:p>
    <w:p w:rsidR="009A5A9C" w:rsidRDefault="009A5A9C" w:rsidP="0016754C">
      <w:pPr>
        <w:tabs>
          <w:tab w:val="left" w:pos="2660"/>
        </w:tabs>
        <w:jc w:val="center"/>
        <w:rPr>
          <w:rFonts w:ascii="Garamond" w:hAnsi="Garamond"/>
          <w:b/>
          <w:sz w:val="52"/>
          <w:szCs w:val="52"/>
        </w:rPr>
      </w:pPr>
      <w:r w:rsidRPr="009B6519">
        <w:rPr>
          <w:rFonts w:ascii="Garamond" w:hAnsi="Garamond"/>
          <w:b/>
          <w:sz w:val="52"/>
          <w:szCs w:val="52"/>
        </w:rPr>
        <w:t xml:space="preserve"> </w:t>
      </w:r>
    </w:p>
    <w:p w:rsidR="009A5A9C" w:rsidRPr="009B6519" w:rsidRDefault="009A5A9C" w:rsidP="0016754C">
      <w:pPr>
        <w:tabs>
          <w:tab w:val="left" w:pos="2660"/>
        </w:tabs>
        <w:jc w:val="center"/>
        <w:rPr>
          <w:rFonts w:ascii="Garamond" w:hAnsi="Garamond"/>
          <w:b/>
          <w:sz w:val="52"/>
          <w:szCs w:val="52"/>
        </w:rPr>
      </w:pPr>
      <w:r w:rsidRPr="009B6519">
        <w:rPr>
          <w:rFonts w:ascii="Garamond" w:hAnsi="Garamond"/>
          <w:b/>
          <w:sz w:val="52"/>
          <w:szCs w:val="52"/>
        </w:rPr>
        <w:t xml:space="preserve"> Патриарх Адриан</w:t>
      </w:r>
    </w:p>
    <w:p w:rsidR="009A5A9C" w:rsidRPr="009B0358" w:rsidRDefault="009A5A9C" w:rsidP="009B0358">
      <w:pPr>
        <w:jc w:val="center"/>
        <w:rPr>
          <w:rFonts w:ascii="Garamond" w:hAnsi="Garamond"/>
          <w:b/>
          <w:sz w:val="40"/>
          <w:szCs w:val="40"/>
        </w:rPr>
      </w:pPr>
      <w:r>
        <w:rPr>
          <w:rFonts w:ascii="Garamond" w:hAnsi="Garamond"/>
          <w:b/>
          <w:sz w:val="40"/>
          <w:szCs w:val="40"/>
        </w:rPr>
        <w:t xml:space="preserve">    (1637 - 1700)</w:t>
      </w:r>
    </w:p>
    <w:p w:rsidR="009A5A9C" w:rsidRDefault="009A5A9C"/>
    <w:p w:rsidR="009A5A9C" w:rsidRDefault="009A5A9C" w:rsidP="00D2530C">
      <w:pPr>
        <w:jc w:val="center"/>
        <w:rPr>
          <w:b/>
          <w:sz w:val="32"/>
          <w:szCs w:val="32"/>
        </w:rPr>
      </w:pPr>
      <w:r>
        <w:rPr>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pt;height:284.6pt">
            <v:imagedata r:id="rId8" o:title="Адриан, патриарх (1637-1700 гг"/>
          </v:shape>
        </w:pict>
      </w:r>
    </w:p>
    <w:p w:rsidR="009A5A9C" w:rsidRDefault="009A5A9C" w:rsidP="00D2530C">
      <w:pPr>
        <w:jc w:val="center"/>
        <w:rPr>
          <w:b/>
          <w:sz w:val="32"/>
          <w:szCs w:val="32"/>
        </w:rPr>
      </w:pPr>
    </w:p>
    <w:p w:rsidR="009A5A9C" w:rsidRDefault="009A5A9C" w:rsidP="00D2530C">
      <w:pPr>
        <w:jc w:val="center"/>
        <w:rPr>
          <w:b/>
        </w:rPr>
      </w:pPr>
    </w:p>
    <w:p w:rsidR="009A5A9C" w:rsidRDefault="009A5A9C" w:rsidP="00D2530C">
      <w:pPr>
        <w:jc w:val="both"/>
      </w:pPr>
      <w:r>
        <w:t xml:space="preserve">     Адриан (до монашества Андрей) - последний патриарх Русской правосла</w:t>
      </w:r>
      <w:r>
        <w:t>в</w:t>
      </w:r>
      <w:r>
        <w:t>ной церкви в досинодальный период (1690-1700). Известен с 1678 года, по н</w:t>
      </w:r>
      <w:r>
        <w:t>а</w:t>
      </w:r>
      <w:r>
        <w:t>значении архимандритом  Московского Чудова монастыря. С 1686 года – К</w:t>
      </w:r>
      <w:r>
        <w:t>а</w:t>
      </w:r>
      <w:r>
        <w:t>занский митрополит. 24 августа 1690 года (по кончине патриарха Иоакима) возв</w:t>
      </w:r>
      <w:r>
        <w:t>е</w:t>
      </w:r>
      <w:r>
        <w:t xml:space="preserve">ден в сан патриарха Московского. Инициативную роль в его назначении сыграла мать Петра </w:t>
      </w:r>
      <w:r>
        <w:rPr>
          <w:lang w:val="en-US"/>
        </w:rPr>
        <w:t>I</w:t>
      </w:r>
      <w:r>
        <w:t xml:space="preserve"> - ц</w:t>
      </w:r>
      <w:r>
        <w:t>а</w:t>
      </w:r>
      <w:r>
        <w:t>рица Наталья Кирилловна.</w:t>
      </w:r>
      <w:r>
        <w:rPr>
          <w:rStyle w:val="a8"/>
        </w:rPr>
        <w:footnoteReference w:id="14"/>
      </w:r>
    </w:p>
    <w:p w:rsidR="009A5A9C" w:rsidRDefault="009A5A9C" w:rsidP="00D2530C">
      <w:pPr>
        <w:jc w:val="both"/>
      </w:pPr>
      <w:r>
        <w:lastRenderedPageBreak/>
        <w:t xml:space="preserve">     Патриарх Адриан представлял консервативное большинство в церковных кругах и являлся сторонником «старомосковского крыла» великорусского д</w:t>
      </w:r>
      <w:r>
        <w:t>у</w:t>
      </w:r>
      <w:r>
        <w:t>ховенства. Занимал религиозно-ортодоксальные позиции, оставаясь строгим охранителем «неколебленного православия» как от внутренних (старообрядч</w:t>
      </w:r>
      <w:r>
        <w:t>е</w:t>
      </w:r>
      <w:r>
        <w:t xml:space="preserve">ство), так и от внешних  влияний, прежде всего со стороны идейно чуждых  Русской церкви европейских католико-протестантских «латинов и лютеров». </w:t>
      </w:r>
    </w:p>
    <w:p w:rsidR="009A5A9C" w:rsidRDefault="009A5A9C" w:rsidP="00D2530C">
      <w:pPr>
        <w:jc w:val="both"/>
      </w:pPr>
      <w:r>
        <w:t xml:space="preserve">     В последние годы своего правления патриарх Адриан (при инициативной роли царя Петра </w:t>
      </w:r>
      <w:r>
        <w:rPr>
          <w:lang w:val="en-US"/>
        </w:rPr>
        <w:t>I</w:t>
      </w:r>
      <w:r>
        <w:t>) предпринимает меры по привлечению в Великороссию уч</w:t>
      </w:r>
      <w:r>
        <w:t>е</w:t>
      </w:r>
      <w:r>
        <w:t>ных монахов из Киева («во учении мудростныя науки ведующих») – для учено-церковного, проповеднич</w:t>
      </w:r>
      <w:r>
        <w:t>е</w:t>
      </w:r>
      <w:r>
        <w:t>ского и архиерейского служения.</w:t>
      </w:r>
    </w:p>
    <w:p w:rsidR="009A5A9C" w:rsidRDefault="009A5A9C" w:rsidP="00D2530C">
      <w:pPr>
        <w:jc w:val="both"/>
      </w:pPr>
      <w:r>
        <w:t xml:space="preserve">     Сочинения патриарха Адриана имели классический церковный характер, о</w:t>
      </w:r>
      <w:r>
        <w:t>с</w:t>
      </w:r>
      <w:r>
        <w:t xml:space="preserve">таваясь в русле богословских традиций </w:t>
      </w:r>
      <w:r>
        <w:rPr>
          <w:i/>
        </w:rPr>
        <w:t>старорусской</w:t>
      </w:r>
      <w:r>
        <w:t xml:space="preserve"> проповеднической шк</w:t>
      </w:r>
      <w:r>
        <w:t>о</w:t>
      </w:r>
      <w:r>
        <w:t>лы. При известном многообразии форм (пастырские послания, «слова», наста</w:t>
      </w:r>
      <w:r>
        <w:t>в</w:t>
      </w:r>
      <w:r>
        <w:t>ления, духовные грамоты и пр.), его выступления являлись традиционно-«увещательными» по характеру, сохраняя прежний - назидательно-поучитель-ный тон духовных бесед, с опорой на Священное писание  и сочинения «отцов церкви».  В них, как правило, не содержалось  «мирских» отступлений  кул</w:t>
      </w:r>
      <w:r>
        <w:t>ь</w:t>
      </w:r>
      <w:r>
        <w:t>турно-просветительного толка, а упоминание отдельных сюжетов и фактов п</w:t>
      </w:r>
      <w:r>
        <w:t>о</w:t>
      </w:r>
      <w:r>
        <w:t>добного рода имело сугубо осудительный смысл,  в соответствии с канонич</w:t>
      </w:r>
      <w:r>
        <w:t>е</w:t>
      </w:r>
      <w:r>
        <w:t xml:space="preserve">скими представлениями о сущности и явлениях  социального бытия. </w:t>
      </w:r>
    </w:p>
    <w:p w:rsidR="009A5A9C" w:rsidRDefault="009A5A9C" w:rsidP="00D2530C">
      <w:pPr>
        <w:jc w:val="both"/>
      </w:pPr>
      <w:r>
        <w:t xml:space="preserve">     В частности, в отношении социально-политических проблем сохранялся традиционный для патриарха провиденциальный подход к осмыслению знач</w:t>
      </w:r>
      <w:r>
        <w:t>е</w:t>
      </w:r>
      <w:r>
        <w:t>ния «божественных» и «земных» начал в жизни общества и человека, с извес</w:t>
      </w:r>
      <w:r>
        <w:t>т</w:t>
      </w:r>
      <w:r>
        <w:t>ной абсолютизацией роли церковной стороны («патриарх  бо есть образ Хр</w:t>
      </w:r>
      <w:r>
        <w:t>и</w:t>
      </w:r>
      <w:r>
        <w:t>стов»), что в целом уже мало отражало жизненные реалии. Подобный подход слабо учитывал происходившие в социально-культурной сфере перемены, к</w:t>
      </w:r>
      <w:r>
        <w:t>о</w:t>
      </w:r>
      <w:r>
        <w:t>торые неизбежно влекли за собой необходимость переосмысления места и роли церкви в общественной жизни в условиях Нового времени, под влиянием об</w:t>
      </w:r>
      <w:r>
        <w:t>ъ</w:t>
      </w:r>
      <w:r>
        <w:t xml:space="preserve">ективного процесса секуляризации. </w:t>
      </w:r>
    </w:p>
    <w:p w:rsidR="009A5A9C" w:rsidRDefault="009A5A9C" w:rsidP="00D2530C">
      <w:pPr>
        <w:jc w:val="both"/>
      </w:pPr>
    </w:p>
    <w:p w:rsidR="009A5A9C" w:rsidRDefault="009A5A9C" w:rsidP="00D2530C">
      <w:pPr>
        <w:jc w:val="both"/>
      </w:pPr>
    </w:p>
    <w:p w:rsidR="009A5A9C" w:rsidRDefault="009A5A9C" w:rsidP="00D2530C">
      <w:pPr>
        <w:jc w:val="center"/>
      </w:pPr>
      <w:r>
        <w:t>__________</w:t>
      </w:r>
    </w:p>
    <w:p w:rsidR="009A5A9C" w:rsidRDefault="009A5A9C" w:rsidP="00D2530C">
      <w:pPr>
        <w:jc w:val="center"/>
      </w:pPr>
    </w:p>
    <w:p w:rsidR="009A5A9C" w:rsidRDefault="009A5A9C" w:rsidP="00247BC0">
      <w:pPr>
        <w:jc w:val="center"/>
      </w:pPr>
    </w:p>
    <w:p w:rsidR="009A5A9C" w:rsidRDefault="009A5A9C" w:rsidP="00247BC0">
      <w:pPr>
        <w:jc w:val="center"/>
      </w:pPr>
    </w:p>
    <w:p w:rsidR="009A5A9C" w:rsidRDefault="009A5A9C" w:rsidP="00247BC0">
      <w:pPr>
        <w:jc w:val="center"/>
      </w:pPr>
    </w:p>
    <w:p w:rsidR="009A5A9C" w:rsidRDefault="009A5A9C" w:rsidP="00247BC0">
      <w:pPr>
        <w:jc w:val="center"/>
      </w:pPr>
    </w:p>
    <w:p w:rsidR="009A5A9C" w:rsidRDefault="009A5A9C" w:rsidP="00247BC0">
      <w:pPr>
        <w:jc w:val="center"/>
      </w:pPr>
    </w:p>
    <w:p w:rsidR="009A5A9C" w:rsidRDefault="009A5A9C" w:rsidP="00247BC0">
      <w:pPr>
        <w:jc w:val="center"/>
      </w:pPr>
    </w:p>
    <w:p w:rsidR="009A5A9C" w:rsidRDefault="009A5A9C" w:rsidP="00247BC0">
      <w:pPr>
        <w:jc w:val="center"/>
      </w:pPr>
    </w:p>
    <w:p w:rsidR="009A5A9C" w:rsidRDefault="009A5A9C" w:rsidP="00247BC0">
      <w:pPr>
        <w:jc w:val="center"/>
      </w:pPr>
    </w:p>
    <w:p w:rsidR="009A5A9C" w:rsidRDefault="009A5A9C" w:rsidP="00247BC0">
      <w:pPr>
        <w:jc w:val="center"/>
      </w:pPr>
    </w:p>
    <w:p w:rsidR="009A5A9C" w:rsidRDefault="009A5A9C" w:rsidP="00247BC0">
      <w:pPr>
        <w:jc w:val="center"/>
      </w:pPr>
    </w:p>
    <w:p w:rsidR="009A5A9C" w:rsidRDefault="009A5A9C" w:rsidP="00247BC0">
      <w:pPr>
        <w:jc w:val="center"/>
      </w:pPr>
    </w:p>
    <w:p w:rsidR="009A5A9C" w:rsidRDefault="009A5A9C" w:rsidP="00247BC0">
      <w:pPr>
        <w:jc w:val="center"/>
      </w:pPr>
    </w:p>
    <w:p w:rsidR="009A5A9C" w:rsidRDefault="009A5A9C" w:rsidP="00247BC0">
      <w:pPr>
        <w:jc w:val="center"/>
      </w:pPr>
    </w:p>
    <w:p w:rsidR="009A5A9C" w:rsidRDefault="009A5A9C" w:rsidP="00247BC0">
      <w:pPr>
        <w:jc w:val="center"/>
      </w:pPr>
    </w:p>
    <w:p w:rsidR="009A5A9C" w:rsidRDefault="009A5A9C"/>
    <w:p w:rsidR="009A5A9C" w:rsidRDefault="009A5A9C"/>
    <w:p w:rsidR="009A5A9C" w:rsidRDefault="009A5A9C"/>
    <w:p w:rsidR="009A5A9C" w:rsidRDefault="009A5A9C" w:rsidP="00B97393">
      <w:pPr>
        <w:jc w:val="center"/>
        <w:rPr>
          <w:rFonts w:ascii="Garamond" w:hAnsi="Garamond"/>
          <w:b/>
          <w:sz w:val="36"/>
          <w:szCs w:val="36"/>
        </w:rPr>
      </w:pPr>
    </w:p>
    <w:p w:rsidR="009A5A9C" w:rsidRDefault="009A5A9C" w:rsidP="00B97393">
      <w:pPr>
        <w:jc w:val="center"/>
        <w:rPr>
          <w:rFonts w:ascii="Garamond" w:hAnsi="Garamond"/>
          <w:b/>
          <w:sz w:val="36"/>
          <w:szCs w:val="36"/>
        </w:rPr>
      </w:pPr>
    </w:p>
    <w:p w:rsidR="009A5A9C" w:rsidRPr="00A5031A" w:rsidRDefault="009A5A9C" w:rsidP="00B97393">
      <w:pPr>
        <w:jc w:val="center"/>
      </w:pPr>
      <w:r w:rsidRPr="00CC7D11">
        <w:rPr>
          <w:rFonts w:ascii="Garamond" w:hAnsi="Garamond"/>
          <w:b/>
          <w:sz w:val="36"/>
          <w:szCs w:val="36"/>
        </w:rPr>
        <w:t>1.1.  Окружное послание патриарха Адриана</w:t>
      </w:r>
      <w:r w:rsidRPr="00A5031A">
        <w:rPr>
          <w:rStyle w:val="a8"/>
          <w:sz w:val="36"/>
          <w:szCs w:val="36"/>
        </w:rPr>
        <w:footnoteReference w:id="15"/>
      </w:r>
    </w:p>
    <w:p w:rsidR="009A5A9C" w:rsidRPr="00B032E0" w:rsidRDefault="009A5A9C" w:rsidP="00B97393">
      <w:pPr>
        <w:jc w:val="center"/>
      </w:pPr>
    </w:p>
    <w:p w:rsidR="009A5A9C" w:rsidRDefault="009A5A9C" w:rsidP="00333FD7">
      <w:pPr>
        <w:jc w:val="both"/>
        <w:rPr>
          <w:rFonts w:ascii="Garamond" w:hAnsi="Garamond"/>
          <w:b/>
        </w:rPr>
      </w:pPr>
      <w:r>
        <w:t xml:space="preserve">   (с.64) </w:t>
      </w:r>
      <w:r w:rsidRPr="00965FD3">
        <w:rPr>
          <w:rFonts w:ascii="Garamond" w:hAnsi="Garamond"/>
          <w:b/>
        </w:rPr>
        <w:t xml:space="preserve">Адриан, милостию Божией, архиепископ царствующаго  великаго града  Москвы  и  всея  России,  и  всех  северных  стран патриарх. </w:t>
      </w:r>
      <w:r>
        <w:rPr>
          <w:rFonts w:ascii="Garamond" w:hAnsi="Garamond"/>
          <w:b/>
        </w:rPr>
        <w:t xml:space="preserve"> </w:t>
      </w:r>
      <w:r w:rsidRPr="00965FD3">
        <w:rPr>
          <w:rFonts w:ascii="Garamond" w:hAnsi="Garamond"/>
          <w:b/>
        </w:rPr>
        <w:t>Сыновом мерн</w:t>
      </w:r>
      <w:r w:rsidRPr="00965FD3">
        <w:rPr>
          <w:rFonts w:ascii="Garamond" w:hAnsi="Garamond"/>
          <w:b/>
        </w:rPr>
        <w:t>о</w:t>
      </w:r>
      <w:r w:rsidRPr="00965FD3">
        <w:rPr>
          <w:rFonts w:ascii="Garamond" w:hAnsi="Garamond"/>
          <w:b/>
        </w:rPr>
        <w:t>сти нашея и братиям  по духу всем православным</w:t>
      </w:r>
      <w:r>
        <w:rPr>
          <w:rFonts w:ascii="Garamond" w:hAnsi="Garamond"/>
          <w:b/>
        </w:rPr>
        <w:t xml:space="preserve">  христианом, желаю </w:t>
      </w:r>
      <w:r w:rsidRPr="00965FD3">
        <w:rPr>
          <w:rFonts w:ascii="Garamond" w:hAnsi="Garamond"/>
          <w:b/>
        </w:rPr>
        <w:t>здравия, спас</w:t>
      </w:r>
      <w:r w:rsidRPr="00965FD3">
        <w:rPr>
          <w:rFonts w:ascii="Garamond" w:hAnsi="Garamond"/>
          <w:b/>
        </w:rPr>
        <w:t>е</w:t>
      </w:r>
      <w:r w:rsidRPr="00965FD3">
        <w:rPr>
          <w:rFonts w:ascii="Garamond" w:hAnsi="Garamond"/>
          <w:b/>
        </w:rPr>
        <w:t>ния и всяких благ податися от Бога.</w:t>
      </w:r>
    </w:p>
    <w:p w:rsidR="009A5A9C" w:rsidRDefault="009A5A9C" w:rsidP="00333FD7">
      <w:pPr>
        <w:jc w:val="both"/>
      </w:pPr>
      <w:r w:rsidRPr="00BF4C57">
        <w:br/>
      </w:r>
      <w:r>
        <w:t xml:space="preserve">     </w:t>
      </w:r>
      <w:r w:rsidRPr="00BF4C57">
        <w:t>Бог всеблагий в Троице, поемый Отец и Сын и Святый Дух, мудростию св</w:t>
      </w:r>
      <w:r w:rsidRPr="00BF4C57">
        <w:t>о</w:t>
      </w:r>
      <w:r w:rsidRPr="00BF4C57">
        <w:t>ею несказанно сотвори мир и созда человека по образу своему и по подобию. Украсил его внешнею всякою добротою, еще же и внутреннею, разумом глаг</w:t>
      </w:r>
      <w:r w:rsidRPr="00BF4C57">
        <w:t>о</w:t>
      </w:r>
      <w:r w:rsidRPr="00BF4C57">
        <w:t>лю и словом, паче животных. Мужа и жену сотвори тыя, положив разньство видное между ими яко знамение некое: мужу убо благолепие, яко начальнику, браду израсти: жене же, яко несовершенней, но подначальна, онаго благолепия не д</w:t>
      </w:r>
      <w:r w:rsidRPr="00BF4C57">
        <w:t>а</w:t>
      </w:r>
      <w:r w:rsidRPr="00BF4C57">
        <w:t>де, яко да будет подчинна: зрящи мужа своего красоты и совершенства, да б</w:t>
      </w:r>
      <w:r w:rsidRPr="00BF4C57">
        <w:t>у</w:t>
      </w:r>
      <w:r w:rsidRPr="00BF4C57">
        <w:t>дет смиренна всегда и покорна.</w:t>
      </w:r>
      <w:r>
        <w:t xml:space="preserve">  …</w:t>
      </w:r>
    </w:p>
    <w:p w:rsidR="009A5A9C" w:rsidRPr="00705655" w:rsidRDefault="009A5A9C" w:rsidP="00705655">
      <w:pPr>
        <w:jc w:val="both"/>
        <w:rPr>
          <w:b/>
        </w:rPr>
      </w:pPr>
      <w:r>
        <w:t xml:space="preserve">    </w:t>
      </w:r>
      <w:r w:rsidRPr="00705655">
        <w:t>Яко свидетельствует равноапостольный муж Климент, Римский епископ, ученик святаго апостола Петра, в завещаниях святых апостолов, глаголющих: Не подобает тлити (рекше брити) брады, и образ мужа изменяти, паче естество. Посем по многих временех в еретицех прониче сей злообычай, яко повествуе</w:t>
      </w:r>
      <w:r w:rsidRPr="00705655">
        <w:t>т</w:t>
      </w:r>
      <w:r w:rsidRPr="00705655">
        <w:t>ся: яко Константин Копроним еретик сие узакони своим еретическим угожд</w:t>
      </w:r>
      <w:r w:rsidRPr="00705655">
        <w:t>е</w:t>
      </w:r>
      <w:r w:rsidRPr="00705655">
        <w:t>нием брады брити, яко знамение некое даде им, да тем разнственни от прав</w:t>
      </w:r>
      <w:r w:rsidRPr="00705655">
        <w:t>о</w:t>
      </w:r>
      <w:r w:rsidRPr="00705655">
        <w:t>славных будут, яко еретичести слуги суть, Копронимовы же угодницы, имже брады побриты.</w:t>
      </w:r>
      <w:r>
        <w:t xml:space="preserve">  …</w:t>
      </w:r>
    </w:p>
    <w:p w:rsidR="009A5A9C" w:rsidRDefault="009A5A9C" w:rsidP="00B97393">
      <w:pPr>
        <w:jc w:val="both"/>
      </w:pPr>
      <w:r>
        <w:rPr>
          <w:b/>
        </w:rPr>
        <w:t xml:space="preserve">    </w:t>
      </w:r>
      <w:r w:rsidRPr="009D35ED">
        <w:t>(с.67)</w:t>
      </w:r>
      <w:r>
        <w:t xml:space="preserve"> … Быша же о сем и зде в велицей России собори архиерейстии и с ца</w:t>
      </w:r>
      <w:r>
        <w:t>р</w:t>
      </w:r>
      <w:r>
        <w:t>скими присутствии. При Царе Иоанне Васильевиче и при Митрополите всея России Макарии. При Царе Михаиле Феодоровиче и Патриарсе Филарете… При Царе Алексии Михайловиче отце благочестивых Царей наших и при Па</w:t>
      </w:r>
      <w:r>
        <w:t>т</w:t>
      </w:r>
      <w:r>
        <w:t>риарсе Иосифе, по них же соборех брадобрийцы и тафионосцы</w:t>
      </w:r>
      <w:r>
        <w:rPr>
          <w:rStyle w:val="a8"/>
        </w:rPr>
        <w:footnoteReference w:id="16"/>
      </w:r>
      <w:r>
        <w:t xml:space="preserve"> осуд</w:t>
      </w:r>
      <w:r>
        <w:t>и</w:t>
      </w:r>
      <w:r>
        <w:t>шася и прокляшася, яко свидетельствует в книзе о святительских судах в царс</w:t>
      </w:r>
      <w:r>
        <w:t>т</w:t>
      </w:r>
      <w:r>
        <w:t>вующем великом граде Москве печатанной. …И мы (глаголем) такожде пр</w:t>
      </w:r>
      <w:r>
        <w:t>о</w:t>
      </w:r>
      <w:r>
        <w:t>клинаем, и завещаем яко врагов истинны брадобрийцев от церкве отлучати и запрещати и всякия святыни удаляти и общение с ними не имети, дондеже истинно (</w:t>
      </w:r>
      <w:r w:rsidRPr="00B46C84">
        <w:t>с.68</w:t>
      </w:r>
      <w:r>
        <w:t xml:space="preserve">) покаятся…  … сицевый смертный богопротивный грех …    </w:t>
      </w:r>
    </w:p>
    <w:p w:rsidR="009A5A9C" w:rsidRPr="00705932" w:rsidRDefault="009A5A9C" w:rsidP="00B97393">
      <w:pPr>
        <w:jc w:val="both"/>
      </w:pPr>
      <w:r>
        <w:lastRenderedPageBreak/>
        <w:t xml:space="preserve">    (</w:t>
      </w:r>
      <w:r w:rsidRPr="00191214">
        <w:t>с.70</w:t>
      </w:r>
      <w:r>
        <w:t>) … Аще бо стрижете брады ваша, и украшаете себя, и чуждими накла</w:t>
      </w:r>
      <w:r>
        <w:t>д</w:t>
      </w:r>
      <w:r>
        <w:t xml:space="preserve">ными власы, и инако многоухищренными творише себе самыя женообразныя возъимате  некогда по нраву же блудниц, и лица ваши натирати разными мази и вонями, ко угождению мирския скверныя сласти блудныя. </w:t>
      </w:r>
      <w:r w:rsidRPr="00705932">
        <w:t>Не срамлетеся ли убо сии деемаго вами противно Богу и закону Его, и противу собором и изреч</w:t>
      </w:r>
      <w:r w:rsidRPr="00705932">
        <w:t>е</w:t>
      </w:r>
      <w:r w:rsidRPr="00705932">
        <w:t xml:space="preserve">нием святых мужей чюдоделателей и мудрых учителей.  </w:t>
      </w:r>
    </w:p>
    <w:p w:rsidR="009A5A9C" w:rsidRDefault="009A5A9C" w:rsidP="00B97393">
      <w:pPr>
        <w:jc w:val="both"/>
      </w:pPr>
      <w:r>
        <w:t xml:space="preserve">     (с.71) …</w:t>
      </w:r>
      <w:r w:rsidRPr="00B67206">
        <w:t>Аще истинно слова Божия, от мерности нашея и отцев ваших д</w:t>
      </w:r>
      <w:r w:rsidRPr="00B67206">
        <w:t>у</w:t>
      </w:r>
      <w:r w:rsidRPr="00B67206">
        <w:t>ховных глаголемаго к вам, послушавше, и от сего гнуса власоращения и брад</w:t>
      </w:r>
      <w:r w:rsidRPr="00B67206">
        <w:t>о</w:t>
      </w:r>
      <w:r w:rsidRPr="00B67206">
        <w:t>брития и тафионошения престаните, от нанесенных вам прежде бывшими соб</w:t>
      </w:r>
      <w:r w:rsidRPr="00B67206">
        <w:t>о</w:t>
      </w:r>
      <w:r w:rsidRPr="00B67206">
        <w:t>ры архиерейскими и нашею мерностию клятв и запрещений и отлучений св</w:t>
      </w:r>
      <w:r w:rsidRPr="00B67206">
        <w:t>о</w:t>
      </w:r>
      <w:r w:rsidRPr="00B67206">
        <w:t>бодни будете, и будете истиннии православнии христиане, сынове святыя цер</w:t>
      </w:r>
      <w:r w:rsidRPr="00B67206">
        <w:t>к</w:t>
      </w:r>
      <w:r w:rsidRPr="00B67206">
        <w:t>ве: и прежде содеянная злая покаянием истинным очистивше, не токмо муки избуд</w:t>
      </w:r>
      <w:r w:rsidRPr="00B67206">
        <w:t>и</w:t>
      </w:r>
      <w:r w:rsidRPr="00B67206">
        <w:t>те, но наследницы царствия небеснаго будете. …</w:t>
      </w:r>
    </w:p>
    <w:p w:rsidR="009A5A9C" w:rsidRDefault="009A5A9C" w:rsidP="00B97393">
      <w:pPr>
        <w:jc w:val="both"/>
      </w:pPr>
    </w:p>
    <w:p w:rsidR="009A5A9C" w:rsidRDefault="009A5A9C" w:rsidP="003335A5">
      <w:r>
        <w:rPr>
          <w:i/>
        </w:rPr>
        <w:t xml:space="preserve">                                                          </w:t>
      </w:r>
      <w:r w:rsidRPr="00133A2A">
        <w:rPr>
          <w:i/>
        </w:rPr>
        <w:t>Есипов Г.</w:t>
      </w:r>
      <w:r w:rsidRPr="00133A2A">
        <w:t xml:space="preserve"> </w:t>
      </w:r>
      <w:r>
        <w:t xml:space="preserve">  </w:t>
      </w:r>
      <w:r w:rsidRPr="00133A2A">
        <w:t xml:space="preserve">Раскольничьи дела </w:t>
      </w:r>
      <w:r w:rsidRPr="00133A2A">
        <w:rPr>
          <w:lang w:val="en-US"/>
        </w:rPr>
        <w:t>XVIII</w:t>
      </w:r>
      <w:r w:rsidRPr="00133A2A">
        <w:t xml:space="preserve"> стол</w:t>
      </w:r>
      <w:r w:rsidRPr="00133A2A">
        <w:t>е</w:t>
      </w:r>
      <w:r w:rsidRPr="00133A2A">
        <w:t xml:space="preserve">тия. </w:t>
      </w:r>
    </w:p>
    <w:p w:rsidR="009A5A9C" w:rsidRDefault="009A5A9C" w:rsidP="003335A5">
      <w:r>
        <w:t xml:space="preserve">                                                      Извлеченные  </w:t>
      </w:r>
      <w:r w:rsidRPr="00133A2A">
        <w:t>из</w:t>
      </w:r>
      <w:r>
        <w:t xml:space="preserve"> </w:t>
      </w:r>
      <w:r w:rsidRPr="00133A2A">
        <w:t xml:space="preserve"> дел </w:t>
      </w:r>
      <w:r>
        <w:t xml:space="preserve"> </w:t>
      </w:r>
      <w:r w:rsidRPr="00133A2A">
        <w:t>Преображенского приказа</w:t>
      </w:r>
    </w:p>
    <w:p w:rsidR="009A5A9C" w:rsidRDefault="009A5A9C" w:rsidP="003335A5">
      <w:r>
        <w:t xml:space="preserve">                                                      </w:t>
      </w:r>
      <w:r w:rsidRPr="00133A2A">
        <w:t xml:space="preserve">и Тайной розыскных дел канцелярии. </w:t>
      </w:r>
      <w:r>
        <w:t xml:space="preserve">Т. 2. СПб., </w:t>
      </w:r>
    </w:p>
    <w:p w:rsidR="009A5A9C" w:rsidRPr="00133A2A" w:rsidRDefault="009A5A9C" w:rsidP="003335A5">
      <w:r>
        <w:t xml:space="preserve">                                                     </w:t>
      </w:r>
      <w:r w:rsidRPr="00133A2A">
        <w:t>1863.  Материалы и прилож</w:t>
      </w:r>
      <w:r w:rsidRPr="00133A2A">
        <w:t>е</w:t>
      </w:r>
      <w:r w:rsidRPr="00133A2A">
        <w:t>ния. С.</w:t>
      </w:r>
      <w:r>
        <w:t xml:space="preserve"> </w:t>
      </w:r>
      <w:r w:rsidRPr="00133A2A">
        <w:t>64-72.</w:t>
      </w:r>
    </w:p>
    <w:p w:rsidR="009A5A9C" w:rsidRDefault="009A5A9C" w:rsidP="00B97393">
      <w:pPr>
        <w:jc w:val="both"/>
      </w:pPr>
    </w:p>
    <w:p w:rsidR="009A5A9C" w:rsidRDefault="009A5A9C" w:rsidP="00B97393">
      <w:pPr>
        <w:jc w:val="both"/>
      </w:pPr>
    </w:p>
    <w:p w:rsidR="009A5A9C" w:rsidRDefault="009A5A9C" w:rsidP="00B97393">
      <w:pPr>
        <w:jc w:val="both"/>
      </w:pPr>
    </w:p>
    <w:p w:rsidR="009A5A9C" w:rsidRPr="00965FD3" w:rsidRDefault="009A5A9C" w:rsidP="002C608C">
      <w:pPr>
        <w:jc w:val="both"/>
        <w:rPr>
          <w:rFonts w:ascii="Garamond" w:hAnsi="Garamond"/>
          <w:b/>
        </w:rPr>
      </w:pPr>
      <w:r>
        <w:t xml:space="preserve">    </w:t>
      </w:r>
      <w:r w:rsidRPr="00F00690">
        <w:t>(с.73</w:t>
      </w:r>
      <w:r>
        <w:t>)</w:t>
      </w:r>
      <w:r>
        <w:rPr>
          <w:b/>
        </w:rPr>
        <w:t xml:space="preserve">                                        </w:t>
      </w:r>
      <w:r w:rsidRPr="00965FD3">
        <w:rPr>
          <w:rFonts w:ascii="Garamond" w:hAnsi="Garamond"/>
          <w:b/>
        </w:rPr>
        <w:t>Глава 40-я Стоглава</w:t>
      </w:r>
      <w:r>
        <w:rPr>
          <w:rFonts w:ascii="Garamond" w:hAnsi="Garamond"/>
          <w:b/>
        </w:rPr>
        <w:t>.</w:t>
      </w:r>
    </w:p>
    <w:p w:rsidR="009A5A9C" w:rsidRPr="00965FD3" w:rsidRDefault="009A5A9C" w:rsidP="00A9534E">
      <w:pPr>
        <w:jc w:val="center"/>
        <w:rPr>
          <w:rFonts w:ascii="Garamond" w:hAnsi="Garamond"/>
          <w:b/>
        </w:rPr>
      </w:pPr>
      <w:r>
        <w:rPr>
          <w:rFonts w:ascii="Garamond" w:hAnsi="Garamond"/>
          <w:b/>
        </w:rPr>
        <w:t xml:space="preserve">        </w:t>
      </w:r>
      <w:r w:rsidRPr="00965FD3">
        <w:rPr>
          <w:rFonts w:ascii="Garamond" w:hAnsi="Garamond"/>
          <w:b/>
        </w:rPr>
        <w:t>От свя</w:t>
      </w:r>
      <w:r>
        <w:rPr>
          <w:rFonts w:ascii="Garamond" w:hAnsi="Garamond"/>
          <w:b/>
        </w:rPr>
        <w:t>щенных правил – острижение брад</w:t>
      </w:r>
    </w:p>
    <w:p w:rsidR="009A5A9C" w:rsidRPr="00965FD3" w:rsidRDefault="009A5A9C" w:rsidP="00A9534E">
      <w:pPr>
        <w:jc w:val="center"/>
      </w:pPr>
    </w:p>
    <w:p w:rsidR="009A5A9C" w:rsidRDefault="009A5A9C" w:rsidP="00A9534E">
      <w:pPr>
        <w:jc w:val="both"/>
      </w:pPr>
      <w:r>
        <w:t xml:space="preserve">  </w:t>
      </w:r>
      <w:r>
        <w:rPr>
          <w:b/>
        </w:rPr>
        <w:t xml:space="preserve">  </w:t>
      </w:r>
      <w:r w:rsidRPr="00F00690">
        <w:t>…Такоже священная правила возбраняют православным христианом во всем, чтобы не брити брад и усов не постригати. Таковы бо несть правосла</w:t>
      </w:r>
      <w:r w:rsidRPr="00F00690">
        <w:t>в</w:t>
      </w:r>
      <w:r w:rsidRPr="00F00690">
        <w:t xml:space="preserve">ных, но поганых латынская и еретическая предания, греческаго </w:t>
      </w:r>
      <w:r w:rsidRPr="00F00690">
        <w:lastRenderedPageBreak/>
        <w:t>царя Констан</w:t>
      </w:r>
      <w:r>
        <w:t>тина К</w:t>
      </w:r>
      <w:r>
        <w:t>о</w:t>
      </w:r>
      <w:r>
        <w:t>валина. И</w:t>
      </w:r>
      <w:r w:rsidRPr="00F00690">
        <w:t xml:space="preserve"> о сем отеческая и апостольская правила вельми запрещают и отр</w:t>
      </w:r>
      <w:r w:rsidRPr="00F00690">
        <w:t>и</w:t>
      </w:r>
      <w:r w:rsidRPr="00F00690">
        <w:t>цают, сице глаголет: Аще кто браду бреет и умрет тако, не до</w:t>
      </w:r>
      <w:r w:rsidRPr="00F00690">
        <w:t>с</w:t>
      </w:r>
      <w:r w:rsidRPr="00F00690">
        <w:t>тоит над ним служити, ни сорокоустия по нем пети, ни просфиры, ни свещи по нем в Це</w:t>
      </w:r>
      <w:r w:rsidRPr="00F00690">
        <w:t>р</w:t>
      </w:r>
      <w:r w:rsidRPr="00F00690">
        <w:t xml:space="preserve">ковь принести, с неверными да причтется, от еретик бо се навыкоша. </w:t>
      </w:r>
    </w:p>
    <w:p w:rsidR="009A5A9C" w:rsidRDefault="009A5A9C" w:rsidP="00A9534E">
      <w:pPr>
        <w:jc w:val="both"/>
      </w:pPr>
      <w:r>
        <w:t xml:space="preserve">     </w:t>
      </w:r>
      <w:r w:rsidRPr="00F00690">
        <w:t>Что же о пострижении брады не написано ли в законе: не постризайте брад в</w:t>
      </w:r>
      <w:r w:rsidRPr="00F00690">
        <w:t>а</w:t>
      </w:r>
      <w:r w:rsidRPr="00F00690">
        <w:t>ших, се бо ж</w:t>
      </w:r>
      <w:r>
        <w:t>енам лепо, мужем же неподобно. С</w:t>
      </w:r>
      <w:r w:rsidRPr="00F00690">
        <w:t>оздавый Бог рече Моисеови: постризало да не взыдет на браду ва</w:t>
      </w:r>
      <w:r>
        <w:t>шу, се бо мерзость пред Богом. И</w:t>
      </w:r>
      <w:r w:rsidRPr="00F00690">
        <w:t>бо се Константина ц</w:t>
      </w:r>
      <w:r w:rsidRPr="00F00690">
        <w:t>а</w:t>
      </w:r>
      <w:r>
        <w:t>ря Ковалина еретика</w:t>
      </w:r>
      <w:r w:rsidRPr="00F00690">
        <w:t xml:space="preserve"> на том вси бо знаху, яко еретические слуги есть брады по</w:t>
      </w:r>
      <w:r>
        <w:t>стризати,</w:t>
      </w:r>
      <w:r w:rsidRPr="00F00690">
        <w:t xml:space="preserve"> се же творяще человеческаго ради угождения, противящеся з</w:t>
      </w:r>
      <w:r w:rsidRPr="00F00690">
        <w:t>а</w:t>
      </w:r>
      <w:r w:rsidRPr="00F00690">
        <w:t>кону, ненавидими будут от Бога, со</w:t>
      </w:r>
      <w:r>
        <w:t>здавшаго нас по образу своему. А</w:t>
      </w:r>
      <w:r w:rsidRPr="00F00690">
        <w:t>ще кто хощет уго</w:t>
      </w:r>
      <w:r>
        <w:t>дити Богу, отступи от зла,</w:t>
      </w:r>
      <w:r w:rsidRPr="00F00690">
        <w:t xml:space="preserve"> глагола Господь сам о том к Мо</w:t>
      </w:r>
      <w:r w:rsidRPr="00F00690">
        <w:t>и</w:t>
      </w:r>
      <w:r w:rsidRPr="00F00690">
        <w:t>сеови рече, и святии апостоли запретиша, и святии отцы прокляша. и того ради страшнаго</w:t>
      </w:r>
      <w:r>
        <w:t xml:space="preserve"> </w:t>
      </w:r>
      <w:r w:rsidRPr="00F00690">
        <w:t xml:space="preserve"> прещения, </w:t>
      </w:r>
      <w:r>
        <w:t xml:space="preserve"> </w:t>
      </w:r>
      <w:r w:rsidRPr="00F00690">
        <w:t xml:space="preserve">православным </w:t>
      </w:r>
      <w:r>
        <w:t xml:space="preserve"> </w:t>
      </w:r>
      <w:r w:rsidRPr="00F00690">
        <w:t xml:space="preserve">христианом </w:t>
      </w:r>
      <w:r>
        <w:t xml:space="preserve"> </w:t>
      </w:r>
      <w:r w:rsidRPr="00F00690">
        <w:t>таковых</w:t>
      </w:r>
      <w:r>
        <w:t xml:space="preserve"> </w:t>
      </w:r>
      <w:r w:rsidRPr="00F00690">
        <w:t xml:space="preserve"> не</w:t>
      </w:r>
      <w:r>
        <w:t xml:space="preserve"> </w:t>
      </w:r>
      <w:r w:rsidRPr="00F00690">
        <w:t xml:space="preserve"> подобает тв</w:t>
      </w:r>
      <w:r w:rsidRPr="00F00690">
        <w:t>о</w:t>
      </w:r>
      <w:r w:rsidRPr="00F00690">
        <w:t>рити</w:t>
      </w:r>
      <w:r>
        <w:t>.  …</w:t>
      </w:r>
    </w:p>
    <w:p w:rsidR="009A5A9C" w:rsidRPr="00133A2A" w:rsidRDefault="009A5A9C" w:rsidP="00133A2A">
      <w:r>
        <w:rPr>
          <w:i/>
        </w:rPr>
        <w:t xml:space="preserve">                                                                </w:t>
      </w:r>
      <w:r w:rsidRPr="00133A2A">
        <w:rPr>
          <w:i/>
        </w:rPr>
        <w:t>Есипов Г.</w:t>
      </w:r>
      <w:r w:rsidRPr="00133A2A">
        <w:t xml:space="preserve"> </w:t>
      </w:r>
      <w:r>
        <w:t xml:space="preserve"> Указ. соч. С. 73-75.</w:t>
      </w:r>
    </w:p>
    <w:p w:rsidR="009A5A9C" w:rsidRDefault="009A5A9C" w:rsidP="00A9534E">
      <w:pPr>
        <w:jc w:val="both"/>
      </w:pPr>
    </w:p>
    <w:p w:rsidR="009A5A9C" w:rsidRDefault="009A5A9C" w:rsidP="00A9534E">
      <w:pPr>
        <w:jc w:val="both"/>
      </w:pPr>
    </w:p>
    <w:p w:rsidR="009A5A9C" w:rsidRDefault="009A5A9C" w:rsidP="00A9534E">
      <w:pPr>
        <w:jc w:val="both"/>
      </w:pPr>
    </w:p>
    <w:p w:rsidR="009A5A9C" w:rsidRDefault="009A5A9C" w:rsidP="00A9534E">
      <w:pPr>
        <w:jc w:val="both"/>
      </w:pPr>
    </w:p>
    <w:p w:rsidR="009A5A9C" w:rsidRDefault="009A5A9C" w:rsidP="00A9534E">
      <w:pPr>
        <w:jc w:val="both"/>
      </w:pPr>
    </w:p>
    <w:p w:rsidR="009A5A9C" w:rsidRDefault="009A5A9C" w:rsidP="00965FD3">
      <w:pPr>
        <w:jc w:val="center"/>
        <w:rPr>
          <w:rFonts w:ascii="Garamond" w:hAnsi="Garamond"/>
          <w:b/>
          <w:sz w:val="36"/>
          <w:szCs w:val="36"/>
        </w:rPr>
      </w:pPr>
    </w:p>
    <w:p w:rsidR="009A5A9C" w:rsidRPr="00965FD3" w:rsidRDefault="009A5A9C" w:rsidP="00965FD3">
      <w:pPr>
        <w:jc w:val="center"/>
        <w:rPr>
          <w:rFonts w:ascii="Garamond" w:hAnsi="Garamond"/>
          <w:b/>
          <w:sz w:val="36"/>
          <w:szCs w:val="36"/>
        </w:rPr>
      </w:pPr>
      <w:r w:rsidRPr="00CC7D11">
        <w:rPr>
          <w:rFonts w:ascii="Garamond" w:hAnsi="Garamond"/>
          <w:b/>
          <w:sz w:val="36"/>
          <w:szCs w:val="36"/>
        </w:rPr>
        <w:t>1.2.</w:t>
      </w:r>
      <w:r w:rsidRPr="00CC7D11">
        <w:rPr>
          <w:rFonts w:ascii="Garamond" w:hAnsi="Garamond"/>
          <w:sz w:val="36"/>
          <w:szCs w:val="36"/>
        </w:rPr>
        <w:t xml:space="preserve">  </w:t>
      </w:r>
      <w:r w:rsidRPr="00CC7D11">
        <w:rPr>
          <w:rFonts w:ascii="Garamond" w:hAnsi="Garamond"/>
          <w:b/>
          <w:sz w:val="36"/>
          <w:szCs w:val="36"/>
        </w:rPr>
        <w:t>Слово всякому чину людем Господним</w:t>
      </w:r>
      <w:r w:rsidRPr="00965FD3">
        <w:rPr>
          <w:rStyle w:val="a8"/>
          <w:rFonts w:ascii="Garamond" w:hAnsi="Garamond"/>
          <w:sz w:val="36"/>
          <w:szCs w:val="36"/>
        </w:rPr>
        <w:footnoteReference w:id="17"/>
      </w:r>
    </w:p>
    <w:p w:rsidR="009A5A9C" w:rsidRDefault="009A5A9C" w:rsidP="00B333B4">
      <w:pPr>
        <w:jc w:val="both"/>
        <w:rPr>
          <w:b/>
          <w:u w:val="single"/>
        </w:rPr>
      </w:pPr>
      <w:r w:rsidRPr="00B333B4">
        <w:t xml:space="preserve">                                                       </w:t>
      </w:r>
    </w:p>
    <w:p w:rsidR="009A5A9C" w:rsidRPr="003F42EE" w:rsidRDefault="009A5A9C" w:rsidP="00B333B4">
      <w:pPr>
        <w:jc w:val="both"/>
        <w:rPr>
          <w:rFonts w:ascii="Garamond" w:hAnsi="Garamond"/>
          <w:b/>
        </w:rPr>
      </w:pPr>
      <w:r>
        <w:t xml:space="preserve">   </w:t>
      </w:r>
      <w:r w:rsidRPr="00965FD3">
        <w:t>(с.76)</w:t>
      </w:r>
      <w:r>
        <w:t xml:space="preserve"> </w:t>
      </w:r>
      <w:r w:rsidRPr="003F42EE">
        <w:rPr>
          <w:rFonts w:ascii="Garamond" w:hAnsi="Garamond"/>
          <w:b/>
        </w:rPr>
        <w:t>Слово всякому чину людем Господним комуждо как должно чин звания своего хранити, благочестие же и веру содержати православную, ч</w:t>
      </w:r>
      <w:r w:rsidRPr="003F42EE">
        <w:rPr>
          <w:rFonts w:ascii="Garamond" w:hAnsi="Garamond"/>
          <w:b/>
        </w:rPr>
        <w:t>е</w:t>
      </w:r>
      <w:r w:rsidRPr="003F42EE">
        <w:rPr>
          <w:rFonts w:ascii="Garamond" w:hAnsi="Garamond"/>
          <w:b/>
        </w:rPr>
        <w:t>го же  остронятися и чем наследите спасение вечное.</w:t>
      </w:r>
    </w:p>
    <w:p w:rsidR="009A5A9C" w:rsidRDefault="009A5A9C" w:rsidP="00B333B4">
      <w:pPr>
        <w:jc w:val="both"/>
        <w:rPr>
          <w:b/>
        </w:rPr>
      </w:pPr>
    </w:p>
    <w:p w:rsidR="009A5A9C" w:rsidRDefault="009A5A9C" w:rsidP="00B333B4">
      <w:pPr>
        <w:jc w:val="both"/>
      </w:pPr>
      <w:r>
        <w:lastRenderedPageBreak/>
        <w:t xml:space="preserve">     Два начальства вышнейших устрои Бог на земли, священство глаголю и ца</w:t>
      </w:r>
      <w:r>
        <w:t>р</w:t>
      </w:r>
      <w:r>
        <w:t>ство. Ово убо божественным служаща. Ово человеческими владуща и пекущ</w:t>
      </w:r>
      <w:r>
        <w:t>а</w:t>
      </w:r>
      <w:r>
        <w:t xml:space="preserve">ся, от единого бо тогожде начальства обоя сия происходят человеческого жития украшению. </w:t>
      </w:r>
    </w:p>
    <w:p w:rsidR="009A5A9C" w:rsidRDefault="009A5A9C" w:rsidP="00B333B4">
      <w:pPr>
        <w:jc w:val="both"/>
      </w:pPr>
      <w:r>
        <w:t xml:space="preserve">     Царство убо власть имать точию на земли, еже между человеки суды упра</w:t>
      </w:r>
      <w:r>
        <w:t>в</w:t>
      </w:r>
      <w:r>
        <w:t>ляти праведные, защищения обидимых, и отмщения обидящим  творити. Ца</w:t>
      </w:r>
      <w:r>
        <w:t>р</w:t>
      </w:r>
      <w:r>
        <w:t>ство расширити, от врагов иноплеменных обороняти; церкви святей правосла</w:t>
      </w:r>
      <w:r>
        <w:t>в</w:t>
      </w:r>
      <w:r>
        <w:t>ней во всяких случаях и скудостех помощь подати, наипаче же еретики и ра</w:t>
      </w:r>
      <w:r>
        <w:t>с</w:t>
      </w:r>
      <w:r>
        <w:t>кольники и всякия наветники отгоняти, злодеи унимати и наказывати и казн</w:t>
      </w:r>
      <w:r>
        <w:t>и</w:t>
      </w:r>
      <w:r>
        <w:t>ти; добредетельным благодаяние и похвалу и подобная показовати, судии п</w:t>
      </w:r>
      <w:r>
        <w:t>о</w:t>
      </w:r>
      <w:r>
        <w:t>ставляти, и тыя неправедно судящия возсуждати и отмщати.</w:t>
      </w:r>
    </w:p>
    <w:p w:rsidR="009A5A9C" w:rsidRDefault="009A5A9C" w:rsidP="00B333B4">
      <w:pPr>
        <w:jc w:val="both"/>
      </w:pPr>
      <w:r>
        <w:t xml:space="preserve">     Свяще</w:t>
      </w:r>
      <w:r>
        <w:t>н</w:t>
      </w:r>
      <w:r>
        <w:t>ство же власть имать и на земли и на небеси еже убо яже свяжет на земли будут связаны и на небеси и яже разрешит на земли будут разрешены и на небеси.</w:t>
      </w:r>
    </w:p>
    <w:p w:rsidR="009A5A9C" w:rsidRDefault="009A5A9C" w:rsidP="00B333B4">
      <w:pPr>
        <w:jc w:val="both"/>
      </w:pPr>
      <w:r>
        <w:t xml:space="preserve">     Мерность наша благодатию всесвятого и всесовершительного духа учинен есть архипастырь и отец и глава (</w:t>
      </w:r>
      <w:r w:rsidRPr="00965FD3">
        <w:t>с.77)</w:t>
      </w:r>
      <w:r>
        <w:t xml:space="preserve"> всех патриарх бо есть образ Христов. Убо вси православнии оноя сынове суть по духу, царие, князи, вельможи и с</w:t>
      </w:r>
      <w:r>
        <w:t>у</w:t>
      </w:r>
      <w:r>
        <w:t>щии воины и просто богати и убозии мужие и жены, всяк возраст и чин прав</w:t>
      </w:r>
      <w:r>
        <w:t>о</w:t>
      </w:r>
      <w:r>
        <w:t>верных: моя овцы суть и знают мя и гласа моего архипастырского слушают и аз знаю их и душу мою должен есмь положити за ня, иже и последуют мне.  …Глаголати пред цари свободноустно и нестыдетися долг  имам, неслуша</w:t>
      </w:r>
      <w:r>
        <w:t>ю</w:t>
      </w:r>
      <w:r>
        <w:t>щии гласа моего архипастырского, не нашего суть двори, не  суть от моих овец, но козлища суть, волкохишна суть.  …Слушаяй бо меня  Христа слушает, а о</w:t>
      </w:r>
      <w:r>
        <w:t>т</w:t>
      </w:r>
      <w:r>
        <w:t>метаяйся меня и неприемляй глагол моих, рекше не слушаяй мене Христа Бога отмещет, и не слушает, яко сам Христос рече: и слово глаголанное от меня яко судити имать в день судный.  …Того ради убо в первых царем благочестивым яко помазанником Господним, тоже архиереем, архимандритом, игуменом, и</w:t>
      </w:r>
      <w:r>
        <w:t>е</w:t>
      </w:r>
      <w:r>
        <w:t>реем и монахом и прочим церковного чина и мирского  сословия  чиновником и всем православным христианом возмнех предложити увещания нужная ко сп</w:t>
      </w:r>
      <w:r>
        <w:t>а</w:t>
      </w:r>
      <w:r>
        <w:t>сению. – О еже како подобает быти в соединении святыя веры и согласии це</w:t>
      </w:r>
      <w:r>
        <w:t>р</w:t>
      </w:r>
      <w:r>
        <w:t xml:space="preserve">ковнем по восточному благочестию и научатися закону Господню день и нощь и творити </w:t>
      </w:r>
      <w:r w:rsidRPr="00965FD3">
        <w:t>(с.78)</w:t>
      </w:r>
      <w:r>
        <w:rPr>
          <w:b/>
        </w:rPr>
        <w:t xml:space="preserve"> </w:t>
      </w:r>
      <w:r>
        <w:t xml:space="preserve"> заповеди его и любезно с друг други единоверными жительс</w:t>
      </w:r>
      <w:r>
        <w:t>т</w:t>
      </w:r>
      <w:r>
        <w:t>вовати.</w:t>
      </w:r>
    </w:p>
    <w:p w:rsidR="009A5A9C" w:rsidRDefault="009A5A9C" w:rsidP="00B333B4">
      <w:pPr>
        <w:jc w:val="both"/>
      </w:pPr>
      <w:r>
        <w:t xml:space="preserve">     Вижду бо некия кроме закона исповедания и предания ходящие и уклоня</w:t>
      </w:r>
      <w:r>
        <w:t>ю</w:t>
      </w:r>
      <w:r>
        <w:t xml:space="preserve">щияся в чужестранные некии обычаи, паче же прелести еретическия </w:t>
      </w:r>
      <w:r>
        <w:lastRenderedPageBreak/>
        <w:t>и содр</w:t>
      </w:r>
      <w:r>
        <w:t>у</w:t>
      </w:r>
      <w:r>
        <w:t>жествующия  и сообщаемыя с самеми ими. Еже аще в начале яко мышль малая не искоренится удобно великое возрастает: и яко древо вхоренившееся и со многим трудом неистерзаемо, но секирою таковое гнева Божия безвременно пос</w:t>
      </w:r>
      <w:r>
        <w:t>е</w:t>
      </w:r>
      <w:r>
        <w:t>каемо бывает.  О сем сие завещания мня яже и  постлашася написано в числе двадесять четырех увещаний.</w:t>
      </w:r>
    </w:p>
    <w:p w:rsidR="009A5A9C" w:rsidRDefault="009A5A9C" w:rsidP="00CE7EEC">
      <w:pPr>
        <w:jc w:val="center"/>
      </w:pPr>
      <w:r>
        <w:t>1.</w:t>
      </w:r>
    </w:p>
    <w:p w:rsidR="009A5A9C" w:rsidRDefault="009A5A9C" w:rsidP="00CE7EEC">
      <w:pPr>
        <w:jc w:val="both"/>
      </w:pPr>
      <w:r>
        <w:t xml:space="preserve">     Архиереем приимшим от Господа чрезмерности нашея хиротонию свяще</w:t>
      </w:r>
      <w:r>
        <w:t>н</w:t>
      </w:r>
      <w:r>
        <w:t>нослужения и страсти священных Таин, в первых подобает правити право сл</w:t>
      </w:r>
      <w:r>
        <w:t>о</w:t>
      </w:r>
      <w:r>
        <w:t>во  истинны и жительством своего архиерейства быти образу во всех ко всем… О нововводных чужестранных обычаех по малу вкрадывающихся тайно во св</w:t>
      </w:r>
      <w:r>
        <w:t>я</w:t>
      </w:r>
      <w:r>
        <w:t>тую нашу православную восточную церковь от еретиков, латин и лютеров и иных  не принимати и учении их всяки возбраняти и непопущати.  …</w:t>
      </w:r>
    </w:p>
    <w:p w:rsidR="009A5A9C" w:rsidRDefault="009A5A9C" w:rsidP="00CE7EEC">
      <w:pPr>
        <w:jc w:val="both"/>
      </w:pPr>
      <w:r>
        <w:t xml:space="preserve">  </w:t>
      </w:r>
    </w:p>
    <w:p w:rsidR="009A5A9C" w:rsidRDefault="009A5A9C" w:rsidP="00145C9A">
      <w:pPr>
        <w:jc w:val="center"/>
      </w:pPr>
      <w:r>
        <w:t>2.</w:t>
      </w:r>
    </w:p>
    <w:p w:rsidR="009A5A9C" w:rsidRDefault="009A5A9C" w:rsidP="00145C9A">
      <w:pPr>
        <w:jc w:val="both"/>
      </w:pPr>
      <w:r>
        <w:t xml:space="preserve">     Архимандритом и игуменом и ереем и всем священного чина и мирского  сословия христианом почитати </w:t>
      </w:r>
      <w:r w:rsidRPr="00965FD3">
        <w:t>(с.79)</w:t>
      </w:r>
      <w:r>
        <w:t xml:space="preserve">  архипастыря своего коеяждо епархии яко главу и яко образ Божий носящего…</w:t>
      </w:r>
    </w:p>
    <w:p w:rsidR="009A5A9C" w:rsidRDefault="009A5A9C" w:rsidP="00145C9A">
      <w:pPr>
        <w:jc w:val="both"/>
      </w:pPr>
    </w:p>
    <w:p w:rsidR="009A5A9C" w:rsidRDefault="009A5A9C" w:rsidP="00145C9A">
      <w:pPr>
        <w:jc w:val="center"/>
      </w:pPr>
      <w:r>
        <w:t>3.</w:t>
      </w:r>
    </w:p>
    <w:p w:rsidR="009A5A9C" w:rsidRDefault="009A5A9C" w:rsidP="00136443">
      <w:pPr>
        <w:jc w:val="both"/>
      </w:pPr>
      <w:r>
        <w:t xml:space="preserve">     Архимандритом и игуменом от своего братства  по древнему святых отец преданию избранных и в коейждо епархии от архиереев и рисположенными в монашеском житии многолетно.  …Жити им благоговейно и чин монасты</w:t>
      </w:r>
      <w:r>
        <w:t>р</w:t>
      </w:r>
      <w:r>
        <w:t>ский хранити, и быти не яко обладателем, по апостолу, по образ показовати во всем собою, к сему быти страннолюбивым и братолюбивым, а не сребролюбцем н</w:t>
      </w:r>
      <w:r>
        <w:t>и</w:t>
      </w:r>
      <w:r>
        <w:t xml:space="preserve">же самолюбцем в пищи и одежди и прочиих потреб имати равенство с братию, а излишества ошаятися и ризами не украшатися… </w:t>
      </w:r>
    </w:p>
    <w:p w:rsidR="009A5A9C" w:rsidRDefault="009A5A9C" w:rsidP="00136443">
      <w:pPr>
        <w:jc w:val="both"/>
      </w:pPr>
      <w:r>
        <w:t xml:space="preserve">     …Славы лица сего и богатства  не искати и пастви свои врученныя монахи паствити по чину монашеск</w:t>
      </w:r>
      <w:r>
        <w:t>о</w:t>
      </w:r>
      <w:r>
        <w:t>му и не попущати онем вне монастыря скитатися по градом и всем притворством лицемерного убожества и в мирских домех не п</w:t>
      </w:r>
      <w:r>
        <w:t>о</w:t>
      </w:r>
      <w:r>
        <w:t xml:space="preserve">пущати пребывати. </w:t>
      </w:r>
    </w:p>
    <w:p w:rsidR="009A5A9C" w:rsidRDefault="009A5A9C" w:rsidP="00B81783">
      <w:pPr>
        <w:jc w:val="center"/>
      </w:pPr>
      <w:r>
        <w:t>4.</w:t>
      </w:r>
    </w:p>
    <w:p w:rsidR="009A5A9C" w:rsidRDefault="009A5A9C" w:rsidP="00B81783">
      <w:pPr>
        <w:jc w:val="both"/>
      </w:pPr>
      <w:r>
        <w:lastRenderedPageBreak/>
        <w:t xml:space="preserve">     Монахом давшим обеты Господу Богу быти в послушании и покорении и игуменам и наставника своего и без воли ничтоже творити до исхода души св</w:t>
      </w:r>
      <w:r>
        <w:t>о</w:t>
      </w:r>
      <w:r>
        <w:t>ея и терпети всяку скорбь и тесноту жити по обещанию своему в подначальс</w:t>
      </w:r>
      <w:r>
        <w:t>т</w:t>
      </w:r>
      <w:r>
        <w:t xml:space="preserve">во и послушании, а не самоволствовати; хранити  </w:t>
      </w:r>
      <w:r w:rsidRPr="00965FD3">
        <w:t>(с.80)</w:t>
      </w:r>
      <w:r>
        <w:rPr>
          <w:b/>
        </w:rPr>
        <w:t xml:space="preserve"> </w:t>
      </w:r>
      <w:r>
        <w:t>же чистоту, нищету и смирение, в сих убо монашеское житие содержится.</w:t>
      </w:r>
    </w:p>
    <w:p w:rsidR="009A5A9C" w:rsidRDefault="009A5A9C" w:rsidP="00B81783">
      <w:pPr>
        <w:jc w:val="both"/>
      </w:pPr>
    </w:p>
    <w:p w:rsidR="009A5A9C" w:rsidRDefault="009A5A9C" w:rsidP="0072317D">
      <w:pPr>
        <w:jc w:val="center"/>
      </w:pPr>
      <w:r>
        <w:t>5.</w:t>
      </w:r>
    </w:p>
    <w:p w:rsidR="009A5A9C" w:rsidRDefault="009A5A9C" w:rsidP="0072317D">
      <w:pPr>
        <w:jc w:val="both"/>
      </w:pPr>
      <w:r>
        <w:t xml:space="preserve">     Всему священному чину наипаче архиереем и иереем часто прочитати  св</w:t>
      </w:r>
      <w:r>
        <w:t>я</w:t>
      </w:r>
      <w:r>
        <w:t>щенные каноны святых апостол и синодов всех не меньше бо  Евангелие це</w:t>
      </w:r>
      <w:r>
        <w:t>р</w:t>
      </w:r>
      <w:r>
        <w:t>ковь Божия почитается и в тех присно поучатися и в иных божественных пис</w:t>
      </w:r>
      <w:r>
        <w:t>а</w:t>
      </w:r>
      <w:r>
        <w:t>ниях кроме отреченных еретических книг…</w:t>
      </w:r>
    </w:p>
    <w:p w:rsidR="009A5A9C" w:rsidRDefault="009A5A9C" w:rsidP="0072317D">
      <w:pPr>
        <w:jc w:val="both"/>
      </w:pPr>
    </w:p>
    <w:p w:rsidR="009A5A9C" w:rsidRDefault="009A5A9C" w:rsidP="00D36011">
      <w:pPr>
        <w:jc w:val="center"/>
      </w:pPr>
      <w:r>
        <w:t>6.</w:t>
      </w:r>
    </w:p>
    <w:p w:rsidR="009A5A9C" w:rsidRDefault="009A5A9C" w:rsidP="00D36011">
      <w:pPr>
        <w:jc w:val="both"/>
      </w:pPr>
      <w:r>
        <w:t xml:space="preserve">     Иереем… вверенных  им християны присно поучати веровати во Отца и Сына и святого Духа и добре жительствовати и души их управляти словом уч</w:t>
      </w:r>
      <w:r>
        <w:t>и</w:t>
      </w:r>
      <w:r>
        <w:t>тельства, показующим собою и делы своими пути спасительныя. …Блюсти пост в заповедные дни и среды и пятки всего лета, воздержав от излишеств и всяких телесных сластей…</w:t>
      </w:r>
    </w:p>
    <w:p w:rsidR="009A5A9C" w:rsidRDefault="009A5A9C" w:rsidP="00D36011">
      <w:pPr>
        <w:jc w:val="center"/>
      </w:pPr>
      <w:r>
        <w:t>7.</w:t>
      </w:r>
    </w:p>
    <w:p w:rsidR="009A5A9C" w:rsidRDefault="009A5A9C" w:rsidP="00D36011">
      <w:pPr>
        <w:jc w:val="both"/>
      </w:pPr>
      <w:r>
        <w:t xml:space="preserve">     Иереем самим быти благоговейным учительным, а не кощунником, срамн</w:t>
      </w:r>
      <w:r>
        <w:t>о</w:t>
      </w:r>
      <w:r>
        <w:t xml:space="preserve">словцем, гордым, гневливым,  </w:t>
      </w:r>
      <w:r w:rsidRPr="00965FD3">
        <w:t>(с.81)</w:t>
      </w:r>
      <w:r>
        <w:t xml:space="preserve">  безстудным, пьяницам, ропотником, м</w:t>
      </w:r>
      <w:r>
        <w:t>я</w:t>
      </w:r>
      <w:r>
        <w:t>тежником и не дерзати быти согрешающия, но исправляти таковыя в дусе кр</w:t>
      </w:r>
      <w:r>
        <w:t>о</w:t>
      </w:r>
      <w:r>
        <w:t>тости.</w:t>
      </w:r>
    </w:p>
    <w:p w:rsidR="009A5A9C" w:rsidRDefault="009A5A9C" w:rsidP="00D36011">
      <w:pPr>
        <w:jc w:val="center"/>
      </w:pPr>
      <w:r>
        <w:t>8.</w:t>
      </w:r>
    </w:p>
    <w:p w:rsidR="009A5A9C" w:rsidRDefault="009A5A9C" w:rsidP="00D36011">
      <w:pPr>
        <w:jc w:val="both"/>
      </w:pPr>
      <w:r>
        <w:t xml:space="preserve">     Иереем уведевшим кого еретика или раскольника увещати и обращати к православию и  единомыслию святыя  восточныя церкви, непокоряющихся же упорщиков по первому и второму наказанью церковный вход таковым возбр</w:t>
      </w:r>
      <w:r>
        <w:t>а</w:t>
      </w:r>
      <w:r>
        <w:t xml:space="preserve">няти… и … возвещати нашей мерности или по месту архиереем.  </w:t>
      </w:r>
    </w:p>
    <w:p w:rsidR="009A5A9C" w:rsidRDefault="009A5A9C" w:rsidP="00D36011">
      <w:pPr>
        <w:jc w:val="both"/>
      </w:pPr>
    </w:p>
    <w:p w:rsidR="009A5A9C" w:rsidRDefault="009A5A9C" w:rsidP="00D36011">
      <w:pPr>
        <w:jc w:val="center"/>
      </w:pPr>
      <w:r>
        <w:t>9.</w:t>
      </w:r>
    </w:p>
    <w:p w:rsidR="009A5A9C" w:rsidRDefault="009A5A9C" w:rsidP="00D36011">
      <w:pPr>
        <w:jc w:val="both"/>
      </w:pPr>
      <w:r>
        <w:lastRenderedPageBreak/>
        <w:t xml:space="preserve">     Истинным пастырем необиноватися лиц сильных, ниже усрамлятися бог</w:t>
      </w:r>
      <w:r>
        <w:t>а</w:t>
      </w:r>
      <w:r>
        <w:t>тых, но зле живущия и некоторых обличати, умоляти и запрещати. Вдов, сирот и всех неимущих помощи от обидящих заступати и защищати…</w:t>
      </w:r>
    </w:p>
    <w:p w:rsidR="009A5A9C" w:rsidRDefault="009A5A9C" w:rsidP="00D36011">
      <w:pPr>
        <w:jc w:val="both"/>
      </w:pPr>
    </w:p>
    <w:p w:rsidR="009A5A9C" w:rsidRDefault="009A5A9C" w:rsidP="00A07372">
      <w:pPr>
        <w:jc w:val="center"/>
      </w:pPr>
      <w:r>
        <w:t>10.</w:t>
      </w:r>
    </w:p>
    <w:p w:rsidR="009A5A9C" w:rsidRDefault="009A5A9C" w:rsidP="00A07372">
      <w:r>
        <w:t xml:space="preserve">     Всем священным сущим людем ведеть десять заповедей в древнем завете богопреданныя и в новом подтверденные изучати и хранити непризорно.  К с</w:t>
      </w:r>
      <w:r>
        <w:t>е</w:t>
      </w:r>
      <w:r>
        <w:t>му же и церковные заповеди блюсти…</w:t>
      </w:r>
    </w:p>
    <w:p w:rsidR="009A5A9C" w:rsidRDefault="009A5A9C" w:rsidP="00A07372"/>
    <w:p w:rsidR="009A5A9C" w:rsidRDefault="009A5A9C" w:rsidP="00A07372">
      <w:pPr>
        <w:jc w:val="center"/>
      </w:pPr>
      <w:r>
        <w:t>11.</w:t>
      </w:r>
    </w:p>
    <w:p w:rsidR="009A5A9C" w:rsidRDefault="009A5A9C" w:rsidP="00A07372">
      <w:pPr>
        <w:jc w:val="both"/>
      </w:pPr>
      <w:r>
        <w:rPr>
          <w:b/>
        </w:rPr>
        <w:t xml:space="preserve">   </w:t>
      </w:r>
      <w:r w:rsidRPr="000F4CC7">
        <w:t>(с.82)</w:t>
      </w:r>
      <w:r>
        <w:rPr>
          <w:b/>
        </w:rPr>
        <w:t xml:space="preserve"> </w:t>
      </w:r>
      <w:r>
        <w:t>Овцам же словесным пасомым от своих пастырей слушати поучител</w:t>
      </w:r>
      <w:r>
        <w:t>ь</w:t>
      </w:r>
      <w:r>
        <w:t>ных их словес предлагаемых от божественных писаний и самих их почитати яко д</w:t>
      </w:r>
      <w:r>
        <w:t>е</w:t>
      </w:r>
      <w:r>
        <w:t xml:space="preserve">тем отцев…  …с еретики же не общатися, ни дружитеся, врази бо  суть Божии и веры православныя… </w:t>
      </w:r>
    </w:p>
    <w:p w:rsidR="009A5A9C" w:rsidRDefault="009A5A9C" w:rsidP="00A07372">
      <w:pPr>
        <w:jc w:val="center"/>
      </w:pPr>
      <w:r>
        <w:t>12.</w:t>
      </w:r>
    </w:p>
    <w:p w:rsidR="009A5A9C" w:rsidRDefault="009A5A9C" w:rsidP="00A07372">
      <w:r>
        <w:t xml:space="preserve">     Всем православным христианом жити благочестиво по отцепреданным св</w:t>
      </w:r>
      <w:r>
        <w:t>я</w:t>
      </w:r>
      <w:r>
        <w:t>тыя восточныя церкви догматом в чистоте и трезвости.  …</w:t>
      </w:r>
      <w:r w:rsidRPr="003D1B1D">
        <w:t>[</w:t>
      </w:r>
      <w:r>
        <w:t>хранить заповеди Божьи, посещать церковь – сост.</w:t>
      </w:r>
      <w:r w:rsidRPr="003D1B1D">
        <w:t>]</w:t>
      </w:r>
      <w:r>
        <w:t xml:space="preserve">  …латинских же и лютерских и калвинских  прелестных всяких учений и обычаев тлетворных весьма непринимати, ниже с</w:t>
      </w:r>
      <w:r>
        <w:t>о</w:t>
      </w:r>
      <w:r>
        <w:t>общатися с ними…</w:t>
      </w:r>
    </w:p>
    <w:p w:rsidR="009A5A9C" w:rsidRDefault="009A5A9C" w:rsidP="00C7492C">
      <w:pPr>
        <w:jc w:val="center"/>
      </w:pPr>
      <w:r>
        <w:t>13.</w:t>
      </w:r>
    </w:p>
    <w:p w:rsidR="009A5A9C" w:rsidRDefault="009A5A9C" w:rsidP="00C7492C">
      <w:pPr>
        <w:jc w:val="both"/>
      </w:pPr>
      <w:r>
        <w:rPr>
          <w:b/>
        </w:rPr>
        <w:t xml:space="preserve">   </w:t>
      </w:r>
      <w:r w:rsidRPr="000F4CC7">
        <w:t>(с.83)</w:t>
      </w:r>
      <w:r>
        <w:t xml:space="preserve"> Всякого чина сущим православным христианом  Царя православного почитати, любити и боятися его… </w:t>
      </w:r>
      <w:r w:rsidRPr="003D1B1D">
        <w:t>[</w:t>
      </w:r>
      <w:r>
        <w:t>далее – необходимо трудиться, праведно жить, подавать милостыню, не воровать и т.п.</w:t>
      </w:r>
      <w:r w:rsidRPr="003D1B1D">
        <w:t>]</w:t>
      </w:r>
      <w:r>
        <w:t xml:space="preserve"> …</w:t>
      </w:r>
    </w:p>
    <w:p w:rsidR="009A5A9C" w:rsidRDefault="009A5A9C" w:rsidP="00C7492C">
      <w:pPr>
        <w:jc w:val="center"/>
      </w:pPr>
      <w:r>
        <w:t>14.</w:t>
      </w:r>
    </w:p>
    <w:p w:rsidR="009A5A9C" w:rsidRDefault="009A5A9C" w:rsidP="00C7492C">
      <w:pPr>
        <w:jc w:val="both"/>
      </w:pPr>
      <w:r>
        <w:t xml:space="preserve">     Князи и боляре и вси учинении судии земсти праведно суд творите, изимите обидима из руки обидящего, разсмотряйте  </w:t>
      </w:r>
      <w:r w:rsidRPr="000F4CC7">
        <w:t>(с.84)</w:t>
      </w:r>
      <w:r>
        <w:t xml:space="preserve">  между винным и невинным опасно, никого не щадяще в суде, ни богати ни убога не стыдящеся,  ниже бо</w:t>
      </w:r>
      <w:r>
        <w:t>я</w:t>
      </w:r>
      <w:r>
        <w:t>щеся лица сильных, сам бо глаголет Бог, не судите по лицу, но праведен суд судити.  …</w:t>
      </w:r>
      <w:r w:rsidRPr="003D1B1D">
        <w:t>[</w:t>
      </w:r>
      <w:r>
        <w:t>далее - не брать «мзды» судьям и пр.</w:t>
      </w:r>
      <w:r w:rsidRPr="003D1B1D">
        <w:t>]</w:t>
      </w:r>
      <w:r>
        <w:t xml:space="preserve"> …</w:t>
      </w:r>
    </w:p>
    <w:p w:rsidR="009A5A9C" w:rsidRDefault="009A5A9C" w:rsidP="00743185">
      <w:pPr>
        <w:jc w:val="center"/>
      </w:pPr>
      <w:r>
        <w:t>15.</w:t>
      </w:r>
    </w:p>
    <w:p w:rsidR="009A5A9C" w:rsidRDefault="009A5A9C" w:rsidP="00743185">
      <w:pPr>
        <w:jc w:val="both"/>
      </w:pPr>
      <w:r>
        <w:rPr>
          <w:b/>
        </w:rPr>
        <w:lastRenderedPageBreak/>
        <w:t xml:space="preserve">   </w:t>
      </w:r>
      <w:r w:rsidRPr="000F4CC7">
        <w:t>(с.85)</w:t>
      </w:r>
      <w:r>
        <w:t xml:space="preserve"> Воини сущии, всякого чина благочестивым царем верно служити и бодрствуйте за православную веру и за все благочестивое царство, повинующ</w:t>
      </w:r>
      <w:r>
        <w:t>е</w:t>
      </w:r>
      <w:r>
        <w:t>ся начальником своим полководцем и должную  честь им подающе. Воеводы же и чиноначальницы, мните учиненные под вами воины, не яко порабощени  некии вам, но яко цареви подчиненные слуги… отрините от себе злый об</w:t>
      </w:r>
      <w:r>
        <w:t>ы</w:t>
      </w:r>
      <w:r>
        <w:t xml:space="preserve">чай еже брады брити и подстризати сие бо еретически есть обычай: </w:t>
      </w:r>
      <w:r w:rsidRPr="00585E94">
        <w:t>православным же христианом не подобает сего творити и Божию заповеданию противитися, сам бо Бог возбрани глаголя в законе не брить брад ваших, по Христове же во плоти пришествии святии апостоли заповедаша глаголюще не подобает брады власов разтлевати и образ мужеский над естество изменяти. Сие бо женом л</w:t>
      </w:r>
      <w:r w:rsidRPr="00585E94">
        <w:t>е</w:t>
      </w:r>
      <w:r w:rsidRPr="00585E94">
        <w:t>по сотвори Бог и святый Епифаний Кипрский в слове на ересь масалион глаг</w:t>
      </w:r>
      <w:r w:rsidRPr="00585E94">
        <w:t>о</w:t>
      </w:r>
      <w:r w:rsidRPr="00585E94">
        <w:t>лет: что горше и противнее иже будут образ мужский отсецают и инии святии мн</w:t>
      </w:r>
      <w:r w:rsidRPr="00585E94">
        <w:t>о</w:t>
      </w:r>
      <w:r w:rsidRPr="00585E94">
        <w:t>го о сем глаголют: яко и Григорий Богослов Иулиана отступника брадоненав</w:t>
      </w:r>
      <w:r w:rsidRPr="00585E94">
        <w:t>и</w:t>
      </w:r>
      <w:r w:rsidRPr="00585E94">
        <w:t>стника именует, ненавидя бо той мерзский богоотстуник свою браду стр</w:t>
      </w:r>
      <w:r w:rsidRPr="00585E94">
        <w:t>и</w:t>
      </w:r>
      <w:r w:rsidRPr="00585E94">
        <w:t>жаше и иным имущим брады стрище веляше и понуждаше</w:t>
      </w:r>
      <w:r>
        <w:rPr>
          <w:rStyle w:val="a8"/>
        </w:rPr>
        <w:footnoteReference w:id="18"/>
      </w:r>
      <w:r>
        <w:t>…</w:t>
      </w:r>
      <w:r w:rsidRPr="003B1DB1">
        <w:rPr>
          <w:color w:val="444444"/>
        </w:rPr>
        <w:t xml:space="preserve"> </w:t>
      </w:r>
      <w:r w:rsidRPr="003B1DB1">
        <w:t>Первый первозданный по образу Божию Адам; …Авраам, Исаак, Иаков, Илия и креститель Иоанн и прочии богоугодницы вси имяху брады и ни един же их брияше или подстр</w:t>
      </w:r>
      <w:r w:rsidRPr="003B1DB1">
        <w:t>и</w:t>
      </w:r>
      <w:r w:rsidRPr="003B1DB1">
        <w:t>заше браду свою, но вси благоукрашение мужие храняху, богодарованную им крас</w:t>
      </w:r>
      <w:r w:rsidRPr="003B1DB1">
        <w:t>о</w:t>
      </w:r>
      <w:r w:rsidRPr="003B1DB1">
        <w:t>ту, целы имуще брады, яко видимы суть в иконном писании</w:t>
      </w:r>
      <w:r>
        <w:t xml:space="preserve">… </w:t>
      </w:r>
    </w:p>
    <w:p w:rsidR="009A5A9C" w:rsidRDefault="009A5A9C" w:rsidP="00743185">
      <w:pPr>
        <w:jc w:val="both"/>
        <w:rPr>
          <w:sz w:val="20"/>
          <w:szCs w:val="20"/>
        </w:rPr>
      </w:pPr>
      <w:r>
        <w:t xml:space="preserve">     </w:t>
      </w:r>
      <w:r w:rsidRPr="000F4CC7">
        <w:t>(с.87)</w:t>
      </w:r>
      <w:r>
        <w:rPr>
          <w:b/>
        </w:rPr>
        <w:t xml:space="preserve"> </w:t>
      </w:r>
      <w:r>
        <w:t>…</w:t>
      </w:r>
      <w:r w:rsidRPr="003B1DB1">
        <w:t>Человек в чести сый неразуме приложися скотом несмысленным, сим безумным брадобрийцем подражающе ненаказаннии нецыи, заповедь Б</w:t>
      </w:r>
      <w:r w:rsidRPr="003B1DB1">
        <w:t>о</w:t>
      </w:r>
      <w:r w:rsidRPr="003B1DB1">
        <w:t xml:space="preserve">жью и святых пренебрегше образ мужеский начаша растлевати брады брити и стрищи и </w:t>
      </w:r>
      <w:r w:rsidRPr="003B1DB1">
        <w:rPr>
          <w:i/>
        </w:rPr>
        <w:t>одежды чужестранныя</w:t>
      </w:r>
      <w:r w:rsidRPr="003B1DB1">
        <w:rPr>
          <w:rStyle w:val="a8"/>
        </w:rPr>
        <w:footnoteReference w:id="19"/>
      </w:r>
      <w:r w:rsidRPr="003B1DB1">
        <w:t xml:space="preserve"> и на главах тафии носити и смешашася мн</w:t>
      </w:r>
      <w:r w:rsidRPr="003B1DB1">
        <w:t>о</w:t>
      </w:r>
      <w:r w:rsidRPr="003B1DB1">
        <w:t>жайшии тех с еретики и навыщаются неподобным и беззаконным нравом их овіи латинских, нии же лутерских, яко едва раззнавати православнаго от ерет</w:t>
      </w:r>
      <w:r w:rsidRPr="003B1DB1">
        <w:t>и</w:t>
      </w:r>
      <w:r w:rsidRPr="003B1DB1">
        <w:t>ка, сами же еретицы день от дня в горшее ниспадают, в толико бо уже неисто</w:t>
      </w:r>
      <w:r w:rsidRPr="003B1DB1">
        <w:t>в</w:t>
      </w:r>
      <w:r w:rsidRPr="003B1DB1">
        <w:t>ство приидоша, не токмо люди инии простии и благороднии их, но и мнихи у них священнии.</w:t>
      </w:r>
      <w:r>
        <w:t xml:space="preserve">  Яко у латин иезуити, доминиканами, бернадины, и инии н</w:t>
      </w:r>
      <w:r>
        <w:t>е</w:t>
      </w:r>
      <w:r>
        <w:t xml:space="preserve">довлящеся лишением брады </w:t>
      </w:r>
      <w:r>
        <w:lastRenderedPageBreak/>
        <w:t>токмо, но к сему и усы стригут и видити подобны пификом, сиречь обе</w:t>
      </w:r>
      <w:r>
        <w:t>з</w:t>
      </w:r>
      <w:r>
        <w:t>аном…</w:t>
      </w:r>
      <w:r>
        <w:rPr>
          <w:rStyle w:val="a8"/>
        </w:rPr>
        <w:footnoteReference w:id="20"/>
      </w:r>
      <w:r w:rsidRPr="00E35AAE">
        <w:rPr>
          <w:sz w:val="20"/>
          <w:szCs w:val="20"/>
        </w:rPr>
        <w:t xml:space="preserve"> </w:t>
      </w:r>
    </w:p>
    <w:p w:rsidR="009A5A9C" w:rsidRDefault="009A5A9C" w:rsidP="00743185">
      <w:pPr>
        <w:jc w:val="both"/>
      </w:pPr>
      <w:r w:rsidRPr="00D01768">
        <w:rPr>
          <w:sz w:val="20"/>
          <w:szCs w:val="20"/>
        </w:rPr>
        <w:t xml:space="preserve">   </w:t>
      </w:r>
      <w:r>
        <w:rPr>
          <w:sz w:val="20"/>
          <w:szCs w:val="20"/>
        </w:rPr>
        <w:t xml:space="preserve">  </w:t>
      </w:r>
      <w:r w:rsidRPr="00D01768">
        <w:rPr>
          <w:sz w:val="20"/>
          <w:szCs w:val="20"/>
        </w:rPr>
        <w:t xml:space="preserve"> </w:t>
      </w:r>
      <w:r w:rsidRPr="00D01768">
        <w:t>...Много о сем сказание преминую за долготу; едино токмо помяну яко и зде в велицей России бяше такова казнь, яко показуется от граммоты блаженнаго Фотия митрополита всеросийскаго писанны с Пскова, глаголюще сице: аще кто удавленину ясть такова подобает казнити, какову же казнию казнити? Брады стрищи и безчествовати и заточати. Сицева грамота лежит в великая первопр</w:t>
      </w:r>
      <w:r w:rsidRPr="00D01768">
        <w:t>е</w:t>
      </w:r>
      <w:r w:rsidRPr="00D01768">
        <w:t>стольныя церкве Успения Пресвятыя Богородицы, яже на Москве в великоч</w:t>
      </w:r>
      <w:r w:rsidRPr="00D01768">
        <w:t>е</w:t>
      </w:r>
      <w:r w:rsidRPr="00D01768">
        <w:t>тьи минеи в июле месяце на лист</w:t>
      </w:r>
      <w:r>
        <w:t xml:space="preserve">у - 1241-м. </w:t>
      </w:r>
    </w:p>
    <w:p w:rsidR="009A5A9C" w:rsidRDefault="009A5A9C" w:rsidP="00743185">
      <w:pPr>
        <w:jc w:val="both"/>
      </w:pPr>
      <w:r>
        <w:t xml:space="preserve">      Слышате брадобрийцы: а</w:t>
      </w:r>
      <w:r w:rsidRPr="00D01768">
        <w:t>ще есте православныя церкви сынове сущи, обаче укло</w:t>
      </w:r>
      <w:r>
        <w:t>нитеся самоволно брадобрит</w:t>
      </w:r>
      <w:r>
        <w:t>и</w:t>
      </w:r>
      <w:r>
        <w:t>ем</w:t>
      </w:r>
      <w:r w:rsidRPr="00D01768">
        <w:t xml:space="preserve"> вашим в часть еретиков и злодеев их же часть в езере огненнем. Взирайте часто на икону страшнаго Христова пришес</w:t>
      </w:r>
      <w:r w:rsidRPr="00D01768">
        <w:t>т</w:t>
      </w:r>
      <w:r w:rsidRPr="00D01768">
        <w:t>вия втораго и видите праведныя в десней стране Христа стоящия вся имуще брады, на шуйце же стоящыя бесе</w:t>
      </w:r>
      <w:r w:rsidRPr="00D01768">
        <w:t>р</w:t>
      </w:r>
      <w:r w:rsidRPr="00D01768">
        <w:t>мены и еретики, лютеры и поляки и иныя подобныя им бродобритики, точию имущия едины ушы (усы) яко имутъ кокти (коты) и псы и внемлите вы кому подобны себе творити и в коей части нап</w:t>
      </w:r>
      <w:r w:rsidRPr="00D01768">
        <w:t>и</w:t>
      </w:r>
      <w:r w:rsidRPr="00D01768">
        <w:t>суетеся. Сицева ваша мнимая вам лепота и честь, истинно безлепотство и бе</w:t>
      </w:r>
      <w:r w:rsidRPr="00D01768">
        <w:t>з</w:t>
      </w:r>
      <w:r w:rsidRPr="00D01768">
        <w:t>честие и грех смертный, проклято бо сие блуднозрелищное неистовство от прежде нас бывших архиереев, святейших патриархов им и мы согласуем и т</w:t>
      </w:r>
      <w:r w:rsidRPr="00D01768">
        <w:t>а</w:t>
      </w:r>
      <w:r w:rsidRPr="00D01768">
        <w:t>яжде уставляем и подтверждаем</w:t>
      </w:r>
      <w:r>
        <w:t>…</w:t>
      </w:r>
    </w:p>
    <w:p w:rsidR="009A5A9C" w:rsidRPr="00D01768" w:rsidRDefault="009A5A9C" w:rsidP="00743185">
      <w:pPr>
        <w:jc w:val="both"/>
        <w:rPr>
          <w:sz w:val="20"/>
          <w:szCs w:val="20"/>
        </w:rPr>
      </w:pPr>
    </w:p>
    <w:p w:rsidR="009A5A9C" w:rsidRDefault="009A5A9C" w:rsidP="00DC442F">
      <w:pPr>
        <w:jc w:val="center"/>
      </w:pPr>
      <w:r>
        <w:t>16.</w:t>
      </w:r>
    </w:p>
    <w:p w:rsidR="009A5A9C" w:rsidRDefault="009A5A9C" w:rsidP="00310962">
      <w:pPr>
        <w:jc w:val="both"/>
      </w:pPr>
      <w:r>
        <w:t xml:space="preserve">    (с.90)…удаляйтеся православнии от проклятого пианства убивающего душу и тело… </w:t>
      </w:r>
      <w:r w:rsidRPr="000F4CC7">
        <w:t>(с.91)</w:t>
      </w:r>
      <w:r>
        <w:t xml:space="preserve"> …Корчмы, сиречь, кабаки или аптеки, доми суть губительнии от Б</w:t>
      </w:r>
      <w:r>
        <w:t>о</w:t>
      </w:r>
      <w:r>
        <w:t>га и от своих домов тамо входящих отлучают и в адскую бездну и в геенну низвлагают…</w:t>
      </w:r>
    </w:p>
    <w:p w:rsidR="009A5A9C" w:rsidRDefault="009A5A9C" w:rsidP="00DC442F">
      <w:pPr>
        <w:jc w:val="center"/>
      </w:pPr>
      <w:r>
        <w:t>17.</w:t>
      </w:r>
    </w:p>
    <w:p w:rsidR="009A5A9C" w:rsidRDefault="009A5A9C" w:rsidP="00310962">
      <w:pPr>
        <w:jc w:val="both"/>
      </w:pPr>
      <w:r>
        <w:t xml:space="preserve">     Родители дети своя воспитывайте не в своевольстве их но в наказани  и в чистоте телесной и научении божественного писания да всякое повествование их будет в законе высочайшего…</w:t>
      </w:r>
    </w:p>
    <w:p w:rsidR="009A5A9C" w:rsidRDefault="009A5A9C" w:rsidP="008B0EF9">
      <w:pPr>
        <w:jc w:val="center"/>
      </w:pPr>
      <w:r>
        <w:t>18.</w:t>
      </w:r>
    </w:p>
    <w:p w:rsidR="009A5A9C" w:rsidRDefault="009A5A9C" w:rsidP="00310962">
      <w:pPr>
        <w:jc w:val="both"/>
      </w:pPr>
      <w:r>
        <w:lastRenderedPageBreak/>
        <w:t xml:space="preserve">     Господие имейте рабы и рабыни своя во всяком довольстве призирающе на нужды их благоразсмотрительно, довольное же и праведное давайте, оброков их летних или полдневных нелишающе, ниже емлюще и страху Господню на</w:t>
      </w:r>
      <w:r>
        <w:t>у</w:t>
      </w:r>
      <w:r>
        <w:t>чайте я, обаче не жестокостью, но кротостию и любезностию, и подданныя вам земледелцы безмерными оброки и великими податями и трудами не отягоща</w:t>
      </w:r>
      <w:r>
        <w:t>й</w:t>
      </w:r>
      <w:r>
        <w:t xml:space="preserve">те, и налогов излишних на них не налагайте, яко же неции  </w:t>
      </w:r>
      <w:r w:rsidRPr="000F4CC7">
        <w:t>(с.92)</w:t>
      </w:r>
      <w:r>
        <w:t xml:space="preserve">  ненаказанни творят жестокосердо… Раби же и рабыни почитайте господей и госпожей своих работающе им…</w:t>
      </w:r>
    </w:p>
    <w:p w:rsidR="009A5A9C" w:rsidRDefault="009A5A9C" w:rsidP="008B0EF9">
      <w:pPr>
        <w:jc w:val="center"/>
      </w:pPr>
      <w:r>
        <w:t>19.</w:t>
      </w:r>
    </w:p>
    <w:p w:rsidR="009A5A9C" w:rsidRDefault="009A5A9C" w:rsidP="00FF5628">
      <w:pPr>
        <w:jc w:val="both"/>
      </w:pPr>
      <w:r>
        <w:t xml:space="preserve">     Всякого же чина духовного и мирского повсюду православию сребра в ли</w:t>
      </w:r>
      <w:r>
        <w:t>х</w:t>
      </w:r>
      <w:r>
        <w:t>ву сиречь в рост не давайте…</w:t>
      </w:r>
      <w:r>
        <w:rPr>
          <w:rStyle w:val="a8"/>
        </w:rPr>
        <w:footnoteReference w:id="21"/>
      </w:r>
    </w:p>
    <w:p w:rsidR="009A5A9C" w:rsidRPr="00424C19" w:rsidRDefault="009A5A9C" w:rsidP="00424C19">
      <w:r>
        <w:t xml:space="preserve">                                                                              </w:t>
      </w:r>
      <w:r w:rsidRPr="00424C19">
        <w:rPr>
          <w:i/>
        </w:rPr>
        <w:t>Есипов Г.</w:t>
      </w:r>
      <w:r w:rsidRPr="00424C19">
        <w:t xml:space="preserve"> </w:t>
      </w:r>
      <w:r>
        <w:t xml:space="preserve"> </w:t>
      </w:r>
      <w:r w:rsidRPr="00424C19">
        <w:t>Указ.соч. С.</w:t>
      </w:r>
      <w:r>
        <w:t xml:space="preserve"> </w:t>
      </w:r>
      <w:r w:rsidRPr="00424C19">
        <w:t>76-96.</w:t>
      </w:r>
    </w:p>
    <w:p w:rsidR="009A5A9C" w:rsidRDefault="009A5A9C" w:rsidP="004E00DE">
      <w:pPr>
        <w:jc w:val="center"/>
      </w:pPr>
    </w:p>
    <w:p w:rsidR="009A5A9C" w:rsidRDefault="009A5A9C" w:rsidP="004E00DE">
      <w:pPr>
        <w:jc w:val="center"/>
      </w:pPr>
    </w:p>
    <w:p w:rsidR="009A5A9C" w:rsidRDefault="009A5A9C" w:rsidP="004E00DE">
      <w:pPr>
        <w:jc w:val="center"/>
      </w:pPr>
    </w:p>
    <w:p w:rsidR="009A5A9C" w:rsidRDefault="009A5A9C" w:rsidP="004E00DE">
      <w:pPr>
        <w:jc w:val="center"/>
      </w:pPr>
    </w:p>
    <w:p w:rsidR="009A5A9C" w:rsidRDefault="009A5A9C" w:rsidP="004E00DE">
      <w:pPr>
        <w:jc w:val="center"/>
      </w:pPr>
    </w:p>
    <w:p w:rsidR="009A5A9C" w:rsidRDefault="009A5A9C" w:rsidP="004E00DE">
      <w:pPr>
        <w:jc w:val="center"/>
      </w:pPr>
    </w:p>
    <w:p w:rsidR="009A5A9C" w:rsidRPr="00A34F39" w:rsidRDefault="009A5A9C" w:rsidP="00855C67">
      <w:pPr>
        <w:jc w:val="center"/>
        <w:rPr>
          <w:rFonts w:ascii="Garamond" w:hAnsi="Garamond"/>
          <w:b/>
          <w:sz w:val="36"/>
          <w:szCs w:val="36"/>
        </w:rPr>
      </w:pPr>
      <w:r w:rsidRPr="00A34F39">
        <w:rPr>
          <w:rFonts w:ascii="Garamond" w:hAnsi="Garamond"/>
          <w:b/>
          <w:sz w:val="36"/>
          <w:szCs w:val="36"/>
        </w:rPr>
        <w:t xml:space="preserve">1.3.  Беседа Петра </w:t>
      </w:r>
      <w:r w:rsidRPr="00A34F39">
        <w:rPr>
          <w:rFonts w:ascii="Garamond" w:hAnsi="Garamond"/>
          <w:b/>
          <w:sz w:val="36"/>
          <w:szCs w:val="36"/>
          <w:lang w:val="en-US"/>
        </w:rPr>
        <w:t>I</w:t>
      </w:r>
      <w:r w:rsidRPr="00A34F39">
        <w:rPr>
          <w:rFonts w:ascii="Garamond" w:hAnsi="Garamond"/>
          <w:b/>
          <w:sz w:val="36"/>
          <w:szCs w:val="36"/>
        </w:rPr>
        <w:t xml:space="preserve"> и патриарха Адриана </w:t>
      </w:r>
    </w:p>
    <w:p w:rsidR="009A5A9C" w:rsidRDefault="009A5A9C" w:rsidP="00855C67">
      <w:pPr>
        <w:jc w:val="center"/>
        <w:rPr>
          <w:rFonts w:ascii="Garamond" w:hAnsi="Garamond"/>
          <w:b/>
        </w:rPr>
      </w:pPr>
      <w:r w:rsidRPr="00A34F39">
        <w:rPr>
          <w:rFonts w:ascii="Garamond" w:hAnsi="Garamond"/>
          <w:b/>
          <w:sz w:val="36"/>
          <w:szCs w:val="36"/>
        </w:rPr>
        <w:t>4 октября  1698 (или 1699)  года</w:t>
      </w:r>
      <w:r w:rsidRPr="006E1CF6">
        <w:rPr>
          <w:rStyle w:val="a8"/>
          <w:rFonts w:ascii="Garamond" w:hAnsi="Garamond"/>
          <w:sz w:val="32"/>
          <w:szCs w:val="32"/>
        </w:rPr>
        <w:footnoteReference w:id="22"/>
      </w:r>
    </w:p>
    <w:p w:rsidR="009A5A9C" w:rsidRPr="00455728" w:rsidRDefault="009A5A9C" w:rsidP="00855C67">
      <w:pPr>
        <w:jc w:val="center"/>
        <w:rPr>
          <w:rFonts w:ascii="Garamond" w:hAnsi="Garamond"/>
          <w:b/>
        </w:rPr>
      </w:pPr>
    </w:p>
    <w:p w:rsidR="009A5A9C" w:rsidRPr="00D22D5F" w:rsidRDefault="009A5A9C" w:rsidP="00855C67">
      <w:pPr>
        <w:jc w:val="both"/>
        <w:rPr>
          <w:rFonts w:ascii="Garamond" w:hAnsi="Garamond"/>
          <w:b/>
        </w:rPr>
      </w:pPr>
      <w:r>
        <w:t xml:space="preserve">     </w:t>
      </w:r>
      <w:r w:rsidRPr="00D22D5F">
        <w:rPr>
          <w:rFonts w:ascii="Garamond" w:hAnsi="Garamond"/>
          <w:b/>
        </w:rPr>
        <w:t>Во имени Господни извещение.</w:t>
      </w:r>
    </w:p>
    <w:p w:rsidR="009A5A9C" w:rsidRDefault="009A5A9C" w:rsidP="00855C67">
      <w:pPr>
        <w:jc w:val="both"/>
      </w:pPr>
      <w:r>
        <w:t xml:space="preserve">     Изволил великий государь царь святейшему патриарху глаголати, быв у него октоврия месяца в 4-й день, ради посещения в немощи его. </w:t>
      </w:r>
    </w:p>
    <w:p w:rsidR="009A5A9C" w:rsidRDefault="009A5A9C" w:rsidP="00855C67">
      <w:pPr>
        <w:jc w:val="both"/>
      </w:pPr>
      <w:r>
        <w:lastRenderedPageBreak/>
        <w:t xml:space="preserve">     Что священники ставятся – грамоте мало умеют, еже бы их таинств научати и ставити в тот чин. На сие надобно человека, и не единаго, кому сие твор</w:t>
      </w:r>
      <w:r>
        <w:t>и</w:t>
      </w:r>
      <w:r>
        <w:t xml:space="preserve">ти, и определити место, где быти тому. </w:t>
      </w:r>
    </w:p>
    <w:p w:rsidR="009A5A9C" w:rsidRDefault="009A5A9C" w:rsidP="00855C67">
      <w:pPr>
        <w:jc w:val="both"/>
      </w:pPr>
      <w:r>
        <w:t xml:space="preserve">     Чтобы возымети промысл о вразумлении к любви Божией и к знанию Его христиан православных и зловерцов татар, мордвы и черимисов и иных, иже не знают Творца Господа, и для того во обучение хотя бы послати диавол десять человек в Киев в школы, которые бы возмогли к сему прилежати.</w:t>
      </w:r>
    </w:p>
    <w:p w:rsidR="009A5A9C" w:rsidRDefault="009A5A9C" w:rsidP="00855C67">
      <w:pPr>
        <w:jc w:val="both"/>
      </w:pPr>
      <w:r>
        <w:t xml:space="preserve">     И благодатию Божию и зде есть школа, и тому бы делу порадеть мощно, но мало которые учатся, что никто школы, как подобает, не назирает. А надобно к тому человек знатный, в чине и во имени и в довольстве потреб, ко утешению приятства учителей и учащихся.</w:t>
      </w:r>
    </w:p>
    <w:p w:rsidR="009A5A9C" w:rsidRDefault="009A5A9C" w:rsidP="00855C67">
      <w:pPr>
        <w:jc w:val="both"/>
      </w:pPr>
      <w:r>
        <w:t xml:space="preserve">     И сего не обретается ни от каких людей.</w:t>
      </w:r>
    </w:p>
    <w:p w:rsidR="009A5A9C" w:rsidRDefault="009A5A9C" w:rsidP="00855C67">
      <w:pPr>
        <w:jc w:val="both"/>
      </w:pPr>
      <w:r>
        <w:t xml:space="preserve">     Быти тому како?</w:t>
      </w:r>
    </w:p>
    <w:p w:rsidR="009A5A9C" w:rsidRDefault="009A5A9C" w:rsidP="00855C67">
      <w:pPr>
        <w:jc w:val="both"/>
      </w:pPr>
      <w:r>
        <w:t xml:space="preserve">     Евангельское учение и свет Его, сиесть знание Божие человеком паче всего в жизни сей надобно.</w:t>
      </w:r>
    </w:p>
    <w:p w:rsidR="009A5A9C" w:rsidRDefault="009A5A9C" w:rsidP="00855C67">
      <w:pPr>
        <w:jc w:val="both"/>
      </w:pPr>
      <w:r>
        <w:t xml:space="preserve">     И из школы бы во всякия потребы люди, благоразумно учася, происходили, в церковную службу и в гражданскую, воинствовати, знати строение и докто</w:t>
      </w:r>
      <w:r>
        <w:t>р</w:t>
      </w:r>
      <w:r>
        <w:t xml:space="preserve">ское врачевское искусство. </w:t>
      </w:r>
    </w:p>
    <w:p w:rsidR="009A5A9C" w:rsidRDefault="009A5A9C" w:rsidP="00855C67">
      <w:pPr>
        <w:jc w:val="both"/>
      </w:pPr>
      <w:r>
        <w:t xml:space="preserve">     Еще же, мнози желают детей своих учити свободных наук и отдают зде ин</w:t>
      </w:r>
      <w:r>
        <w:t>о</w:t>
      </w:r>
      <w:r>
        <w:t>земцом оныя, иные же и в домех своих держат будто учителей иноземцов же, которые славянскаго нашего языка не знают право говорити. К сему еще иных вер. И при научении том малым детям и ереси своя знати показуют. От чего д</w:t>
      </w:r>
      <w:r>
        <w:t>е</w:t>
      </w:r>
      <w:r>
        <w:t>тям вред, и Церкви нашей святей может быти спона (печаль) велия, а речи св</w:t>
      </w:r>
      <w:r>
        <w:t>о</w:t>
      </w:r>
      <w:r>
        <w:t>ей от неискусства повреждение.</w:t>
      </w:r>
    </w:p>
    <w:p w:rsidR="009A5A9C" w:rsidRDefault="009A5A9C" w:rsidP="00855C67">
      <w:pPr>
        <w:jc w:val="both"/>
      </w:pPr>
      <w:r>
        <w:t xml:space="preserve">     А в нашей бы школе при знатном и искусном обучении всякаго добра училися. И кто бы где в науке  заправился, в царскую школу хотя бы кто поб</w:t>
      </w:r>
      <w:r>
        <w:t>ы</w:t>
      </w:r>
      <w:r>
        <w:t>вать пришол,  и он бы пользовался.</w:t>
      </w:r>
    </w:p>
    <w:p w:rsidR="009A5A9C" w:rsidRDefault="009A5A9C" w:rsidP="00855C67">
      <w:pPr>
        <w:jc w:val="both"/>
      </w:pPr>
      <w:r>
        <w:t xml:space="preserve">     И сего смотрети же надобно и прирадеть тщательно зело.</w:t>
      </w:r>
    </w:p>
    <w:p w:rsidR="009A5A9C" w:rsidRDefault="009A5A9C" w:rsidP="00855C67">
      <w:pPr>
        <w:jc w:val="both"/>
      </w:pPr>
      <w:r>
        <w:t xml:space="preserve">     Но яко вера без дела, а дело без правыя веры, мертво есть обоя, тако слово без промысла, а труд без чина и без потреб не успеет пользовати.</w:t>
      </w:r>
    </w:p>
    <w:p w:rsidR="009A5A9C" w:rsidRDefault="009A5A9C" w:rsidP="00855C67">
      <w:pPr>
        <w:jc w:val="both"/>
      </w:pPr>
      <w:r>
        <w:t xml:space="preserve">     Еще же, велия злоба от диавола и козни его на люди, еже бы наука благор</w:t>
      </w:r>
      <w:r>
        <w:t>а</w:t>
      </w:r>
      <w:r>
        <w:t xml:space="preserve">зумная где-либо возымела места, всячески бо препинание деет в той. </w:t>
      </w:r>
    </w:p>
    <w:p w:rsidR="009A5A9C" w:rsidRPr="004A3F87" w:rsidRDefault="009A5A9C" w:rsidP="004A3F87">
      <w:pPr>
        <w:jc w:val="both"/>
      </w:pPr>
      <w:r>
        <w:lastRenderedPageBreak/>
        <w:t xml:space="preserve">     Господь же Бог во всем помощь да сотворит людем спасительну. </w:t>
      </w:r>
    </w:p>
    <w:p w:rsidR="009A5A9C" w:rsidRDefault="009A5A9C" w:rsidP="004A3F87">
      <w:pPr>
        <w:jc w:val="both"/>
      </w:pPr>
    </w:p>
    <w:p w:rsidR="009A5A9C" w:rsidRDefault="009A5A9C" w:rsidP="00292EFF">
      <w:pPr>
        <w:pStyle w:val="a6"/>
        <w:jc w:val="both"/>
        <w:rPr>
          <w:sz w:val="28"/>
          <w:szCs w:val="28"/>
        </w:rPr>
      </w:pPr>
      <w:r>
        <w:rPr>
          <w:i/>
          <w:sz w:val="28"/>
          <w:szCs w:val="28"/>
        </w:rPr>
        <w:t xml:space="preserve">                                                          Пе</w:t>
      </w:r>
      <w:r w:rsidRPr="00292EFF">
        <w:rPr>
          <w:i/>
          <w:sz w:val="28"/>
          <w:szCs w:val="28"/>
        </w:rPr>
        <w:t>карский П.П.</w:t>
      </w:r>
      <w:r w:rsidRPr="00292EFF">
        <w:rPr>
          <w:sz w:val="28"/>
          <w:szCs w:val="28"/>
        </w:rPr>
        <w:t xml:space="preserve"> </w:t>
      </w:r>
      <w:r>
        <w:rPr>
          <w:sz w:val="28"/>
          <w:szCs w:val="28"/>
        </w:rPr>
        <w:t xml:space="preserve"> </w:t>
      </w:r>
      <w:r w:rsidRPr="00292EFF">
        <w:rPr>
          <w:sz w:val="28"/>
          <w:szCs w:val="28"/>
        </w:rPr>
        <w:t xml:space="preserve">Наука </w:t>
      </w:r>
      <w:r>
        <w:rPr>
          <w:sz w:val="28"/>
          <w:szCs w:val="28"/>
        </w:rPr>
        <w:t xml:space="preserve"> </w:t>
      </w:r>
      <w:r w:rsidRPr="00292EFF">
        <w:rPr>
          <w:sz w:val="28"/>
          <w:szCs w:val="28"/>
        </w:rPr>
        <w:t>и литература в Ро</w:t>
      </w:r>
      <w:r w:rsidRPr="00292EFF">
        <w:rPr>
          <w:sz w:val="28"/>
          <w:szCs w:val="28"/>
        </w:rPr>
        <w:t>с</w:t>
      </w:r>
      <w:r w:rsidRPr="00292EFF">
        <w:rPr>
          <w:sz w:val="28"/>
          <w:szCs w:val="28"/>
        </w:rPr>
        <w:t xml:space="preserve">сии </w:t>
      </w:r>
    </w:p>
    <w:p w:rsidR="009A5A9C" w:rsidRPr="00292EFF" w:rsidRDefault="009A5A9C" w:rsidP="00292EFF">
      <w:pPr>
        <w:pStyle w:val="a6"/>
        <w:jc w:val="both"/>
        <w:rPr>
          <w:sz w:val="28"/>
          <w:szCs w:val="28"/>
        </w:rPr>
      </w:pPr>
      <w:r>
        <w:rPr>
          <w:sz w:val="28"/>
          <w:szCs w:val="28"/>
        </w:rPr>
        <w:t xml:space="preserve">                                                      </w:t>
      </w:r>
      <w:r w:rsidRPr="00292EFF">
        <w:rPr>
          <w:sz w:val="28"/>
          <w:szCs w:val="28"/>
        </w:rPr>
        <w:t>при Петре Великом. Т.</w:t>
      </w:r>
      <w:r>
        <w:rPr>
          <w:sz w:val="28"/>
          <w:szCs w:val="28"/>
        </w:rPr>
        <w:t xml:space="preserve"> </w:t>
      </w:r>
      <w:r w:rsidRPr="00292EFF">
        <w:rPr>
          <w:sz w:val="28"/>
          <w:szCs w:val="28"/>
          <w:lang w:val="en-US"/>
        </w:rPr>
        <w:t>I</w:t>
      </w:r>
      <w:r w:rsidRPr="00292EFF">
        <w:rPr>
          <w:sz w:val="28"/>
          <w:szCs w:val="28"/>
        </w:rPr>
        <w:t>. СПб., 1862. С.</w:t>
      </w:r>
      <w:r>
        <w:rPr>
          <w:sz w:val="28"/>
          <w:szCs w:val="28"/>
        </w:rPr>
        <w:t xml:space="preserve"> </w:t>
      </w:r>
      <w:r w:rsidRPr="00292EFF">
        <w:rPr>
          <w:sz w:val="28"/>
          <w:szCs w:val="28"/>
        </w:rPr>
        <w:t xml:space="preserve">124. </w:t>
      </w:r>
    </w:p>
    <w:p w:rsidR="009A5A9C" w:rsidRPr="00292EFF" w:rsidRDefault="009A5A9C" w:rsidP="00292EFF"/>
    <w:p w:rsidR="009A5A9C" w:rsidRDefault="009A5A9C" w:rsidP="004A3F87">
      <w:pPr>
        <w:jc w:val="both"/>
      </w:pPr>
    </w:p>
    <w:p w:rsidR="009A5A9C" w:rsidRDefault="009A5A9C" w:rsidP="00743E7E">
      <w:pPr>
        <w:jc w:val="center"/>
      </w:pPr>
    </w:p>
    <w:p w:rsidR="009A5A9C" w:rsidRDefault="009A5A9C" w:rsidP="00743E7E">
      <w:pPr>
        <w:jc w:val="center"/>
      </w:pPr>
    </w:p>
    <w:p w:rsidR="009A5A9C" w:rsidRPr="00A34F39" w:rsidRDefault="009A5A9C" w:rsidP="00B15D7E">
      <w:pPr>
        <w:jc w:val="center"/>
        <w:rPr>
          <w:rFonts w:ascii="Garamond" w:hAnsi="Garamond"/>
          <w:b/>
          <w:sz w:val="36"/>
          <w:szCs w:val="36"/>
        </w:rPr>
      </w:pPr>
      <w:r w:rsidRPr="00A34F39">
        <w:rPr>
          <w:b/>
          <w:sz w:val="36"/>
          <w:szCs w:val="36"/>
        </w:rPr>
        <w:t xml:space="preserve">1.4.  </w:t>
      </w:r>
      <w:r w:rsidRPr="00A34F39">
        <w:rPr>
          <w:rFonts w:ascii="Garamond" w:hAnsi="Garamond"/>
          <w:b/>
          <w:sz w:val="36"/>
          <w:szCs w:val="36"/>
        </w:rPr>
        <w:t>Письмо патриарха Адриана</w:t>
      </w:r>
    </w:p>
    <w:p w:rsidR="009A5A9C" w:rsidRPr="00A34F39" w:rsidRDefault="009A5A9C" w:rsidP="00B15D7E">
      <w:pPr>
        <w:jc w:val="center"/>
        <w:rPr>
          <w:rFonts w:ascii="Garamond" w:hAnsi="Garamond"/>
          <w:b/>
          <w:sz w:val="36"/>
          <w:szCs w:val="36"/>
        </w:rPr>
      </w:pPr>
      <w:r w:rsidRPr="00A34F39">
        <w:rPr>
          <w:rFonts w:ascii="Garamond" w:hAnsi="Garamond"/>
          <w:b/>
          <w:sz w:val="36"/>
          <w:szCs w:val="36"/>
        </w:rPr>
        <w:t xml:space="preserve">боярину Тихону  Никитичу Стрешневу, </w:t>
      </w:r>
    </w:p>
    <w:p w:rsidR="009A5A9C" w:rsidRPr="00A34F39" w:rsidRDefault="009A5A9C" w:rsidP="00B15D7E">
      <w:pPr>
        <w:jc w:val="center"/>
        <w:rPr>
          <w:b/>
        </w:rPr>
      </w:pPr>
      <w:r w:rsidRPr="00A34F39">
        <w:rPr>
          <w:rFonts w:ascii="Garamond" w:hAnsi="Garamond"/>
          <w:b/>
          <w:sz w:val="36"/>
          <w:szCs w:val="36"/>
        </w:rPr>
        <w:t>13 июля 1699 года</w:t>
      </w:r>
      <w:r w:rsidRPr="00A34F39">
        <w:rPr>
          <w:rStyle w:val="a8"/>
        </w:rPr>
        <w:footnoteReference w:id="23"/>
      </w:r>
    </w:p>
    <w:p w:rsidR="009A5A9C" w:rsidRDefault="009A5A9C" w:rsidP="00B15D7E">
      <w:pPr>
        <w:jc w:val="center"/>
        <w:rPr>
          <w:b/>
          <w:sz w:val="32"/>
          <w:szCs w:val="32"/>
        </w:rPr>
      </w:pPr>
    </w:p>
    <w:p w:rsidR="009A5A9C" w:rsidRPr="00832CC4" w:rsidRDefault="009A5A9C" w:rsidP="00B15D7E">
      <w:pPr>
        <w:jc w:val="both"/>
        <w:rPr>
          <w:rFonts w:ascii="Garamond" w:hAnsi="Garamond"/>
          <w:b/>
        </w:rPr>
      </w:pPr>
      <w:r>
        <w:t xml:space="preserve">   (с.500)  </w:t>
      </w:r>
      <w:r w:rsidRPr="00832CC4">
        <w:rPr>
          <w:rFonts w:ascii="Garamond" w:hAnsi="Garamond"/>
          <w:b/>
        </w:rPr>
        <w:t>Адриан,  милостию  Божиею архиепископ  Московский  и  всея России  и  всех  северных  стран  патриарх.</w:t>
      </w:r>
    </w:p>
    <w:p w:rsidR="009A5A9C" w:rsidRDefault="009A5A9C" w:rsidP="00B15D7E">
      <w:pPr>
        <w:jc w:val="both"/>
        <w:rPr>
          <w:b/>
        </w:rPr>
      </w:pPr>
    </w:p>
    <w:p w:rsidR="009A5A9C" w:rsidRDefault="009A5A9C" w:rsidP="00B15D7E">
      <w:pPr>
        <w:jc w:val="both"/>
      </w:pPr>
      <w:r>
        <w:t xml:space="preserve">   …Извести творю твоей сыновской любви и прошу о доношении сицевое:  нынешнего года по твоему к Гавриле Федоровичу Деревнину писанию (якоже возвести нам), яко изволил благочестивейший наш Самодержец из Нижнего-града Трифилия митрополита  превести  на митрополию Сарскую и Подонскую на Крутицы, а в Нижний иного:  и сие дело  зело неприлично таковому соде</w:t>
      </w:r>
      <w:r>
        <w:t>й</w:t>
      </w:r>
      <w:r>
        <w:t>ствию, что без  всякия церковныя и гражданския вины на  иную степень пр</w:t>
      </w:r>
      <w:r>
        <w:t>е</w:t>
      </w:r>
      <w:r>
        <w:t>вести его, яко священная правила о том глаголют, чесого (с.501) ради камо пр</w:t>
      </w:r>
      <w:r>
        <w:t>е</w:t>
      </w:r>
      <w:r>
        <w:t xml:space="preserve">водити кого;  а и он уже устарел и болезнен и зде в </w:t>
      </w:r>
      <w:r>
        <w:lastRenderedPageBreak/>
        <w:t>непрестанном труде, ради славы Божия и христианского благочестия, быти едва может;  еще же и в Ни</w:t>
      </w:r>
      <w:r>
        <w:t>ж</w:t>
      </w:r>
      <w:r>
        <w:t>нем-граде многия от приказного чина его митрополья (яко слышахом) сотв</w:t>
      </w:r>
      <w:r>
        <w:t>о</w:t>
      </w:r>
      <w:r>
        <w:t>ришася оскорбления людем, и в доме тамо архиерейском в вещах истеря и в делах  в</w:t>
      </w:r>
      <w:r>
        <w:t>е</w:t>
      </w:r>
      <w:r>
        <w:t xml:space="preserve">ликая неисправа и тщета напрасная. </w:t>
      </w:r>
    </w:p>
    <w:p w:rsidR="009A5A9C" w:rsidRDefault="009A5A9C" w:rsidP="00B15D7E">
      <w:pPr>
        <w:jc w:val="both"/>
      </w:pPr>
      <w:r>
        <w:t xml:space="preserve">      Изволь твоя сыновская любовь во Господе благочестивейшему нашему Ц</w:t>
      </w:r>
      <w:r>
        <w:t>а</w:t>
      </w:r>
      <w:r>
        <w:t>рю  сие донести, что он,  Государь, и сам о том, быв у меня в келии, изволил г</w:t>
      </w:r>
      <w:r>
        <w:t>о</w:t>
      </w:r>
      <w:r>
        <w:t>ворити, чтобы в тое служение избран был кто потребен, пачеже в здешнем гр</w:t>
      </w:r>
      <w:r>
        <w:t>а</w:t>
      </w:r>
      <w:r>
        <w:t>де при их Царском Величестве и при нашем архиерействе, ради всяких нужных церковных требований и гражда</w:t>
      </w:r>
      <w:r>
        <w:t>н</w:t>
      </w:r>
      <w:r>
        <w:t>ских дел, и чтобы изволил сие превождение отставить и сотворити нам милость и лучшее в пользу церкве Божия и людей христианских, быти  же зде кому  поприличнее и способнее изволил бы.</w:t>
      </w:r>
    </w:p>
    <w:p w:rsidR="009A5A9C" w:rsidRPr="00832CC4" w:rsidRDefault="009A5A9C" w:rsidP="00D46198">
      <w:pPr>
        <w:jc w:val="center"/>
        <w:rPr>
          <w:rFonts w:ascii="Garamond" w:hAnsi="Garamond"/>
          <w:b/>
        </w:rPr>
      </w:pPr>
      <w:r w:rsidRPr="00832CC4">
        <w:rPr>
          <w:rFonts w:ascii="Garamond" w:hAnsi="Garamond"/>
          <w:b/>
        </w:rPr>
        <w:t>Приложение особой записки к письму:</w:t>
      </w:r>
    </w:p>
    <w:p w:rsidR="009A5A9C" w:rsidRDefault="009A5A9C" w:rsidP="00702DCE">
      <w:pPr>
        <w:jc w:val="both"/>
        <w:rPr>
          <w:spacing w:val="-8"/>
        </w:rPr>
      </w:pPr>
      <w:r>
        <w:t xml:space="preserve">     Еще же вельми таковый зде надобен архиерей, еже бы приказал кому кни</w:t>
      </w:r>
      <w:r>
        <w:t>ж</w:t>
      </w:r>
      <w:r>
        <w:t>ный печатный двор и назирание школ, где учатся дети и возрастные отроки Славенского нашего, Греческого и Латинского языка и грамматическ</w:t>
      </w:r>
      <w:r>
        <w:t>о</w:t>
      </w:r>
      <w:r>
        <w:t>го знания в пользу церкве Божия, и ради всяких к потребе гражданских  благор</w:t>
      </w:r>
      <w:r>
        <w:t>а</w:t>
      </w:r>
      <w:r>
        <w:t>зумных соделований, и преводчиков и лекарских искусств,   даст Господь, будут нав</w:t>
      </w:r>
      <w:r>
        <w:t>ы</w:t>
      </w:r>
      <w:r>
        <w:t xml:space="preserve">кати, и о сем быти попечению должно, и ради немощей моих прежде бысть </w:t>
      </w:r>
      <w:r w:rsidRPr="00835940">
        <w:rPr>
          <w:spacing w:val="-8"/>
        </w:rPr>
        <w:t>н</w:t>
      </w:r>
      <w:r w:rsidRPr="00835940">
        <w:rPr>
          <w:spacing w:val="-8"/>
        </w:rPr>
        <w:t>а</w:t>
      </w:r>
      <w:r w:rsidRPr="00835940">
        <w:rPr>
          <w:spacing w:val="-8"/>
        </w:rPr>
        <w:t>мерение о Колмогорском владыке, дабы и в вышеписанных делах способств</w:t>
      </w:r>
      <w:r w:rsidRPr="00835940">
        <w:rPr>
          <w:spacing w:val="-8"/>
        </w:rPr>
        <w:t>о</w:t>
      </w:r>
      <w:r w:rsidRPr="00835940">
        <w:rPr>
          <w:spacing w:val="-8"/>
        </w:rPr>
        <w:t>вал…</w:t>
      </w:r>
    </w:p>
    <w:p w:rsidR="009A5A9C" w:rsidRDefault="009A5A9C" w:rsidP="00702DCE">
      <w:pPr>
        <w:jc w:val="both"/>
        <w:rPr>
          <w:spacing w:val="-8"/>
        </w:rPr>
      </w:pPr>
    </w:p>
    <w:p w:rsidR="009A5A9C" w:rsidRDefault="009A5A9C" w:rsidP="00FD76B5">
      <w:pPr>
        <w:pStyle w:val="a6"/>
        <w:jc w:val="both"/>
        <w:rPr>
          <w:sz w:val="28"/>
          <w:szCs w:val="28"/>
        </w:rPr>
      </w:pPr>
      <w:r>
        <w:rPr>
          <w:i/>
          <w:sz w:val="28"/>
          <w:szCs w:val="28"/>
        </w:rPr>
        <w:t xml:space="preserve">                                                          </w:t>
      </w:r>
      <w:r w:rsidRPr="00FD76B5">
        <w:rPr>
          <w:i/>
          <w:sz w:val="28"/>
          <w:szCs w:val="28"/>
        </w:rPr>
        <w:t>Устрялов Н</w:t>
      </w:r>
      <w:r>
        <w:rPr>
          <w:sz w:val="28"/>
          <w:szCs w:val="28"/>
        </w:rPr>
        <w:t>.   История   царствования   Петра</w:t>
      </w:r>
    </w:p>
    <w:p w:rsidR="009A5A9C" w:rsidRDefault="009A5A9C" w:rsidP="00FD76B5">
      <w:pPr>
        <w:pStyle w:val="a6"/>
        <w:jc w:val="both"/>
        <w:rPr>
          <w:sz w:val="28"/>
          <w:szCs w:val="28"/>
        </w:rPr>
      </w:pPr>
      <w:r>
        <w:rPr>
          <w:sz w:val="28"/>
          <w:szCs w:val="28"/>
        </w:rPr>
        <w:t xml:space="preserve">                                                      </w:t>
      </w:r>
      <w:r w:rsidRPr="00FD76B5">
        <w:rPr>
          <w:sz w:val="28"/>
          <w:szCs w:val="28"/>
        </w:rPr>
        <w:t>Великого. Т.</w:t>
      </w:r>
      <w:r>
        <w:rPr>
          <w:sz w:val="28"/>
          <w:szCs w:val="28"/>
        </w:rPr>
        <w:t xml:space="preserve"> </w:t>
      </w:r>
      <w:r w:rsidRPr="00FD76B5">
        <w:rPr>
          <w:sz w:val="28"/>
          <w:szCs w:val="28"/>
        </w:rPr>
        <w:t>3. СПб., 1858. С.</w:t>
      </w:r>
      <w:r>
        <w:rPr>
          <w:sz w:val="28"/>
          <w:szCs w:val="28"/>
        </w:rPr>
        <w:t xml:space="preserve"> </w:t>
      </w:r>
      <w:r w:rsidRPr="00FD76B5">
        <w:rPr>
          <w:sz w:val="28"/>
          <w:szCs w:val="28"/>
        </w:rPr>
        <w:t xml:space="preserve">500-501. </w:t>
      </w:r>
      <w:r>
        <w:rPr>
          <w:sz w:val="28"/>
          <w:szCs w:val="28"/>
        </w:rPr>
        <w:t xml:space="preserve"> </w:t>
      </w:r>
    </w:p>
    <w:p w:rsidR="009A5A9C" w:rsidRPr="00FD76B5" w:rsidRDefault="009A5A9C" w:rsidP="00FD76B5">
      <w:pPr>
        <w:pStyle w:val="a6"/>
        <w:jc w:val="both"/>
        <w:rPr>
          <w:sz w:val="28"/>
          <w:szCs w:val="28"/>
        </w:rPr>
      </w:pPr>
      <w:r>
        <w:rPr>
          <w:sz w:val="28"/>
          <w:szCs w:val="28"/>
        </w:rPr>
        <w:t xml:space="preserve">                                                   </w:t>
      </w:r>
    </w:p>
    <w:p w:rsidR="009A5A9C" w:rsidRDefault="009A5A9C" w:rsidP="00CC6470">
      <w:pPr>
        <w:jc w:val="center"/>
        <w:rPr>
          <w:rFonts w:ascii="Garamond" w:hAnsi="Garamond"/>
          <w:b/>
          <w:sz w:val="36"/>
          <w:szCs w:val="36"/>
        </w:rPr>
      </w:pPr>
    </w:p>
    <w:p w:rsidR="009A5A9C" w:rsidRDefault="009A5A9C" w:rsidP="00CC6470">
      <w:pPr>
        <w:jc w:val="center"/>
        <w:rPr>
          <w:rFonts w:ascii="Garamond" w:hAnsi="Garamond"/>
          <w:b/>
          <w:sz w:val="36"/>
          <w:szCs w:val="36"/>
        </w:rPr>
      </w:pPr>
    </w:p>
    <w:p w:rsidR="009A5A9C" w:rsidRDefault="009A5A9C" w:rsidP="00CC6470">
      <w:pPr>
        <w:jc w:val="center"/>
        <w:rPr>
          <w:rFonts w:ascii="Garamond" w:hAnsi="Garamond"/>
          <w:b/>
          <w:sz w:val="36"/>
          <w:szCs w:val="36"/>
        </w:rPr>
      </w:pPr>
    </w:p>
    <w:p w:rsidR="009A5A9C" w:rsidRPr="00A34F39" w:rsidRDefault="009A5A9C" w:rsidP="00BB4F61">
      <w:pPr>
        <w:spacing w:line="216" w:lineRule="auto"/>
        <w:jc w:val="center"/>
        <w:rPr>
          <w:rFonts w:ascii="Garamond" w:hAnsi="Garamond"/>
          <w:b/>
          <w:sz w:val="36"/>
          <w:szCs w:val="36"/>
        </w:rPr>
      </w:pPr>
      <w:r w:rsidRPr="00A34F39">
        <w:rPr>
          <w:rFonts w:ascii="Garamond" w:hAnsi="Garamond"/>
          <w:b/>
          <w:sz w:val="36"/>
          <w:szCs w:val="36"/>
        </w:rPr>
        <w:t xml:space="preserve">1.5.  Письмо патриарха Адриана </w:t>
      </w:r>
    </w:p>
    <w:p w:rsidR="009A5A9C" w:rsidRPr="00A34F39" w:rsidRDefault="009A5A9C" w:rsidP="00BB4F61">
      <w:pPr>
        <w:spacing w:line="216" w:lineRule="auto"/>
        <w:jc w:val="center"/>
        <w:rPr>
          <w:rFonts w:ascii="Garamond" w:hAnsi="Garamond"/>
          <w:b/>
          <w:sz w:val="36"/>
          <w:szCs w:val="36"/>
        </w:rPr>
      </w:pPr>
      <w:r w:rsidRPr="00A34F39">
        <w:rPr>
          <w:rFonts w:ascii="Garamond" w:hAnsi="Garamond"/>
          <w:b/>
          <w:sz w:val="36"/>
          <w:szCs w:val="36"/>
        </w:rPr>
        <w:t>Стефану Яворскому, митрополиту</w:t>
      </w:r>
    </w:p>
    <w:p w:rsidR="009A5A9C" w:rsidRPr="00A34F39" w:rsidRDefault="009A5A9C" w:rsidP="00BB4F61">
      <w:pPr>
        <w:spacing w:line="216" w:lineRule="auto"/>
        <w:jc w:val="center"/>
        <w:rPr>
          <w:rFonts w:ascii="Garamond" w:hAnsi="Garamond"/>
          <w:b/>
          <w:sz w:val="36"/>
          <w:szCs w:val="36"/>
        </w:rPr>
      </w:pPr>
      <w:r w:rsidRPr="00A34F39">
        <w:rPr>
          <w:rFonts w:ascii="Garamond" w:hAnsi="Garamond"/>
          <w:b/>
          <w:sz w:val="36"/>
          <w:szCs w:val="36"/>
        </w:rPr>
        <w:t>Рязанскому и Муромскому,</w:t>
      </w:r>
    </w:p>
    <w:p w:rsidR="009A5A9C" w:rsidRPr="00A34F39" w:rsidRDefault="009A5A9C" w:rsidP="00BB4F61">
      <w:pPr>
        <w:spacing w:line="216" w:lineRule="auto"/>
        <w:jc w:val="center"/>
        <w:rPr>
          <w:b/>
          <w:sz w:val="32"/>
          <w:szCs w:val="32"/>
        </w:rPr>
      </w:pPr>
      <w:r w:rsidRPr="00A34F39">
        <w:rPr>
          <w:rFonts w:ascii="Garamond" w:hAnsi="Garamond"/>
          <w:b/>
          <w:sz w:val="36"/>
          <w:szCs w:val="36"/>
        </w:rPr>
        <w:lastRenderedPageBreak/>
        <w:t>август 1700 года</w:t>
      </w:r>
      <w:r w:rsidRPr="00A34F39">
        <w:rPr>
          <w:rStyle w:val="a8"/>
          <w:rFonts w:ascii="Garamond" w:hAnsi="Garamond"/>
          <w:sz w:val="32"/>
          <w:szCs w:val="32"/>
        </w:rPr>
        <w:footnoteReference w:id="24"/>
      </w:r>
    </w:p>
    <w:p w:rsidR="009A5A9C" w:rsidRDefault="009A5A9C" w:rsidP="00BB4F61">
      <w:pPr>
        <w:spacing w:line="216" w:lineRule="auto"/>
        <w:jc w:val="center"/>
        <w:rPr>
          <w:b/>
        </w:rPr>
      </w:pPr>
    </w:p>
    <w:p w:rsidR="009A5A9C" w:rsidRDefault="009A5A9C" w:rsidP="0005450D">
      <w:pPr>
        <w:jc w:val="both"/>
      </w:pPr>
      <w:r>
        <w:rPr>
          <w:b/>
        </w:rPr>
        <w:t xml:space="preserve">     </w:t>
      </w:r>
      <w:r>
        <w:t>Нынешнего лета, по изволению Царского Пресветлого Величества, с сов</w:t>
      </w:r>
      <w:r>
        <w:t>е</w:t>
      </w:r>
      <w:r>
        <w:t>том нашея мерности, писахом в Киев Варлааму митрополиту Киевскому и с т</w:t>
      </w:r>
      <w:r>
        <w:t>о</w:t>
      </w:r>
      <w:r>
        <w:t>бою о том приказывахом (яко ради потребы твоея в Киев отпущен еси от нас ехати  сего же лета), еже бы тамо в Малороссийской стране обыскати из арх</w:t>
      </w:r>
      <w:r>
        <w:t>и</w:t>
      </w:r>
      <w:r>
        <w:t>мандритов или игуменов или иеромонахов человека два, во учении мудростныя науки ведующих и в жительстве благоискусных  мужей, и с ними еще человека четыре, которые бы могли слово Божие и Евангелие проповедати и архиере</w:t>
      </w:r>
      <w:r>
        <w:t>й</w:t>
      </w:r>
      <w:r>
        <w:t>ского сана быти достойны. И ты, сыне, нынешним временем известихомся, т</w:t>
      </w:r>
      <w:r>
        <w:t>а</w:t>
      </w:r>
      <w:r>
        <w:t xml:space="preserve">мо не поехал.  Ныне нашей мерности сотвори ведение, грамоту нашу в Киев к митрополиту Киевскому послал ли, или нет? Да еще возвести нам: которые бы люди именно тамо по твоему суждению на то были годны? Зане ныне того дела истязует. </w:t>
      </w:r>
    </w:p>
    <w:p w:rsidR="009A5A9C" w:rsidRDefault="009A5A9C" w:rsidP="0052612B">
      <w:pPr>
        <w:pStyle w:val="a6"/>
        <w:jc w:val="both"/>
        <w:rPr>
          <w:sz w:val="28"/>
          <w:szCs w:val="28"/>
        </w:rPr>
      </w:pPr>
      <w:r>
        <w:rPr>
          <w:i/>
          <w:sz w:val="28"/>
          <w:szCs w:val="28"/>
        </w:rPr>
        <w:t xml:space="preserve">                                                           </w:t>
      </w:r>
      <w:r w:rsidRPr="00435A59">
        <w:rPr>
          <w:i/>
          <w:sz w:val="28"/>
          <w:szCs w:val="28"/>
        </w:rPr>
        <w:t>Устрялов Н.</w:t>
      </w:r>
      <w:r w:rsidRPr="00435A59">
        <w:rPr>
          <w:sz w:val="28"/>
          <w:szCs w:val="28"/>
        </w:rPr>
        <w:t xml:space="preserve"> </w:t>
      </w:r>
      <w:r>
        <w:rPr>
          <w:sz w:val="28"/>
          <w:szCs w:val="28"/>
        </w:rPr>
        <w:t xml:space="preserve">  </w:t>
      </w:r>
      <w:r w:rsidRPr="00435A59">
        <w:rPr>
          <w:sz w:val="28"/>
          <w:szCs w:val="28"/>
        </w:rPr>
        <w:t xml:space="preserve">История </w:t>
      </w:r>
      <w:r>
        <w:rPr>
          <w:sz w:val="28"/>
          <w:szCs w:val="28"/>
        </w:rPr>
        <w:t xml:space="preserve">  </w:t>
      </w:r>
      <w:r w:rsidRPr="00435A59">
        <w:rPr>
          <w:sz w:val="28"/>
          <w:szCs w:val="28"/>
        </w:rPr>
        <w:t xml:space="preserve">царствования </w:t>
      </w:r>
      <w:r>
        <w:rPr>
          <w:sz w:val="28"/>
          <w:szCs w:val="28"/>
        </w:rPr>
        <w:t xml:space="preserve">  </w:t>
      </w:r>
      <w:r w:rsidRPr="00435A59">
        <w:rPr>
          <w:sz w:val="28"/>
          <w:szCs w:val="28"/>
        </w:rPr>
        <w:t xml:space="preserve">Петра </w:t>
      </w:r>
    </w:p>
    <w:p w:rsidR="009A5A9C" w:rsidRDefault="009A5A9C" w:rsidP="0052612B">
      <w:pPr>
        <w:pStyle w:val="a6"/>
        <w:jc w:val="both"/>
        <w:rPr>
          <w:sz w:val="28"/>
          <w:szCs w:val="28"/>
        </w:rPr>
      </w:pPr>
      <w:r>
        <w:rPr>
          <w:sz w:val="28"/>
          <w:szCs w:val="28"/>
        </w:rPr>
        <w:t xml:space="preserve">                                                      </w:t>
      </w:r>
      <w:r w:rsidRPr="00435A59">
        <w:rPr>
          <w:sz w:val="28"/>
          <w:szCs w:val="28"/>
        </w:rPr>
        <w:t>Великог</w:t>
      </w:r>
      <w:r>
        <w:rPr>
          <w:sz w:val="28"/>
          <w:szCs w:val="28"/>
        </w:rPr>
        <w:t xml:space="preserve">о. Т.3. СПб., 1858. С. 556-557. </w:t>
      </w:r>
    </w:p>
    <w:p w:rsidR="009A5A9C" w:rsidRPr="00435A59" w:rsidRDefault="009A5A9C" w:rsidP="0052612B">
      <w:pPr>
        <w:pStyle w:val="a6"/>
        <w:jc w:val="both"/>
        <w:rPr>
          <w:sz w:val="28"/>
          <w:szCs w:val="28"/>
        </w:rPr>
      </w:pPr>
      <w:r>
        <w:rPr>
          <w:sz w:val="28"/>
          <w:szCs w:val="28"/>
        </w:rPr>
        <w:t xml:space="preserve">                                                           </w:t>
      </w:r>
    </w:p>
    <w:p w:rsidR="009A5A9C" w:rsidRDefault="009A5A9C" w:rsidP="004A3F87">
      <w:pPr>
        <w:jc w:val="both"/>
        <w:rPr>
          <w:sz w:val="20"/>
          <w:szCs w:val="20"/>
        </w:rPr>
      </w:pPr>
    </w:p>
    <w:p w:rsidR="009A5A9C" w:rsidRDefault="009A5A9C" w:rsidP="004A3F87">
      <w:pPr>
        <w:jc w:val="both"/>
        <w:rPr>
          <w:sz w:val="20"/>
          <w:szCs w:val="20"/>
        </w:rPr>
      </w:pPr>
    </w:p>
    <w:p w:rsidR="009A5A9C" w:rsidRPr="003C0BEE" w:rsidRDefault="009A5A9C" w:rsidP="004A3F87">
      <w:pPr>
        <w:jc w:val="both"/>
        <w:rPr>
          <w:sz w:val="20"/>
          <w:szCs w:val="20"/>
        </w:rPr>
      </w:pPr>
    </w:p>
    <w:p w:rsidR="009A5A9C" w:rsidRPr="00A34F39" w:rsidRDefault="009A5A9C" w:rsidP="00D565FF">
      <w:pPr>
        <w:jc w:val="center"/>
        <w:rPr>
          <w:rFonts w:ascii="Garamond" w:hAnsi="Garamond"/>
          <w:b/>
          <w:sz w:val="36"/>
          <w:szCs w:val="36"/>
        </w:rPr>
      </w:pPr>
      <w:r w:rsidRPr="00A34F39">
        <w:rPr>
          <w:rFonts w:ascii="Garamond" w:hAnsi="Garamond"/>
          <w:b/>
          <w:sz w:val="36"/>
          <w:szCs w:val="36"/>
        </w:rPr>
        <w:t xml:space="preserve">1.6.  Письмо «прибыльщика» А.Курбатова </w:t>
      </w:r>
    </w:p>
    <w:p w:rsidR="009A5A9C" w:rsidRPr="00A34F39" w:rsidRDefault="009A5A9C" w:rsidP="00D565FF">
      <w:pPr>
        <w:jc w:val="center"/>
        <w:rPr>
          <w:rFonts w:ascii="Garamond" w:hAnsi="Garamond"/>
          <w:b/>
          <w:sz w:val="36"/>
          <w:szCs w:val="36"/>
        </w:rPr>
      </w:pPr>
      <w:r w:rsidRPr="00A34F39">
        <w:rPr>
          <w:rFonts w:ascii="Garamond" w:hAnsi="Garamond"/>
          <w:b/>
          <w:sz w:val="36"/>
          <w:szCs w:val="36"/>
        </w:rPr>
        <w:t xml:space="preserve">царю Петру </w:t>
      </w:r>
      <w:r w:rsidRPr="00A34F39">
        <w:rPr>
          <w:rFonts w:ascii="Garamond" w:hAnsi="Garamond"/>
          <w:b/>
          <w:sz w:val="36"/>
          <w:szCs w:val="36"/>
          <w:lang w:val="en-US"/>
        </w:rPr>
        <w:t>I</w:t>
      </w:r>
      <w:r w:rsidRPr="00A34F39">
        <w:rPr>
          <w:rFonts w:ascii="Garamond" w:hAnsi="Garamond"/>
          <w:b/>
          <w:sz w:val="36"/>
          <w:szCs w:val="36"/>
        </w:rPr>
        <w:t xml:space="preserve"> осенью 1700 года под Нарву </w:t>
      </w:r>
    </w:p>
    <w:p w:rsidR="009A5A9C" w:rsidRDefault="009A5A9C" w:rsidP="00D565FF">
      <w:pPr>
        <w:jc w:val="center"/>
        <w:rPr>
          <w:b/>
        </w:rPr>
      </w:pPr>
      <w:r w:rsidRPr="00A34F39">
        <w:rPr>
          <w:rFonts w:ascii="Garamond" w:hAnsi="Garamond"/>
          <w:b/>
          <w:sz w:val="36"/>
          <w:szCs w:val="36"/>
        </w:rPr>
        <w:t>(по кончине патриарха Адри</w:t>
      </w:r>
      <w:r w:rsidRPr="00A34F39">
        <w:rPr>
          <w:rFonts w:ascii="Garamond" w:hAnsi="Garamond"/>
          <w:b/>
          <w:sz w:val="36"/>
          <w:szCs w:val="36"/>
        </w:rPr>
        <w:t>а</w:t>
      </w:r>
      <w:r w:rsidRPr="00A34F39">
        <w:rPr>
          <w:rFonts w:ascii="Garamond" w:hAnsi="Garamond"/>
          <w:b/>
          <w:sz w:val="36"/>
          <w:szCs w:val="36"/>
        </w:rPr>
        <w:t>на)</w:t>
      </w:r>
      <w:r w:rsidRPr="00D70F27">
        <w:rPr>
          <w:rStyle w:val="a8"/>
          <w:rFonts w:ascii="Garamond" w:hAnsi="Garamond"/>
          <w:sz w:val="36"/>
          <w:szCs w:val="36"/>
        </w:rPr>
        <w:footnoteReference w:id="25"/>
      </w:r>
    </w:p>
    <w:p w:rsidR="009A5A9C" w:rsidRPr="003C0BEE" w:rsidRDefault="009A5A9C" w:rsidP="00D565FF">
      <w:pPr>
        <w:jc w:val="center"/>
        <w:rPr>
          <w:b/>
          <w:sz w:val="16"/>
          <w:szCs w:val="16"/>
        </w:rPr>
      </w:pPr>
    </w:p>
    <w:p w:rsidR="009A5A9C" w:rsidRDefault="009A5A9C" w:rsidP="00D565FF">
      <w:pPr>
        <w:jc w:val="both"/>
      </w:pPr>
      <w:r>
        <w:t xml:space="preserve">    (с.27) …И зело, государь, о том мнози сетуют, что в таком великом деле, во избрании архимандритов и прочих священного чина людей вверено одному, который и себе единого управити не может. И сего ради молю тя, государя, бл</w:t>
      </w:r>
      <w:r>
        <w:t>а</w:t>
      </w:r>
      <w:r>
        <w:t>говоли в сем усмотрении попещися ради премногия за сие от Бога тебе, госуд</w:t>
      </w:r>
      <w:r>
        <w:t>а</w:t>
      </w:r>
      <w:r>
        <w:t>рю, милости и избрати в сие духовное управление на время из архиереев мог</w:t>
      </w:r>
      <w:r>
        <w:t>у</w:t>
      </w:r>
      <w:r>
        <w:t xml:space="preserve">щаго тое управити и к нему четырех человек из монахов, ведущих Писания, чтоб без их избрания рук ниже в диаконы кто посвящен был. </w:t>
      </w:r>
    </w:p>
    <w:p w:rsidR="009A5A9C" w:rsidRDefault="009A5A9C" w:rsidP="00D565FF">
      <w:pPr>
        <w:jc w:val="both"/>
      </w:pPr>
      <w:r>
        <w:t xml:space="preserve">     О избрании же, государь, патриарха, мню, достоит до времени обождати, да во всем всего сам твое самодержавие изволишь усмотрети. </w:t>
      </w:r>
    </w:p>
    <w:p w:rsidR="009A5A9C" w:rsidRDefault="009A5A9C" w:rsidP="00D565FF">
      <w:pPr>
        <w:jc w:val="both"/>
      </w:pPr>
      <w:r>
        <w:t xml:space="preserve">     Ко усмотрению же над всеми и собранию домовыя казны достоит, государь, избрати, коего тебе, государю, от усердных. Зело, государь, ныне во всем в</w:t>
      </w:r>
      <w:r>
        <w:t>и</w:t>
      </w:r>
      <w:r>
        <w:t>дится слабо и неисправно. …Чтоб во архиерейских и монастырских имениях у</w:t>
      </w:r>
      <w:r>
        <w:t>с</w:t>
      </w:r>
      <w:r>
        <w:t xml:space="preserve">мотреть и волости переписать (с.28) и отдать все в охранение…, учинив на то расправный приказ особливый. </w:t>
      </w:r>
      <w:r w:rsidRPr="00237BBE">
        <w:rPr>
          <w:i/>
        </w:rPr>
        <w:t>Истинно, государь, премногая от того усмо</w:t>
      </w:r>
      <w:r w:rsidRPr="00237BBE">
        <w:rPr>
          <w:i/>
        </w:rPr>
        <w:t>т</w:t>
      </w:r>
      <w:r w:rsidRPr="00237BBE">
        <w:rPr>
          <w:i/>
        </w:rPr>
        <w:t>рения сбиратися будет казна, которая ныне погибает в прихотях владет</w:t>
      </w:r>
      <w:r w:rsidRPr="00237BBE">
        <w:rPr>
          <w:i/>
        </w:rPr>
        <w:t>е</w:t>
      </w:r>
      <w:r w:rsidRPr="00237BBE">
        <w:rPr>
          <w:i/>
        </w:rPr>
        <w:t>лей</w:t>
      </w:r>
      <w:r>
        <w:t>.</w:t>
      </w:r>
      <w:r>
        <w:rPr>
          <w:rStyle w:val="a8"/>
        </w:rPr>
        <w:footnoteReference w:id="26"/>
      </w:r>
      <w:r>
        <w:t xml:space="preserve"> Школа, государь, которая была под призрением святейшего патриарха и вручена монаху Палладию, - зело, государь, в ней живущие, с полтораста чел</w:t>
      </w:r>
      <w:r>
        <w:t>о</w:t>
      </w:r>
      <w:r>
        <w:t>век, скорбят и всего лишаются, и учиться в ней невозможно. Потолоки и печи, и иное строение обвалилося. …Из архиереев, государь, для временного в д</w:t>
      </w:r>
      <w:r>
        <w:t>у</w:t>
      </w:r>
      <w:r>
        <w:t>ховных управления, ежели тебе, государь, угоден, мнится многим добре быти холмогорский</w:t>
      </w:r>
      <w:r>
        <w:rPr>
          <w:rStyle w:val="a8"/>
        </w:rPr>
        <w:footnoteReference w:id="27"/>
      </w:r>
      <w:r>
        <w:t>. Из монахов же казначей патриарший, Карион меньшой, Па</w:t>
      </w:r>
      <w:r>
        <w:t>л</w:t>
      </w:r>
      <w:r>
        <w:t xml:space="preserve">ладий, школ учитель, да Чудова монастыря монах Феолог. </w:t>
      </w:r>
    </w:p>
    <w:p w:rsidR="009A5A9C" w:rsidRDefault="009A5A9C" w:rsidP="000C368A">
      <w:pPr>
        <w:jc w:val="both"/>
      </w:pPr>
      <w:r>
        <w:t xml:space="preserve">      Из мирских, государь, в начальство усмотрения и собрания казны ежели угодны тебе, государю, боярин Иван Алексеевич Мусин-Пушкин или стольник Дмитрий Петрович Протасьев, зело, государь, человек добрый.</w:t>
      </w:r>
    </w:p>
    <w:p w:rsidR="009A5A9C" w:rsidRPr="003C0BEE" w:rsidRDefault="009A5A9C" w:rsidP="000C368A">
      <w:pPr>
        <w:pStyle w:val="a6"/>
        <w:jc w:val="both"/>
        <w:rPr>
          <w:i/>
          <w:sz w:val="16"/>
          <w:szCs w:val="16"/>
        </w:rPr>
      </w:pPr>
    </w:p>
    <w:p w:rsidR="009A5A9C" w:rsidRDefault="009A5A9C" w:rsidP="00B80C92">
      <w:pPr>
        <w:pStyle w:val="a6"/>
        <w:spacing w:line="216" w:lineRule="auto"/>
        <w:jc w:val="both"/>
        <w:rPr>
          <w:sz w:val="28"/>
          <w:szCs w:val="28"/>
        </w:rPr>
      </w:pPr>
      <w:r>
        <w:rPr>
          <w:i/>
          <w:sz w:val="28"/>
          <w:szCs w:val="28"/>
        </w:rPr>
        <w:t xml:space="preserve">                                               Рунке</w:t>
      </w:r>
      <w:r w:rsidRPr="002551C6">
        <w:rPr>
          <w:i/>
          <w:sz w:val="28"/>
          <w:szCs w:val="28"/>
        </w:rPr>
        <w:t>вич С.Г.</w:t>
      </w:r>
      <w:r w:rsidRPr="002551C6">
        <w:rPr>
          <w:sz w:val="28"/>
          <w:szCs w:val="28"/>
        </w:rPr>
        <w:t xml:space="preserve">  </w:t>
      </w:r>
      <w:r>
        <w:rPr>
          <w:sz w:val="28"/>
          <w:szCs w:val="28"/>
        </w:rPr>
        <w:t xml:space="preserve"> </w:t>
      </w:r>
      <w:r w:rsidRPr="002551C6">
        <w:rPr>
          <w:sz w:val="28"/>
          <w:szCs w:val="28"/>
        </w:rPr>
        <w:t>История</w:t>
      </w:r>
      <w:r>
        <w:rPr>
          <w:sz w:val="28"/>
          <w:szCs w:val="28"/>
        </w:rPr>
        <w:t xml:space="preserve"> </w:t>
      </w:r>
      <w:r w:rsidRPr="002551C6">
        <w:rPr>
          <w:sz w:val="28"/>
          <w:szCs w:val="28"/>
        </w:rPr>
        <w:t xml:space="preserve"> русской </w:t>
      </w:r>
      <w:r>
        <w:rPr>
          <w:sz w:val="28"/>
          <w:szCs w:val="28"/>
        </w:rPr>
        <w:t xml:space="preserve"> </w:t>
      </w:r>
      <w:r w:rsidRPr="002551C6">
        <w:rPr>
          <w:sz w:val="28"/>
          <w:szCs w:val="28"/>
        </w:rPr>
        <w:t xml:space="preserve">церкви под </w:t>
      </w:r>
      <w:r>
        <w:rPr>
          <w:sz w:val="28"/>
          <w:szCs w:val="28"/>
        </w:rPr>
        <w:t xml:space="preserve"> </w:t>
      </w:r>
      <w:r w:rsidRPr="002551C6">
        <w:rPr>
          <w:sz w:val="28"/>
          <w:szCs w:val="28"/>
        </w:rPr>
        <w:t>упра</w:t>
      </w:r>
      <w:r w:rsidRPr="002551C6">
        <w:rPr>
          <w:sz w:val="28"/>
          <w:szCs w:val="28"/>
        </w:rPr>
        <w:t>в</w:t>
      </w:r>
      <w:r>
        <w:rPr>
          <w:sz w:val="28"/>
          <w:szCs w:val="28"/>
        </w:rPr>
        <w:t>-</w:t>
      </w:r>
    </w:p>
    <w:p w:rsidR="009A5A9C" w:rsidRDefault="009A5A9C" w:rsidP="00B80C92">
      <w:pPr>
        <w:pStyle w:val="a6"/>
        <w:spacing w:line="216" w:lineRule="auto"/>
        <w:jc w:val="both"/>
        <w:rPr>
          <w:sz w:val="28"/>
          <w:szCs w:val="28"/>
        </w:rPr>
      </w:pPr>
      <w:r>
        <w:rPr>
          <w:sz w:val="28"/>
          <w:szCs w:val="28"/>
        </w:rPr>
        <w:t xml:space="preserve">                                          </w:t>
      </w:r>
      <w:r w:rsidRPr="002551C6">
        <w:rPr>
          <w:sz w:val="28"/>
          <w:szCs w:val="28"/>
        </w:rPr>
        <w:t>лением Святейшего Синода. Т.</w:t>
      </w:r>
      <w:r>
        <w:rPr>
          <w:sz w:val="28"/>
          <w:szCs w:val="28"/>
        </w:rPr>
        <w:t xml:space="preserve"> </w:t>
      </w:r>
      <w:r w:rsidRPr="002551C6">
        <w:rPr>
          <w:sz w:val="28"/>
          <w:szCs w:val="28"/>
        </w:rPr>
        <w:t>1. Учреждение</w:t>
      </w:r>
      <w:r>
        <w:rPr>
          <w:sz w:val="28"/>
          <w:szCs w:val="28"/>
        </w:rPr>
        <w:t xml:space="preserve"> </w:t>
      </w:r>
      <w:r w:rsidRPr="002551C6">
        <w:rPr>
          <w:sz w:val="28"/>
          <w:szCs w:val="28"/>
        </w:rPr>
        <w:t xml:space="preserve"> и перв</w:t>
      </w:r>
      <w:r w:rsidRPr="002551C6">
        <w:rPr>
          <w:sz w:val="28"/>
          <w:szCs w:val="28"/>
        </w:rPr>
        <w:t>о</w:t>
      </w:r>
      <w:r>
        <w:rPr>
          <w:sz w:val="28"/>
          <w:szCs w:val="28"/>
        </w:rPr>
        <w:t>-</w:t>
      </w:r>
    </w:p>
    <w:p w:rsidR="009A5A9C" w:rsidRDefault="009A5A9C" w:rsidP="00B80C92">
      <w:pPr>
        <w:pStyle w:val="a6"/>
        <w:spacing w:line="216" w:lineRule="auto"/>
        <w:jc w:val="both"/>
        <w:rPr>
          <w:sz w:val="28"/>
          <w:szCs w:val="28"/>
        </w:rPr>
      </w:pPr>
      <w:r>
        <w:rPr>
          <w:sz w:val="28"/>
          <w:szCs w:val="28"/>
        </w:rPr>
        <w:lastRenderedPageBreak/>
        <w:t xml:space="preserve">                                         </w:t>
      </w:r>
      <w:r w:rsidRPr="002551C6">
        <w:rPr>
          <w:sz w:val="28"/>
          <w:szCs w:val="28"/>
        </w:rPr>
        <w:t>начальное</w:t>
      </w:r>
      <w:r>
        <w:rPr>
          <w:sz w:val="28"/>
          <w:szCs w:val="28"/>
        </w:rPr>
        <w:t xml:space="preserve">  </w:t>
      </w:r>
      <w:r w:rsidRPr="002551C6">
        <w:rPr>
          <w:sz w:val="28"/>
          <w:szCs w:val="28"/>
        </w:rPr>
        <w:t>уст</w:t>
      </w:r>
      <w:r>
        <w:rPr>
          <w:sz w:val="28"/>
          <w:szCs w:val="28"/>
        </w:rPr>
        <w:t>ройство Святейшего Правительству</w:t>
      </w:r>
      <w:r>
        <w:rPr>
          <w:sz w:val="28"/>
          <w:szCs w:val="28"/>
        </w:rPr>
        <w:t>ю</w:t>
      </w:r>
      <w:r>
        <w:rPr>
          <w:sz w:val="28"/>
          <w:szCs w:val="28"/>
        </w:rPr>
        <w:t>ще-</w:t>
      </w:r>
    </w:p>
    <w:p w:rsidR="009A5A9C" w:rsidRDefault="009A5A9C" w:rsidP="00B80C92">
      <w:pPr>
        <w:pStyle w:val="a6"/>
        <w:spacing w:line="216" w:lineRule="auto"/>
        <w:jc w:val="both"/>
        <w:rPr>
          <w:sz w:val="28"/>
          <w:szCs w:val="28"/>
        </w:rPr>
      </w:pPr>
      <w:r>
        <w:rPr>
          <w:sz w:val="28"/>
          <w:szCs w:val="28"/>
        </w:rPr>
        <w:t xml:space="preserve">                                         го</w:t>
      </w:r>
      <w:r w:rsidRPr="002551C6">
        <w:rPr>
          <w:sz w:val="28"/>
          <w:szCs w:val="28"/>
        </w:rPr>
        <w:t xml:space="preserve"> Синода</w:t>
      </w:r>
      <w:r>
        <w:rPr>
          <w:sz w:val="28"/>
          <w:szCs w:val="28"/>
        </w:rPr>
        <w:t xml:space="preserve"> </w:t>
      </w:r>
      <w:r w:rsidRPr="002551C6">
        <w:rPr>
          <w:sz w:val="28"/>
          <w:szCs w:val="28"/>
        </w:rPr>
        <w:t xml:space="preserve"> (1721-1725 гг.). СПб., 1900</w:t>
      </w:r>
      <w:r>
        <w:rPr>
          <w:sz w:val="28"/>
          <w:szCs w:val="28"/>
        </w:rPr>
        <w:t xml:space="preserve">. С. 27-28.  </w:t>
      </w:r>
    </w:p>
    <w:p w:rsidR="009A5A9C" w:rsidRPr="002551C6" w:rsidRDefault="009A5A9C" w:rsidP="00B80C92">
      <w:pPr>
        <w:pStyle w:val="a6"/>
        <w:spacing w:line="216" w:lineRule="auto"/>
        <w:jc w:val="both"/>
        <w:rPr>
          <w:sz w:val="28"/>
          <w:szCs w:val="28"/>
        </w:rPr>
      </w:pPr>
      <w:r>
        <w:rPr>
          <w:sz w:val="28"/>
          <w:szCs w:val="28"/>
        </w:rPr>
        <w:t xml:space="preserve">                                              </w:t>
      </w:r>
    </w:p>
    <w:p w:rsidR="009A5A9C" w:rsidRDefault="009A5A9C" w:rsidP="00C354FE">
      <w:pPr>
        <w:jc w:val="center"/>
      </w:pPr>
      <w:r>
        <w:t xml:space="preserve"> </w:t>
      </w:r>
    </w:p>
    <w:p w:rsidR="009A5A9C" w:rsidRDefault="009A5A9C" w:rsidP="00C354FE">
      <w:pPr>
        <w:jc w:val="center"/>
      </w:pPr>
    </w:p>
    <w:p w:rsidR="009A5A9C" w:rsidRDefault="009A5A9C" w:rsidP="00C354FE">
      <w:pPr>
        <w:jc w:val="center"/>
      </w:pPr>
    </w:p>
    <w:p w:rsidR="009A5A9C" w:rsidRDefault="009A5A9C" w:rsidP="00C354FE">
      <w:pPr>
        <w:jc w:val="center"/>
      </w:pPr>
      <w:r>
        <w:t xml:space="preserve"> </w:t>
      </w:r>
    </w:p>
    <w:p w:rsidR="009A5A9C" w:rsidRDefault="009A5A9C" w:rsidP="00C354FE">
      <w:pPr>
        <w:jc w:val="center"/>
      </w:pPr>
    </w:p>
    <w:p w:rsidR="009A5A9C" w:rsidRDefault="009A5A9C" w:rsidP="00497680">
      <w:pPr>
        <w:jc w:val="center"/>
        <w:rPr>
          <w:rFonts w:ascii="Garamond" w:hAnsi="Garamond"/>
          <w:b/>
          <w:sz w:val="52"/>
          <w:szCs w:val="52"/>
        </w:rPr>
      </w:pPr>
      <w:r w:rsidRPr="00497680">
        <w:rPr>
          <w:rFonts w:ascii="Garamond" w:hAnsi="Garamond"/>
          <w:b/>
          <w:sz w:val="52"/>
          <w:szCs w:val="52"/>
          <w:u w:val="single"/>
        </w:rPr>
        <w:t xml:space="preserve">Глава </w:t>
      </w:r>
      <w:r>
        <w:rPr>
          <w:rFonts w:ascii="Garamond" w:hAnsi="Garamond"/>
          <w:b/>
          <w:sz w:val="52"/>
          <w:szCs w:val="52"/>
          <w:u w:val="single"/>
        </w:rPr>
        <w:t xml:space="preserve"> </w:t>
      </w:r>
      <w:r w:rsidRPr="00497680">
        <w:rPr>
          <w:rFonts w:ascii="Garamond" w:hAnsi="Garamond"/>
          <w:b/>
          <w:sz w:val="52"/>
          <w:szCs w:val="52"/>
          <w:u w:val="single"/>
        </w:rPr>
        <w:t>2.</w:t>
      </w:r>
      <w:r>
        <w:rPr>
          <w:rFonts w:ascii="Garamond" w:hAnsi="Garamond"/>
          <w:b/>
          <w:sz w:val="52"/>
          <w:szCs w:val="52"/>
        </w:rPr>
        <w:t xml:space="preserve"> </w:t>
      </w:r>
    </w:p>
    <w:p w:rsidR="009A5A9C" w:rsidRDefault="009A5A9C" w:rsidP="00497680">
      <w:pPr>
        <w:jc w:val="center"/>
        <w:rPr>
          <w:rFonts w:ascii="Garamond" w:hAnsi="Garamond"/>
          <w:b/>
          <w:sz w:val="52"/>
          <w:szCs w:val="52"/>
        </w:rPr>
      </w:pPr>
    </w:p>
    <w:p w:rsidR="009A5A9C" w:rsidRPr="00497680" w:rsidRDefault="009A5A9C" w:rsidP="00497680">
      <w:pPr>
        <w:jc w:val="center"/>
        <w:rPr>
          <w:rFonts w:ascii="Garamond" w:hAnsi="Garamond"/>
          <w:b/>
          <w:sz w:val="52"/>
          <w:szCs w:val="52"/>
        </w:rPr>
      </w:pPr>
      <w:r>
        <w:rPr>
          <w:rFonts w:ascii="Garamond" w:hAnsi="Garamond"/>
          <w:b/>
          <w:sz w:val="52"/>
          <w:szCs w:val="52"/>
        </w:rPr>
        <w:t xml:space="preserve"> Митрополит Стефан Яворский</w:t>
      </w:r>
    </w:p>
    <w:p w:rsidR="009A5A9C" w:rsidRDefault="009A5A9C" w:rsidP="00C354FE">
      <w:pPr>
        <w:jc w:val="center"/>
        <w:rPr>
          <w:rFonts w:ascii="Garamond" w:hAnsi="Garamond"/>
          <w:b/>
          <w:sz w:val="40"/>
          <w:szCs w:val="40"/>
        </w:rPr>
      </w:pPr>
      <w:r w:rsidRPr="002C2511">
        <w:rPr>
          <w:rFonts w:ascii="Garamond" w:hAnsi="Garamond"/>
          <w:b/>
          <w:sz w:val="40"/>
          <w:szCs w:val="40"/>
        </w:rPr>
        <w:t>(1658</w:t>
      </w:r>
      <w:r>
        <w:rPr>
          <w:rFonts w:ascii="Garamond" w:hAnsi="Garamond"/>
          <w:b/>
          <w:sz w:val="40"/>
          <w:szCs w:val="40"/>
        </w:rPr>
        <w:t xml:space="preserve"> </w:t>
      </w:r>
      <w:r w:rsidRPr="002C2511">
        <w:rPr>
          <w:rFonts w:ascii="Garamond" w:hAnsi="Garamond"/>
          <w:b/>
          <w:sz w:val="40"/>
          <w:szCs w:val="40"/>
        </w:rPr>
        <w:t>-</w:t>
      </w:r>
      <w:r>
        <w:rPr>
          <w:rFonts w:ascii="Garamond" w:hAnsi="Garamond"/>
          <w:b/>
          <w:sz w:val="40"/>
          <w:szCs w:val="40"/>
        </w:rPr>
        <w:t xml:space="preserve"> </w:t>
      </w:r>
      <w:r w:rsidRPr="002C2511">
        <w:rPr>
          <w:rFonts w:ascii="Garamond" w:hAnsi="Garamond"/>
          <w:b/>
          <w:sz w:val="40"/>
          <w:szCs w:val="40"/>
        </w:rPr>
        <w:t>1722)</w:t>
      </w:r>
    </w:p>
    <w:p w:rsidR="009A5A9C" w:rsidRPr="002C2511" w:rsidRDefault="009A5A9C" w:rsidP="00C354FE">
      <w:pPr>
        <w:jc w:val="center"/>
        <w:rPr>
          <w:rFonts w:ascii="Garamond" w:hAnsi="Garamond"/>
          <w:b/>
          <w:sz w:val="40"/>
          <w:szCs w:val="40"/>
        </w:rPr>
      </w:pPr>
    </w:p>
    <w:p w:rsidR="009A5A9C" w:rsidRPr="000E4D97" w:rsidRDefault="009A5A9C" w:rsidP="00C354FE">
      <w:pPr>
        <w:jc w:val="center"/>
        <w:rPr>
          <w:b/>
          <w:sz w:val="32"/>
          <w:szCs w:val="32"/>
        </w:rPr>
      </w:pPr>
      <w:r w:rsidRPr="000E4D97">
        <w:rPr>
          <w:b/>
          <w:sz w:val="32"/>
          <w:szCs w:val="32"/>
        </w:rPr>
        <w:pict>
          <v:shape id="_x0000_i1026" type="#_x0000_t75" style="width:246.5pt;height:292.25pt">
            <v:imagedata r:id="rId9" o:title="Копия Стефан Яворский, митрополит (1658-1722)"/>
          </v:shape>
        </w:pict>
      </w:r>
    </w:p>
    <w:p w:rsidR="009A5A9C" w:rsidRDefault="009A5A9C" w:rsidP="00C354FE">
      <w:pPr>
        <w:jc w:val="center"/>
        <w:rPr>
          <w:b/>
        </w:rPr>
      </w:pPr>
    </w:p>
    <w:p w:rsidR="009A5A9C" w:rsidRDefault="009A5A9C" w:rsidP="00C354FE">
      <w:pPr>
        <w:jc w:val="both"/>
      </w:pPr>
      <w:r>
        <w:lastRenderedPageBreak/>
        <w:t xml:space="preserve">     Стефан Яворский был родом из Малороссии. До 1684 года обучался в Ки</w:t>
      </w:r>
      <w:r>
        <w:t>е</w:t>
      </w:r>
      <w:r>
        <w:t>во-Могилянской коллегии, затем – в европейских духовных школах. С 1691 г</w:t>
      </w:r>
      <w:r>
        <w:t>о</w:t>
      </w:r>
      <w:r>
        <w:t>да являлся  префектом, позднее  профессором философии и богословия Кие</w:t>
      </w:r>
      <w:r>
        <w:t>в</w:t>
      </w:r>
      <w:r>
        <w:t>ской коллегии. С апреля 1700 года – митрополит Рязанский и Муромский. В конце  этого года (с кончиной патриарха  Адриана  и  по инициативе царя  Пе</w:t>
      </w:r>
      <w:r>
        <w:t>т</w:t>
      </w:r>
      <w:r>
        <w:t xml:space="preserve">ра </w:t>
      </w:r>
      <w:r>
        <w:rPr>
          <w:lang w:val="en-US"/>
        </w:rPr>
        <w:t>I</w:t>
      </w:r>
      <w:r>
        <w:t>) назначен местоблюстителем (экзархом) патриаршего престола. Одновр</w:t>
      </w:r>
      <w:r>
        <w:t>е</w:t>
      </w:r>
      <w:r>
        <w:t>менно был префектом  и профессором Московской славяно-греко-латинской академии, зав</w:t>
      </w:r>
      <w:r>
        <w:t>е</w:t>
      </w:r>
      <w:r>
        <w:t>дя в ней «учения латинские» по образцу академии Киевской. С учреждением Св</w:t>
      </w:r>
      <w:r>
        <w:t>я</w:t>
      </w:r>
      <w:r>
        <w:t>тейшего Синода (</w:t>
      </w:r>
      <w:smartTag w:uri="urn:schemas-microsoft-com:office:smarttags" w:element="metricconverter">
        <w:smartTagPr>
          <w:attr w:name="ProductID" w:val="1721 г"/>
        </w:smartTagPr>
        <w:r>
          <w:t>1721 г</w:t>
        </w:r>
      </w:smartTag>
      <w:r>
        <w:t>.) Стефан Яворский стал его первым (и последним) пр</w:t>
      </w:r>
      <w:r>
        <w:t>е</w:t>
      </w:r>
      <w:r>
        <w:t xml:space="preserve">зидентом, хотя всегда оставался ревностным приверженцем </w:t>
      </w:r>
      <w:r>
        <w:rPr>
          <w:i/>
        </w:rPr>
        <w:t xml:space="preserve">патриаршеской </w:t>
      </w:r>
      <w:r>
        <w:t>формы церковного упра</w:t>
      </w:r>
      <w:r>
        <w:t>в</w:t>
      </w:r>
      <w:r>
        <w:t>ления.</w:t>
      </w:r>
      <w:r>
        <w:rPr>
          <w:rStyle w:val="a8"/>
        </w:rPr>
        <w:footnoteReference w:id="28"/>
      </w:r>
    </w:p>
    <w:p w:rsidR="009A5A9C" w:rsidRDefault="009A5A9C" w:rsidP="00C354FE">
      <w:pPr>
        <w:jc w:val="both"/>
      </w:pPr>
      <w:r>
        <w:t xml:space="preserve">     По своим церковно-политическим предпочтениям митрополит Стефан отн</w:t>
      </w:r>
      <w:r>
        <w:t>о</w:t>
      </w:r>
      <w:r>
        <w:t xml:space="preserve">сился к умеренно-реформаторскому крылу русского «духовного сословия». Поддерживал культурно-просветительные инициативы царя Петра </w:t>
      </w:r>
      <w:r>
        <w:rPr>
          <w:lang w:val="en-US"/>
        </w:rPr>
        <w:t>I</w:t>
      </w:r>
      <w:r w:rsidRPr="00C354FE">
        <w:t xml:space="preserve"> </w:t>
      </w:r>
      <w:r>
        <w:t>в церко</w:t>
      </w:r>
      <w:r>
        <w:t>в</w:t>
      </w:r>
      <w:r>
        <w:t>ной и светской области, содействуя делу преобразований своими администр</w:t>
      </w:r>
      <w:r>
        <w:t>а</w:t>
      </w:r>
      <w:r>
        <w:t>тивными, учено-богословскими и проповедническими трудами. В то же время он оставался последовательным противником бездумного копирования чуж</w:t>
      </w:r>
      <w:r>
        <w:t>е</w:t>
      </w:r>
      <w:r>
        <w:t xml:space="preserve">земного опыта и критически его оценивал, внимательно соизмеряя, </w:t>
      </w:r>
      <w:r>
        <w:rPr>
          <w:i/>
        </w:rPr>
        <w:t>что</w:t>
      </w:r>
      <w:r>
        <w:t xml:space="preserve"> Запад может дать России, с тем, </w:t>
      </w:r>
      <w:r>
        <w:rPr>
          <w:i/>
        </w:rPr>
        <w:t>что именно</w:t>
      </w:r>
      <w:r>
        <w:t xml:space="preserve"> и </w:t>
      </w:r>
      <w:r>
        <w:rPr>
          <w:i/>
        </w:rPr>
        <w:t>в какой степени</w:t>
      </w:r>
      <w:r>
        <w:t xml:space="preserve"> России должно во</w:t>
      </w:r>
      <w:r>
        <w:t>с</w:t>
      </w:r>
      <w:r>
        <w:t>принять без ущерба для своей национальной самобытности, с учетом культу</w:t>
      </w:r>
      <w:r>
        <w:t>р</w:t>
      </w:r>
      <w:r>
        <w:t xml:space="preserve">ных  запросов  русского народа. </w:t>
      </w:r>
    </w:p>
    <w:p w:rsidR="009A5A9C" w:rsidRDefault="009A5A9C" w:rsidP="00C354FE">
      <w:pPr>
        <w:jc w:val="both"/>
      </w:pPr>
      <w:r>
        <w:t xml:space="preserve">     Мировоззрение и проповеднический стиль митрополита Стефана Яворского сложились под влиянием известных культурно-исторических предпосылок, к</w:t>
      </w:r>
      <w:r>
        <w:t>о</w:t>
      </w:r>
      <w:r>
        <w:t xml:space="preserve">торые получили развитие в южно-русской духовной среде во второй половине </w:t>
      </w:r>
      <w:r>
        <w:rPr>
          <w:lang w:val="en-US"/>
        </w:rPr>
        <w:t>XVII</w:t>
      </w:r>
      <w:r>
        <w:t xml:space="preserve"> века. Они отразили стремление просвещенного духовенства к обновлению и развитию национальной культуры, с учетом западного (католико-протес-тантского) </w:t>
      </w:r>
      <w:r>
        <w:rPr>
          <w:i/>
        </w:rPr>
        <w:t>методического опыта</w:t>
      </w:r>
      <w:r>
        <w:t xml:space="preserve"> в части организации науки и школьного о</w:t>
      </w:r>
      <w:r>
        <w:t>б</w:t>
      </w:r>
      <w:r>
        <w:t>разования, при безусловном предпочтении духовных ценностей своего, прав</w:t>
      </w:r>
      <w:r>
        <w:t>о</w:t>
      </w:r>
      <w:r>
        <w:t xml:space="preserve">славного мира. </w:t>
      </w:r>
    </w:p>
    <w:p w:rsidR="009A5A9C" w:rsidRDefault="009A5A9C" w:rsidP="00C354FE">
      <w:pPr>
        <w:jc w:val="both"/>
      </w:pPr>
      <w:r>
        <w:t xml:space="preserve">     Одним из проявлений данного процесса стала преемственность европейских и русских традиций проповеднического искусства, определившая новую ст</w:t>
      </w:r>
      <w:r>
        <w:t>у</w:t>
      </w:r>
      <w:r>
        <w:t>пень русского религиозно-культурного сознания. Наряду с прежним, преим</w:t>
      </w:r>
      <w:r>
        <w:t>у</w:t>
      </w:r>
      <w:r>
        <w:t>щественно нравственно-аскетическим  содержанием, церковная проповедь об</w:t>
      </w:r>
      <w:r>
        <w:t>о</w:t>
      </w:r>
      <w:r>
        <w:t xml:space="preserve">гащается «мирским» знанием, </w:t>
      </w:r>
      <w:r>
        <w:lastRenderedPageBreak/>
        <w:t>приобретает  элементы  светского соч</w:t>
      </w:r>
      <w:r>
        <w:t>и</w:t>
      </w:r>
      <w:r>
        <w:t>нения  за счет включения разнообразной просветительной информации из области ест</w:t>
      </w:r>
      <w:r>
        <w:t>е</w:t>
      </w:r>
      <w:r>
        <w:t>ственных и общественных наук, что в большей степени соответствовало  кул</w:t>
      </w:r>
      <w:r>
        <w:t>ь</w:t>
      </w:r>
      <w:r>
        <w:t>турным и идеологическим запросам Нового времени. Заслугой Стефана Яво</w:t>
      </w:r>
      <w:r>
        <w:t>р</w:t>
      </w:r>
      <w:r>
        <w:t>ского (вместе с другими учеными монахами) явилась общая постановка проп</w:t>
      </w:r>
      <w:r>
        <w:t>о</w:t>
      </w:r>
      <w:r>
        <w:t>веднического дела в петровской России, а также разработка теоретических основ пр</w:t>
      </w:r>
      <w:r>
        <w:t>о</w:t>
      </w:r>
      <w:r>
        <w:t>поведи.</w:t>
      </w:r>
    </w:p>
    <w:p w:rsidR="009A5A9C" w:rsidRDefault="009A5A9C" w:rsidP="00C354FE">
      <w:pPr>
        <w:jc w:val="both"/>
      </w:pPr>
      <w:r>
        <w:t xml:space="preserve">     Сочинения митрополита Стефана стали важным звеном в соединении южно-русских проповеднических традиций допетровской и петровской поры, отразив стремление к переходу от схоластической отвлеченности к публицистическим началам проповеди. При сохранении известной связи с «латино-польской» г</w:t>
      </w:r>
      <w:r>
        <w:t>о</w:t>
      </w:r>
      <w:r>
        <w:t xml:space="preserve">милетикой </w:t>
      </w:r>
      <w:r>
        <w:rPr>
          <w:lang w:val="en-US"/>
        </w:rPr>
        <w:t>XVII</w:t>
      </w:r>
      <w:r>
        <w:t xml:space="preserve"> века, для него характерна уже большая самостоятельность, стремление к более тесной связи библейско-символических начал проповеди с современной жизнью. Кроме традиционных рассуждений на богословские и нравоучительные темы, в его выступлениях содержались оценки и высказыв</w:t>
      </w:r>
      <w:r>
        <w:t>а</w:t>
      </w:r>
      <w:r>
        <w:t>ния (порой весьма критические) по актуальным социально-политическим в</w:t>
      </w:r>
      <w:r>
        <w:t>о</w:t>
      </w:r>
      <w:r>
        <w:t>просам, в том числе таким, как взаимоотношения церковной и светской вл</w:t>
      </w:r>
      <w:r>
        <w:t>а</w:t>
      </w:r>
      <w:r>
        <w:t>стей,  социальные противоречия, отношение  к петровским реформам, тема с</w:t>
      </w:r>
      <w:r>
        <w:t>о</w:t>
      </w:r>
      <w:r>
        <w:t>циального статуса человека, его нравственного и гражданского долга, и др. С</w:t>
      </w:r>
      <w:r>
        <w:t>о</w:t>
      </w:r>
      <w:r>
        <w:t>храняя преемственность с риторическими традициями прошлого (в т.ч. канон</w:t>
      </w:r>
      <w:r>
        <w:t>а</w:t>
      </w:r>
      <w:r>
        <w:t>ми «</w:t>
      </w:r>
      <w:r w:rsidRPr="00311502">
        <w:rPr>
          <w:i/>
        </w:rPr>
        <w:t>еллинской старожитности</w:t>
      </w:r>
      <w:r>
        <w:t>» - античной древности), автор активно испол</w:t>
      </w:r>
      <w:r>
        <w:t>ь</w:t>
      </w:r>
      <w:r>
        <w:t xml:space="preserve">зовал прием  </w:t>
      </w:r>
      <w:r w:rsidRPr="0093500C">
        <w:rPr>
          <w:i/>
        </w:rPr>
        <w:t>образно-аллегорического</w:t>
      </w:r>
      <w:r>
        <w:t xml:space="preserve"> изложения сюжетов, характерный  для класс</w:t>
      </w:r>
      <w:r>
        <w:t>и</w:t>
      </w:r>
      <w:r>
        <w:t>ческой христианской проповеди. Причем,  для сочинений Яворского это являлось  одним  из отличительных свойств,  в сравнении с  другими  проп</w:t>
      </w:r>
      <w:r>
        <w:t>о</w:t>
      </w:r>
      <w:r>
        <w:t>ведниками.</w:t>
      </w:r>
      <w:r>
        <w:rPr>
          <w:rStyle w:val="a8"/>
        </w:rPr>
        <w:footnoteReference w:id="29"/>
      </w:r>
    </w:p>
    <w:p w:rsidR="009A5A9C" w:rsidRDefault="009A5A9C" w:rsidP="00C354FE">
      <w:pPr>
        <w:jc w:val="both"/>
      </w:pPr>
      <w:r>
        <w:lastRenderedPageBreak/>
        <w:t xml:space="preserve">     Известно, что местоблюститель патриаршего престола сожалел, что не стал патриархом. Он до последнего надеялся на восстановление в Русской церкви данного  титула (независимо от своих личных планов). Но  патриа</w:t>
      </w:r>
      <w:r>
        <w:t>р</w:t>
      </w:r>
      <w:r>
        <w:t>хом он все-таки  был,  хотя и не в церковном, а в учено-культурном  статусе. Есть все о</w:t>
      </w:r>
      <w:r>
        <w:t>с</w:t>
      </w:r>
      <w:r>
        <w:t xml:space="preserve">нования  полагать, что именно Стефан Яворский может по праву считаться  </w:t>
      </w:r>
      <w:r w:rsidRPr="007F6ADA">
        <w:rPr>
          <w:i/>
        </w:rPr>
        <w:t>патриархом церковной публицистики</w:t>
      </w:r>
      <w:r>
        <w:t xml:space="preserve"> петровского времени – как талантл</w:t>
      </w:r>
      <w:r>
        <w:t>и</w:t>
      </w:r>
      <w:r>
        <w:t>вый теоретик проповеди и блестящий сочинитель. Многие последующие литер</w:t>
      </w:r>
      <w:r>
        <w:t>а</w:t>
      </w:r>
      <w:r>
        <w:t>турно-художественные явления (в церковной и светской форме) имели в своем  осн</w:t>
      </w:r>
      <w:r>
        <w:t>о</w:t>
      </w:r>
      <w:r>
        <w:t xml:space="preserve">вании писательские достижения  ученых проповедников начала </w:t>
      </w:r>
      <w:r>
        <w:rPr>
          <w:lang w:val="en-US"/>
        </w:rPr>
        <w:t>XVIII</w:t>
      </w:r>
      <w:r>
        <w:t xml:space="preserve"> века, в ряду которых достойное место принадлежало «утонченному схоластику» м</w:t>
      </w:r>
      <w:r>
        <w:t>и</w:t>
      </w:r>
      <w:r>
        <w:t>трополиту Стефану Яворскому – «высоким учением знаменитого и ре</w:t>
      </w:r>
      <w:r>
        <w:t>в</w:t>
      </w:r>
      <w:r>
        <w:t>ностию по благочестии преславного».</w:t>
      </w:r>
      <w:r>
        <w:rPr>
          <w:rStyle w:val="a8"/>
        </w:rPr>
        <w:footnoteReference w:id="30"/>
      </w:r>
    </w:p>
    <w:p w:rsidR="009A5A9C" w:rsidRDefault="009A5A9C" w:rsidP="00C354FE">
      <w:pPr>
        <w:jc w:val="both"/>
      </w:pPr>
      <w:r>
        <w:t xml:space="preserve">     Как ученый архиерей, митрополит Стефан стоял на рубеже двух эпох ру</w:t>
      </w:r>
      <w:r>
        <w:t>с</w:t>
      </w:r>
      <w:r>
        <w:t>ской церковной истории, совмещая «в своем духовном строе…начала, сродные древнерусской и новоевропейской  цивилизации. Его ученость сбл</w:t>
      </w:r>
      <w:r>
        <w:t>и</w:t>
      </w:r>
      <w:r>
        <w:t>жала его с западом; его уважение к преданию и авторитету – с древней Русью».</w:t>
      </w:r>
      <w:r>
        <w:rPr>
          <w:rStyle w:val="a8"/>
        </w:rPr>
        <w:footnoteReference w:id="31"/>
      </w:r>
      <w:r>
        <w:t xml:space="preserve"> В защите этих традиций, в их идейном обосновании и практическом воплощении, с уч</w:t>
      </w:r>
      <w:r>
        <w:t>е</w:t>
      </w:r>
      <w:r>
        <w:t>том новых культурных приоритетов, он видел свою высшую духо</w:t>
      </w:r>
      <w:r>
        <w:t>в</w:t>
      </w:r>
      <w:r>
        <w:t>ную задачу.</w:t>
      </w:r>
    </w:p>
    <w:p w:rsidR="009A5A9C" w:rsidRDefault="009A5A9C" w:rsidP="00C354FE">
      <w:pPr>
        <w:jc w:val="both"/>
      </w:pPr>
    </w:p>
    <w:p w:rsidR="009A5A9C" w:rsidRDefault="009A5A9C" w:rsidP="00C354FE">
      <w:pPr>
        <w:jc w:val="center"/>
      </w:pPr>
      <w:r>
        <w:t>_________</w:t>
      </w:r>
    </w:p>
    <w:p w:rsidR="009A5A9C" w:rsidRDefault="009A5A9C" w:rsidP="00C354FE">
      <w:pPr>
        <w:jc w:val="center"/>
      </w:pPr>
    </w:p>
    <w:p w:rsidR="009A5A9C" w:rsidRDefault="009A5A9C" w:rsidP="00C354FE">
      <w:pPr>
        <w:jc w:val="center"/>
      </w:pPr>
      <w:r>
        <w:t xml:space="preserve">  </w:t>
      </w:r>
    </w:p>
    <w:p w:rsidR="009A5A9C" w:rsidRDefault="009A5A9C"/>
    <w:p w:rsidR="009A5A9C" w:rsidRDefault="009A5A9C"/>
    <w:p w:rsidR="009A5A9C" w:rsidRDefault="009A5A9C"/>
    <w:p w:rsidR="009A5A9C" w:rsidRDefault="009A5A9C" w:rsidP="000702E8">
      <w:pPr>
        <w:jc w:val="center"/>
        <w:rPr>
          <w:rFonts w:ascii="Garamond" w:hAnsi="Garamond"/>
          <w:b/>
          <w:sz w:val="36"/>
          <w:szCs w:val="36"/>
        </w:rPr>
      </w:pPr>
    </w:p>
    <w:p w:rsidR="009A5A9C" w:rsidRDefault="009A5A9C" w:rsidP="000702E8">
      <w:pPr>
        <w:jc w:val="center"/>
        <w:rPr>
          <w:rFonts w:ascii="Garamond" w:hAnsi="Garamond"/>
          <w:b/>
          <w:sz w:val="36"/>
          <w:szCs w:val="36"/>
        </w:rPr>
      </w:pPr>
    </w:p>
    <w:p w:rsidR="009A5A9C" w:rsidRPr="00EC7429" w:rsidRDefault="009A5A9C" w:rsidP="000702E8">
      <w:pPr>
        <w:jc w:val="center"/>
        <w:rPr>
          <w:rFonts w:ascii="Garamond" w:hAnsi="Garamond"/>
          <w:b/>
          <w:sz w:val="40"/>
          <w:szCs w:val="40"/>
        </w:rPr>
      </w:pPr>
      <w:r w:rsidRPr="009E594C">
        <w:rPr>
          <w:rFonts w:ascii="Garamond" w:hAnsi="Garamond"/>
          <w:b/>
          <w:sz w:val="36"/>
          <w:szCs w:val="36"/>
        </w:rPr>
        <w:t>2.1.</w:t>
      </w:r>
      <w:r>
        <w:rPr>
          <w:rFonts w:ascii="Garamond" w:hAnsi="Garamond"/>
          <w:b/>
          <w:sz w:val="40"/>
          <w:szCs w:val="40"/>
        </w:rPr>
        <w:t xml:space="preserve">  </w:t>
      </w:r>
      <w:r w:rsidRPr="00EC7429">
        <w:rPr>
          <w:rFonts w:ascii="Garamond" w:hAnsi="Garamond"/>
          <w:b/>
          <w:sz w:val="40"/>
          <w:szCs w:val="40"/>
        </w:rPr>
        <w:t>Риторическая рука</w:t>
      </w:r>
      <w:r>
        <w:rPr>
          <w:rFonts w:ascii="Garamond" w:hAnsi="Garamond"/>
          <w:b/>
          <w:sz w:val="40"/>
          <w:szCs w:val="40"/>
        </w:rPr>
        <w:t>,</w:t>
      </w:r>
    </w:p>
    <w:p w:rsidR="009A5A9C" w:rsidRPr="00EC7429" w:rsidRDefault="009A5A9C" w:rsidP="000702E8">
      <w:pPr>
        <w:jc w:val="center"/>
        <w:rPr>
          <w:rFonts w:ascii="Garamond" w:hAnsi="Garamond"/>
          <w:b/>
          <w:sz w:val="40"/>
          <w:szCs w:val="40"/>
        </w:rPr>
      </w:pPr>
      <w:r w:rsidRPr="002F6524">
        <w:rPr>
          <w:rFonts w:ascii="Garamond" w:hAnsi="Garamond"/>
          <w:b/>
          <w:sz w:val="32"/>
          <w:szCs w:val="32"/>
        </w:rPr>
        <w:t>сочинение Стефана Яворского</w:t>
      </w:r>
      <w:r w:rsidRPr="00DC10C0">
        <w:rPr>
          <w:rStyle w:val="a8"/>
          <w:rFonts w:ascii="Garamond" w:hAnsi="Garamond"/>
          <w:sz w:val="40"/>
          <w:szCs w:val="40"/>
        </w:rPr>
        <w:footnoteReference w:id="32"/>
      </w:r>
    </w:p>
    <w:p w:rsidR="009A5A9C" w:rsidRDefault="009A5A9C" w:rsidP="000702E8"/>
    <w:p w:rsidR="009A5A9C" w:rsidRDefault="009A5A9C" w:rsidP="000702E8">
      <w:pPr>
        <w:jc w:val="both"/>
      </w:pPr>
      <w:r>
        <w:t xml:space="preserve">    </w:t>
      </w:r>
      <w:r w:rsidRPr="00B2209F">
        <w:t>(с.3)</w:t>
      </w:r>
      <w:r>
        <w:t xml:space="preserve">  </w:t>
      </w:r>
      <w:r w:rsidRPr="009E594C">
        <w:rPr>
          <w:rFonts w:ascii="Garamond" w:hAnsi="Garamond"/>
          <w:b/>
        </w:rPr>
        <w:t>Тишайшаго  и  непобедимейшаго  царскаго  пресветлаго  величес</w:t>
      </w:r>
      <w:r w:rsidRPr="009E594C">
        <w:rPr>
          <w:rFonts w:ascii="Garamond" w:hAnsi="Garamond"/>
          <w:b/>
        </w:rPr>
        <w:t>т</w:t>
      </w:r>
      <w:r w:rsidRPr="009E594C">
        <w:rPr>
          <w:rFonts w:ascii="Garamond" w:hAnsi="Garamond"/>
          <w:b/>
        </w:rPr>
        <w:t>ва, сенатору и советнику разумнейшему, вельможнейшему и великоле</w:t>
      </w:r>
      <w:r w:rsidRPr="009E594C">
        <w:rPr>
          <w:rFonts w:ascii="Garamond" w:hAnsi="Garamond"/>
          <w:b/>
        </w:rPr>
        <w:t>п</w:t>
      </w:r>
      <w:r w:rsidRPr="009E594C">
        <w:rPr>
          <w:rFonts w:ascii="Garamond" w:hAnsi="Garamond"/>
          <w:b/>
        </w:rPr>
        <w:t>нейшему, болярину господину Иоанну Алексиевичу, Мусину и Пушкину</w:t>
      </w:r>
      <w:r>
        <w:rPr>
          <w:rStyle w:val="a8"/>
          <w:rFonts w:ascii="Garamond" w:hAnsi="Garamond"/>
          <w:b/>
        </w:rPr>
        <w:footnoteReference w:id="33"/>
      </w:r>
      <w:r w:rsidRPr="009E594C">
        <w:rPr>
          <w:rFonts w:ascii="Garamond" w:hAnsi="Garamond"/>
          <w:b/>
        </w:rPr>
        <w:t>, до</w:t>
      </w:r>
      <w:r w:rsidRPr="009E594C">
        <w:rPr>
          <w:rFonts w:ascii="Garamond" w:hAnsi="Garamond"/>
          <w:b/>
        </w:rPr>
        <w:t>л</w:t>
      </w:r>
      <w:r w:rsidRPr="009E594C">
        <w:rPr>
          <w:rFonts w:ascii="Garamond" w:hAnsi="Garamond"/>
          <w:b/>
        </w:rPr>
        <w:t>голетнаго пребывания и всегдашняго благополучая.</w:t>
      </w:r>
    </w:p>
    <w:p w:rsidR="009A5A9C" w:rsidRDefault="009A5A9C" w:rsidP="000702E8">
      <w:pPr>
        <w:jc w:val="both"/>
      </w:pPr>
      <w:r>
        <w:t xml:space="preserve">      Аще бы ону, юже бог преблагий и превеликий, природе твоей вдаде остр</w:t>
      </w:r>
      <w:r>
        <w:t>о</w:t>
      </w:r>
      <w:r>
        <w:t>умия высоту, и еже ведети рачителство от мягких ноктей</w:t>
      </w:r>
      <w:r>
        <w:tab/>
        <w:t xml:space="preserve"> художество </w:t>
      </w:r>
      <w:r w:rsidRPr="00BF67C1">
        <w:t>(с.4)</w:t>
      </w:r>
      <w:r>
        <w:t xml:space="preserve"> у</w:t>
      </w:r>
      <w:r>
        <w:t>к</w:t>
      </w:r>
      <w:r>
        <w:t>расило (художество бо природу навершает:) имела бы (ни чим сомнюся) Мос</w:t>
      </w:r>
      <w:r>
        <w:t>к</w:t>
      </w:r>
      <w:r>
        <w:t>ва своего Димосфена, или Аристотеля</w:t>
      </w:r>
      <w:r>
        <w:rPr>
          <w:rStyle w:val="a8"/>
        </w:rPr>
        <w:footnoteReference w:id="34"/>
      </w:r>
      <w:r>
        <w:t>, прочым народом к усмотрению. Но увы сиротства сея страны, никогда доволно оплакуемаго: еяже между толикими в</w:t>
      </w:r>
      <w:r>
        <w:t>е</w:t>
      </w:r>
      <w:r>
        <w:t>личии, ими же прочым царствам, или равна есть, или превосходит: и сие ед</w:t>
      </w:r>
      <w:r>
        <w:t>и</w:t>
      </w:r>
      <w:r>
        <w:t xml:space="preserve">но но и лучшее отсутствует. Си речь заматорелое  грубости чюдо, всех ужасных видов ужасное. Убивати сие свойственно  есть Геркулесу, всех веков устнами хваления  достойному. </w:t>
      </w:r>
    </w:p>
    <w:p w:rsidR="009A5A9C" w:rsidRDefault="009A5A9C" w:rsidP="000702E8">
      <w:pPr>
        <w:jc w:val="both"/>
      </w:pPr>
      <w:r>
        <w:t xml:space="preserve">      Имееши обое во едином царе, благополучие треблаженная  толиким </w:t>
      </w:r>
      <w:r w:rsidRPr="00BF67C1">
        <w:t>(с.5)</w:t>
      </w:r>
      <w:r>
        <w:t xml:space="preserve"> монархом Россие.  Аще бо вне уду посмотриши, нагромаждены неприятел</w:t>
      </w:r>
      <w:r>
        <w:t>ь</w:t>
      </w:r>
      <w:r>
        <w:t xml:space="preserve">ским трупом бугры, завоеванны грады, разрушены крепости, </w:t>
      </w:r>
      <w:r>
        <w:lastRenderedPageBreak/>
        <w:t>покорены царства у</w:t>
      </w:r>
      <w:r>
        <w:t>з</w:t>
      </w:r>
      <w:r>
        <w:t xml:space="preserve">риши: Марса новорожденна тебе восприятствовати имаши. </w:t>
      </w:r>
    </w:p>
    <w:p w:rsidR="009A5A9C" w:rsidRDefault="009A5A9C" w:rsidP="000702E8">
      <w:pPr>
        <w:jc w:val="both"/>
      </w:pPr>
      <w:r>
        <w:t xml:space="preserve">      Аще же внутрь тебе самыя очеса обратиши, и воздвиженныя мусам, жилища ученых, соборы юных ко учению горячесть.  Усмотриши во истину, и овиша (из его же мозга рождена Паллада)</w:t>
      </w:r>
      <w:r>
        <w:rPr>
          <w:rStyle w:val="a8"/>
        </w:rPr>
        <w:footnoteReference w:id="35"/>
      </w:r>
      <w:r>
        <w:t xml:space="preserve"> ужаснешися.</w:t>
      </w:r>
    </w:p>
    <w:p w:rsidR="009A5A9C" w:rsidRDefault="009A5A9C" w:rsidP="000702E8">
      <w:pPr>
        <w:jc w:val="both"/>
      </w:pPr>
      <w:r>
        <w:t xml:space="preserve">      Зде на конец, московский Орел</w:t>
      </w:r>
      <w:r>
        <w:rPr>
          <w:rStyle w:val="a8"/>
        </w:rPr>
        <w:footnoteReference w:id="36"/>
      </w:r>
      <w:r>
        <w:t xml:space="preserve"> врожденную себе, ясно показа остроту: идеже к солнцу премудрости не мизающыя во друзи зеницы: и заматорелую в грубости старость, в любезную </w:t>
      </w:r>
      <w:r w:rsidRPr="00270E59">
        <w:t>(с.6)</w:t>
      </w:r>
      <w:r>
        <w:rPr>
          <w:b/>
        </w:rPr>
        <w:t xml:space="preserve"> </w:t>
      </w:r>
      <w:r>
        <w:t>преобрази юность. От дабы к царскому о</w:t>
      </w:r>
      <w:r>
        <w:t>б</w:t>
      </w:r>
      <w:r>
        <w:t>разу весь круг сложился Российский. От дабы к перваго двизателя движению о</w:t>
      </w:r>
      <w:r>
        <w:t>б</w:t>
      </w:r>
      <w:r>
        <w:t>ратилися звезды.</w:t>
      </w:r>
    </w:p>
    <w:p w:rsidR="009A5A9C" w:rsidRPr="00DA41C0" w:rsidRDefault="009A5A9C" w:rsidP="000702E8">
      <w:pPr>
        <w:jc w:val="both"/>
        <w:rPr>
          <w:spacing w:val="6"/>
        </w:rPr>
      </w:pPr>
      <w:r>
        <w:t xml:space="preserve">      И юже видим благое прежеланнаго преображения начало. Егда по блист</w:t>
      </w:r>
      <w:r>
        <w:t>а</w:t>
      </w:r>
      <w:r>
        <w:t>тельных  тишайшаго Российскаго солнца лучах, тако сладостная весна проси</w:t>
      </w:r>
      <w:r>
        <w:t>я</w:t>
      </w:r>
      <w:r>
        <w:t>ла есть. И по толиких оледеневших грубости мразах,  благодейственным небес смотрителством цветы на земли нашею  явишася. От радости, от веселия неи</w:t>
      </w:r>
      <w:r>
        <w:t>з</w:t>
      </w:r>
      <w:r>
        <w:t>реченнаго. Тем же к нарицанию возцветающия премудрости весны,  аз верт</w:t>
      </w:r>
      <w:r>
        <w:t>о</w:t>
      </w:r>
      <w:r>
        <w:t xml:space="preserve">градарь  быти хощу,  от внюду же и </w:t>
      </w:r>
      <w:r w:rsidRPr="00270E59">
        <w:t>(с.7)</w:t>
      </w:r>
      <w:r>
        <w:rPr>
          <w:b/>
        </w:rPr>
        <w:t xml:space="preserve"> </w:t>
      </w:r>
      <w:r>
        <w:t xml:space="preserve">пространнейших, витийства ветров, </w:t>
      </w:r>
      <w:r w:rsidRPr="00DA41C0">
        <w:rPr>
          <w:spacing w:val="-6"/>
        </w:rPr>
        <w:t>особным во единой руце риторичестей, тебе велможный господине вручаю сн</w:t>
      </w:r>
      <w:r w:rsidRPr="00DA41C0">
        <w:rPr>
          <w:spacing w:val="-6"/>
        </w:rPr>
        <w:t>о</w:t>
      </w:r>
      <w:r w:rsidRPr="00DA41C0">
        <w:rPr>
          <w:spacing w:val="-6"/>
        </w:rPr>
        <w:t>пик.</w:t>
      </w:r>
      <w:r w:rsidRPr="00DA41C0">
        <w:rPr>
          <w:spacing w:val="6"/>
        </w:rPr>
        <w:t xml:space="preserve"> </w:t>
      </w:r>
    </w:p>
    <w:p w:rsidR="009A5A9C" w:rsidRDefault="009A5A9C" w:rsidP="009E594C">
      <w:pPr>
        <w:jc w:val="both"/>
        <w:rPr>
          <w:b/>
          <w:sz w:val="32"/>
          <w:szCs w:val="32"/>
        </w:rPr>
      </w:pPr>
      <w:r>
        <w:t xml:space="preserve">      Приими имже лепотствует доброхотным смыслом, малый сей моего усердия </w:t>
      </w:r>
      <w:r w:rsidRPr="00DA41C0">
        <w:rPr>
          <w:spacing w:val="-12"/>
        </w:rPr>
        <w:t xml:space="preserve">дарец, и от всея руки (души), юже тебе подаю прелюбезный мой, </w:t>
      </w:r>
      <w:r>
        <w:rPr>
          <w:spacing w:val="-12"/>
        </w:rPr>
        <w:t xml:space="preserve"> </w:t>
      </w:r>
      <w:r w:rsidRPr="00DA41C0">
        <w:rPr>
          <w:spacing w:val="-12"/>
        </w:rPr>
        <w:t>к тебе залог позн</w:t>
      </w:r>
      <w:r w:rsidRPr="00DA41C0">
        <w:rPr>
          <w:spacing w:val="-12"/>
        </w:rPr>
        <w:t>а</w:t>
      </w:r>
      <w:r w:rsidRPr="00DA41C0">
        <w:rPr>
          <w:spacing w:val="-12"/>
        </w:rPr>
        <w:t>вай</w:t>
      </w:r>
      <w:r>
        <w:t>.</w:t>
      </w:r>
    </w:p>
    <w:p w:rsidR="009A5A9C" w:rsidRDefault="009A5A9C" w:rsidP="000702E8">
      <w:pPr>
        <w:jc w:val="center"/>
        <w:rPr>
          <w:b/>
          <w:sz w:val="32"/>
          <w:szCs w:val="32"/>
        </w:rPr>
      </w:pPr>
    </w:p>
    <w:p w:rsidR="009A5A9C" w:rsidRDefault="009A5A9C" w:rsidP="000702E8">
      <w:pPr>
        <w:rPr>
          <w:rFonts w:ascii="Garamond" w:hAnsi="Garamond"/>
          <w:b/>
          <w:sz w:val="36"/>
          <w:szCs w:val="36"/>
        </w:rPr>
      </w:pPr>
      <w:r w:rsidRPr="00B2209F">
        <w:t>(с.8)</w:t>
      </w:r>
      <w:r>
        <w:rPr>
          <w:b/>
        </w:rPr>
        <w:t xml:space="preserve">                                                 </w:t>
      </w:r>
      <w:r w:rsidRPr="000514D4">
        <w:rPr>
          <w:rFonts w:ascii="Garamond" w:hAnsi="Garamond"/>
          <w:b/>
          <w:sz w:val="36"/>
          <w:szCs w:val="36"/>
        </w:rPr>
        <w:t>Предисловие</w:t>
      </w:r>
    </w:p>
    <w:p w:rsidR="009A5A9C" w:rsidRDefault="009A5A9C" w:rsidP="000702E8">
      <w:pPr>
        <w:rPr>
          <w:b/>
        </w:rPr>
      </w:pPr>
    </w:p>
    <w:p w:rsidR="009A5A9C" w:rsidRDefault="009A5A9C" w:rsidP="000702E8">
      <w:pPr>
        <w:jc w:val="both"/>
      </w:pPr>
      <w:r>
        <w:rPr>
          <w:b/>
        </w:rPr>
        <w:t xml:space="preserve">      </w:t>
      </w:r>
      <w:r>
        <w:t>Между инными греха казньми к ним же чрез  прародители наши обвинение привлекохом, и сим еще не последним, беднии земле жители казнимся: обаче ниже  слезами омываем казнь, сиречь ясно, память имеем не тверду  и удоб</w:t>
      </w:r>
      <w:r>
        <w:t>о</w:t>
      </w:r>
      <w:r>
        <w:t>падну.  Едва что любо поемлется, и уже абие ис памяти испадает, аки во о</w:t>
      </w:r>
      <w:r>
        <w:t>б</w:t>
      </w:r>
      <w:r>
        <w:t>щей гостиннице, идеже вход исходу ближайшии. Тем же  различно прему</w:t>
      </w:r>
      <w:r>
        <w:t>д</w:t>
      </w:r>
      <w:r>
        <w:t>рии ищут ти подкреплении.  Яко же видети возможно и в пятой части  сея кн</w:t>
      </w:r>
      <w:r>
        <w:t>и</w:t>
      </w:r>
      <w:r>
        <w:t xml:space="preserve">жицы.  Мне же паче </w:t>
      </w:r>
      <w:r w:rsidRPr="00B2209F">
        <w:t>(с.9)</w:t>
      </w:r>
      <w:r>
        <w:rPr>
          <w:b/>
        </w:rPr>
        <w:t xml:space="preserve"> </w:t>
      </w:r>
      <w:r>
        <w:t xml:space="preserve">прочих угодно возмнеся памяти </w:t>
      </w:r>
      <w:r>
        <w:lastRenderedPageBreak/>
        <w:t>способство краткость вещи поят</w:t>
      </w:r>
      <w:r>
        <w:t>е</w:t>
      </w:r>
      <w:r>
        <w:t>тельныя,  и сокращенное имущих глаголатися краткоречие, удобее бо  сквозь ускую скважню входит мшица, нежели великий вел</w:t>
      </w:r>
      <w:r>
        <w:t>ь</w:t>
      </w:r>
      <w:r>
        <w:t>буд.</w:t>
      </w:r>
    </w:p>
    <w:p w:rsidR="009A5A9C" w:rsidRDefault="009A5A9C" w:rsidP="000702E8">
      <w:pPr>
        <w:jc w:val="both"/>
      </w:pPr>
      <w:r>
        <w:t xml:space="preserve">      Того ради зде немощи памятной советую пространнейшую риторическую хитрость, аки единою рукою сообъяти понужден есмь.  Вознепшевах убо в себе всю  риторику быти. Яко некую руку крепчайшую, пять же тоя частей: сиречь:</w:t>
      </w:r>
    </w:p>
    <w:p w:rsidR="009A5A9C" w:rsidRPr="00C839F1" w:rsidRDefault="009A5A9C" w:rsidP="000702E8">
      <w:pPr>
        <w:rPr>
          <w:i/>
        </w:rPr>
      </w:pPr>
      <w:r>
        <w:t xml:space="preserve">                                                        </w:t>
      </w:r>
      <w:r w:rsidRPr="00C839F1">
        <w:rPr>
          <w:i/>
        </w:rPr>
        <w:t>Изобретение</w:t>
      </w:r>
    </w:p>
    <w:p w:rsidR="009A5A9C" w:rsidRPr="00C839F1" w:rsidRDefault="009A5A9C" w:rsidP="000702E8">
      <w:pPr>
        <w:jc w:val="center"/>
        <w:rPr>
          <w:i/>
        </w:rPr>
      </w:pPr>
      <w:r w:rsidRPr="00C839F1">
        <w:rPr>
          <w:i/>
        </w:rPr>
        <w:t>Расположение</w:t>
      </w:r>
    </w:p>
    <w:p w:rsidR="009A5A9C" w:rsidRPr="00C839F1" w:rsidRDefault="009A5A9C" w:rsidP="000702E8">
      <w:pPr>
        <w:rPr>
          <w:i/>
        </w:rPr>
      </w:pPr>
      <w:r>
        <w:rPr>
          <w:i/>
        </w:rPr>
        <w:t xml:space="preserve">                                                        </w:t>
      </w:r>
      <w:r w:rsidRPr="00C839F1">
        <w:rPr>
          <w:i/>
        </w:rPr>
        <w:t>Краснословие</w:t>
      </w:r>
    </w:p>
    <w:p w:rsidR="009A5A9C" w:rsidRPr="00C839F1" w:rsidRDefault="009A5A9C" w:rsidP="000702E8">
      <w:pPr>
        <w:rPr>
          <w:i/>
        </w:rPr>
      </w:pPr>
      <w:r>
        <w:t xml:space="preserve">                                                        </w:t>
      </w:r>
      <w:r w:rsidRPr="00C839F1">
        <w:rPr>
          <w:i/>
        </w:rPr>
        <w:t>Память</w:t>
      </w:r>
    </w:p>
    <w:p w:rsidR="009A5A9C" w:rsidRPr="00C839F1" w:rsidRDefault="009A5A9C" w:rsidP="000702E8">
      <w:pPr>
        <w:rPr>
          <w:i/>
        </w:rPr>
      </w:pPr>
      <w:r>
        <w:rPr>
          <w:i/>
        </w:rPr>
        <w:t xml:space="preserve">                                                      </w:t>
      </w:r>
      <w:r w:rsidRPr="00C839F1">
        <w:rPr>
          <w:i/>
        </w:rPr>
        <w:t xml:space="preserve">  Произношение</w:t>
      </w:r>
    </w:p>
    <w:p w:rsidR="009A5A9C" w:rsidRDefault="009A5A9C" w:rsidP="000702E8">
      <w:pPr>
        <w:jc w:val="both"/>
      </w:pPr>
      <w:r>
        <w:t xml:space="preserve">      Быти аки пять перстов. О сих прочее пяти перстах  зде по единому речется. </w:t>
      </w:r>
    </w:p>
    <w:p w:rsidR="009A5A9C" w:rsidRDefault="009A5A9C" w:rsidP="000702E8">
      <w:pPr>
        <w:jc w:val="both"/>
      </w:pPr>
    </w:p>
    <w:p w:rsidR="009A5A9C" w:rsidRDefault="009A5A9C" w:rsidP="008C1CF0">
      <w:pPr>
        <w:spacing w:line="192" w:lineRule="auto"/>
        <w:jc w:val="center"/>
        <w:rPr>
          <w:rFonts w:ascii="Garamond" w:hAnsi="Garamond"/>
          <w:b/>
          <w:sz w:val="32"/>
          <w:szCs w:val="32"/>
        </w:rPr>
      </w:pPr>
      <w:r w:rsidRPr="00B2209F">
        <w:t>(с.10)</w:t>
      </w:r>
      <w:r>
        <w:t xml:space="preserve">  </w:t>
      </w:r>
      <w:r w:rsidRPr="00ED51CE">
        <w:rPr>
          <w:rFonts w:ascii="Garamond" w:hAnsi="Garamond"/>
          <w:b/>
          <w:sz w:val="32"/>
          <w:szCs w:val="32"/>
        </w:rPr>
        <w:t>Рука риторическая  Пятию частьми: или пятию персты</w:t>
      </w:r>
    </w:p>
    <w:p w:rsidR="009A5A9C" w:rsidRPr="00ED51CE" w:rsidRDefault="009A5A9C" w:rsidP="008C1CF0">
      <w:pPr>
        <w:spacing w:line="192" w:lineRule="auto"/>
        <w:jc w:val="center"/>
        <w:rPr>
          <w:rFonts w:ascii="Garamond" w:hAnsi="Garamond"/>
          <w:b/>
          <w:sz w:val="32"/>
          <w:szCs w:val="32"/>
        </w:rPr>
      </w:pPr>
      <w:r w:rsidRPr="00ED51CE">
        <w:rPr>
          <w:rFonts w:ascii="Garamond" w:hAnsi="Garamond"/>
          <w:b/>
          <w:sz w:val="32"/>
          <w:szCs w:val="32"/>
        </w:rPr>
        <w:t xml:space="preserve"> укрепл</w:t>
      </w:r>
      <w:r w:rsidRPr="00ED51CE">
        <w:rPr>
          <w:rFonts w:ascii="Garamond" w:hAnsi="Garamond"/>
          <w:b/>
          <w:sz w:val="32"/>
          <w:szCs w:val="32"/>
        </w:rPr>
        <w:t>е</w:t>
      </w:r>
      <w:r w:rsidRPr="00ED51CE">
        <w:rPr>
          <w:rFonts w:ascii="Garamond" w:hAnsi="Garamond"/>
          <w:b/>
          <w:sz w:val="32"/>
          <w:szCs w:val="32"/>
        </w:rPr>
        <w:t>ная.</w:t>
      </w:r>
    </w:p>
    <w:p w:rsidR="009A5A9C" w:rsidRDefault="009A5A9C" w:rsidP="008C1CF0">
      <w:pPr>
        <w:spacing w:line="192" w:lineRule="auto"/>
        <w:jc w:val="center"/>
      </w:pPr>
      <w:r w:rsidRPr="00ED51CE">
        <w:rPr>
          <w:rFonts w:ascii="Garamond" w:hAnsi="Garamond"/>
          <w:b/>
          <w:sz w:val="32"/>
          <w:szCs w:val="32"/>
        </w:rPr>
        <w:t>В шуйце  ея  богатьство и слава.</w:t>
      </w:r>
    </w:p>
    <w:p w:rsidR="009A5A9C" w:rsidRPr="009E594C" w:rsidRDefault="009A5A9C" w:rsidP="008C1CF0">
      <w:pPr>
        <w:jc w:val="center"/>
        <w:rPr>
          <w:rFonts w:ascii="Garamond" w:hAnsi="Garamond"/>
          <w:b/>
        </w:rPr>
      </w:pPr>
      <w:r>
        <w:t xml:space="preserve"> </w:t>
      </w:r>
      <w:r w:rsidRPr="009E594C">
        <w:rPr>
          <w:rFonts w:ascii="Garamond" w:hAnsi="Garamond"/>
          <w:b/>
        </w:rPr>
        <w:t xml:space="preserve">Сочинена убо на латинском языце преосвященным Стефаном Яворским, митрополитом  Рязанским и Муромским. </w:t>
      </w:r>
    </w:p>
    <w:p w:rsidR="009A5A9C" w:rsidRDefault="009A5A9C" w:rsidP="008C1CF0">
      <w:pPr>
        <w:jc w:val="center"/>
      </w:pPr>
      <w:r w:rsidRPr="009E594C">
        <w:rPr>
          <w:rFonts w:ascii="Garamond" w:hAnsi="Garamond"/>
          <w:b/>
        </w:rPr>
        <w:t>Преведена же на сл</w:t>
      </w:r>
      <w:r w:rsidRPr="009E594C">
        <w:rPr>
          <w:rFonts w:ascii="Garamond" w:hAnsi="Garamond"/>
          <w:b/>
        </w:rPr>
        <w:t>о</w:t>
      </w:r>
      <w:r w:rsidRPr="009E594C">
        <w:rPr>
          <w:rFonts w:ascii="Garamond" w:hAnsi="Garamond"/>
          <w:b/>
        </w:rPr>
        <w:t>венский Феодором Поликарповым.</w:t>
      </w:r>
      <w:r w:rsidRPr="009547AE">
        <w:rPr>
          <w:rStyle w:val="a8"/>
          <w:rFonts w:ascii="Garamond" w:hAnsi="Garamond"/>
        </w:rPr>
        <w:footnoteReference w:id="37"/>
      </w:r>
    </w:p>
    <w:p w:rsidR="009A5A9C" w:rsidRDefault="009A5A9C" w:rsidP="000702E8">
      <w:r>
        <w:t xml:space="preserve">     </w:t>
      </w:r>
      <w:r w:rsidRPr="00B2209F">
        <w:t>(с.11)</w:t>
      </w:r>
      <w:r>
        <w:rPr>
          <w:b/>
        </w:rPr>
        <w:t xml:space="preserve"> </w:t>
      </w:r>
      <w:r w:rsidRPr="009E594C">
        <w:rPr>
          <w:rFonts w:ascii="Garamond" w:hAnsi="Garamond"/>
          <w:b/>
        </w:rPr>
        <w:t>В риторичестей руце вси персты имеют нечто особное</w:t>
      </w:r>
      <w:r w:rsidRPr="009E594C">
        <w:rPr>
          <w:rFonts w:ascii="Garamond" w:hAnsi="Garamond"/>
        </w:rPr>
        <w:t>.</w:t>
      </w:r>
      <w:r>
        <w:t xml:space="preserve">  Перст в</w:t>
      </w:r>
      <w:r>
        <w:t>е</w:t>
      </w:r>
      <w:r>
        <w:t>ликой может силою.  Указательный: указует ведение и путь ко звездам. Сре</w:t>
      </w:r>
      <w:r>
        <w:t>д</w:t>
      </w:r>
      <w:r>
        <w:t xml:space="preserve">ний: златому научает средству. </w:t>
      </w:r>
      <w:r w:rsidRPr="00B2209F">
        <w:t>(с.12)</w:t>
      </w:r>
      <w:r>
        <w:rPr>
          <w:b/>
        </w:rPr>
        <w:t xml:space="preserve"> </w:t>
      </w:r>
      <w:r>
        <w:t>Перстневый:  перстнем обручает прему</w:t>
      </w:r>
      <w:r>
        <w:t>д</w:t>
      </w:r>
      <w:r>
        <w:t>рость.  Мизинец, или ушесник ушеса отирает, и отверзает ко слышанию.</w:t>
      </w:r>
    </w:p>
    <w:p w:rsidR="009A5A9C" w:rsidRDefault="009A5A9C" w:rsidP="000702E8"/>
    <w:p w:rsidR="009A5A9C" w:rsidRDefault="009A5A9C" w:rsidP="000702E8"/>
    <w:p w:rsidR="009A5A9C" w:rsidRPr="00270E59" w:rsidRDefault="009A5A9C" w:rsidP="000702E8">
      <w:pPr>
        <w:jc w:val="center"/>
        <w:rPr>
          <w:rFonts w:ascii="Garamond" w:hAnsi="Garamond"/>
          <w:b/>
          <w:sz w:val="36"/>
          <w:szCs w:val="36"/>
        </w:rPr>
      </w:pPr>
      <w:r w:rsidRPr="00270E59">
        <w:rPr>
          <w:rFonts w:ascii="Garamond" w:hAnsi="Garamond"/>
          <w:b/>
          <w:sz w:val="36"/>
          <w:szCs w:val="36"/>
        </w:rPr>
        <w:lastRenderedPageBreak/>
        <w:t>Первый перст руки риторическия</w:t>
      </w:r>
    </w:p>
    <w:p w:rsidR="009A5A9C" w:rsidRDefault="009A5A9C" w:rsidP="000702E8">
      <w:pPr>
        <w:rPr>
          <w:b/>
        </w:rPr>
      </w:pPr>
    </w:p>
    <w:p w:rsidR="009A5A9C" w:rsidRDefault="009A5A9C" w:rsidP="000702E8">
      <w:pPr>
        <w:jc w:val="both"/>
      </w:pPr>
      <w:r>
        <w:rPr>
          <w:b/>
        </w:rPr>
        <w:t xml:space="preserve">      </w:t>
      </w:r>
      <w:r w:rsidRPr="00270E59">
        <w:rPr>
          <w:rFonts w:ascii="Garamond" w:hAnsi="Garamond"/>
          <w:b/>
          <w:i/>
          <w:sz w:val="32"/>
          <w:szCs w:val="32"/>
        </w:rPr>
        <w:t>Изобретение</w:t>
      </w:r>
      <w:r w:rsidRPr="00ED51CE">
        <w:rPr>
          <w:rFonts w:ascii="Garamond" w:hAnsi="Garamond"/>
          <w:b/>
          <w:sz w:val="36"/>
          <w:szCs w:val="36"/>
        </w:rPr>
        <w:t xml:space="preserve"> </w:t>
      </w:r>
      <w:r>
        <w:t>– есть вымысл аргументов и доводов, во еже довести пре</w:t>
      </w:r>
      <w:r>
        <w:t>д</w:t>
      </w:r>
      <w:r>
        <w:t>ложение каково.</w:t>
      </w:r>
    </w:p>
    <w:p w:rsidR="009A5A9C" w:rsidRDefault="009A5A9C" w:rsidP="000702E8">
      <w:pPr>
        <w:jc w:val="both"/>
      </w:pPr>
      <w:r>
        <w:t xml:space="preserve">      Изобретение бывает сугубо:</w:t>
      </w:r>
    </w:p>
    <w:p w:rsidR="009A5A9C" w:rsidRDefault="009A5A9C" w:rsidP="000702E8">
      <w:pPr>
        <w:jc w:val="both"/>
      </w:pPr>
      <w:r>
        <w:t xml:space="preserve">     1: Чрез места внутренняя.  </w:t>
      </w:r>
    </w:p>
    <w:p w:rsidR="009A5A9C" w:rsidRDefault="009A5A9C" w:rsidP="000702E8">
      <w:pPr>
        <w:jc w:val="both"/>
      </w:pPr>
      <w:r>
        <w:t xml:space="preserve">     2: Чрез места вне</w:t>
      </w:r>
      <w:r>
        <w:t>ш</w:t>
      </w:r>
      <w:r>
        <w:t xml:space="preserve">няя. </w:t>
      </w:r>
    </w:p>
    <w:p w:rsidR="009A5A9C" w:rsidRDefault="009A5A9C" w:rsidP="000702E8">
      <w:pPr>
        <w:jc w:val="both"/>
      </w:pPr>
    </w:p>
    <w:p w:rsidR="009A5A9C" w:rsidRDefault="009A5A9C" w:rsidP="000702E8">
      <w:r>
        <w:rPr>
          <w:i/>
        </w:rPr>
        <w:t xml:space="preserve"> </w:t>
      </w:r>
      <w:r w:rsidRPr="00B2209F">
        <w:t>(с.13)</w:t>
      </w:r>
      <w:r>
        <w:rPr>
          <w:i/>
        </w:rPr>
        <w:t xml:space="preserve"> </w:t>
      </w:r>
      <w:r w:rsidRPr="00270E59">
        <w:rPr>
          <w:rFonts w:ascii="Garamond" w:hAnsi="Garamond"/>
          <w:b/>
        </w:rPr>
        <w:t>Мест внутренних суть 16</w:t>
      </w:r>
      <w:r w:rsidRPr="00270E59">
        <w:rPr>
          <w:b/>
        </w:rPr>
        <w:t>:</w:t>
      </w:r>
      <w:r w:rsidRPr="00270E59">
        <w:t>.</w:t>
      </w:r>
    </w:p>
    <w:p w:rsidR="009A5A9C" w:rsidRDefault="009A5A9C" w:rsidP="000702E8">
      <w:pPr>
        <w:jc w:val="both"/>
      </w:pPr>
      <w:r>
        <w:t xml:space="preserve">      </w:t>
      </w:r>
      <w:r w:rsidRPr="000E0B52">
        <w:rPr>
          <w:u w:val="single"/>
        </w:rPr>
        <w:t xml:space="preserve">1: </w:t>
      </w:r>
      <w:r w:rsidRPr="00BB4E15">
        <w:rPr>
          <w:i/>
          <w:u w:val="single"/>
        </w:rPr>
        <w:t>Определение имене</w:t>
      </w:r>
      <w:r>
        <w:t>: еже есть слово изъявляющее существо вещи. Яко р</w:t>
      </w:r>
      <w:r>
        <w:t>е</w:t>
      </w:r>
      <w:r>
        <w:t>щи:  Риторика есть художество добре глаголати.</w:t>
      </w:r>
    </w:p>
    <w:p w:rsidR="009A5A9C" w:rsidRDefault="009A5A9C" w:rsidP="000702E8">
      <w:pPr>
        <w:jc w:val="both"/>
      </w:pPr>
      <w:r>
        <w:t xml:space="preserve">      </w:t>
      </w:r>
      <w:r w:rsidRPr="000E0B52">
        <w:rPr>
          <w:u w:val="single"/>
        </w:rPr>
        <w:t xml:space="preserve">2: </w:t>
      </w:r>
      <w:r w:rsidRPr="00BB4E15">
        <w:rPr>
          <w:i/>
          <w:u w:val="single"/>
        </w:rPr>
        <w:t>Знаменование имене</w:t>
      </w:r>
      <w:r>
        <w:t>: еже есть слово речения сказующее.  Яко рещи:  И же есть царь царствует:  И же советник совет подает.</w:t>
      </w:r>
    </w:p>
    <w:p w:rsidR="009A5A9C" w:rsidRDefault="009A5A9C" w:rsidP="000702E8">
      <w:pPr>
        <w:jc w:val="both"/>
      </w:pPr>
      <w:r>
        <w:t xml:space="preserve">      </w:t>
      </w:r>
      <w:r w:rsidRPr="000E0B52">
        <w:rPr>
          <w:u w:val="single"/>
        </w:rPr>
        <w:t xml:space="preserve">3: </w:t>
      </w:r>
      <w:r w:rsidRPr="00BB4E15">
        <w:rPr>
          <w:i/>
          <w:u w:val="single"/>
        </w:rPr>
        <w:t>Исчисление частей</w:t>
      </w:r>
      <w:r>
        <w:t xml:space="preserve">: еже есть слово все на своя части разделяющее. Яко:  Той воистину богатырь есть его же ум без боязнен.  Тело крепко. Лице огнем  </w:t>
      </w:r>
      <w:r w:rsidRPr="00B2209F">
        <w:t>(с.14)</w:t>
      </w:r>
      <w:r>
        <w:rPr>
          <w:b/>
        </w:rPr>
        <w:t xml:space="preserve"> </w:t>
      </w:r>
      <w:r>
        <w:t>дышущее.  Рука храбрая, и прочая.</w:t>
      </w:r>
    </w:p>
    <w:p w:rsidR="009A5A9C" w:rsidRDefault="009A5A9C" w:rsidP="000702E8">
      <w:pPr>
        <w:jc w:val="both"/>
      </w:pPr>
      <w:r>
        <w:t xml:space="preserve">      </w:t>
      </w:r>
      <w:r w:rsidRPr="000E0B52">
        <w:rPr>
          <w:u w:val="single"/>
        </w:rPr>
        <w:t xml:space="preserve">4: </w:t>
      </w:r>
      <w:r w:rsidRPr="00BB4E15">
        <w:rPr>
          <w:i/>
          <w:u w:val="single"/>
        </w:rPr>
        <w:t>Сопряженная</w:t>
      </w:r>
      <w:r>
        <w:t>:  Яже от тогожде речения вся производима, различно пр</w:t>
      </w:r>
      <w:r>
        <w:t>е</w:t>
      </w:r>
      <w:r>
        <w:t>меняются. Яко рещи: Иже есть мудр мудре глаголет.  Мудре жительствует, о мудрости веселится.</w:t>
      </w:r>
    </w:p>
    <w:p w:rsidR="009A5A9C" w:rsidRDefault="009A5A9C" w:rsidP="000702E8">
      <w:r>
        <w:t xml:space="preserve">      </w:t>
      </w:r>
      <w:r w:rsidRPr="000E0B52">
        <w:rPr>
          <w:u w:val="single"/>
        </w:rPr>
        <w:t xml:space="preserve">5: </w:t>
      </w:r>
      <w:r w:rsidRPr="00BB4E15">
        <w:rPr>
          <w:i/>
          <w:u w:val="single"/>
        </w:rPr>
        <w:t>Р о д</w:t>
      </w:r>
      <w:r w:rsidRPr="007066AA">
        <w:rPr>
          <w:u w:val="single"/>
        </w:rPr>
        <w:t xml:space="preserve"> </w:t>
      </w:r>
      <w:r>
        <w:t>: Еже есть имя общее под собою многа видом  и числом разделенная содержащее.  Яко: Всяка добродетель любления достойна: убо и правда и разум и воздержание, и храбрость, и прочая.</w:t>
      </w:r>
    </w:p>
    <w:p w:rsidR="009A5A9C" w:rsidRDefault="009A5A9C" w:rsidP="000702E8">
      <w:pPr>
        <w:jc w:val="both"/>
      </w:pPr>
      <w:r>
        <w:t xml:space="preserve">      </w:t>
      </w:r>
      <w:r w:rsidRPr="007066AA">
        <w:rPr>
          <w:u w:val="single"/>
        </w:rPr>
        <w:t xml:space="preserve">6: </w:t>
      </w:r>
      <w:r w:rsidRPr="00BB4E15">
        <w:rPr>
          <w:i/>
          <w:u w:val="single"/>
        </w:rPr>
        <w:t>Вид или форма</w:t>
      </w:r>
      <w:r>
        <w:t xml:space="preserve">:  </w:t>
      </w:r>
      <w:r w:rsidRPr="00B2209F">
        <w:t>(с.15)</w:t>
      </w:r>
      <w:r>
        <w:rPr>
          <w:b/>
        </w:rPr>
        <w:t xml:space="preserve"> </w:t>
      </w:r>
      <w:r>
        <w:t>Иже есть часть рода, под собою многа, единым числом разнствующая содержащей. Яко: Человек: Петра Павла Иоанна и пр</w:t>
      </w:r>
      <w:r>
        <w:t>о</w:t>
      </w:r>
      <w:r>
        <w:t>чая.</w:t>
      </w:r>
    </w:p>
    <w:p w:rsidR="009A5A9C" w:rsidRDefault="009A5A9C" w:rsidP="000702E8">
      <w:pPr>
        <w:jc w:val="both"/>
      </w:pPr>
      <w:r>
        <w:t xml:space="preserve">      </w:t>
      </w:r>
      <w:r w:rsidRPr="00B20D59">
        <w:rPr>
          <w:u w:val="single"/>
        </w:rPr>
        <w:t xml:space="preserve">7: </w:t>
      </w:r>
      <w:r w:rsidRPr="00BB4E15">
        <w:rPr>
          <w:i/>
          <w:u w:val="single"/>
        </w:rPr>
        <w:t>Уподобление</w:t>
      </w:r>
      <w:r>
        <w:t>: имже некия вещи уподобляются вне своем проповеданном оком.  Якоже: Древо не от листвия, но от плодов.  Тако человек не от одежд, но от дел познавается.</w:t>
      </w:r>
    </w:p>
    <w:p w:rsidR="009A5A9C" w:rsidRDefault="009A5A9C" w:rsidP="000702E8">
      <w:pPr>
        <w:jc w:val="both"/>
      </w:pPr>
      <w:r>
        <w:t xml:space="preserve">      </w:t>
      </w:r>
      <w:r w:rsidRPr="00B20D59">
        <w:rPr>
          <w:u w:val="single"/>
        </w:rPr>
        <w:t xml:space="preserve">8: </w:t>
      </w:r>
      <w:r w:rsidRPr="00BB4E15">
        <w:rPr>
          <w:i/>
          <w:u w:val="single"/>
        </w:rPr>
        <w:t>Различие</w:t>
      </w:r>
      <w:r w:rsidRPr="00BB4E15">
        <w:rPr>
          <w:i/>
        </w:rPr>
        <w:t>:</w:t>
      </w:r>
      <w:r>
        <w:t xml:space="preserve">  Есть вещей разных страсть, различная.  Яко: Скотом есть свойство – пасти чрево, а человеком – разум.</w:t>
      </w:r>
    </w:p>
    <w:p w:rsidR="009A5A9C" w:rsidRDefault="009A5A9C" w:rsidP="000702E8">
      <w:pPr>
        <w:jc w:val="both"/>
      </w:pPr>
      <w:r>
        <w:lastRenderedPageBreak/>
        <w:t xml:space="preserve">      </w:t>
      </w:r>
      <w:r w:rsidRPr="00497E88">
        <w:rPr>
          <w:u w:val="single"/>
        </w:rPr>
        <w:t xml:space="preserve">9: </w:t>
      </w:r>
      <w:r w:rsidRPr="00BB4E15">
        <w:rPr>
          <w:i/>
          <w:u w:val="single"/>
        </w:rPr>
        <w:t>Противоположная</w:t>
      </w:r>
      <w:r>
        <w:t xml:space="preserve">:  </w:t>
      </w:r>
      <w:r w:rsidRPr="00B2209F">
        <w:t>(с.16)</w:t>
      </w:r>
      <w:r>
        <w:rPr>
          <w:b/>
        </w:rPr>
        <w:t xml:space="preserve"> </w:t>
      </w:r>
      <w:r>
        <w:t>Яже купно со друг другом быти не могут.  Яко: Аще добродетель подобает любити, убо от злобы бегати. Зде зрится четвороо</w:t>
      </w:r>
      <w:r>
        <w:t>б</w:t>
      </w:r>
      <w:r>
        <w:t>разно  противоположение – противная, прекословная, возносительная, и лиш</w:t>
      </w:r>
      <w:r>
        <w:t>и</w:t>
      </w:r>
      <w:r>
        <w:t>тельная.</w:t>
      </w:r>
    </w:p>
    <w:p w:rsidR="009A5A9C" w:rsidRDefault="009A5A9C" w:rsidP="000702E8">
      <w:pPr>
        <w:jc w:val="both"/>
      </w:pPr>
      <w:r>
        <w:t xml:space="preserve">     10: </w:t>
      </w:r>
      <w:r w:rsidRPr="00BB4E15">
        <w:rPr>
          <w:i/>
        </w:rPr>
        <w:t>При</w:t>
      </w:r>
      <w:r w:rsidRPr="00BB4E15">
        <w:rPr>
          <w:i/>
          <w:u w:val="single"/>
        </w:rPr>
        <w:t>прягательная</w:t>
      </w:r>
      <w:r>
        <w:t>: Изъявляются же сим стихом: 1:  Что, 2: Кто, 3: Где,      4:Чим, почто 5: Всякую, 6:  Како,  7: Когда.</w:t>
      </w:r>
    </w:p>
    <w:p w:rsidR="009A5A9C" w:rsidRDefault="009A5A9C" w:rsidP="000702E8">
      <w:pPr>
        <w:jc w:val="both"/>
      </w:pPr>
      <w:r>
        <w:t xml:space="preserve">     </w:t>
      </w:r>
      <w:r w:rsidRPr="00507340">
        <w:rPr>
          <w:u w:val="single"/>
        </w:rPr>
        <w:t xml:space="preserve">11: </w:t>
      </w:r>
      <w:r w:rsidRPr="00BB4E15">
        <w:rPr>
          <w:i/>
          <w:u w:val="single"/>
        </w:rPr>
        <w:t>Предъидущая</w:t>
      </w:r>
      <w:r>
        <w:t>: Купно идущая последующая. Яко: Ему же надлежит род</w:t>
      </w:r>
      <w:r>
        <w:t>и</w:t>
      </w:r>
      <w:r>
        <w:t xml:space="preserve">тися, остается умрети.  Юности </w:t>
      </w:r>
      <w:r w:rsidRPr="00B2209F">
        <w:t>(с.17)</w:t>
      </w:r>
      <w:r>
        <w:rPr>
          <w:b/>
        </w:rPr>
        <w:t xml:space="preserve"> </w:t>
      </w:r>
      <w:r>
        <w:t>зле воспитанней, увы колики злобы п</w:t>
      </w:r>
      <w:r>
        <w:t>о</w:t>
      </w:r>
      <w:r>
        <w:t>следуют.</w:t>
      </w:r>
    </w:p>
    <w:p w:rsidR="009A5A9C" w:rsidRDefault="009A5A9C" w:rsidP="000702E8">
      <w:pPr>
        <w:jc w:val="both"/>
      </w:pPr>
      <w:r>
        <w:t xml:space="preserve">     </w:t>
      </w:r>
      <w:r w:rsidRPr="005A3587">
        <w:rPr>
          <w:b/>
        </w:rPr>
        <w:t>Разньствуют</w:t>
      </w:r>
      <w:r>
        <w:t xml:space="preserve"> от прилагательных яко не по нужде с вещию сопрягаются оная, сия же и паче.  Яко:  Возсияло солнце, убо день есть.</w:t>
      </w:r>
    </w:p>
    <w:p w:rsidR="009A5A9C" w:rsidRDefault="009A5A9C" w:rsidP="000702E8">
      <w:pPr>
        <w:jc w:val="both"/>
      </w:pPr>
      <w:r>
        <w:t xml:space="preserve">     </w:t>
      </w:r>
      <w:r w:rsidRPr="00507340">
        <w:rPr>
          <w:u w:val="single"/>
        </w:rPr>
        <w:t xml:space="preserve">12: </w:t>
      </w:r>
      <w:r w:rsidRPr="00BB4E15">
        <w:rPr>
          <w:i/>
          <w:u w:val="single"/>
        </w:rPr>
        <w:t>Вина материалная, или вещественная,</w:t>
      </w:r>
      <w:r w:rsidRPr="00BB4E15">
        <w:rPr>
          <w:i/>
        </w:rPr>
        <w:t xml:space="preserve"> из нея же нечто бывает</w:t>
      </w:r>
      <w:r>
        <w:t>.  Яко: Вот бедное человеческое рождение, еже из брения земли созда</w:t>
      </w:r>
      <w:r>
        <w:t>н</w:t>
      </w:r>
      <w:r>
        <w:t>ным быти.</w:t>
      </w:r>
    </w:p>
    <w:p w:rsidR="009A5A9C" w:rsidRDefault="009A5A9C" w:rsidP="000702E8">
      <w:pPr>
        <w:jc w:val="both"/>
      </w:pPr>
      <w:r>
        <w:t xml:space="preserve">     </w:t>
      </w:r>
      <w:r w:rsidRPr="00D54195">
        <w:rPr>
          <w:u w:val="single"/>
        </w:rPr>
        <w:t xml:space="preserve">13: </w:t>
      </w:r>
      <w:r w:rsidRPr="00BB4E15">
        <w:rPr>
          <w:i/>
          <w:u w:val="single"/>
        </w:rPr>
        <w:t>Вина формалная, или образная</w:t>
      </w:r>
      <w:r>
        <w:t>, яже суть с вещию о ней же глаголется и сопрягаются, яже дает бытность вещи, и составляет в виде известном. Тако д</w:t>
      </w:r>
      <w:r>
        <w:t>у</w:t>
      </w:r>
      <w:r>
        <w:t xml:space="preserve">ша человека. </w:t>
      </w:r>
      <w:r w:rsidRPr="00B2209F">
        <w:t>(с.18)</w:t>
      </w:r>
      <w:r>
        <w:t xml:space="preserve"> На прикладе: Доволно имамы благородия, яко душу имеем божия естества образ. </w:t>
      </w:r>
    </w:p>
    <w:p w:rsidR="009A5A9C" w:rsidRDefault="009A5A9C" w:rsidP="000702E8">
      <w:pPr>
        <w:jc w:val="both"/>
      </w:pPr>
      <w:r>
        <w:t xml:space="preserve">     </w:t>
      </w:r>
      <w:r w:rsidRPr="00D54195">
        <w:rPr>
          <w:u w:val="single"/>
        </w:rPr>
        <w:t xml:space="preserve">14: </w:t>
      </w:r>
      <w:r w:rsidRPr="00BB4E15">
        <w:rPr>
          <w:i/>
          <w:u w:val="single"/>
        </w:rPr>
        <w:t>Вина творителная</w:t>
      </w:r>
      <w:r>
        <w:t>: яже нечто творит.  Яко:  Витийство сломляет суп</w:t>
      </w:r>
      <w:r>
        <w:t>о</w:t>
      </w:r>
      <w:r>
        <w:t>статы, возставляет падшия, оно управляет ум, и перси умягчает.</w:t>
      </w:r>
    </w:p>
    <w:p w:rsidR="009A5A9C" w:rsidRDefault="009A5A9C" w:rsidP="000702E8">
      <w:pPr>
        <w:jc w:val="both"/>
      </w:pPr>
      <w:r>
        <w:t xml:space="preserve">     </w:t>
      </w:r>
      <w:r w:rsidRPr="00D54195">
        <w:rPr>
          <w:u w:val="single"/>
        </w:rPr>
        <w:t xml:space="preserve">15: </w:t>
      </w:r>
      <w:r w:rsidRPr="00BB4E15">
        <w:rPr>
          <w:i/>
          <w:u w:val="single"/>
        </w:rPr>
        <w:t>Вина окончателная</w:t>
      </w:r>
      <w:r>
        <w:t>: ея же ради что либо бывает.  Яко: Ради чесо Бог со</w:t>
      </w:r>
      <w:r>
        <w:t>з</w:t>
      </w:r>
      <w:r>
        <w:t>да человека: Ответ – уста человеку даде, и высокое небо зрети повеле, и прямо ко звездам лице возносити.</w:t>
      </w:r>
    </w:p>
    <w:p w:rsidR="009A5A9C" w:rsidRDefault="009A5A9C" w:rsidP="000702E8">
      <w:pPr>
        <w:jc w:val="both"/>
      </w:pPr>
      <w:r>
        <w:t xml:space="preserve">      </w:t>
      </w:r>
      <w:r w:rsidRPr="00A178CF">
        <w:rPr>
          <w:b/>
        </w:rPr>
        <w:t>Знаменай</w:t>
      </w:r>
      <w:r>
        <w:t>, яко к сим четырем винам своя им надлежат окончения, или д</w:t>
      </w:r>
      <w:r>
        <w:t>е</w:t>
      </w:r>
      <w:r>
        <w:t>ла.</w:t>
      </w:r>
    </w:p>
    <w:p w:rsidR="009A5A9C" w:rsidRDefault="009A5A9C" w:rsidP="000702E8">
      <w:pPr>
        <w:jc w:val="both"/>
      </w:pPr>
      <w:r w:rsidRPr="00B2209F">
        <w:t>(с.19)</w:t>
      </w:r>
      <w:r>
        <w:rPr>
          <w:b/>
        </w:rPr>
        <w:t xml:space="preserve"> </w:t>
      </w:r>
      <w:r w:rsidRPr="009253C8">
        <w:rPr>
          <w:u w:val="single"/>
        </w:rPr>
        <w:t xml:space="preserve">16. </w:t>
      </w:r>
      <w:r w:rsidRPr="00BB4E15">
        <w:rPr>
          <w:i/>
          <w:u w:val="single"/>
        </w:rPr>
        <w:t>Сравнения</w:t>
      </w:r>
      <w:r>
        <w:t>, яже бывают:  трояко, или сравняется подобное с подо</w:t>
      </w:r>
      <w:r>
        <w:t>б</w:t>
      </w:r>
      <w:r>
        <w:t>ным, или меншее с болшим. Или болшее с меншим: Множицею бывают чрез частицы. Аще разньствуют от  уподобления, зане тое бывает между вещми с</w:t>
      </w:r>
      <w:r>
        <w:t>у</w:t>
      </w:r>
      <w:r>
        <w:t>щими тогожде рода. Яко же рещи: Аще с толикими попеченми и труды хр</w:t>
      </w:r>
      <w:r>
        <w:t>а</w:t>
      </w:r>
      <w:r>
        <w:t xml:space="preserve">ним тело, от колико безумие, аще небрежем души. </w:t>
      </w:r>
    </w:p>
    <w:p w:rsidR="009A5A9C" w:rsidRDefault="009A5A9C" w:rsidP="000702E8">
      <w:pPr>
        <w:jc w:val="both"/>
      </w:pPr>
    </w:p>
    <w:p w:rsidR="009A5A9C" w:rsidRPr="00270E59" w:rsidRDefault="009A5A9C" w:rsidP="000702E8">
      <w:pPr>
        <w:jc w:val="both"/>
        <w:rPr>
          <w:b/>
        </w:rPr>
      </w:pPr>
      <w:r>
        <w:t xml:space="preserve">      </w:t>
      </w:r>
      <w:r w:rsidRPr="00270E59">
        <w:rPr>
          <w:rFonts w:ascii="Garamond" w:hAnsi="Garamond"/>
          <w:b/>
        </w:rPr>
        <w:t>Места внешная - 12</w:t>
      </w:r>
      <w:r w:rsidRPr="00270E59">
        <w:rPr>
          <w:b/>
        </w:rPr>
        <w:t xml:space="preserve">:   </w:t>
      </w:r>
    </w:p>
    <w:p w:rsidR="009A5A9C" w:rsidRPr="00BB4E15" w:rsidRDefault="009A5A9C" w:rsidP="000702E8">
      <w:pPr>
        <w:jc w:val="both"/>
        <w:rPr>
          <w:i/>
        </w:rPr>
      </w:pPr>
      <w:r>
        <w:t xml:space="preserve">      1: </w:t>
      </w:r>
      <w:r w:rsidRPr="00BB4E15">
        <w:rPr>
          <w:i/>
        </w:rPr>
        <w:t>Учение.</w:t>
      </w:r>
    </w:p>
    <w:p w:rsidR="009A5A9C" w:rsidRDefault="009A5A9C" w:rsidP="000702E8">
      <w:pPr>
        <w:jc w:val="both"/>
      </w:pPr>
      <w:r>
        <w:lastRenderedPageBreak/>
        <w:t xml:space="preserve">      2: </w:t>
      </w:r>
      <w:r w:rsidRPr="00BB4E15">
        <w:rPr>
          <w:i/>
        </w:rPr>
        <w:t>Историа, или повесть</w:t>
      </w:r>
      <w:r>
        <w:t>.</w:t>
      </w:r>
    </w:p>
    <w:p w:rsidR="009A5A9C" w:rsidRDefault="009A5A9C" w:rsidP="000702E8">
      <w:pPr>
        <w:jc w:val="both"/>
      </w:pPr>
      <w:r>
        <w:t xml:space="preserve">      3: </w:t>
      </w:r>
      <w:r w:rsidRPr="00BB4E15">
        <w:rPr>
          <w:i/>
        </w:rPr>
        <w:t>Пословицы, или притчи</w:t>
      </w:r>
      <w:r>
        <w:t>.</w:t>
      </w:r>
    </w:p>
    <w:p w:rsidR="009A5A9C" w:rsidRDefault="009A5A9C" w:rsidP="000702E8">
      <w:pPr>
        <w:jc w:val="both"/>
      </w:pPr>
      <w:r>
        <w:t xml:space="preserve">      4: </w:t>
      </w:r>
      <w:r w:rsidRPr="00BB4E15">
        <w:rPr>
          <w:i/>
        </w:rPr>
        <w:t>Адагиа, или приводы при повести</w:t>
      </w:r>
      <w:r>
        <w:t>.</w:t>
      </w:r>
    </w:p>
    <w:p w:rsidR="009A5A9C" w:rsidRDefault="009A5A9C" w:rsidP="000702E8">
      <w:pPr>
        <w:jc w:val="both"/>
      </w:pPr>
      <w:r>
        <w:t xml:space="preserve">      5: </w:t>
      </w:r>
      <w:r w:rsidRPr="00BB4E15">
        <w:rPr>
          <w:i/>
        </w:rPr>
        <w:t>Символы: гадания, и знаки</w:t>
      </w:r>
      <w:r>
        <w:t>.</w:t>
      </w:r>
    </w:p>
    <w:p w:rsidR="009A5A9C" w:rsidRDefault="009A5A9C" w:rsidP="000702E8">
      <w:pPr>
        <w:jc w:val="both"/>
      </w:pPr>
      <w:r>
        <w:t xml:space="preserve"> </w:t>
      </w:r>
      <w:r w:rsidRPr="00B2209F">
        <w:t>(с.20)</w:t>
      </w:r>
      <w:r>
        <w:rPr>
          <w:b/>
        </w:rPr>
        <w:t xml:space="preserve"> </w:t>
      </w:r>
      <w:r>
        <w:t xml:space="preserve">6: </w:t>
      </w:r>
      <w:r w:rsidRPr="00BB4E15">
        <w:rPr>
          <w:i/>
        </w:rPr>
        <w:t>Эмблимата, иероглифика</w:t>
      </w:r>
      <w:r>
        <w:t>.</w:t>
      </w:r>
    </w:p>
    <w:p w:rsidR="009A5A9C" w:rsidRDefault="009A5A9C" w:rsidP="000702E8">
      <w:pPr>
        <w:jc w:val="both"/>
      </w:pPr>
      <w:r>
        <w:t xml:space="preserve">      7: </w:t>
      </w:r>
      <w:r w:rsidRPr="00BB4E15">
        <w:rPr>
          <w:i/>
        </w:rPr>
        <w:t>Свидетельства древних</w:t>
      </w:r>
      <w:r>
        <w:t>.</w:t>
      </w:r>
    </w:p>
    <w:p w:rsidR="009A5A9C" w:rsidRDefault="009A5A9C" w:rsidP="000702E8">
      <w:pPr>
        <w:jc w:val="both"/>
      </w:pPr>
      <w:r>
        <w:t xml:space="preserve">      8: </w:t>
      </w:r>
      <w:r w:rsidRPr="00BB4E15">
        <w:rPr>
          <w:i/>
        </w:rPr>
        <w:t>Сентенции: разумно изреченная слова, или апофегмата</w:t>
      </w:r>
      <w:r>
        <w:t>.</w:t>
      </w:r>
    </w:p>
    <w:p w:rsidR="009A5A9C" w:rsidRDefault="009A5A9C" w:rsidP="000702E8">
      <w:pPr>
        <w:jc w:val="both"/>
      </w:pPr>
      <w:r>
        <w:t xml:space="preserve">      9: </w:t>
      </w:r>
      <w:r w:rsidRPr="00BB4E15">
        <w:rPr>
          <w:i/>
        </w:rPr>
        <w:t>Законы, или уложения</w:t>
      </w:r>
      <w:r>
        <w:t>.</w:t>
      </w:r>
    </w:p>
    <w:p w:rsidR="009A5A9C" w:rsidRDefault="009A5A9C" w:rsidP="000702E8">
      <w:pPr>
        <w:jc w:val="both"/>
      </w:pPr>
      <w:r>
        <w:t xml:space="preserve">     10: </w:t>
      </w:r>
      <w:r w:rsidRPr="00BB4E15">
        <w:rPr>
          <w:i/>
        </w:rPr>
        <w:t>Священное писание</w:t>
      </w:r>
      <w:r>
        <w:t>.</w:t>
      </w:r>
    </w:p>
    <w:p w:rsidR="009A5A9C" w:rsidRDefault="009A5A9C" w:rsidP="000702E8">
      <w:pPr>
        <w:jc w:val="both"/>
      </w:pPr>
      <w:r>
        <w:t xml:space="preserve">     11: </w:t>
      </w:r>
      <w:r w:rsidRPr="00BB4E15">
        <w:rPr>
          <w:i/>
        </w:rPr>
        <w:t>Уставы, или правила древних</w:t>
      </w:r>
      <w:r>
        <w:t>.</w:t>
      </w:r>
    </w:p>
    <w:p w:rsidR="009A5A9C" w:rsidRDefault="009A5A9C" w:rsidP="000702E8">
      <w:pPr>
        <w:jc w:val="both"/>
      </w:pPr>
      <w:r>
        <w:t xml:space="preserve">     12: </w:t>
      </w:r>
      <w:r w:rsidRPr="00BB4E15">
        <w:rPr>
          <w:i/>
        </w:rPr>
        <w:t>Доброта остроты природныя</w:t>
      </w:r>
      <w:r>
        <w:t>.</w:t>
      </w:r>
    </w:p>
    <w:p w:rsidR="009A5A9C" w:rsidRDefault="009A5A9C" w:rsidP="000702E8">
      <w:pPr>
        <w:jc w:val="both"/>
      </w:pPr>
    </w:p>
    <w:p w:rsidR="009A5A9C" w:rsidRPr="00270E59" w:rsidRDefault="009A5A9C" w:rsidP="000702E8">
      <w:pPr>
        <w:jc w:val="both"/>
        <w:rPr>
          <w:rFonts w:ascii="Garamond" w:hAnsi="Garamond"/>
          <w:i/>
        </w:rPr>
      </w:pPr>
      <w:r>
        <w:t xml:space="preserve">      </w:t>
      </w:r>
      <w:r w:rsidRPr="00270E59">
        <w:rPr>
          <w:rFonts w:ascii="Garamond" w:hAnsi="Garamond"/>
          <w:b/>
        </w:rPr>
        <w:t>В роде судебном - 6</w:t>
      </w:r>
      <w:r w:rsidRPr="00270E59">
        <w:rPr>
          <w:rFonts w:ascii="Garamond" w:hAnsi="Garamond"/>
        </w:rPr>
        <w:t>:</w:t>
      </w:r>
    </w:p>
    <w:p w:rsidR="009A5A9C" w:rsidRPr="00BB4E15" w:rsidRDefault="009A5A9C" w:rsidP="000702E8">
      <w:pPr>
        <w:jc w:val="both"/>
        <w:rPr>
          <w:i/>
        </w:rPr>
      </w:pPr>
      <w:r>
        <w:t xml:space="preserve">     1: </w:t>
      </w:r>
      <w:r w:rsidRPr="00BB4E15">
        <w:rPr>
          <w:i/>
        </w:rPr>
        <w:t>Предсуждения, или суд.</w:t>
      </w:r>
    </w:p>
    <w:p w:rsidR="009A5A9C" w:rsidRDefault="009A5A9C" w:rsidP="000702E8">
      <w:pPr>
        <w:jc w:val="both"/>
      </w:pPr>
      <w:r>
        <w:t xml:space="preserve">     2: </w:t>
      </w:r>
      <w:r w:rsidRPr="00BB4E15">
        <w:rPr>
          <w:i/>
        </w:rPr>
        <w:t>Слава</w:t>
      </w:r>
      <w:r>
        <w:t>.</w:t>
      </w:r>
    </w:p>
    <w:p w:rsidR="009A5A9C" w:rsidRPr="00BB4E15" w:rsidRDefault="009A5A9C" w:rsidP="000702E8">
      <w:pPr>
        <w:jc w:val="both"/>
        <w:rPr>
          <w:i/>
        </w:rPr>
      </w:pPr>
      <w:r>
        <w:t xml:space="preserve">     3: </w:t>
      </w:r>
      <w:r w:rsidRPr="00BB4E15">
        <w:rPr>
          <w:i/>
        </w:rPr>
        <w:t>Истязание, или розыск пытка.</w:t>
      </w:r>
    </w:p>
    <w:p w:rsidR="009A5A9C" w:rsidRDefault="009A5A9C" w:rsidP="000702E8">
      <w:pPr>
        <w:jc w:val="both"/>
      </w:pPr>
      <w:r>
        <w:t xml:space="preserve">     4: </w:t>
      </w:r>
      <w:r w:rsidRPr="00BB4E15">
        <w:rPr>
          <w:i/>
        </w:rPr>
        <w:t>Заветы</w:t>
      </w:r>
      <w:r>
        <w:t>.</w:t>
      </w:r>
    </w:p>
    <w:p w:rsidR="009A5A9C" w:rsidRDefault="009A5A9C" w:rsidP="000702E8">
      <w:pPr>
        <w:jc w:val="both"/>
      </w:pPr>
      <w:r>
        <w:t xml:space="preserve">     5. </w:t>
      </w:r>
      <w:r w:rsidRPr="00BB4E15">
        <w:rPr>
          <w:i/>
        </w:rPr>
        <w:t>Суд, клятва или вера</w:t>
      </w:r>
      <w:r>
        <w:t>.</w:t>
      </w:r>
    </w:p>
    <w:p w:rsidR="009A5A9C" w:rsidRDefault="009A5A9C" w:rsidP="000702E8">
      <w:pPr>
        <w:jc w:val="both"/>
      </w:pPr>
      <w:r>
        <w:t xml:space="preserve">     6: </w:t>
      </w:r>
      <w:r w:rsidRPr="00BB4E15">
        <w:rPr>
          <w:i/>
        </w:rPr>
        <w:t>Свидетели</w:t>
      </w:r>
      <w:r>
        <w:t>.</w:t>
      </w:r>
    </w:p>
    <w:p w:rsidR="009A5A9C" w:rsidRDefault="009A5A9C" w:rsidP="000702E8">
      <w:pPr>
        <w:jc w:val="both"/>
        <w:rPr>
          <w:b/>
        </w:rPr>
      </w:pPr>
    </w:p>
    <w:p w:rsidR="009A5A9C" w:rsidRDefault="009A5A9C" w:rsidP="000702E8">
      <w:pPr>
        <w:jc w:val="both"/>
        <w:rPr>
          <w:b/>
        </w:rPr>
      </w:pPr>
    </w:p>
    <w:p w:rsidR="009A5A9C" w:rsidRDefault="009A5A9C" w:rsidP="00270E59">
      <w:pPr>
        <w:rPr>
          <w:b/>
        </w:rPr>
      </w:pPr>
    </w:p>
    <w:p w:rsidR="009A5A9C" w:rsidRPr="00270E59" w:rsidRDefault="009A5A9C" w:rsidP="00270E59">
      <w:pPr>
        <w:rPr>
          <w:b/>
          <w:sz w:val="36"/>
          <w:szCs w:val="36"/>
        </w:rPr>
      </w:pPr>
      <w:r w:rsidRPr="00B2209F">
        <w:t>(с.21)</w:t>
      </w:r>
      <w:r>
        <w:rPr>
          <w:b/>
        </w:rPr>
        <w:t xml:space="preserve">                         </w:t>
      </w:r>
      <w:r w:rsidRPr="00270E59">
        <w:rPr>
          <w:rFonts w:ascii="Garamond" w:hAnsi="Garamond"/>
          <w:b/>
          <w:sz w:val="36"/>
          <w:szCs w:val="36"/>
        </w:rPr>
        <w:t>Вторый перст</w:t>
      </w:r>
      <w:r>
        <w:rPr>
          <w:rFonts w:ascii="Garamond" w:hAnsi="Garamond"/>
          <w:b/>
          <w:sz w:val="36"/>
          <w:szCs w:val="36"/>
        </w:rPr>
        <w:t xml:space="preserve"> </w:t>
      </w:r>
      <w:r w:rsidRPr="00270E59">
        <w:rPr>
          <w:rFonts w:ascii="Garamond" w:hAnsi="Garamond"/>
          <w:b/>
          <w:sz w:val="36"/>
          <w:szCs w:val="36"/>
        </w:rPr>
        <w:t xml:space="preserve"> руки риторич</w:t>
      </w:r>
      <w:r w:rsidRPr="00270E59">
        <w:rPr>
          <w:rFonts w:ascii="Garamond" w:hAnsi="Garamond"/>
          <w:b/>
          <w:sz w:val="36"/>
          <w:szCs w:val="36"/>
        </w:rPr>
        <w:t>е</w:t>
      </w:r>
      <w:r w:rsidRPr="00270E59">
        <w:rPr>
          <w:rFonts w:ascii="Garamond" w:hAnsi="Garamond"/>
          <w:b/>
          <w:sz w:val="36"/>
          <w:szCs w:val="36"/>
        </w:rPr>
        <w:t>ския</w:t>
      </w:r>
    </w:p>
    <w:p w:rsidR="009A5A9C" w:rsidRPr="001A5C67" w:rsidRDefault="009A5A9C" w:rsidP="00270E59">
      <w:pPr>
        <w:jc w:val="center"/>
        <w:rPr>
          <w:rFonts w:ascii="Garamond" w:hAnsi="Garamond"/>
          <w:b/>
          <w:i/>
          <w:sz w:val="32"/>
          <w:szCs w:val="32"/>
        </w:rPr>
      </w:pPr>
      <w:r w:rsidRPr="001A5C67">
        <w:rPr>
          <w:rFonts w:ascii="Garamond" w:hAnsi="Garamond"/>
          <w:b/>
          <w:i/>
          <w:sz w:val="32"/>
          <w:szCs w:val="32"/>
        </w:rPr>
        <w:t>Расположение</w:t>
      </w:r>
    </w:p>
    <w:p w:rsidR="009A5A9C" w:rsidRDefault="009A5A9C" w:rsidP="00270E59">
      <w:pPr>
        <w:jc w:val="center"/>
      </w:pPr>
      <w:r w:rsidRPr="00B959A0">
        <w:rPr>
          <w:i/>
        </w:rPr>
        <w:t xml:space="preserve">      </w:t>
      </w:r>
    </w:p>
    <w:p w:rsidR="009A5A9C" w:rsidRDefault="009A5A9C" w:rsidP="000702E8">
      <w:pPr>
        <w:jc w:val="both"/>
      </w:pPr>
      <w:r>
        <w:lastRenderedPageBreak/>
        <w:t xml:space="preserve">      </w:t>
      </w:r>
      <w:r w:rsidRPr="00270E59">
        <w:rPr>
          <w:rFonts w:ascii="Garamond" w:hAnsi="Garamond"/>
          <w:b/>
          <w:i/>
          <w:sz w:val="32"/>
          <w:szCs w:val="32"/>
        </w:rPr>
        <w:t>Расположение</w:t>
      </w:r>
      <w:r>
        <w:rPr>
          <w:b/>
          <w:i/>
          <w:sz w:val="32"/>
          <w:szCs w:val="32"/>
        </w:rPr>
        <w:t xml:space="preserve"> </w:t>
      </w:r>
      <w:r>
        <w:rPr>
          <w:sz w:val="32"/>
          <w:szCs w:val="32"/>
        </w:rPr>
        <w:t xml:space="preserve"> </w:t>
      </w:r>
      <w:r>
        <w:t>есть,  художественное аргументов, или доводов изобр</w:t>
      </w:r>
      <w:r>
        <w:t>е</w:t>
      </w:r>
      <w:r>
        <w:t>тенных по местам положение. Еже может быти сугубо: менших и болших слов или поучений.</w:t>
      </w:r>
    </w:p>
    <w:p w:rsidR="009A5A9C" w:rsidRDefault="009A5A9C" w:rsidP="000702E8">
      <w:pPr>
        <w:jc w:val="both"/>
      </w:pPr>
    </w:p>
    <w:p w:rsidR="009A5A9C" w:rsidRDefault="009A5A9C" w:rsidP="000702E8">
      <w:pPr>
        <w:jc w:val="center"/>
        <w:rPr>
          <w:rFonts w:ascii="Garamond" w:hAnsi="Garamond"/>
        </w:rPr>
      </w:pPr>
      <w:r w:rsidRPr="00ED51CE">
        <w:rPr>
          <w:rFonts w:ascii="Garamond" w:hAnsi="Garamond"/>
          <w:b/>
          <w:sz w:val="32"/>
          <w:szCs w:val="32"/>
          <w:u w:val="single"/>
        </w:rPr>
        <w:t>Расположение менших слов может быти чрез осмь образов</w:t>
      </w:r>
      <w:r w:rsidRPr="00ED51CE">
        <w:rPr>
          <w:rFonts w:ascii="Garamond" w:hAnsi="Garamond"/>
          <w:sz w:val="32"/>
          <w:szCs w:val="32"/>
        </w:rPr>
        <w:t>:</w:t>
      </w:r>
    </w:p>
    <w:p w:rsidR="009A5A9C" w:rsidRPr="00270E59" w:rsidRDefault="009A5A9C" w:rsidP="000702E8">
      <w:pPr>
        <w:jc w:val="center"/>
        <w:rPr>
          <w:rFonts w:ascii="Garamond" w:hAnsi="Garamond"/>
        </w:rPr>
      </w:pPr>
    </w:p>
    <w:p w:rsidR="009A5A9C" w:rsidRDefault="009A5A9C" w:rsidP="000702E8">
      <w:pPr>
        <w:jc w:val="both"/>
      </w:pPr>
      <w:r>
        <w:t xml:space="preserve">      1: Чрез </w:t>
      </w:r>
      <w:r w:rsidRPr="00BC38E8">
        <w:rPr>
          <w:i/>
        </w:rPr>
        <w:t>силлогисм</w:t>
      </w:r>
      <w:r>
        <w:t>: иже есть аргументами, или доводами, разглагольствов</w:t>
      </w:r>
      <w:r>
        <w:t>а</w:t>
      </w:r>
      <w:r>
        <w:t xml:space="preserve">ти. Или состоящийся от трех предложений: от большаго,  </w:t>
      </w:r>
      <w:r w:rsidRPr="00B2209F">
        <w:t>(с.22)</w:t>
      </w:r>
      <w:r>
        <w:t xml:space="preserve">  меньшаго, и заключения. Зде надлежат фалшивии силлогисмы.</w:t>
      </w:r>
    </w:p>
    <w:p w:rsidR="009A5A9C" w:rsidRDefault="009A5A9C" w:rsidP="000702E8">
      <w:pPr>
        <w:jc w:val="both"/>
      </w:pPr>
      <w:r>
        <w:t xml:space="preserve">      2: </w:t>
      </w:r>
      <w:r w:rsidRPr="00BC38E8">
        <w:rPr>
          <w:i/>
        </w:rPr>
        <w:t>Энфимема</w:t>
      </w:r>
      <w:r>
        <w:rPr>
          <w:b/>
        </w:rPr>
        <w:t xml:space="preserve"> </w:t>
      </w:r>
      <w:r>
        <w:t>(или напоминание:), состоящееся от двух предложений,  их же первое есть довод последующаго.</w:t>
      </w:r>
    </w:p>
    <w:p w:rsidR="009A5A9C" w:rsidRDefault="009A5A9C" w:rsidP="000702E8">
      <w:pPr>
        <w:jc w:val="both"/>
      </w:pPr>
      <w:r>
        <w:t xml:space="preserve">      3: </w:t>
      </w:r>
      <w:r w:rsidRPr="00BC38E8">
        <w:rPr>
          <w:i/>
        </w:rPr>
        <w:t>Эпихирима</w:t>
      </w:r>
      <w:r>
        <w:t xml:space="preserve"> (задание), есть силлогисм со своими ему выводы или дов</w:t>
      </w:r>
      <w:r>
        <w:t>о</w:t>
      </w:r>
      <w:r>
        <w:t>ды, и глаголется тречастный,  четверочастный, пятерочастный, силлогисм.</w:t>
      </w:r>
    </w:p>
    <w:p w:rsidR="009A5A9C" w:rsidRDefault="009A5A9C" w:rsidP="000702E8">
      <w:pPr>
        <w:jc w:val="both"/>
      </w:pPr>
      <w:r>
        <w:t xml:space="preserve">      4: </w:t>
      </w:r>
      <w:r w:rsidRPr="00BC38E8">
        <w:rPr>
          <w:i/>
        </w:rPr>
        <w:t>Соритис</w:t>
      </w:r>
      <w:r>
        <w:rPr>
          <w:b/>
        </w:rPr>
        <w:t xml:space="preserve"> </w:t>
      </w:r>
      <w:r>
        <w:t>(громадник) идеже от многих предложений по степени, (или по образу Лествицы) привнесенных едино нечто вносится.</w:t>
      </w:r>
    </w:p>
    <w:p w:rsidR="009A5A9C" w:rsidRDefault="009A5A9C" w:rsidP="000702E8">
      <w:pPr>
        <w:jc w:val="both"/>
      </w:pPr>
      <w:r>
        <w:t xml:space="preserve">      5: </w:t>
      </w:r>
      <w:r w:rsidRPr="00BC38E8">
        <w:rPr>
          <w:i/>
        </w:rPr>
        <w:t>Дилима</w:t>
      </w:r>
      <w:r>
        <w:t xml:space="preserve"> (со обоих стран ятие) состоящееся двома предложеньми: от них же обое противника  уловляет.  Якоже </w:t>
      </w:r>
      <w:r w:rsidRPr="00B2209F">
        <w:t>(с.23)</w:t>
      </w:r>
      <w:r>
        <w:rPr>
          <w:b/>
        </w:rPr>
        <w:t xml:space="preserve"> </w:t>
      </w:r>
      <w:r>
        <w:t>рещи, или быти в себе: хощеши, или не хощеши, по что ада боишися.</w:t>
      </w:r>
    </w:p>
    <w:p w:rsidR="009A5A9C" w:rsidRDefault="009A5A9C" w:rsidP="000702E8">
      <w:pPr>
        <w:jc w:val="both"/>
      </w:pPr>
      <w:r>
        <w:t xml:space="preserve">      6: </w:t>
      </w:r>
      <w:r w:rsidRPr="00BC38E8">
        <w:rPr>
          <w:i/>
        </w:rPr>
        <w:t>Индукцио</w:t>
      </w:r>
      <w:r>
        <w:t xml:space="preserve">  (ввождение) идеже из многих  исчисляемых вносится нечто повсемственное, или общее. Яко рещи: В небо пророци и апостоли, и мучен</w:t>
      </w:r>
      <w:r>
        <w:t>и</w:t>
      </w:r>
      <w:r>
        <w:t>цы, и исповедницы, и благочестивии, и блаженная Дева, и Христос, многими скорбми вниде. Тем же коемуждо христианину таким же путем входити под</w:t>
      </w:r>
      <w:r>
        <w:t>о</w:t>
      </w:r>
      <w:r>
        <w:t>бает.</w:t>
      </w:r>
    </w:p>
    <w:p w:rsidR="009A5A9C" w:rsidRDefault="009A5A9C" w:rsidP="000702E8">
      <w:pPr>
        <w:jc w:val="both"/>
      </w:pPr>
      <w:r>
        <w:t xml:space="preserve">      7: </w:t>
      </w:r>
      <w:r w:rsidRPr="00BC38E8">
        <w:rPr>
          <w:i/>
        </w:rPr>
        <w:t>Экземплюм</w:t>
      </w:r>
      <w:r>
        <w:t>: (приклад, или пример) идеже из некоего частнаго вносится некое частное. Якоже рещи: Бог ангелов согрешивших и не покаявшихся не пощаде, убо ниже человеков не покаявшихся пощадил.</w:t>
      </w:r>
    </w:p>
    <w:p w:rsidR="009A5A9C" w:rsidRDefault="009A5A9C" w:rsidP="000702E8">
      <w:pPr>
        <w:jc w:val="both"/>
      </w:pPr>
      <w:r w:rsidRPr="00B2209F">
        <w:t>(с.24)</w:t>
      </w:r>
      <w:r>
        <w:rPr>
          <w:b/>
        </w:rPr>
        <w:t xml:space="preserve"> </w:t>
      </w:r>
      <w:r>
        <w:t xml:space="preserve">8: </w:t>
      </w:r>
      <w:r w:rsidRPr="00BC38E8">
        <w:rPr>
          <w:i/>
        </w:rPr>
        <w:t>Протасис</w:t>
      </w:r>
      <w:r>
        <w:t>: простертие или протяжение. Наподосис, сиречь отдание,  идеже ко предъидущему учению или истории, или к нечесому подобному от мест внешних вещь, о ней же глаголем приличное нечто придается.</w:t>
      </w:r>
    </w:p>
    <w:p w:rsidR="009A5A9C" w:rsidRDefault="009A5A9C" w:rsidP="000702E8">
      <w:pPr>
        <w:jc w:val="center"/>
        <w:rPr>
          <w:rFonts w:ascii="Garamond" w:hAnsi="Garamond"/>
          <w:b/>
          <w:sz w:val="32"/>
          <w:szCs w:val="32"/>
          <w:u w:val="single"/>
        </w:rPr>
      </w:pPr>
    </w:p>
    <w:p w:rsidR="009A5A9C" w:rsidRDefault="009A5A9C" w:rsidP="000702E8">
      <w:pPr>
        <w:jc w:val="center"/>
        <w:rPr>
          <w:rFonts w:ascii="Garamond" w:hAnsi="Garamond"/>
          <w:b/>
        </w:rPr>
      </w:pPr>
      <w:r w:rsidRPr="00ED51CE">
        <w:rPr>
          <w:rFonts w:ascii="Garamond" w:hAnsi="Garamond"/>
          <w:b/>
          <w:sz w:val="32"/>
          <w:szCs w:val="32"/>
          <w:u w:val="single"/>
        </w:rPr>
        <w:t>Расположение болших словес может быти треми образы</w:t>
      </w:r>
      <w:r w:rsidRPr="00ED51CE">
        <w:rPr>
          <w:rFonts w:ascii="Garamond" w:hAnsi="Garamond"/>
          <w:b/>
          <w:sz w:val="32"/>
          <w:szCs w:val="32"/>
        </w:rPr>
        <w:t>:</w:t>
      </w:r>
    </w:p>
    <w:p w:rsidR="009A5A9C" w:rsidRPr="00270E59" w:rsidRDefault="009A5A9C" w:rsidP="000702E8">
      <w:pPr>
        <w:jc w:val="center"/>
        <w:rPr>
          <w:rFonts w:ascii="Garamond" w:hAnsi="Garamond"/>
          <w:b/>
        </w:rPr>
      </w:pPr>
    </w:p>
    <w:p w:rsidR="009A5A9C" w:rsidRPr="00BC38E8" w:rsidRDefault="009A5A9C" w:rsidP="000702E8">
      <w:pPr>
        <w:jc w:val="both"/>
        <w:rPr>
          <w:i/>
        </w:rPr>
      </w:pPr>
      <w:r>
        <w:t xml:space="preserve">     1: Чрез шесть частей слова генералных, или родных, или повсемственных – </w:t>
      </w:r>
      <w:r w:rsidRPr="00BC38E8">
        <w:rPr>
          <w:i/>
        </w:rPr>
        <w:t>предсловие, предложение, повествование, утвержение, разсуждение и надсл</w:t>
      </w:r>
      <w:r w:rsidRPr="00BC38E8">
        <w:rPr>
          <w:i/>
        </w:rPr>
        <w:t>о</w:t>
      </w:r>
      <w:r w:rsidRPr="00BC38E8">
        <w:rPr>
          <w:i/>
        </w:rPr>
        <w:t>вие.</w:t>
      </w:r>
    </w:p>
    <w:p w:rsidR="009A5A9C" w:rsidRPr="00B2209F" w:rsidRDefault="009A5A9C" w:rsidP="000702E8">
      <w:pPr>
        <w:jc w:val="both"/>
      </w:pPr>
      <w:r>
        <w:t xml:space="preserve">     2: Чрез </w:t>
      </w:r>
      <w:r w:rsidRPr="00BC38E8">
        <w:rPr>
          <w:i/>
        </w:rPr>
        <w:t>хрию</w:t>
      </w:r>
      <w:r>
        <w:t xml:space="preserve">, (краткое собрание дела).  </w:t>
      </w:r>
      <w:r w:rsidRPr="00B2209F">
        <w:t>(с.25)</w:t>
      </w:r>
    </w:p>
    <w:p w:rsidR="009A5A9C" w:rsidRDefault="009A5A9C" w:rsidP="000702E8">
      <w:pPr>
        <w:jc w:val="both"/>
      </w:pPr>
      <w:r>
        <w:rPr>
          <w:b/>
        </w:rPr>
        <w:t xml:space="preserve">     </w:t>
      </w:r>
      <w:r>
        <w:t xml:space="preserve">3: Чрез </w:t>
      </w:r>
      <w:r w:rsidRPr="00BC38E8">
        <w:rPr>
          <w:i/>
        </w:rPr>
        <w:t>эксполицию</w:t>
      </w:r>
      <w:r>
        <w:t xml:space="preserve"> (украшение риторическое).  </w:t>
      </w:r>
    </w:p>
    <w:p w:rsidR="009A5A9C" w:rsidRDefault="009A5A9C" w:rsidP="000702E8">
      <w:pPr>
        <w:jc w:val="both"/>
      </w:pPr>
    </w:p>
    <w:p w:rsidR="009A5A9C" w:rsidRDefault="009A5A9C" w:rsidP="000702E8">
      <w:pPr>
        <w:jc w:val="center"/>
        <w:rPr>
          <w:rFonts w:ascii="Garamond" w:hAnsi="Garamond"/>
          <w:b/>
          <w:sz w:val="32"/>
          <w:szCs w:val="32"/>
        </w:rPr>
      </w:pPr>
    </w:p>
    <w:p w:rsidR="009A5A9C" w:rsidRPr="00ED51CE" w:rsidRDefault="009A5A9C" w:rsidP="000702E8">
      <w:pPr>
        <w:jc w:val="center"/>
        <w:rPr>
          <w:rFonts w:ascii="Garamond" w:hAnsi="Garamond"/>
          <w:b/>
          <w:sz w:val="32"/>
          <w:szCs w:val="32"/>
        </w:rPr>
      </w:pPr>
      <w:r w:rsidRPr="00ED51CE">
        <w:rPr>
          <w:rFonts w:ascii="Garamond" w:hAnsi="Garamond"/>
          <w:b/>
          <w:sz w:val="32"/>
          <w:szCs w:val="32"/>
        </w:rPr>
        <w:t xml:space="preserve">Елико к шести частем слова родным: </w:t>
      </w:r>
    </w:p>
    <w:p w:rsidR="009A5A9C" w:rsidRPr="00F25193" w:rsidRDefault="009A5A9C" w:rsidP="000702E8">
      <w:pPr>
        <w:jc w:val="both"/>
      </w:pPr>
      <w:r>
        <w:rPr>
          <w:b/>
        </w:rPr>
        <w:t xml:space="preserve">     </w:t>
      </w:r>
      <w:r>
        <w:t xml:space="preserve">1: </w:t>
      </w:r>
      <w:r w:rsidRPr="00F25193">
        <w:rPr>
          <w:i/>
        </w:rPr>
        <w:t>Экзордиум (предсловие)</w:t>
      </w:r>
      <w:r>
        <w:t xml:space="preserve"> – есть начало слова, приступ содержащее прили</w:t>
      </w:r>
      <w:r>
        <w:t>ч</w:t>
      </w:r>
      <w:r>
        <w:t>ныи к слову.</w:t>
      </w:r>
    </w:p>
    <w:p w:rsidR="009A5A9C" w:rsidRDefault="009A5A9C" w:rsidP="000702E8">
      <w:pPr>
        <w:jc w:val="both"/>
      </w:pPr>
      <w:r>
        <w:t xml:space="preserve">     2: </w:t>
      </w:r>
      <w:r w:rsidRPr="00F25193">
        <w:rPr>
          <w:i/>
        </w:rPr>
        <w:t>Предложение</w:t>
      </w:r>
      <w:r>
        <w:t xml:space="preserve"> есть, о нем же ритор слово составляет, или сочиняет.</w:t>
      </w:r>
    </w:p>
    <w:p w:rsidR="009A5A9C" w:rsidRDefault="009A5A9C" w:rsidP="000702E8">
      <w:pPr>
        <w:jc w:val="both"/>
      </w:pPr>
      <w:r>
        <w:t xml:space="preserve">     3: </w:t>
      </w:r>
      <w:r w:rsidRPr="00F25193">
        <w:rPr>
          <w:i/>
        </w:rPr>
        <w:t>Повествование</w:t>
      </w:r>
      <w:r>
        <w:t xml:space="preserve"> есть наношение реченнаго, или предложеннаго слова, или дела: и бывает чрез изображение или лице притворство, о них же долее рече</w:t>
      </w:r>
      <w:r>
        <w:t>т</w:t>
      </w:r>
      <w:r>
        <w:t>ся.</w:t>
      </w:r>
    </w:p>
    <w:p w:rsidR="009A5A9C" w:rsidRDefault="009A5A9C" w:rsidP="000702E8">
      <w:pPr>
        <w:jc w:val="both"/>
      </w:pPr>
      <w:r>
        <w:t xml:space="preserve">     4: </w:t>
      </w:r>
      <w:r w:rsidRPr="00397F3C">
        <w:rPr>
          <w:i/>
        </w:rPr>
        <w:t>Утвержение</w:t>
      </w:r>
      <w:r>
        <w:t xml:space="preserve"> есть, им же увещевается и утвержается предложение, прив</w:t>
      </w:r>
      <w:r>
        <w:t>е</w:t>
      </w:r>
      <w:r>
        <w:t xml:space="preserve">деным  </w:t>
      </w:r>
      <w:r w:rsidRPr="00B2209F">
        <w:t>(с.26)</w:t>
      </w:r>
      <w:r>
        <w:rPr>
          <w:b/>
        </w:rPr>
        <w:t xml:space="preserve"> </w:t>
      </w:r>
      <w:r>
        <w:t>доводом, от мест внутренных, или внешних сущих.</w:t>
      </w:r>
    </w:p>
    <w:p w:rsidR="009A5A9C" w:rsidRDefault="009A5A9C" w:rsidP="000702E8">
      <w:pPr>
        <w:jc w:val="both"/>
      </w:pPr>
      <w:r>
        <w:t xml:space="preserve">     5: </w:t>
      </w:r>
      <w:r w:rsidRPr="00397F3C">
        <w:rPr>
          <w:i/>
        </w:rPr>
        <w:t>Разрушение</w:t>
      </w:r>
      <w:r>
        <w:t xml:space="preserve"> есть: противностей приводимых, от противныя части.</w:t>
      </w:r>
    </w:p>
    <w:p w:rsidR="009A5A9C" w:rsidRDefault="009A5A9C" w:rsidP="000702E8">
      <w:pPr>
        <w:jc w:val="both"/>
      </w:pPr>
      <w:r>
        <w:t xml:space="preserve">     6: </w:t>
      </w:r>
      <w:r w:rsidRPr="00397F3C">
        <w:rPr>
          <w:i/>
        </w:rPr>
        <w:t>Надсловие</w:t>
      </w:r>
      <w:r>
        <w:t xml:space="preserve"> есть, заключение слова со кратким оглавлением реченных и со увещанием. </w:t>
      </w:r>
    </w:p>
    <w:p w:rsidR="009A5A9C" w:rsidRDefault="009A5A9C" w:rsidP="000702E8">
      <w:pPr>
        <w:jc w:val="both"/>
      </w:pPr>
    </w:p>
    <w:p w:rsidR="009A5A9C" w:rsidRPr="00270E59" w:rsidRDefault="009A5A9C" w:rsidP="000702E8">
      <w:pPr>
        <w:jc w:val="both"/>
        <w:rPr>
          <w:rFonts w:ascii="Garamond" w:hAnsi="Garamond"/>
        </w:rPr>
      </w:pPr>
      <w:r>
        <w:t xml:space="preserve">      </w:t>
      </w:r>
      <w:r w:rsidRPr="00270E59">
        <w:rPr>
          <w:rFonts w:ascii="Garamond" w:hAnsi="Garamond"/>
          <w:b/>
        </w:rPr>
        <w:t>Елико ко хрие</w:t>
      </w:r>
      <w:r w:rsidRPr="00270E59">
        <w:rPr>
          <w:rFonts w:ascii="Garamond" w:hAnsi="Garamond"/>
        </w:rPr>
        <w:t>:</w:t>
      </w:r>
    </w:p>
    <w:p w:rsidR="009A5A9C" w:rsidRDefault="009A5A9C" w:rsidP="000702E8">
      <w:pPr>
        <w:jc w:val="both"/>
      </w:pPr>
      <w:r>
        <w:t xml:space="preserve">      </w:t>
      </w:r>
      <w:r w:rsidRPr="00270E59">
        <w:rPr>
          <w:rFonts w:ascii="Garamond" w:hAnsi="Garamond"/>
          <w:b/>
          <w:i/>
        </w:rPr>
        <w:t>Х</w:t>
      </w:r>
      <w:r>
        <w:rPr>
          <w:rFonts w:ascii="Garamond" w:hAnsi="Garamond"/>
          <w:b/>
          <w:i/>
        </w:rPr>
        <w:t xml:space="preserve"> </w:t>
      </w:r>
      <w:r w:rsidRPr="00270E59">
        <w:rPr>
          <w:rFonts w:ascii="Garamond" w:hAnsi="Garamond"/>
          <w:b/>
          <w:i/>
        </w:rPr>
        <w:t>р</w:t>
      </w:r>
      <w:r>
        <w:rPr>
          <w:rFonts w:ascii="Garamond" w:hAnsi="Garamond"/>
          <w:b/>
          <w:i/>
        </w:rPr>
        <w:t xml:space="preserve"> </w:t>
      </w:r>
      <w:r w:rsidRPr="00270E59">
        <w:rPr>
          <w:rFonts w:ascii="Garamond" w:hAnsi="Garamond"/>
          <w:b/>
          <w:i/>
        </w:rPr>
        <w:t>и</w:t>
      </w:r>
      <w:r>
        <w:rPr>
          <w:rFonts w:ascii="Garamond" w:hAnsi="Garamond"/>
          <w:b/>
          <w:i/>
        </w:rPr>
        <w:t xml:space="preserve"> </w:t>
      </w:r>
      <w:r w:rsidRPr="00270E59">
        <w:rPr>
          <w:rFonts w:ascii="Garamond" w:hAnsi="Garamond"/>
          <w:b/>
          <w:i/>
        </w:rPr>
        <w:t>а</w:t>
      </w:r>
      <w:r>
        <w:rPr>
          <w:rFonts w:ascii="Garamond" w:hAnsi="Garamond"/>
          <w:b/>
          <w:i/>
        </w:rPr>
        <w:t xml:space="preserve">  </w:t>
      </w:r>
      <w:r w:rsidRPr="00270E59">
        <w:rPr>
          <w:rFonts w:ascii="Garamond" w:hAnsi="Garamond"/>
        </w:rPr>
        <w:t xml:space="preserve"> </w:t>
      </w:r>
      <w:r>
        <w:t>есть воспоминание, или похвала речи, или дела, или обоих купно: и есть  трояко:</w:t>
      </w:r>
    </w:p>
    <w:p w:rsidR="009A5A9C" w:rsidRDefault="009A5A9C" w:rsidP="000702E8">
      <w:pPr>
        <w:jc w:val="both"/>
      </w:pPr>
      <w:r>
        <w:t xml:space="preserve">     1: </w:t>
      </w:r>
      <w:r w:rsidRPr="00397F3C">
        <w:rPr>
          <w:i/>
        </w:rPr>
        <w:t>Глаголная</w:t>
      </w:r>
      <w:r>
        <w:t>, в ней же похваляема  бывает речь.</w:t>
      </w:r>
    </w:p>
    <w:p w:rsidR="009A5A9C" w:rsidRDefault="009A5A9C" w:rsidP="000702E8">
      <w:pPr>
        <w:jc w:val="both"/>
      </w:pPr>
      <w:r>
        <w:t xml:space="preserve">     2: </w:t>
      </w:r>
      <w:r w:rsidRPr="00397F3C">
        <w:rPr>
          <w:i/>
        </w:rPr>
        <w:t>Хриа дела</w:t>
      </w:r>
      <w:r>
        <w:t>, в ней же похваляется дело.</w:t>
      </w:r>
    </w:p>
    <w:p w:rsidR="009A5A9C" w:rsidRDefault="009A5A9C" w:rsidP="000702E8">
      <w:pPr>
        <w:jc w:val="both"/>
      </w:pPr>
      <w:r>
        <w:t xml:space="preserve">     3: </w:t>
      </w:r>
      <w:r w:rsidRPr="00397F3C">
        <w:rPr>
          <w:i/>
        </w:rPr>
        <w:t>Хриа смесная</w:t>
      </w:r>
      <w:r>
        <w:t>, в ней же  похваляется обоя, и слово и дело.</w:t>
      </w:r>
    </w:p>
    <w:p w:rsidR="009A5A9C" w:rsidRDefault="009A5A9C" w:rsidP="000702E8">
      <w:pPr>
        <w:jc w:val="both"/>
      </w:pPr>
    </w:p>
    <w:p w:rsidR="009A5A9C" w:rsidRPr="00ED51CE" w:rsidRDefault="009A5A9C" w:rsidP="000702E8">
      <w:pPr>
        <w:jc w:val="both"/>
        <w:rPr>
          <w:rFonts w:ascii="Garamond" w:hAnsi="Garamond"/>
          <w:sz w:val="32"/>
          <w:szCs w:val="32"/>
        </w:rPr>
      </w:pPr>
      <w:r w:rsidRPr="00B2209F">
        <w:lastRenderedPageBreak/>
        <w:t>(с.27)</w:t>
      </w:r>
      <w:r>
        <w:t xml:space="preserve"> </w:t>
      </w:r>
      <w:r w:rsidRPr="00270E59">
        <w:rPr>
          <w:rFonts w:ascii="Garamond" w:hAnsi="Garamond"/>
          <w:b/>
        </w:rPr>
        <w:t>Хриа имеет частей – 8</w:t>
      </w:r>
      <w:r w:rsidRPr="00270E59">
        <w:rPr>
          <w:rFonts w:ascii="Garamond" w:hAnsi="Garamond"/>
        </w:rPr>
        <w:t>:</w:t>
      </w:r>
    </w:p>
    <w:p w:rsidR="009A5A9C" w:rsidRDefault="009A5A9C" w:rsidP="000702E8">
      <w:pPr>
        <w:jc w:val="both"/>
      </w:pPr>
      <w:r>
        <w:t xml:space="preserve">     1: </w:t>
      </w:r>
      <w:r w:rsidRPr="00535174">
        <w:rPr>
          <w:i/>
        </w:rPr>
        <w:t>Предсловие</w:t>
      </w:r>
      <w:r>
        <w:t>, и есть приступ к предложению содержащь похвалу Творца.</w:t>
      </w:r>
    </w:p>
    <w:p w:rsidR="009A5A9C" w:rsidRDefault="009A5A9C" w:rsidP="000702E8">
      <w:pPr>
        <w:jc w:val="both"/>
      </w:pPr>
      <w:r>
        <w:t xml:space="preserve">     2: </w:t>
      </w:r>
      <w:r w:rsidRPr="00535174">
        <w:rPr>
          <w:i/>
        </w:rPr>
        <w:t>Изложение</w:t>
      </w:r>
      <w:r>
        <w:t>, идеже вещь неколикими периоды описателне изъявляется.</w:t>
      </w:r>
    </w:p>
    <w:p w:rsidR="009A5A9C" w:rsidRDefault="009A5A9C" w:rsidP="000702E8">
      <w:pPr>
        <w:jc w:val="both"/>
      </w:pPr>
      <w:r>
        <w:t xml:space="preserve">     3: </w:t>
      </w:r>
      <w:r w:rsidRPr="00535174">
        <w:rPr>
          <w:i/>
        </w:rPr>
        <w:t>Вина</w:t>
      </w:r>
      <w:r>
        <w:t>, есть вывод слова и дела, или речи, или обоих купно.</w:t>
      </w:r>
    </w:p>
    <w:p w:rsidR="009A5A9C" w:rsidRDefault="009A5A9C" w:rsidP="000702E8">
      <w:pPr>
        <w:jc w:val="both"/>
      </w:pPr>
      <w:r>
        <w:t xml:space="preserve">     4: </w:t>
      </w:r>
      <w:r w:rsidRPr="00535174">
        <w:rPr>
          <w:i/>
        </w:rPr>
        <w:t>Противное</w:t>
      </w:r>
      <w:r>
        <w:t>, идеже приводится нечто противное, от него же наипаче вещь  изъясняется.</w:t>
      </w:r>
    </w:p>
    <w:p w:rsidR="009A5A9C" w:rsidRDefault="009A5A9C" w:rsidP="000702E8">
      <w:pPr>
        <w:jc w:val="both"/>
      </w:pPr>
      <w:r>
        <w:t xml:space="preserve">     5: </w:t>
      </w:r>
      <w:r w:rsidRPr="00535174">
        <w:rPr>
          <w:i/>
        </w:rPr>
        <w:t>Приклад или пример</w:t>
      </w:r>
      <w:r>
        <w:t>, идеже нечто на приклад приводится.</w:t>
      </w:r>
    </w:p>
    <w:p w:rsidR="009A5A9C" w:rsidRDefault="009A5A9C" w:rsidP="000702E8">
      <w:pPr>
        <w:jc w:val="both"/>
      </w:pPr>
      <w:r>
        <w:t xml:space="preserve">     6: </w:t>
      </w:r>
      <w:r w:rsidRPr="00535174">
        <w:rPr>
          <w:i/>
        </w:rPr>
        <w:t>Подобность</w:t>
      </w:r>
      <w:r>
        <w:t>, идеже подобная речь или дело приводится.</w:t>
      </w:r>
    </w:p>
    <w:p w:rsidR="009A5A9C" w:rsidRDefault="009A5A9C" w:rsidP="000702E8">
      <w:pPr>
        <w:jc w:val="both"/>
      </w:pPr>
      <w:r>
        <w:t xml:space="preserve">     7: </w:t>
      </w:r>
      <w:r w:rsidRPr="00535174">
        <w:rPr>
          <w:i/>
        </w:rPr>
        <w:t>Свидетелство</w:t>
      </w:r>
      <w:r>
        <w:t xml:space="preserve">, идеже приводится некоего </w:t>
      </w:r>
      <w:r w:rsidRPr="00B2209F">
        <w:t>(с.28)</w:t>
      </w:r>
      <w:r>
        <w:rPr>
          <w:b/>
        </w:rPr>
        <w:t xml:space="preserve"> </w:t>
      </w:r>
      <w:r>
        <w:t>знаменитаго творца речь, или притча.</w:t>
      </w:r>
    </w:p>
    <w:p w:rsidR="009A5A9C" w:rsidRDefault="009A5A9C" w:rsidP="000702E8">
      <w:pPr>
        <w:jc w:val="both"/>
      </w:pPr>
      <w:r>
        <w:t xml:space="preserve">     8: </w:t>
      </w:r>
      <w:r w:rsidRPr="00535174">
        <w:rPr>
          <w:i/>
        </w:rPr>
        <w:t>Надсловие</w:t>
      </w:r>
      <w:r>
        <w:t>, идеже прилагается похвала Творцу, и подражание слышателем увещается.</w:t>
      </w:r>
    </w:p>
    <w:p w:rsidR="009A5A9C" w:rsidRDefault="009A5A9C" w:rsidP="000702E8">
      <w:pPr>
        <w:jc w:val="both"/>
      </w:pPr>
    </w:p>
    <w:p w:rsidR="009A5A9C" w:rsidRPr="00E2383C" w:rsidRDefault="009A5A9C" w:rsidP="000702E8">
      <w:pPr>
        <w:jc w:val="both"/>
        <w:rPr>
          <w:rFonts w:ascii="Garamond" w:hAnsi="Garamond"/>
          <w:b/>
        </w:rPr>
      </w:pPr>
      <w:r>
        <w:t xml:space="preserve">      </w:t>
      </w:r>
      <w:r w:rsidRPr="00E2383C">
        <w:rPr>
          <w:rFonts w:ascii="Garamond" w:hAnsi="Garamond"/>
          <w:b/>
        </w:rPr>
        <w:t>Елико ко украшению риторическому сие имат частей – 5:</w:t>
      </w:r>
    </w:p>
    <w:p w:rsidR="009A5A9C" w:rsidRDefault="009A5A9C" w:rsidP="000702E8">
      <w:pPr>
        <w:jc w:val="both"/>
      </w:pPr>
      <w:r>
        <w:t xml:space="preserve">     1: </w:t>
      </w:r>
      <w:r w:rsidRPr="002468E2">
        <w:rPr>
          <w:i/>
        </w:rPr>
        <w:t>Предложение</w:t>
      </w:r>
      <w:r>
        <w:t>. Егда  абие от вещи о ней же глаголати подобает начинаем.</w:t>
      </w:r>
    </w:p>
    <w:p w:rsidR="009A5A9C" w:rsidRDefault="009A5A9C" w:rsidP="000702E8">
      <w:pPr>
        <w:jc w:val="both"/>
      </w:pPr>
      <w:r>
        <w:t xml:space="preserve">     2:  </w:t>
      </w:r>
      <w:r w:rsidRPr="002468E2">
        <w:rPr>
          <w:i/>
        </w:rPr>
        <w:t>Довод предложения</w:t>
      </w:r>
      <w:r>
        <w:t>.</w:t>
      </w:r>
    </w:p>
    <w:p w:rsidR="009A5A9C" w:rsidRDefault="009A5A9C" w:rsidP="000702E8">
      <w:pPr>
        <w:jc w:val="both"/>
      </w:pPr>
      <w:r>
        <w:t xml:space="preserve">     3: </w:t>
      </w:r>
      <w:r w:rsidRPr="002468E2">
        <w:rPr>
          <w:i/>
        </w:rPr>
        <w:t>Вывод</w:t>
      </w:r>
      <w:r>
        <w:t>, или показание довода.</w:t>
      </w:r>
    </w:p>
    <w:p w:rsidR="009A5A9C" w:rsidRDefault="009A5A9C" w:rsidP="000702E8">
      <w:pPr>
        <w:jc w:val="both"/>
      </w:pPr>
      <w:r>
        <w:t xml:space="preserve">     4: </w:t>
      </w:r>
      <w:r w:rsidRPr="002468E2">
        <w:rPr>
          <w:i/>
        </w:rPr>
        <w:t>Утвержение</w:t>
      </w:r>
      <w:r>
        <w:t xml:space="preserve"> от подобнаго или  приклада, или от противнаго.</w:t>
      </w:r>
    </w:p>
    <w:p w:rsidR="009A5A9C" w:rsidRDefault="009A5A9C" w:rsidP="000702E8">
      <w:pPr>
        <w:jc w:val="both"/>
      </w:pPr>
      <w:r>
        <w:t xml:space="preserve">     5: </w:t>
      </w:r>
      <w:r w:rsidRPr="002468E2">
        <w:rPr>
          <w:i/>
        </w:rPr>
        <w:t>Сплетение</w:t>
      </w:r>
      <w:r>
        <w:t>, или заключение.</w:t>
      </w:r>
    </w:p>
    <w:p w:rsidR="009A5A9C" w:rsidRDefault="009A5A9C" w:rsidP="000702E8">
      <w:pPr>
        <w:jc w:val="both"/>
      </w:pPr>
    </w:p>
    <w:p w:rsidR="009A5A9C" w:rsidRPr="00E2383C" w:rsidRDefault="009A5A9C" w:rsidP="000702E8">
      <w:pPr>
        <w:jc w:val="both"/>
        <w:rPr>
          <w:rFonts w:ascii="Garamond" w:hAnsi="Garamond"/>
        </w:rPr>
      </w:pPr>
      <w:r>
        <w:t xml:space="preserve">      </w:t>
      </w:r>
      <w:r w:rsidRPr="00E2383C">
        <w:rPr>
          <w:rFonts w:ascii="Garamond" w:hAnsi="Garamond"/>
          <w:b/>
        </w:rPr>
        <w:t>Знаменай</w:t>
      </w:r>
      <w:r w:rsidRPr="00E2383C">
        <w:rPr>
          <w:rFonts w:ascii="Garamond" w:hAnsi="Garamond"/>
        </w:rPr>
        <w:t>:</w:t>
      </w:r>
    </w:p>
    <w:p w:rsidR="009A5A9C" w:rsidRDefault="009A5A9C" w:rsidP="000702E8">
      <w:pPr>
        <w:jc w:val="both"/>
      </w:pPr>
      <w:r>
        <w:t xml:space="preserve">     Яко во всех сих трех образов не должно есть весма всем частем полагатися, но могут оставлятися.</w:t>
      </w:r>
    </w:p>
    <w:p w:rsidR="009A5A9C" w:rsidRDefault="009A5A9C" w:rsidP="000702E8">
      <w:pPr>
        <w:jc w:val="both"/>
        <w:rPr>
          <w:b/>
        </w:rPr>
      </w:pPr>
      <w:r>
        <w:rPr>
          <w:b/>
        </w:rPr>
        <w:t xml:space="preserve"> </w:t>
      </w:r>
    </w:p>
    <w:p w:rsidR="009A5A9C" w:rsidRDefault="009A5A9C" w:rsidP="000702E8">
      <w:pPr>
        <w:rPr>
          <w:b/>
        </w:rPr>
      </w:pPr>
    </w:p>
    <w:p w:rsidR="009A5A9C" w:rsidRDefault="009A5A9C" w:rsidP="000702E8">
      <w:pPr>
        <w:rPr>
          <w:b/>
        </w:rPr>
      </w:pPr>
    </w:p>
    <w:p w:rsidR="009A5A9C" w:rsidRDefault="009A5A9C" w:rsidP="000702E8">
      <w:pPr>
        <w:rPr>
          <w:b/>
        </w:rPr>
      </w:pPr>
    </w:p>
    <w:p w:rsidR="009A5A9C" w:rsidRPr="00E2383C" w:rsidRDefault="009A5A9C" w:rsidP="000702E8">
      <w:pPr>
        <w:rPr>
          <w:rFonts w:ascii="Garamond" w:hAnsi="Garamond"/>
          <w:b/>
          <w:sz w:val="36"/>
          <w:szCs w:val="36"/>
        </w:rPr>
      </w:pPr>
      <w:r w:rsidRPr="00B2209F">
        <w:t>(с.29)</w:t>
      </w:r>
      <w:r>
        <w:rPr>
          <w:b/>
        </w:rPr>
        <w:t xml:space="preserve">                    </w:t>
      </w:r>
      <w:r w:rsidRPr="00E2383C">
        <w:rPr>
          <w:rFonts w:ascii="Garamond" w:hAnsi="Garamond"/>
          <w:b/>
          <w:sz w:val="36"/>
          <w:szCs w:val="36"/>
        </w:rPr>
        <w:t>Третий перст</w:t>
      </w:r>
      <w:r>
        <w:rPr>
          <w:rFonts w:ascii="Garamond" w:hAnsi="Garamond"/>
          <w:b/>
          <w:sz w:val="36"/>
          <w:szCs w:val="36"/>
        </w:rPr>
        <w:t xml:space="preserve">  </w:t>
      </w:r>
      <w:r w:rsidRPr="00E2383C">
        <w:rPr>
          <w:rFonts w:ascii="Garamond" w:hAnsi="Garamond"/>
          <w:b/>
          <w:sz w:val="36"/>
          <w:szCs w:val="36"/>
        </w:rPr>
        <w:t>руки ритор</w:t>
      </w:r>
      <w:r w:rsidRPr="00E2383C">
        <w:rPr>
          <w:rFonts w:ascii="Garamond" w:hAnsi="Garamond"/>
          <w:b/>
          <w:sz w:val="36"/>
          <w:szCs w:val="36"/>
        </w:rPr>
        <w:t>и</w:t>
      </w:r>
      <w:r w:rsidRPr="00E2383C">
        <w:rPr>
          <w:rFonts w:ascii="Garamond" w:hAnsi="Garamond"/>
          <w:b/>
          <w:sz w:val="36"/>
          <w:szCs w:val="36"/>
        </w:rPr>
        <w:t>ческия</w:t>
      </w:r>
    </w:p>
    <w:p w:rsidR="009A5A9C" w:rsidRPr="001A5C67" w:rsidRDefault="009A5A9C" w:rsidP="000702E8">
      <w:pPr>
        <w:jc w:val="center"/>
        <w:rPr>
          <w:rFonts w:ascii="Garamond" w:hAnsi="Garamond"/>
          <w:b/>
          <w:i/>
          <w:sz w:val="32"/>
          <w:szCs w:val="32"/>
        </w:rPr>
      </w:pPr>
      <w:r w:rsidRPr="001A5C67">
        <w:rPr>
          <w:rFonts w:ascii="Garamond" w:hAnsi="Garamond"/>
          <w:b/>
          <w:i/>
          <w:sz w:val="32"/>
          <w:szCs w:val="32"/>
        </w:rPr>
        <w:t>Витийство, или краснословие</w:t>
      </w:r>
    </w:p>
    <w:p w:rsidR="009A5A9C" w:rsidRDefault="009A5A9C" w:rsidP="000702E8">
      <w:pPr>
        <w:jc w:val="both"/>
      </w:pPr>
    </w:p>
    <w:p w:rsidR="009A5A9C" w:rsidRDefault="009A5A9C" w:rsidP="000702E8">
      <w:pPr>
        <w:jc w:val="both"/>
      </w:pPr>
      <w:r>
        <w:t xml:space="preserve">      </w:t>
      </w:r>
      <w:r w:rsidRPr="00E2383C">
        <w:rPr>
          <w:rFonts w:ascii="Garamond" w:hAnsi="Garamond"/>
          <w:b/>
          <w:i/>
          <w:sz w:val="32"/>
          <w:szCs w:val="32"/>
        </w:rPr>
        <w:t>В</w:t>
      </w:r>
      <w:r>
        <w:rPr>
          <w:rFonts w:ascii="Garamond" w:hAnsi="Garamond"/>
          <w:b/>
          <w:i/>
          <w:sz w:val="32"/>
          <w:szCs w:val="32"/>
        </w:rPr>
        <w:t xml:space="preserve"> </w:t>
      </w:r>
      <w:r w:rsidRPr="00E2383C">
        <w:rPr>
          <w:rFonts w:ascii="Garamond" w:hAnsi="Garamond"/>
          <w:b/>
          <w:i/>
          <w:sz w:val="32"/>
          <w:szCs w:val="32"/>
        </w:rPr>
        <w:t>и</w:t>
      </w:r>
      <w:r>
        <w:rPr>
          <w:rFonts w:ascii="Garamond" w:hAnsi="Garamond"/>
          <w:b/>
          <w:i/>
          <w:sz w:val="32"/>
          <w:szCs w:val="32"/>
        </w:rPr>
        <w:t xml:space="preserve"> </w:t>
      </w:r>
      <w:r w:rsidRPr="00E2383C">
        <w:rPr>
          <w:rFonts w:ascii="Garamond" w:hAnsi="Garamond"/>
          <w:b/>
          <w:i/>
          <w:sz w:val="32"/>
          <w:szCs w:val="32"/>
        </w:rPr>
        <w:t>т</w:t>
      </w:r>
      <w:r>
        <w:rPr>
          <w:rFonts w:ascii="Garamond" w:hAnsi="Garamond"/>
          <w:b/>
          <w:i/>
          <w:sz w:val="32"/>
          <w:szCs w:val="32"/>
        </w:rPr>
        <w:t xml:space="preserve"> </w:t>
      </w:r>
      <w:r w:rsidRPr="00E2383C">
        <w:rPr>
          <w:rFonts w:ascii="Garamond" w:hAnsi="Garamond"/>
          <w:b/>
          <w:i/>
          <w:sz w:val="32"/>
          <w:szCs w:val="32"/>
        </w:rPr>
        <w:t>и</w:t>
      </w:r>
      <w:r>
        <w:rPr>
          <w:rFonts w:ascii="Garamond" w:hAnsi="Garamond"/>
          <w:b/>
          <w:i/>
          <w:sz w:val="32"/>
          <w:szCs w:val="32"/>
        </w:rPr>
        <w:t xml:space="preserve"> </w:t>
      </w:r>
      <w:r w:rsidRPr="00E2383C">
        <w:rPr>
          <w:rFonts w:ascii="Garamond" w:hAnsi="Garamond"/>
          <w:b/>
          <w:i/>
          <w:sz w:val="32"/>
          <w:szCs w:val="32"/>
        </w:rPr>
        <w:t>й</w:t>
      </w:r>
      <w:r>
        <w:rPr>
          <w:rFonts w:ascii="Garamond" w:hAnsi="Garamond"/>
          <w:b/>
          <w:i/>
          <w:sz w:val="32"/>
          <w:szCs w:val="32"/>
        </w:rPr>
        <w:t xml:space="preserve"> </w:t>
      </w:r>
      <w:r w:rsidRPr="00E2383C">
        <w:rPr>
          <w:rFonts w:ascii="Garamond" w:hAnsi="Garamond"/>
          <w:b/>
          <w:i/>
          <w:sz w:val="32"/>
          <w:szCs w:val="32"/>
        </w:rPr>
        <w:t>с</w:t>
      </w:r>
      <w:r>
        <w:rPr>
          <w:rFonts w:ascii="Garamond" w:hAnsi="Garamond"/>
          <w:b/>
          <w:i/>
          <w:sz w:val="32"/>
          <w:szCs w:val="32"/>
        </w:rPr>
        <w:t xml:space="preserve"> </w:t>
      </w:r>
      <w:r w:rsidRPr="00E2383C">
        <w:rPr>
          <w:rFonts w:ascii="Garamond" w:hAnsi="Garamond"/>
          <w:b/>
          <w:i/>
          <w:sz w:val="32"/>
          <w:szCs w:val="32"/>
        </w:rPr>
        <w:t>т</w:t>
      </w:r>
      <w:r>
        <w:rPr>
          <w:rFonts w:ascii="Garamond" w:hAnsi="Garamond"/>
          <w:b/>
          <w:i/>
          <w:sz w:val="32"/>
          <w:szCs w:val="32"/>
        </w:rPr>
        <w:t xml:space="preserve"> </w:t>
      </w:r>
      <w:r w:rsidRPr="00E2383C">
        <w:rPr>
          <w:rFonts w:ascii="Garamond" w:hAnsi="Garamond"/>
          <w:b/>
          <w:i/>
          <w:sz w:val="32"/>
          <w:szCs w:val="32"/>
        </w:rPr>
        <w:t>в</w:t>
      </w:r>
      <w:r>
        <w:rPr>
          <w:rFonts w:ascii="Garamond" w:hAnsi="Garamond"/>
          <w:b/>
          <w:i/>
          <w:sz w:val="32"/>
          <w:szCs w:val="32"/>
        </w:rPr>
        <w:t xml:space="preserve"> </w:t>
      </w:r>
      <w:r w:rsidRPr="00E2383C">
        <w:rPr>
          <w:rFonts w:ascii="Garamond" w:hAnsi="Garamond"/>
          <w:b/>
          <w:i/>
          <w:sz w:val="32"/>
          <w:szCs w:val="32"/>
        </w:rPr>
        <w:t>о</w:t>
      </w:r>
      <w:r>
        <w:rPr>
          <w:rFonts w:ascii="Garamond" w:hAnsi="Garamond"/>
          <w:b/>
          <w:i/>
          <w:sz w:val="32"/>
          <w:szCs w:val="32"/>
        </w:rPr>
        <w:t xml:space="preserve"> </w:t>
      </w:r>
      <w:r>
        <w:rPr>
          <w:sz w:val="32"/>
          <w:szCs w:val="32"/>
        </w:rPr>
        <w:t xml:space="preserve"> </w:t>
      </w:r>
      <w:r>
        <w:t>–  есть вещей изобретенных,  и расположенных красное и избранное возвещение.</w:t>
      </w:r>
    </w:p>
    <w:p w:rsidR="009A5A9C" w:rsidRDefault="009A5A9C" w:rsidP="000702E8">
      <w:pPr>
        <w:jc w:val="both"/>
      </w:pPr>
    </w:p>
    <w:p w:rsidR="009A5A9C" w:rsidRPr="00E2383C" w:rsidRDefault="009A5A9C" w:rsidP="000702E8">
      <w:pPr>
        <w:jc w:val="both"/>
        <w:rPr>
          <w:rFonts w:ascii="Garamond" w:hAnsi="Garamond"/>
          <w:b/>
        </w:rPr>
      </w:pPr>
      <w:r>
        <w:t xml:space="preserve">     </w:t>
      </w:r>
      <w:r w:rsidRPr="00E2383C">
        <w:rPr>
          <w:rFonts w:ascii="Garamond" w:hAnsi="Garamond"/>
          <w:b/>
        </w:rPr>
        <w:t>Сего свойства – 3:</w:t>
      </w:r>
    </w:p>
    <w:p w:rsidR="009A5A9C" w:rsidRDefault="009A5A9C" w:rsidP="000702E8">
      <w:pPr>
        <w:jc w:val="both"/>
      </w:pPr>
      <w:r>
        <w:t xml:space="preserve">     1: </w:t>
      </w:r>
      <w:r w:rsidRPr="00A8729D">
        <w:rPr>
          <w:i/>
        </w:rPr>
        <w:t>Да будет равно</w:t>
      </w:r>
      <w:r>
        <w:t>, сиречь ясно, и удобно к познанию.</w:t>
      </w:r>
    </w:p>
    <w:p w:rsidR="009A5A9C" w:rsidRDefault="009A5A9C" w:rsidP="000702E8">
      <w:pPr>
        <w:jc w:val="both"/>
      </w:pPr>
      <w:r>
        <w:t xml:space="preserve">     2: </w:t>
      </w:r>
      <w:r w:rsidRPr="00A8729D">
        <w:rPr>
          <w:i/>
        </w:rPr>
        <w:t>Да будет ключимо</w:t>
      </w:r>
      <w:r>
        <w:t>, сиречь прилично к вещем, к лицам и к месту.</w:t>
      </w:r>
    </w:p>
    <w:p w:rsidR="009A5A9C" w:rsidRDefault="009A5A9C" w:rsidP="000702E8">
      <w:pPr>
        <w:jc w:val="both"/>
      </w:pPr>
      <w:r>
        <w:t xml:space="preserve">     3: </w:t>
      </w:r>
      <w:r w:rsidRPr="00A8729D">
        <w:rPr>
          <w:i/>
        </w:rPr>
        <w:t>Да будет украшено</w:t>
      </w:r>
      <w:r>
        <w:t xml:space="preserve">, сиречь лепотою сложения, или </w:t>
      </w:r>
      <w:r w:rsidRPr="00B2209F">
        <w:t>(с.30)</w:t>
      </w:r>
      <w:r>
        <w:rPr>
          <w:b/>
        </w:rPr>
        <w:t xml:space="preserve"> </w:t>
      </w:r>
      <w:r>
        <w:t xml:space="preserve">сочинения, и красотою изобилующе. </w:t>
      </w:r>
    </w:p>
    <w:p w:rsidR="009A5A9C" w:rsidRPr="00E2383C" w:rsidRDefault="009A5A9C" w:rsidP="000702E8">
      <w:pPr>
        <w:jc w:val="both"/>
      </w:pPr>
    </w:p>
    <w:p w:rsidR="009A5A9C" w:rsidRPr="00E2383C" w:rsidRDefault="009A5A9C" w:rsidP="000702E8">
      <w:pPr>
        <w:jc w:val="both"/>
        <w:rPr>
          <w:rFonts w:ascii="Garamond" w:hAnsi="Garamond"/>
        </w:rPr>
      </w:pPr>
      <w:r w:rsidRPr="00E2383C">
        <w:t xml:space="preserve">      </w:t>
      </w:r>
      <w:r w:rsidRPr="00E2383C">
        <w:rPr>
          <w:rFonts w:ascii="Garamond" w:hAnsi="Garamond"/>
          <w:b/>
        </w:rPr>
        <w:t>Тем же ко украшению слова принадлежат – 5 нужных</w:t>
      </w:r>
      <w:r w:rsidRPr="00E2383C">
        <w:rPr>
          <w:rFonts w:ascii="Garamond" w:hAnsi="Garamond"/>
        </w:rPr>
        <w:t>:</w:t>
      </w:r>
    </w:p>
    <w:p w:rsidR="009A5A9C" w:rsidRDefault="009A5A9C" w:rsidP="000702E8">
      <w:pPr>
        <w:jc w:val="both"/>
      </w:pPr>
      <w:r>
        <w:t xml:space="preserve">     1: </w:t>
      </w:r>
      <w:r w:rsidRPr="009E7C51">
        <w:rPr>
          <w:i/>
        </w:rPr>
        <w:t>Периоды</w:t>
      </w:r>
      <w:r>
        <w:t>: (обтечения, или обходы).</w:t>
      </w:r>
    </w:p>
    <w:p w:rsidR="009A5A9C" w:rsidRDefault="009A5A9C" w:rsidP="000702E8">
      <w:pPr>
        <w:jc w:val="both"/>
      </w:pPr>
      <w:r>
        <w:t xml:space="preserve">     2: </w:t>
      </w:r>
      <w:r w:rsidRPr="009E7C51">
        <w:rPr>
          <w:i/>
        </w:rPr>
        <w:t>Тропосы</w:t>
      </w:r>
      <w:r>
        <w:t>: (образы красноречия).</w:t>
      </w:r>
    </w:p>
    <w:p w:rsidR="009A5A9C" w:rsidRDefault="009A5A9C" w:rsidP="000702E8">
      <w:pPr>
        <w:jc w:val="both"/>
      </w:pPr>
      <w:r>
        <w:t xml:space="preserve">     3: </w:t>
      </w:r>
      <w:r w:rsidRPr="009E7C51">
        <w:rPr>
          <w:i/>
        </w:rPr>
        <w:t>Фигуры</w:t>
      </w:r>
      <w:r>
        <w:t>: (начертания, или отмены).</w:t>
      </w:r>
    </w:p>
    <w:p w:rsidR="009A5A9C" w:rsidRDefault="009A5A9C" w:rsidP="000702E8">
      <w:pPr>
        <w:jc w:val="both"/>
      </w:pPr>
      <w:r>
        <w:t xml:space="preserve">     4: </w:t>
      </w:r>
      <w:r w:rsidRPr="009E7C51">
        <w:rPr>
          <w:i/>
        </w:rPr>
        <w:t>Аффекты</w:t>
      </w:r>
      <w:r>
        <w:t>: (залози или страсти, или движения).</w:t>
      </w:r>
    </w:p>
    <w:p w:rsidR="009A5A9C" w:rsidRDefault="009A5A9C" w:rsidP="000702E8">
      <w:pPr>
        <w:jc w:val="both"/>
      </w:pPr>
      <w:r>
        <w:t xml:space="preserve">     5: </w:t>
      </w:r>
      <w:r w:rsidRPr="00CF5CDE">
        <w:rPr>
          <w:i/>
        </w:rPr>
        <w:t>Приличное прехождение</w:t>
      </w:r>
      <w:r>
        <w:t xml:space="preserve"> от пофесиса ко фесису: еже есть от частнаго н</w:t>
      </w:r>
      <w:r>
        <w:t>е</w:t>
      </w:r>
      <w:r>
        <w:t xml:space="preserve">коего предложения к повсемственному или общему. </w:t>
      </w:r>
    </w:p>
    <w:p w:rsidR="009A5A9C" w:rsidRDefault="009A5A9C" w:rsidP="000702E8">
      <w:pPr>
        <w:jc w:val="both"/>
      </w:pPr>
    </w:p>
    <w:p w:rsidR="009A5A9C" w:rsidRDefault="009A5A9C" w:rsidP="000702E8">
      <w:pPr>
        <w:jc w:val="both"/>
      </w:pPr>
    </w:p>
    <w:p w:rsidR="009A5A9C" w:rsidRPr="00C62EAF" w:rsidRDefault="009A5A9C" w:rsidP="000702E8">
      <w:pPr>
        <w:jc w:val="center"/>
        <w:rPr>
          <w:rFonts w:ascii="Garamond" w:hAnsi="Garamond"/>
          <w:b/>
          <w:sz w:val="32"/>
          <w:szCs w:val="32"/>
        </w:rPr>
      </w:pPr>
      <w:r w:rsidRPr="00E2383C">
        <w:rPr>
          <w:rFonts w:ascii="Garamond" w:hAnsi="Garamond"/>
          <w:b/>
          <w:sz w:val="32"/>
          <w:szCs w:val="32"/>
        </w:rPr>
        <w:t>Параграф первый.</w:t>
      </w:r>
      <w:r>
        <w:rPr>
          <w:rFonts w:ascii="Garamond" w:hAnsi="Garamond"/>
          <w:b/>
          <w:sz w:val="32"/>
          <w:szCs w:val="32"/>
        </w:rPr>
        <w:t xml:space="preserve">  </w:t>
      </w:r>
      <w:r w:rsidRPr="00E2383C">
        <w:rPr>
          <w:rFonts w:ascii="Garamond" w:hAnsi="Garamond"/>
          <w:b/>
          <w:sz w:val="32"/>
          <w:szCs w:val="32"/>
        </w:rPr>
        <w:t>О периодах</w:t>
      </w:r>
    </w:p>
    <w:p w:rsidR="009A5A9C" w:rsidRDefault="009A5A9C" w:rsidP="000702E8">
      <w:pPr>
        <w:jc w:val="both"/>
      </w:pPr>
      <w:r>
        <w:rPr>
          <w:b/>
        </w:rPr>
        <w:t xml:space="preserve">      </w:t>
      </w:r>
      <w:r w:rsidRPr="00E2383C">
        <w:rPr>
          <w:rFonts w:ascii="Garamond" w:hAnsi="Garamond"/>
          <w:b/>
          <w:i/>
        </w:rPr>
        <w:t>П</w:t>
      </w:r>
      <w:r>
        <w:rPr>
          <w:rFonts w:ascii="Garamond" w:hAnsi="Garamond"/>
          <w:b/>
          <w:i/>
        </w:rPr>
        <w:t xml:space="preserve"> </w:t>
      </w:r>
      <w:r w:rsidRPr="00E2383C">
        <w:rPr>
          <w:rFonts w:ascii="Garamond" w:hAnsi="Garamond"/>
          <w:b/>
          <w:i/>
        </w:rPr>
        <w:t>е</w:t>
      </w:r>
      <w:r>
        <w:rPr>
          <w:rFonts w:ascii="Garamond" w:hAnsi="Garamond"/>
          <w:b/>
          <w:i/>
        </w:rPr>
        <w:t xml:space="preserve"> </w:t>
      </w:r>
      <w:r w:rsidRPr="00E2383C">
        <w:rPr>
          <w:rFonts w:ascii="Garamond" w:hAnsi="Garamond"/>
          <w:b/>
          <w:i/>
        </w:rPr>
        <w:t>р</w:t>
      </w:r>
      <w:r>
        <w:rPr>
          <w:rFonts w:ascii="Garamond" w:hAnsi="Garamond"/>
          <w:b/>
          <w:i/>
        </w:rPr>
        <w:t xml:space="preserve"> </w:t>
      </w:r>
      <w:r w:rsidRPr="00E2383C">
        <w:rPr>
          <w:rFonts w:ascii="Garamond" w:hAnsi="Garamond"/>
          <w:b/>
          <w:i/>
        </w:rPr>
        <w:t>и</w:t>
      </w:r>
      <w:r>
        <w:rPr>
          <w:rFonts w:ascii="Garamond" w:hAnsi="Garamond"/>
          <w:b/>
          <w:i/>
        </w:rPr>
        <w:t xml:space="preserve"> </w:t>
      </w:r>
      <w:r w:rsidRPr="00E2383C">
        <w:rPr>
          <w:rFonts w:ascii="Garamond" w:hAnsi="Garamond"/>
          <w:b/>
          <w:i/>
        </w:rPr>
        <w:t>о</w:t>
      </w:r>
      <w:r>
        <w:rPr>
          <w:rFonts w:ascii="Garamond" w:hAnsi="Garamond"/>
          <w:b/>
          <w:i/>
        </w:rPr>
        <w:t xml:space="preserve"> </w:t>
      </w:r>
      <w:r w:rsidRPr="00E2383C">
        <w:rPr>
          <w:rFonts w:ascii="Garamond" w:hAnsi="Garamond"/>
          <w:b/>
          <w:i/>
        </w:rPr>
        <w:t>д</w:t>
      </w:r>
      <w:r w:rsidRPr="00C62EAF">
        <w:rPr>
          <w:rFonts w:ascii="Garamond" w:hAnsi="Garamond"/>
          <w:b/>
          <w:sz w:val="32"/>
          <w:szCs w:val="32"/>
        </w:rPr>
        <w:t xml:space="preserve"> </w:t>
      </w:r>
      <w:r>
        <w:t xml:space="preserve"> -  есть слово, разум </w:t>
      </w:r>
      <w:r w:rsidRPr="00B2209F">
        <w:t>(с.31)</w:t>
      </w:r>
      <w:r>
        <w:rPr>
          <w:b/>
        </w:rPr>
        <w:t xml:space="preserve"> </w:t>
      </w:r>
      <w:r>
        <w:t>совершен  имущее, и имать  две  ча</w:t>
      </w:r>
      <w:r>
        <w:t>с</w:t>
      </w:r>
      <w:r>
        <w:t xml:space="preserve">ти – </w:t>
      </w:r>
      <w:r w:rsidRPr="00644275">
        <w:rPr>
          <w:i/>
        </w:rPr>
        <w:t>к</w:t>
      </w:r>
      <w:r>
        <w:rPr>
          <w:i/>
        </w:rPr>
        <w:t xml:space="preserve"> </w:t>
      </w:r>
      <w:r w:rsidRPr="00644275">
        <w:rPr>
          <w:i/>
        </w:rPr>
        <w:t>о</w:t>
      </w:r>
      <w:r>
        <w:rPr>
          <w:i/>
        </w:rPr>
        <w:t xml:space="preserve"> </w:t>
      </w:r>
      <w:r w:rsidRPr="00644275">
        <w:rPr>
          <w:i/>
        </w:rPr>
        <w:t>м</w:t>
      </w:r>
      <w:r>
        <w:rPr>
          <w:i/>
        </w:rPr>
        <w:t xml:space="preserve"> </w:t>
      </w:r>
      <w:r w:rsidRPr="00644275">
        <w:rPr>
          <w:i/>
        </w:rPr>
        <w:t>м</w:t>
      </w:r>
      <w:r>
        <w:rPr>
          <w:i/>
        </w:rPr>
        <w:t xml:space="preserve"> </w:t>
      </w:r>
      <w:r w:rsidRPr="00644275">
        <w:rPr>
          <w:i/>
        </w:rPr>
        <w:t>у</w:t>
      </w:r>
      <w:r>
        <w:t xml:space="preserve">,  или сечение, или запятую;  </w:t>
      </w:r>
      <w:r w:rsidRPr="00644275">
        <w:rPr>
          <w:i/>
        </w:rPr>
        <w:t>к</w:t>
      </w:r>
      <w:r>
        <w:rPr>
          <w:i/>
        </w:rPr>
        <w:t xml:space="preserve"> </w:t>
      </w:r>
      <w:r w:rsidRPr="00644275">
        <w:rPr>
          <w:i/>
        </w:rPr>
        <w:t>о</w:t>
      </w:r>
      <w:r>
        <w:rPr>
          <w:i/>
        </w:rPr>
        <w:t xml:space="preserve"> </w:t>
      </w:r>
      <w:r w:rsidRPr="00644275">
        <w:rPr>
          <w:i/>
        </w:rPr>
        <w:t>л</w:t>
      </w:r>
      <w:r>
        <w:rPr>
          <w:i/>
        </w:rPr>
        <w:t xml:space="preserve"> </w:t>
      </w:r>
      <w:r w:rsidRPr="00644275">
        <w:rPr>
          <w:i/>
        </w:rPr>
        <w:t>о</w:t>
      </w:r>
      <w:r>
        <w:rPr>
          <w:i/>
        </w:rPr>
        <w:t xml:space="preserve"> </w:t>
      </w:r>
      <w:r w:rsidRPr="00644275">
        <w:rPr>
          <w:i/>
        </w:rPr>
        <w:t>н</w:t>
      </w:r>
      <w:r>
        <w:t>,  или член, или точку.</w:t>
      </w:r>
    </w:p>
    <w:p w:rsidR="009A5A9C" w:rsidRDefault="009A5A9C" w:rsidP="000702E8">
      <w:pPr>
        <w:jc w:val="both"/>
      </w:pPr>
    </w:p>
    <w:p w:rsidR="009A5A9C" w:rsidRDefault="009A5A9C" w:rsidP="000702E8">
      <w:pPr>
        <w:jc w:val="both"/>
      </w:pPr>
      <w:r>
        <w:lastRenderedPageBreak/>
        <w:t xml:space="preserve">      </w:t>
      </w:r>
      <w:r w:rsidRPr="00E2383C">
        <w:rPr>
          <w:rFonts w:ascii="Garamond" w:hAnsi="Garamond"/>
          <w:b/>
          <w:i/>
        </w:rPr>
        <w:t>К о м м а</w:t>
      </w:r>
      <w:r>
        <w:t xml:space="preserve"> - есть часть слова кратчайшая, разум от части  издающая: глаг</w:t>
      </w:r>
      <w:r>
        <w:t>о</w:t>
      </w:r>
      <w:r>
        <w:t>лется кратчайшая, понеже может сходити даже до десяти.</w:t>
      </w:r>
    </w:p>
    <w:p w:rsidR="009A5A9C" w:rsidRDefault="009A5A9C" w:rsidP="000702E8">
      <w:pPr>
        <w:jc w:val="both"/>
      </w:pPr>
      <w:r>
        <w:t xml:space="preserve">      </w:t>
      </w:r>
      <w:r w:rsidRPr="00E2383C">
        <w:rPr>
          <w:rFonts w:ascii="Garamond" w:hAnsi="Garamond"/>
          <w:b/>
          <w:i/>
        </w:rPr>
        <w:t>К о л о н</w:t>
      </w:r>
      <w:r w:rsidRPr="00E2383C">
        <w:t>,</w:t>
      </w:r>
      <w:r>
        <w:t xml:space="preserve"> или член есть -  часть слова, разум некий издающая. Восход имать до двадесяти слогов, а сход до десяти слогов. Тем же колон от коммы разньс</w:t>
      </w:r>
      <w:r>
        <w:t>т</w:t>
      </w:r>
      <w:r>
        <w:t xml:space="preserve">вует единым токмо числом слогов. </w:t>
      </w:r>
    </w:p>
    <w:p w:rsidR="009A5A9C" w:rsidRDefault="009A5A9C" w:rsidP="000702E8">
      <w:pPr>
        <w:jc w:val="both"/>
      </w:pPr>
    </w:p>
    <w:p w:rsidR="009A5A9C" w:rsidRPr="00E2383C" w:rsidRDefault="009A5A9C" w:rsidP="000702E8">
      <w:pPr>
        <w:jc w:val="both"/>
        <w:rPr>
          <w:rFonts w:ascii="Garamond" w:hAnsi="Garamond"/>
          <w:b/>
        </w:rPr>
      </w:pPr>
      <w:r>
        <w:t xml:space="preserve">     </w:t>
      </w:r>
      <w:r w:rsidRPr="00E2383C">
        <w:rPr>
          <w:rFonts w:ascii="Garamond" w:hAnsi="Garamond"/>
          <w:b/>
        </w:rPr>
        <w:t xml:space="preserve">Период есть </w:t>
      </w:r>
      <w:r>
        <w:rPr>
          <w:rFonts w:ascii="Garamond" w:hAnsi="Garamond"/>
          <w:b/>
        </w:rPr>
        <w:t xml:space="preserve"> </w:t>
      </w:r>
      <w:r w:rsidRPr="00E2383C">
        <w:rPr>
          <w:rFonts w:ascii="Garamond" w:hAnsi="Garamond"/>
          <w:b/>
          <w:i/>
        </w:rPr>
        <w:t>ч</w:t>
      </w:r>
      <w:r>
        <w:rPr>
          <w:rFonts w:ascii="Garamond" w:hAnsi="Garamond"/>
          <w:b/>
          <w:i/>
        </w:rPr>
        <w:t xml:space="preserve"> </w:t>
      </w:r>
      <w:r w:rsidRPr="00E2383C">
        <w:rPr>
          <w:rFonts w:ascii="Garamond" w:hAnsi="Garamond"/>
          <w:b/>
          <w:i/>
        </w:rPr>
        <w:t>е</w:t>
      </w:r>
      <w:r>
        <w:rPr>
          <w:rFonts w:ascii="Garamond" w:hAnsi="Garamond"/>
          <w:b/>
          <w:i/>
        </w:rPr>
        <w:t xml:space="preserve"> </w:t>
      </w:r>
      <w:r w:rsidRPr="00E2383C">
        <w:rPr>
          <w:rFonts w:ascii="Garamond" w:hAnsi="Garamond"/>
          <w:b/>
          <w:i/>
        </w:rPr>
        <w:t>т</w:t>
      </w:r>
      <w:r>
        <w:rPr>
          <w:rFonts w:ascii="Garamond" w:hAnsi="Garamond"/>
          <w:b/>
          <w:i/>
        </w:rPr>
        <w:t xml:space="preserve"> </w:t>
      </w:r>
      <w:r w:rsidRPr="00E2383C">
        <w:rPr>
          <w:rFonts w:ascii="Garamond" w:hAnsi="Garamond"/>
          <w:b/>
          <w:i/>
        </w:rPr>
        <w:t>в</w:t>
      </w:r>
      <w:r>
        <w:rPr>
          <w:rFonts w:ascii="Garamond" w:hAnsi="Garamond"/>
          <w:b/>
          <w:i/>
        </w:rPr>
        <w:t xml:space="preserve"> </w:t>
      </w:r>
      <w:r w:rsidRPr="00E2383C">
        <w:rPr>
          <w:rFonts w:ascii="Garamond" w:hAnsi="Garamond"/>
          <w:b/>
          <w:i/>
        </w:rPr>
        <w:t>е</w:t>
      </w:r>
      <w:r>
        <w:rPr>
          <w:rFonts w:ascii="Garamond" w:hAnsi="Garamond"/>
          <w:b/>
          <w:i/>
        </w:rPr>
        <w:t xml:space="preserve"> </w:t>
      </w:r>
      <w:r w:rsidRPr="00E2383C">
        <w:rPr>
          <w:rFonts w:ascii="Garamond" w:hAnsi="Garamond"/>
          <w:b/>
          <w:i/>
        </w:rPr>
        <w:t>р</w:t>
      </w:r>
      <w:r>
        <w:rPr>
          <w:rFonts w:ascii="Garamond" w:hAnsi="Garamond"/>
          <w:b/>
          <w:i/>
        </w:rPr>
        <w:t xml:space="preserve"> </w:t>
      </w:r>
      <w:r w:rsidRPr="00E2383C">
        <w:rPr>
          <w:rFonts w:ascii="Garamond" w:hAnsi="Garamond"/>
          <w:b/>
          <w:i/>
        </w:rPr>
        <w:t>а</w:t>
      </w:r>
      <w:r>
        <w:rPr>
          <w:rFonts w:ascii="Garamond" w:hAnsi="Garamond"/>
          <w:b/>
          <w:i/>
        </w:rPr>
        <w:t xml:space="preserve"> </w:t>
      </w:r>
      <w:r w:rsidRPr="00E2383C">
        <w:rPr>
          <w:rFonts w:ascii="Garamond" w:hAnsi="Garamond"/>
          <w:b/>
          <w:i/>
        </w:rPr>
        <w:t>к</w:t>
      </w:r>
      <w:r>
        <w:rPr>
          <w:rFonts w:ascii="Garamond" w:hAnsi="Garamond"/>
          <w:b/>
          <w:i/>
        </w:rPr>
        <w:t xml:space="preserve"> </w:t>
      </w:r>
      <w:r w:rsidRPr="00E2383C">
        <w:rPr>
          <w:rFonts w:ascii="Garamond" w:hAnsi="Garamond"/>
          <w:b/>
          <w:i/>
        </w:rPr>
        <w:t>и</w:t>
      </w:r>
      <w:r>
        <w:rPr>
          <w:rFonts w:ascii="Garamond" w:hAnsi="Garamond"/>
          <w:b/>
          <w:i/>
        </w:rPr>
        <w:t xml:space="preserve"> </w:t>
      </w:r>
      <w:r w:rsidRPr="00E2383C">
        <w:rPr>
          <w:rFonts w:ascii="Garamond" w:hAnsi="Garamond"/>
          <w:b/>
          <w:i/>
        </w:rPr>
        <w:t>й</w:t>
      </w:r>
      <w:r w:rsidRPr="00E2383C">
        <w:rPr>
          <w:rFonts w:ascii="Garamond" w:hAnsi="Garamond"/>
          <w:b/>
        </w:rPr>
        <w:t>:</w:t>
      </w:r>
    </w:p>
    <w:p w:rsidR="009A5A9C" w:rsidRDefault="009A5A9C" w:rsidP="000702E8">
      <w:pPr>
        <w:jc w:val="both"/>
      </w:pPr>
      <w:r>
        <w:t xml:space="preserve">     1: </w:t>
      </w:r>
      <w:r w:rsidRPr="00CA43F8">
        <w:rPr>
          <w:i/>
        </w:rPr>
        <w:t>Единочленный</w:t>
      </w:r>
      <w:r>
        <w:t xml:space="preserve">, или </w:t>
      </w:r>
      <w:r w:rsidRPr="003F74B1">
        <w:rPr>
          <w:i/>
        </w:rPr>
        <w:t>моноколос</w:t>
      </w:r>
      <w:r>
        <w:t xml:space="preserve">:  </w:t>
      </w:r>
      <w:r w:rsidRPr="00B2209F">
        <w:t>(с.32)</w:t>
      </w:r>
      <w:r>
        <w:rPr>
          <w:b/>
        </w:rPr>
        <w:t xml:space="preserve"> </w:t>
      </w:r>
      <w:r>
        <w:t>есть слово единым членом разум с</w:t>
      </w:r>
      <w:r>
        <w:t>о</w:t>
      </w:r>
      <w:r>
        <w:t>вершен издающее.</w:t>
      </w:r>
    </w:p>
    <w:p w:rsidR="009A5A9C" w:rsidRDefault="009A5A9C" w:rsidP="000702E8">
      <w:pPr>
        <w:jc w:val="both"/>
      </w:pPr>
      <w:r>
        <w:t xml:space="preserve">      2: </w:t>
      </w:r>
      <w:r w:rsidRPr="003F74B1">
        <w:rPr>
          <w:i/>
        </w:rPr>
        <w:t>Двочленный</w:t>
      </w:r>
      <w:r>
        <w:t xml:space="preserve">, или </w:t>
      </w:r>
      <w:r w:rsidRPr="003F74B1">
        <w:rPr>
          <w:i/>
        </w:rPr>
        <w:t>диколос</w:t>
      </w:r>
      <w:r>
        <w:t>: есть слово двома члены разум совершен я</w:t>
      </w:r>
      <w:r>
        <w:t>в</w:t>
      </w:r>
      <w:r>
        <w:t xml:space="preserve">ляюще. </w:t>
      </w:r>
    </w:p>
    <w:p w:rsidR="009A5A9C" w:rsidRDefault="009A5A9C" w:rsidP="000702E8">
      <w:pPr>
        <w:jc w:val="both"/>
      </w:pPr>
      <w:r>
        <w:t xml:space="preserve">      3: </w:t>
      </w:r>
      <w:r w:rsidRPr="003F74B1">
        <w:rPr>
          <w:i/>
        </w:rPr>
        <w:t>Тречленный</w:t>
      </w:r>
      <w:r>
        <w:t xml:space="preserve">, или </w:t>
      </w:r>
      <w:r w:rsidRPr="003F74B1">
        <w:rPr>
          <w:i/>
        </w:rPr>
        <w:t>триколос</w:t>
      </w:r>
      <w:r>
        <w:t>: тремя члены разум совершен показующе.</w:t>
      </w:r>
    </w:p>
    <w:p w:rsidR="009A5A9C" w:rsidRDefault="009A5A9C" w:rsidP="000702E8">
      <w:pPr>
        <w:jc w:val="both"/>
      </w:pPr>
      <w:r>
        <w:t xml:space="preserve">      4: </w:t>
      </w:r>
      <w:r w:rsidRPr="003F74B1">
        <w:rPr>
          <w:i/>
        </w:rPr>
        <w:t>Четверочленный</w:t>
      </w:r>
      <w:r>
        <w:t xml:space="preserve">, или </w:t>
      </w:r>
      <w:r w:rsidRPr="003F74B1">
        <w:rPr>
          <w:i/>
        </w:rPr>
        <w:t>тетраколос</w:t>
      </w:r>
      <w:r>
        <w:t xml:space="preserve">: четыре члены содержит. </w:t>
      </w:r>
    </w:p>
    <w:p w:rsidR="009A5A9C" w:rsidRDefault="009A5A9C" w:rsidP="000702E8">
      <w:pPr>
        <w:jc w:val="both"/>
      </w:pPr>
      <w:r>
        <w:t xml:space="preserve">    От сих п</w:t>
      </w:r>
      <w:r>
        <w:t>о</w:t>
      </w:r>
      <w:r>
        <w:t>следствуют инии четыре:</w:t>
      </w:r>
    </w:p>
    <w:p w:rsidR="009A5A9C" w:rsidRDefault="009A5A9C" w:rsidP="000702E8">
      <w:pPr>
        <w:jc w:val="both"/>
      </w:pPr>
      <w:r w:rsidRPr="00AB466B">
        <w:rPr>
          <w:i/>
        </w:rPr>
        <w:t>1</w:t>
      </w:r>
      <w:r>
        <w:t xml:space="preserve">: </w:t>
      </w:r>
      <w:r w:rsidRPr="00473D12">
        <w:rPr>
          <w:i/>
        </w:rPr>
        <w:t>Елинотеник период</w:t>
      </w:r>
      <w:r>
        <w:t>, им же состоится долгшими члены двадесять слогов пр</w:t>
      </w:r>
      <w:r>
        <w:t>е</w:t>
      </w:r>
      <w:r>
        <w:t>-</w:t>
      </w:r>
    </w:p>
    <w:p w:rsidR="009A5A9C" w:rsidRDefault="009A5A9C" w:rsidP="000702E8">
      <w:pPr>
        <w:jc w:val="both"/>
      </w:pPr>
      <w:r>
        <w:t xml:space="preserve">    восходящими.</w:t>
      </w:r>
    </w:p>
    <w:p w:rsidR="009A5A9C" w:rsidRDefault="009A5A9C" w:rsidP="000702E8">
      <w:pPr>
        <w:jc w:val="both"/>
      </w:pPr>
      <w:r w:rsidRPr="00AB466B">
        <w:rPr>
          <w:i/>
        </w:rPr>
        <w:t>2</w:t>
      </w:r>
      <w:r>
        <w:t xml:space="preserve">: </w:t>
      </w:r>
      <w:r w:rsidRPr="00473D12">
        <w:rPr>
          <w:i/>
        </w:rPr>
        <w:t>Периодный обход</w:t>
      </w:r>
      <w:r>
        <w:t xml:space="preserve">,  в нем же не хранится уреченный чин членов подобающих </w:t>
      </w:r>
    </w:p>
    <w:p w:rsidR="009A5A9C" w:rsidRDefault="009A5A9C" w:rsidP="000702E8">
      <w:pPr>
        <w:jc w:val="both"/>
      </w:pPr>
      <w:r>
        <w:t xml:space="preserve">    ко известному периоду. </w:t>
      </w:r>
    </w:p>
    <w:p w:rsidR="009A5A9C" w:rsidRDefault="009A5A9C" w:rsidP="000702E8">
      <w:pPr>
        <w:jc w:val="both"/>
      </w:pPr>
      <w:r w:rsidRPr="00AB466B">
        <w:rPr>
          <w:i/>
        </w:rPr>
        <w:t>3</w:t>
      </w:r>
      <w:r>
        <w:t xml:space="preserve">: </w:t>
      </w:r>
      <w:r w:rsidRPr="00473D12">
        <w:rPr>
          <w:i/>
        </w:rPr>
        <w:t>Период духовый</w:t>
      </w:r>
      <w:r>
        <w:rPr>
          <w:i/>
        </w:rPr>
        <w:t>,</w:t>
      </w:r>
      <w:r>
        <w:t xml:space="preserve"> иже  многи  </w:t>
      </w:r>
      <w:r w:rsidRPr="00B2209F">
        <w:t>(с.33)</w:t>
      </w:r>
      <w:r>
        <w:rPr>
          <w:b/>
        </w:rPr>
        <w:t xml:space="preserve">  </w:t>
      </w:r>
      <w:r>
        <w:t>запятыя,  и многа сечения, или двоет</w:t>
      </w:r>
      <w:r>
        <w:t>о</w:t>
      </w:r>
      <w:r>
        <w:t xml:space="preserve">чия </w:t>
      </w:r>
    </w:p>
    <w:p w:rsidR="009A5A9C" w:rsidRDefault="009A5A9C" w:rsidP="000702E8">
      <w:pPr>
        <w:jc w:val="both"/>
      </w:pPr>
      <w:r>
        <w:t xml:space="preserve">    имеет: и даже дотоле протазается  дондеже  глаголющаго  дух  до  отдых</w:t>
      </w:r>
      <w:r>
        <w:t>а</w:t>
      </w:r>
      <w:r>
        <w:t xml:space="preserve">ния </w:t>
      </w:r>
    </w:p>
    <w:p w:rsidR="009A5A9C" w:rsidRDefault="009A5A9C" w:rsidP="000702E8">
      <w:pPr>
        <w:jc w:val="both"/>
      </w:pPr>
      <w:r>
        <w:t xml:space="preserve">    терпети может. </w:t>
      </w:r>
    </w:p>
    <w:p w:rsidR="009A5A9C" w:rsidRDefault="009A5A9C" w:rsidP="000702E8">
      <w:pPr>
        <w:jc w:val="both"/>
      </w:pPr>
      <w:r w:rsidRPr="00AB466B">
        <w:rPr>
          <w:i/>
        </w:rPr>
        <w:t>4</w:t>
      </w:r>
      <w:r>
        <w:t xml:space="preserve">: </w:t>
      </w:r>
      <w:r w:rsidRPr="00E03D7D">
        <w:rPr>
          <w:i/>
        </w:rPr>
        <w:t>Фасис</w:t>
      </w:r>
      <w:r>
        <w:t xml:space="preserve"> – еже длиннее, и долготою разнится от преждереченнаго.</w:t>
      </w:r>
    </w:p>
    <w:p w:rsidR="009A5A9C" w:rsidRDefault="009A5A9C" w:rsidP="000702E8">
      <w:pPr>
        <w:jc w:val="both"/>
      </w:pPr>
    </w:p>
    <w:p w:rsidR="009A5A9C" w:rsidRDefault="009A5A9C" w:rsidP="000702E8">
      <w:pPr>
        <w:jc w:val="both"/>
      </w:pPr>
    </w:p>
    <w:p w:rsidR="009A5A9C" w:rsidRPr="001D50D2" w:rsidRDefault="009A5A9C" w:rsidP="000702E8">
      <w:pPr>
        <w:jc w:val="center"/>
        <w:rPr>
          <w:b/>
          <w:sz w:val="32"/>
          <w:szCs w:val="32"/>
        </w:rPr>
      </w:pPr>
      <w:r w:rsidRPr="00E2383C">
        <w:rPr>
          <w:rFonts w:ascii="Garamond" w:hAnsi="Garamond"/>
          <w:b/>
          <w:sz w:val="32"/>
          <w:szCs w:val="32"/>
        </w:rPr>
        <w:t xml:space="preserve">Параграф второй. </w:t>
      </w:r>
      <w:r>
        <w:rPr>
          <w:rFonts w:ascii="Garamond" w:hAnsi="Garamond"/>
          <w:b/>
          <w:sz w:val="32"/>
          <w:szCs w:val="32"/>
        </w:rPr>
        <w:t xml:space="preserve"> </w:t>
      </w:r>
      <w:r w:rsidRPr="00E2383C">
        <w:rPr>
          <w:rFonts w:ascii="Garamond" w:hAnsi="Garamond"/>
          <w:b/>
          <w:sz w:val="32"/>
          <w:szCs w:val="32"/>
        </w:rPr>
        <w:t>О тропосех, или о образех</w:t>
      </w:r>
    </w:p>
    <w:p w:rsidR="009A5A9C" w:rsidRDefault="009A5A9C" w:rsidP="000702E8">
      <w:r>
        <w:rPr>
          <w:b/>
        </w:rPr>
        <w:lastRenderedPageBreak/>
        <w:t xml:space="preserve">      </w:t>
      </w:r>
      <w:r w:rsidRPr="00E2383C">
        <w:rPr>
          <w:rFonts w:ascii="Garamond" w:hAnsi="Garamond"/>
          <w:b/>
          <w:i/>
        </w:rPr>
        <w:t>Т</w:t>
      </w:r>
      <w:r>
        <w:rPr>
          <w:rFonts w:ascii="Garamond" w:hAnsi="Garamond"/>
          <w:b/>
          <w:i/>
        </w:rPr>
        <w:t xml:space="preserve"> </w:t>
      </w:r>
      <w:r w:rsidRPr="00E2383C">
        <w:rPr>
          <w:rFonts w:ascii="Garamond" w:hAnsi="Garamond"/>
          <w:b/>
          <w:i/>
        </w:rPr>
        <w:t>р</w:t>
      </w:r>
      <w:r>
        <w:rPr>
          <w:rFonts w:ascii="Garamond" w:hAnsi="Garamond"/>
          <w:b/>
          <w:i/>
        </w:rPr>
        <w:t xml:space="preserve"> </w:t>
      </w:r>
      <w:r w:rsidRPr="00E2383C">
        <w:rPr>
          <w:rFonts w:ascii="Garamond" w:hAnsi="Garamond"/>
          <w:b/>
          <w:i/>
        </w:rPr>
        <w:t>о</w:t>
      </w:r>
      <w:r>
        <w:rPr>
          <w:rFonts w:ascii="Garamond" w:hAnsi="Garamond"/>
          <w:b/>
          <w:i/>
        </w:rPr>
        <w:t xml:space="preserve"> </w:t>
      </w:r>
      <w:r w:rsidRPr="00E2383C">
        <w:rPr>
          <w:rFonts w:ascii="Garamond" w:hAnsi="Garamond"/>
          <w:b/>
          <w:i/>
        </w:rPr>
        <w:t>п</w:t>
      </w:r>
      <w:r>
        <w:rPr>
          <w:rFonts w:ascii="Garamond" w:hAnsi="Garamond"/>
          <w:b/>
          <w:i/>
        </w:rPr>
        <w:t xml:space="preserve"> </w:t>
      </w:r>
      <w:r w:rsidRPr="00E2383C">
        <w:rPr>
          <w:rFonts w:ascii="Garamond" w:hAnsi="Garamond"/>
          <w:b/>
          <w:i/>
        </w:rPr>
        <w:t>о</w:t>
      </w:r>
      <w:r>
        <w:rPr>
          <w:rFonts w:ascii="Garamond" w:hAnsi="Garamond"/>
          <w:b/>
          <w:i/>
        </w:rPr>
        <w:t xml:space="preserve"> </w:t>
      </w:r>
      <w:r w:rsidRPr="00E2383C">
        <w:rPr>
          <w:rFonts w:ascii="Garamond" w:hAnsi="Garamond"/>
          <w:b/>
          <w:i/>
        </w:rPr>
        <w:t>с</w:t>
      </w:r>
      <w:r>
        <w:rPr>
          <w:rFonts w:ascii="Garamond" w:hAnsi="Garamond"/>
          <w:b/>
          <w:i/>
        </w:rPr>
        <w:t xml:space="preserve"> </w:t>
      </w:r>
      <w:r w:rsidRPr="00E2383C">
        <w:rPr>
          <w:b/>
          <w:i/>
        </w:rPr>
        <w:t xml:space="preserve"> </w:t>
      </w:r>
      <w:r>
        <w:t>–  есть глагола, или слова, от свойственнаго знаменования в чюждее с силою премена.</w:t>
      </w:r>
    </w:p>
    <w:p w:rsidR="009A5A9C" w:rsidRDefault="009A5A9C" w:rsidP="000702E8"/>
    <w:p w:rsidR="009A5A9C" w:rsidRPr="00E2383C" w:rsidRDefault="009A5A9C" w:rsidP="000702E8">
      <w:pPr>
        <w:rPr>
          <w:rFonts w:ascii="Garamond" w:hAnsi="Garamond"/>
          <w:b/>
        </w:rPr>
      </w:pPr>
      <w:r>
        <w:t xml:space="preserve">      </w:t>
      </w:r>
      <w:r w:rsidRPr="00E2383C">
        <w:rPr>
          <w:rFonts w:ascii="Garamond" w:hAnsi="Garamond"/>
          <w:b/>
        </w:rPr>
        <w:t>Тропосов  числом – 11.</w:t>
      </w:r>
    </w:p>
    <w:p w:rsidR="009A5A9C" w:rsidRDefault="009A5A9C" w:rsidP="000702E8">
      <w:r>
        <w:t xml:space="preserve">   Во едином слове – 7.      </w:t>
      </w:r>
    </w:p>
    <w:p w:rsidR="009A5A9C" w:rsidRDefault="009A5A9C" w:rsidP="000702E8">
      <w:pPr>
        <w:rPr>
          <w:b/>
          <w:i/>
        </w:rPr>
      </w:pPr>
      <w:r>
        <w:t xml:space="preserve">   Во многих речах – 4.</w:t>
      </w:r>
      <w:r w:rsidRPr="00AB466B">
        <w:rPr>
          <w:b/>
          <w:i/>
        </w:rPr>
        <w:t xml:space="preserve"> </w:t>
      </w:r>
    </w:p>
    <w:p w:rsidR="009A5A9C" w:rsidRPr="005806BC" w:rsidRDefault="009A5A9C" w:rsidP="000702E8"/>
    <w:p w:rsidR="009A5A9C" w:rsidRPr="00E2383C" w:rsidRDefault="009A5A9C" w:rsidP="000702E8">
      <w:pPr>
        <w:rPr>
          <w:b/>
        </w:rPr>
      </w:pPr>
      <w:r>
        <w:t xml:space="preserve">      </w:t>
      </w:r>
      <w:r w:rsidRPr="00E2383C">
        <w:rPr>
          <w:rFonts w:ascii="Garamond" w:hAnsi="Garamond"/>
          <w:b/>
          <w:u w:val="single"/>
        </w:rPr>
        <w:t>Первый во едином  речении тропос</w:t>
      </w:r>
      <w:r w:rsidRPr="00E2383C">
        <w:rPr>
          <w:rFonts w:ascii="Garamond" w:hAnsi="Garamond"/>
          <w:b/>
        </w:rPr>
        <w:t>:</w:t>
      </w:r>
      <w:r w:rsidRPr="00E2383C">
        <w:t xml:space="preserve"> </w:t>
      </w:r>
      <w:r w:rsidRPr="00B2209F">
        <w:t>(с.34)</w:t>
      </w:r>
    </w:p>
    <w:p w:rsidR="009A5A9C" w:rsidRDefault="009A5A9C" w:rsidP="000702E8">
      <w:r>
        <w:rPr>
          <w:b/>
        </w:rPr>
        <w:t xml:space="preserve">     </w:t>
      </w:r>
      <w:r w:rsidRPr="005806BC">
        <w:rPr>
          <w:b/>
          <w:i/>
        </w:rPr>
        <w:t>М</w:t>
      </w:r>
      <w:r>
        <w:rPr>
          <w:b/>
          <w:i/>
        </w:rPr>
        <w:t xml:space="preserve"> </w:t>
      </w:r>
      <w:r w:rsidRPr="005806BC">
        <w:rPr>
          <w:b/>
          <w:i/>
        </w:rPr>
        <w:t>е</w:t>
      </w:r>
      <w:r>
        <w:rPr>
          <w:b/>
          <w:i/>
        </w:rPr>
        <w:t xml:space="preserve"> </w:t>
      </w:r>
      <w:r w:rsidRPr="005806BC">
        <w:rPr>
          <w:b/>
          <w:i/>
        </w:rPr>
        <w:t>т</w:t>
      </w:r>
      <w:r>
        <w:rPr>
          <w:b/>
          <w:i/>
        </w:rPr>
        <w:t xml:space="preserve"> </w:t>
      </w:r>
      <w:r w:rsidRPr="005806BC">
        <w:rPr>
          <w:b/>
          <w:i/>
        </w:rPr>
        <w:t>а</w:t>
      </w:r>
      <w:r>
        <w:rPr>
          <w:b/>
          <w:i/>
        </w:rPr>
        <w:t xml:space="preserve"> </w:t>
      </w:r>
      <w:r w:rsidRPr="005806BC">
        <w:rPr>
          <w:b/>
          <w:i/>
        </w:rPr>
        <w:t>ф</w:t>
      </w:r>
      <w:r>
        <w:rPr>
          <w:b/>
          <w:i/>
        </w:rPr>
        <w:t xml:space="preserve"> </w:t>
      </w:r>
      <w:r w:rsidRPr="005806BC">
        <w:rPr>
          <w:b/>
          <w:i/>
        </w:rPr>
        <w:t>о</w:t>
      </w:r>
      <w:r>
        <w:rPr>
          <w:b/>
          <w:i/>
        </w:rPr>
        <w:t xml:space="preserve"> </w:t>
      </w:r>
      <w:r w:rsidRPr="005806BC">
        <w:rPr>
          <w:b/>
          <w:i/>
        </w:rPr>
        <w:t>р</w:t>
      </w:r>
      <w:r>
        <w:rPr>
          <w:b/>
          <w:i/>
        </w:rPr>
        <w:t xml:space="preserve"> </w:t>
      </w:r>
      <w:r w:rsidRPr="005806BC">
        <w:rPr>
          <w:b/>
          <w:i/>
        </w:rPr>
        <w:t>а</w:t>
      </w:r>
      <w:r w:rsidRPr="00406355">
        <w:rPr>
          <w:i/>
        </w:rPr>
        <w:t>, (преношение)</w:t>
      </w:r>
      <w:r>
        <w:rPr>
          <w:b/>
        </w:rPr>
        <w:t xml:space="preserve"> –  </w:t>
      </w:r>
      <w:r>
        <w:t>и  есть  егда  речь  преносится  от  места, идеже свойствен есть ко иному месту, идеже  не есть свойствен, и бывает четвер</w:t>
      </w:r>
      <w:r>
        <w:t>о</w:t>
      </w:r>
      <w:r>
        <w:t>губ:</w:t>
      </w:r>
    </w:p>
    <w:p w:rsidR="009A5A9C" w:rsidRDefault="009A5A9C" w:rsidP="000702E8">
      <w:r>
        <w:t xml:space="preserve">     1: </w:t>
      </w:r>
      <w:r w:rsidRPr="00406355">
        <w:rPr>
          <w:i/>
        </w:rPr>
        <w:t>От животнаго к животному</w:t>
      </w:r>
      <w:r>
        <w:t>. Яко рещи - мои  мене  облизывают  ти, с</w:t>
      </w:r>
      <w:r>
        <w:t>и</w:t>
      </w:r>
      <w:r>
        <w:t>речь мои домашнии мене оглаголуют.</w:t>
      </w:r>
    </w:p>
    <w:p w:rsidR="009A5A9C" w:rsidRDefault="009A5A9C" w:rsidP="000702E8">
      <w:r>
        <w:t xml:space="preserve">     2: </w:t>
      </w:r>
      <w:r w:rsidRPr="00406355">
        <w:rPr>
          <w:i/>
        </w:rPr>
        <w:t xml:space="preserve">От бездушнаго </w:t>
      </w:r>
      <w:r>
        <w:rPr>
          <w:i/>
        </w:rPr>
        <w:t xml:space="preserve"> </w:t>
      </w:r>
      <w:r w:rsidRPr="00406355">
        <w:rPr>
          <w:i/>
        </w:rPr>
        <w:t xml:space="preserve">к </w:t>
      </w:r>
      <w:r>
        <w:rPr>
          <w:i/>
        </w:rPr>
        <w:t xml:space="preserve"> </w:t>
      </w:r>
      <w:r w:rsidRPr="00406355">
        <w:rPr>
          <w:i/>
        </w:rPr>
        <w:t>бездушному</w:t>
      </w:r>
      <w:r>
        <w:t>.  На прикладе: согласие  мечей  сладостно есть победителем. Паки, железных ядер град есть семя победы.</w:t>
      </w:r>
    </w:p>
    <w:p w:rsidR="009A5A9C" w:rsidRDefault="009A5A9C" w:rsidP="000702E8">
      <w:r>
        <w:t xml:space="preserve">     3: </w:t>
      </w:r>
      <w:r w:rsidRPr="00406355">
        <w:rPr>
          <w:i/>
        </w:rPr>
        <w:t>От одушевленнаго к без душному</w:t>
      </w:r>
      <w:r>
        <w:t xml:space="preserve">.  На прикладе: Время всеядец вещей вся поядает. </w:t>
      </w:r>
    </w:p>
    <w:p w:rsidR="009A5A9C" w:rsidRDefault="009A5A9C" w:rsidP="000702E8">
      <w:r>
        <w:t xml:space="preserve">     4: </w:t>
      </w:r>
      <w:r w:rsidRPr="00406355">
        <w:rPr>
          <w:i/>
        </w:rPr>
        <w:t>От бездушнаго к одушевленному</w:t>
      </w:r>
      <w:r>
        <w:t xml:space="preserve">.  </w:t>
      </w:r>
      <w:r w:rsidRPr="00B2209F">
        <w:t>(с.35)</w:t>
      </w:r>
      <w:r>
        <w:rPr>
          <w:b/>
        </w:rPr>
        <w:t xml:space="preserve">  </w:t>
      </w:r>
      <w:r>
        <w:t>На прикладе:  Блистает  еще  р</w:t>
      </w:r>
      <w:r>
        <w:t>о</w:t>
      </w:r>
      <w:r>
        <w:t>сиский воин в кависсанских неприятеля  персех, ниже тупеет сила, юже Марс</w:t>
      </w:r>
      <w:r>
        <w:t>о</w:t>
      </w:r>
      <w:r>
        <w:t>ва осла изострила.</w:t>
      </w:r>
    </w:p>
    <w:p w:rsidR="009A5A9C" w:rsidRDefault="009A5A9C" w:rsidP="000702E8"/>
    <w:p w:rsidR="009A5A9C" w:rsidRPr="00B26618" w:rsidRDefault="009A5A9C" w:rsidP="000702E8">
      <w:pPr>
        <w:rPr>
          <w:rFonts w:ascii="Garamond" w:hAnsi="Garamond"/>
          <w:b/>
          <w:sz w:val="32"/>
          <w:szCs w:val="32"/>
        </w:rPr>
      </w:pPr>
      <w:r>
        <w:t xml:space="preserve">       </w:t>
      </w:r>
      <w:r w:rsidRPr="00F8115B">
        <w:rPr>
          <w:rFonts w:ascii="Garamond" w:hAnsi="Garamond"/>
          <w:b/>
          <w:u w:val="single"/>
        </w:rPr>
        <w:t>Вторый во едином речении тропос, или образ</w:t>
      </w:r>
      <w:r w:rsidRPr="00F8115B">
        <w:rPr>
          <w:rFonts w:ascii="Garamond" w:hAnsi="Garamond"/>
          <w:b/>
        </w:rPr>
        <w:t xml:space="preserve">: </w:t>
      </w:r>
    </w:p>
    <w:p w:rsidR="009A5A9C" w:rsidRDefault="009A5A9C" w:rsidP="000702E8">
      <w:r>
        <w:t xml:space="preserve">     </w:t>
      </w:r>
      <w:r w:rsidRPr="00F8115B">
        <w:rPr>
          <w:rFonts w:ascii="Garamond" w:hAnsi="Garamond"/>
          <w:b/>
          <w:i/>
        </w:rPr>
        <w:t>С</w:t>
      </w:r>
      <w:r>
        <w:rPr>
          <w:rFonts w:ascii="Garamond" w:hAnsi="Garamond"/>
          <w:b/>
          <w:i/>
        </w:rPr>
        <w:t xml:space="preserve"> </w:t>
      </w:r>
      <w:r w:rsidRPr="00F8115B">
        <w:rPr>
          <w:rFonts w:ascii="Garamond" w:hAnsi="Garamond"/>
          <w:b/>
          <w:i/>
        </w:rPr>
        <w:t>и</w:t>
      </w:r>
      <w:r>
        <w:rPr>
          <w:rFonts w:ascii="Garamond" w:hAnsi="Garamond"/>
          <w:b/>
          <w:i/>
        </w:rPr>
        <w:t xml:space="preserve"> </w:t>
      </w:r>
      <w:r w:rsidRPr="00F8115B">
        <w:rPr>
          <w:rFonts w:ascii="Garamond" w:hAnsi="Garamond"/>
          <w:b/>
          <w:i/>
        </w:rPr>
        <w:t>н</w:t>
      </w:r>
      <w:r>
        <w:rPr>
          <w:rFonts w:ascii="Garamond" w:hAnsi="Garamond"/>
          <w:b/>
          <w:i/>
        </w:rPr>
        <w:t xml:space="preserve"> </w:t>
      </w:r>
      <w:r w:rsidRPr="00F8115B">
        <w:rPr>
          <w:rFonts w:ascii="Garamond" w:hAnsi="Garamond"/>
          <w:b/>
          <w:i/>
        </w:rPr>
        <w:t>е</w:t>
      </w:r>
      <w:r>
        <w:rPr>
          <w:rFonts w:ascii="Garamond" w:hAnsi="Garamond"/>
          <w:b/>
          <w:i/>
        </w:rPr>
        <w:t xml:space="preserve"> </w:t>
      </w:r>
      <w:r w:rsidRPr="00F8115B">
        <w:rPr>
          <w:rFonts w:ascii="Garamond" w:hAnsi="Garamond"/>
          <w:b/>
          <w:i/>
        </w:rPr>
        <w:t>к</w:t>
      </w:r>
      <w:r>
        <w:rPr>
          <w:rFonts w:ascii="Garamond" w:hAnsi="Garamond"/>
          <w:b/>
          <w:i/>
        </w:rPr>
        <w:t xml:space="preserve"> </w:t>
      </w:r>
      <w:r w:rsidRPr="00F8115B">
        <w:rPr>
          <w:rFonts w:ascii="Garamond" w:hAnsi="Garamond"/>
          <w:b/>
          <w:i/>
        </w:rPr>
        <w:t>д</w:t>
      </w:r>
      <w:r>
        <w:rPr>
          <w:rFonts w:ascii="Garamond" w:hAnsi="Garamond"/>
          <w:b/>
          <w:i/>
        </w:rPr>
        <w:t xml:space="preserve"> </w:t>
      </w:r>
      <w:r w:rsidRPr="00F8115B">
        <w:rPr>
          <w:rFonts w:ascii="Garamond" w:hAnsi="Garamond"/>
          <w:b/>
          <w:i/>
        </w:rPr>
        <w:t>о</w:t>
      </w:r>
      <w:r>
        <w:rPr>
          <w:rFonts w:ascii="Garamond" w:hAnsi="Garamond"/>
          <w:b/>
          <w:i/>
        </w:rPr>
        <w:t xml:space="preserve"> </w:t>
      </w:r>
      <w:r w:rsidRPr="00F8115B">
        <w:rPr>
          <w:rFonts w:ascii="Garamond" w:hAnsi="Garamond"/>
          <w:b/>
          <w:i/>
        </w:rPr>
        <w:t>х</w:t>
      </w:r>
      <w:r>
        <w:rPr>
          <w:rFonts w:ascii="Garamond" w:hAnsi="Garamond"/>
          <w:b/>
          <w:i/>
        </w:rPr>
        <w:t xml:space="preserve"> </w:t>
      </w:r>
      <w:r w:rsidRPr="00F8115B">
        <w:rPr>
          <w:rFonts w:ascii="Garamond" w:hAnsi="Garamond"/>
          <w:b/>
          <w:i/>
        </w:rPr>
        <w:t>и</w:t>
      </w:r>
      <w:r w:rsidRPr="00F8115B">
        <w:t>,</w:t>
      </w:r>
      <w:r>
        <w:t xml:space="preserve">  сиречь сообъятие. </w:t>
      </w:r>
      <w:r w:rsidRPr="00AB57A5">
        <w:rPr>
          <w:i/>
        </w:rPr>
        <w:t>Синекдохи</w:t>
      </w:r>
      <w:r>
        <w:t xml:space="preserve"> – есть познание единаго из другаго, и бывает осмию образы: </w:t>
      </w:r>
    </w:p>
    <w:p w:rsidR="009A5A9C" w:rsidRDefault="009A5A9C" w:rsidP="000702E8">
      <w:r>
        <w:t xml:space="preserve">     1: </w:t>
      </w:r>
      <w:r w:rsidRPr="00AB57A5">
        <w:rPr>
          <w:i/>
        </w:rPr>
        <w:t>Егда разумеется от части все</w:t>
      </w:r>
      <w:r>
        <w:t>.  На прикладе: не есмь достоин да внидеши под кров мой, сиречь в дом мой.</w:t>
      </w:r>
    </w:p>
    <w:p w:rsidR="009A5A9C" w:rsidRDefault="009A5A9C" w:rsidP="000702E8">
      <w:r>
        <w:t xml:space="preserve">     2: </w:t>
      </w:r>
      <w:r w:rsidRPr="001C7A30">
        <w:rPr>
          <w:i/>
        </w:rPr>
        <w:t>Егда разумеются от едина мнози</w:t>
      </w:r>
      <w:r>
        <w:t xml:space="preserve">,  яко: победил  москвитин  </w:t>
      </w:r>
      <w:r w:rsidRPr="00B2209F">
        <w:t>(с.36)</w:t>
      </w:r>
      <w:r>
        <w:rPr>
          <w:b/>
        </w:rPr>
        <w:t xml:space="preserve">  </w:t>
      </w:r>
      <w:r>
        <w:t>шведа.</w:t>
      </w:r>
    </w:p>
    <w:p w:rsidR="009A5A9C" w:rsidRDefault="009A5A9C" w:rsidP="000702E8">
      <w:r>
        <w:t xml:space="preserve">     3: </w:t>
      </w:r>
      <w:r w:rsidRPr="001C7A30">
        <w:rPr>
          <w:i/>
        </w:rPr>
        <w:t>Егда разумеется от вида род</w:t>
      </w:r>
      <w:r>
        <w:t>.  Яко:  сребролюбие, глаголется вместо лю</w:t>
      </w:r>
      <w:r>
        <w:t>б</w:t>
      </w:r>
      <w:r>
        <w:t>ления пенязей, то есть денег.</w:t>
      </w:r>
    </w:p>
    <w:p w:rsidR="009A5A9C" w:rsidRDefault="009A5A9C" w:rsidP="000702E8">
      <w:r>
        <w:lastRenderedPageBreak/>
        <w:t xml:space="preserve">     4: </w:t>
      </w:r>
      <w:r w:rsidRPr="001C7A30">
        <w:rPr>
          <w:i/>
        </w:rPr>
        <w:t>Егда</w:t>
      </w:r>
      <w:r>
        <w:rPr>
          <w:i/>
        </w:rPr>
        <w:t xml:space="preserve"> </w:t>
      </w:r>
      <w:r w:rsidRPr="001C7A30">
        <w:rPr>
          <w:i/>
        </w:rPr>
        <w:t xml:space="preserve"> разумеется</w:t>
      </w:r>
      <w:r>
        <w:rPr>
          <w:i/>
        </w:rPr>
        <w:t xml:space="preserve"> </w:t>
      </w:r>
      <w:r w:rsidRPr="001C7A30">
        <w:rPr>
          <w:i/>
        </w:rPr>
        <w:t xml:space="preserve"> от</w:t>
      </w:r>
      <w:r>
        <w:rPr>
          <w:i/>
        </w:rPr>
        <w:t xml:space="preserve"> </w:t>
      </w:r>
      <w:r w:rsidRPr="001C7A30">
        <w:rPr>
          <w:i/>
        </w:rPr>
        <w:t xml:space="preserve"> материи</w:t>
      </w:r>
      <w:r>
        <w:rPr>
          <w:i/>
        </w:rPr>
        <w:t xml:space="preserve"> </w:t>
      </w:r>
      <w:r w:rsidRPr="001C7A30">
        <w:rPr>
          <w:i/>
        </w:rPr>
        <w:t xml:space="preserve"> (от вещества) </w:t>
      </w:r>
      <w:r>
        <w:rPr>
          <w:i/>
        </w:rPr>
        <w:t xml:space="preserve"> </w:t>
      </w:r>
      <w:r w:rsidRPr="001C7A30">
        <w:rPr>
          <w:i/>
        </w:rPr>
        <w:t>вещь</w:t>
      </w:r>
      <w:r>
        <w:rPr>
          <w:i/>
        </w:rPr>
        <w:t xml:space="preserve"> </w:t>
      </w:r>
      <w:r w:rsidRPr="001C7A30">
        <w:rPr>
          <w:i/>
        </w:rPr>
        <w:t xml:space="preserve"> вся</w:t>
      </w:r>
      <w:r>
        <w:t>.  Яко, инее цена есть, продавателна  злату, сиречь  златыя  пенязи.  Такожде  той златом  да п</w:t>
      </w:r>
      <w:r>
        <w:t>и</w:t>
      </w:r>
      <w:r>
        <w:t>ет емуже сладостно железо.</w:t>
      </w:r>
    </w:p>
    <w:p w:rsidR="009A5A9C" w:rsidRDefault="009A5A9C" w:rsidP="000702E8">
      <w:r>
        <w:t xml:space="preserve">     5: </w:t>
      </w:r>
      <w:r w:rsidRPr="001C7A30">
        <w:rPr>
          <w:i/>
        </w:rPr>
        <w:t>Егда от всего часть познавается</w:t>
      </w:r>
      <w:r>
        <w:t xml:space="preserve">.  На прикладе: град Москва велми часто горит.  Еже есть, часть ея. </w:t>
      </w:r>
    </w:p>
    <w:p w:rsidR="009A5A9C" w:rsidRDefault="009A5A9C" w:rsidP="000702E8">
      <w:r>
        <w:t xml:space="preserve">      6: </w:t>
      </w:r>
      <w:r w:rsidRPr="00E1417A">
        <w:rPr>
          <w:i/>
        </w:rPr>
        <w:t>Егда от многих един разумеется</w:t>
      </w:r>
      <w:r>
        <w:t xml:space="preserve">.  Яко  где  ине  Златоусти,  где Василии, где и Григории, и прочая. Тако во </w:t>
      </w:r>
      <w:r w:rsidRPr="00B2209F">
        <w:t>(с.37)</w:t>
      </w:r>
      <w:r>
        <w:rPr>
          <w:b/>
        </w:rPr>
        <w:t xml:space="preserve">  </w:t>
      </w:r>
      <w:r>
        <w:t>Евангелии от Матфея: яко разбойницы хуляху Христа: есть синекдохи. Понеже един токмо хуляше.</w:t>
      </w:r>
    </w:p>
    <w:p w:rsidR="009A5A9C" w:rsidRDefault="009A5A9C" w:rsidP="000702E8">
      <w:r>
        <w:t xml:space="preserve">      7: </w:t>
      </w:r>
      <w:r w:rsidRPr="007D1C15">
        <w:rPr>
          <w:i/>
        </w:rPr>
        <w:t>Егда от рода вид познавается</w:t>
      </w:r>
      <w:r>
        <w:t>. От древа прииде смерть, от древа прииде врачевство.</w:t>
      </w:r>
    </w:p>
    <w:p w:rsidR="009A5A9C" w:rsidRDefault="009A5A9C" w:rsidP="000702E8">
      <w:r>
        <w:t xml:space="preserve">      8: </w:t>
      </w:r>
      <w:r w:rsidRPr="00B774F9">
        <w:rPr>
          <w:i/>
        </w:rPr>
        <w:t>Егда от предъидущих познавается последующее</w:t>
      </w:r>
      <w:r>
        <w:t xml:space="preserve">. Яко юже заря блистает, то есть, близ день есть. </w:t>
      </w:r>
    </w:p>
    <w:p w:rsidR="009A5A9C" w:rsidRDefault="009A5A9C" w:rsidP="000702E8"/>
    <w:p w:rsidR="009A5A9C" w:rsidRPr="00523127" w:rsidRDefault="009A5A9C" w:rsidP="000702E8">
      <w:pPr>
        <w:rPr>
          <w:rFonts w:ascii="Garamond" w:hAnsi="Garamond"/>
          <w:b/>
          <w:u w:val="single"/>
        </w:rPr>
      </w:pPr>
      <w:r w:rsidRPr="00F8115B">
        <w:rPr>
          <w:rFonts w:ascii="Garamond" w:hAnsi="Garamond"/>
          <w:b/>
          <w:sz w:val="32"/>
          <w:szCs w:val="32"/>
        </w:rPr>
        <w:t xml:space="preserve">      </w:t>
      </w:r>
      <w:r w:rsidRPr="00523127">
        <w:rPr>
          <w:rFonts w:ascii="Garamond" w:hAnsi="Garamond"/>
          <w:b/>
          <w:u w:val="single"/>
        </w:rPr>
        <w:t xml:space="preserve">Третий в речении тропос: </w:t>
      </w:r>
      <w:r w:rsidRPr="00523127">
        <w:rPr>
          <w:rFonts w:ascii="Garamond" w:hAnsi="Garamond"/>
          <w:b/>
          <w:i/>
          <w:u w:val="single"/>
        </w:rPr>
        <w:t>метономия (преименование</w:t>
      </w:r>
      <w:r w:rsidRPr="00523127">
        <w:rPr>
          <w:rFonts w:ascii="Garamond" w:hAnsi="Garamond"/>
          <w:b/>
          <w:u w:val="single"/>
        </w:rPr>
        <w:t>):</w:t>
      </w:r>
    </w:p>
    <w:p w:rsidR="009A5A9C" w:rsidRDefault="009A5A9C" w:rsidP="000702E8">
      <w:pPr>
        <w:jc w:val="both"/>
      </w:pPr>
      <w:r w:rsidRPr="00B26618">
        <w:rPr>
          <w:rFonts w:ascii="Garamond" w:hAnsi="Garamond"/>
          <w:sz w:val="32"/>
          <w:szCs w:val="32"/>
        </w:rPr>
        <w:t xml:space="preserve">      </w:t>
      </w:r>
      <w:r w:rsidRPr="00F8115B">
        <w:rPr>
          <w:rFonts w:ascii="Garamond" w:hAnsi="Garamond"/>
          <w:b/>
          <w:i/>
        </w:rPr>
        <w:t>М</w:t>
      </w:r>
      <w:r>
        <w:rPr>
          <w:rFonts w:ascii="Garamond" w:hAnsi="Garamond"/>
          <w:b/>
          <w:i/>
        </w:rPr>
        <w:t xml:space="preserve"> </w:t>
      </w:r>
      <w:r w:rsidRPr="00F8115B">
        <w:rPr>
          <w:rFonts w:ascii="Garamond" w:hAnsi="Garamond"/>
          <w:b/>
          <w:i/>
        </w:rPr>
        <w:t>е</w:t>
      </w:r>
      <w:r>
        <w:rPr>
          <w:rFonts w:ascii="Garamond" w:hAnsi="Garamond"/>
          <w:b/>
          <w:i/>
        </w:rPr>
        <w:t xml:space="preserve"> </w:t>
      </w:r>
      <w:r w:rsidRPr="00F8115B">
        <w:rPr>
          <w:rFonts w:ascii="Garamond" w:hAnsi="Garamond"/>
          <w:b/>
          <w:i/>
        </w:rPr>
        <w:t>т</w:t>
      </w:r>
      <w:r>
        <w:rPr>
          <w:rFonts w:ascii="Garamond" w:hAnsi="Garamond"/>
          <w:b/>
          <w:i/>
        </w:rPr>
        <w:t xml:space="preserve"> </w:t>
      </w:r>
      <w:r w:rsidRPr="00F8115B">
        <w:rPr>
          <w:rFonts w:ascii="Garamond" w:hAnsi="Garamond"/>
          <w:b/>
          <w:i/>
        </w:rPr>
        <w:t>о</w:t>
      </w:r>
      <w:r>
        <w:rPr>
          <w:rFonts w:ascii="Garamond" w:hAnsi="Garamond"/>
          <w:b/>
          <w:i/>
        </w:rPr>
        <w:t xml:space="preserve"> </w:t>
      </w:r>
      <w:r w:rsidRPr="00F8115B">
        <w:rPr>
          <w:rFonts w:ascii="Garamond" w:hAnsi="Garamond"/>
          <w:b/>
          <w:i/>
        </w:rPr>
        <w:t>н</w:t>
      </w:r>
      <w:r>
        <w:rPr>
          <w:rFonts w:ascii="Garamond" w:hAnsi="Garamond"/>
          <w:b/>
          <w:i/>
        </w:rPr>
        <w:t xml:space="preserve"> </w:t>
      </w:r>
      <w:r w:rsidRPr="00F8115B">
        <w:rPr>
          <w:rFonts w:ascii="Garamond" w:hAnsi="Garamond"/>
          <w:b/>
          <w:i/>
        </w:rPr>
        <w:t>о</w:t>
      </w:r>
      <w:r>
        <w:rPr>
          <w:rFonts w:ascii="Garamond" w:hAnsi="Garamond"/>
          <w:b/>
          <w:i/>
        </w:rPr>
        <w:t xml:space="preserve"> </w:t>
      </w:r>
      <w:r w:rsidRPr="00F8115B">
        <w:rPr>
          <w:rFonts w:ascii="Garamond" w:hAnsi="Garamond"/>
          <w:b/>
          <w:i/>
        </w:rPr>
        <w:t>м</w:t>
      </w:r>
      <w:r>
        <w:rPr>
          <w:rFonts w:ascii="Garamond" w:hAnsi="Garamond"/>
          <w:b/>
          <w:i/>
        </w:rPr>
        <w:t xml:space="preserve"> </w:t>
      </w:r>
      <w:r w:rsidRPr="00F8115B">
        <w:rPr>
          <w:rFonts w:ascii="Garamond" w:hAnsi="Garamond"/>
          <w:b/>
          <w:i/>
        </w:rPr>
        <w:t>и</w:t>
      </w:r>
      <w:r>
        <w:rPr>
          <w:rFonts w:ascii="Garamond" w:hAnsi="Garamond"/>
          <w:b/>
          <w:i/>
        </w:rPr>
        <w:t xml:space="preserve"> </w:t>
      </w:r>
      <w:r w:rsidRPr="00F8115B">
        <w:rPr>
          <w:rFonts w:ascii="Garamond" w:hAnsi="Garamond"/>
          <w:b/>
          <w:i/>
        </w:rPr>
        <w:t>я</w:t>
      </w:r>
      <w:r>
        <w:rPr>
          <w:rFonts w:ascii="Garamond" w:hAnsi="Garamond"/>
          <w:b/>
          <w:i/>
        </w:rPr>
        <w:t xml:space="preserve"> </w:t>
      </w:r>
      <w:r w:rsidRPr="00F8115B">
        <w:t xml:space="preserve"> </w:t>
      </w:r>
      <w:r>
        <w:t xml:space="preserve"> </w:t>
      </w:r>
      <w:r w:rsidRPr="00A44669">
        <w:t xml:space="preserve">– </w:t>
      </w:r>
      <w:r>
        <w:t xml:space="preserve"> </w:t>
      </w:r>
      <w:r w:rsidRPr="00A44669">
        <w:t>есть преименование</w:t>
      </w:r>
      <w:r>
        <w:t xml:space="preserve"> единаго чрез другое. И бывает   п</w:t>
      </w:r>
      <w:r>
        <w:t>я</w:t>
      </w:r>
      <w:r>
        <w:t xml:space="preserve">тию образы: </w:t>
      </w:r>
    </w:p>
    <w:p w:rsidR="009A5A9C" w:rsidRDefault="009A5A9C" w:rsidP="000702E8">
      <w:pPr>
        <w:jc w:val="both"/>
      </w:pPr>
      <w:r>
        <w:t xml:space="preserve">      1: </w:t>
      </w:r>
      <w:r w:rsidRPr="00307802">
        <w:rPr>
          <w:i/>
        </w:rPr>
        <w:t>Егда преименуется окончение чрез вину</w:t>
      </w:r>
      <w:r>
        <w:t>. Яко представляю вам во свид</w:t>
      </w:r>
      <w:r>
        <w:t>е</w:t>
      </w:r>
      <w:r>
        <w:t xml:space="preserve">тельство  </w:t>
      </w:r>
      <w:r w:rsidRPr="00B2209F">
        <w:t>(с.38)</w:t>
      </w:r>
      <w:r>
        <w:rPr>
          <w:b/>
        </w:rPr>
        <w:t xml:space="preserve"> </w:t>
      </w:r>
      <w:r>
        <w:t xml:space="preserve">Златоустаго: сиречь списания его. </w:t>
      </w:r>
    </w:p>
    <w:p w:rsidR="009A5A9C" w:rsidRDefault="009A5A9C" w:rsidP="000702E8">
      <w:pPr>
        <w:jc w:val="both"/>
      </w:pPr>
      <w:r>
        <w:t xml:space="preserve">      2: </w:t>
      </w:r>
      <w:r w:rsidRPr="00307802">
        <w:rPr>
          <w:i/>
        </w:rPr>
        <w:t>Егда преименуется вина чрез окончение</w:t>
      </w:r>
      <w:r>
        <w:t>. Яко, чахотная болезнь: неи ст</w:t>
      </w:r>
      <w:r>
        <w:t>о</w:t>
      </w:r>
      <w:r>
        <w:t>вое пиянство, лакомое обжирство, гнусная праздность.</w:t>
      </w:r>
    </w:p>
    <w:p w:rsidR="009A5A9C" w:rsidRDefault="009A5A9C" w:rsidP="000702E8">
      <w:pPr>
        <w:jc w:val="both"/>
      </w:pPr>
      <w:r>
        <w:t xml:space="preserve">      3: </w:t>
      </w:r>
      <w:r w:rsidRPr="00307802">
        <w:rPr>
          <w:i/>
        </w:rPr>
        <w:t>Егда преименуется содержимое чрез содержащее</w:t>
      </w:r>
      <w:r>
        <w:t>. Яко же рещи: о бл</w:t>
      </w:r>
      <w:r>
        <w:t>а</w:t>
      </w:r>
      <w:r>
        <w:t>гополучная Москва, яже толико крат  триумфует: сиречь граждане московстии.</w:t>
      </w:r>
    </w:p>
    <w:p w:rsidR="009A5A9C" w:rsidRDefault="009A5A9C" w:rsidP="000702E8">
      <w:pPr>
        <w:jc w:val="both"/>
      </w:pPr>
      <w:r>
        <w:t xml:space="preserve">      4: </w:t>
      </w:r>
      <w:r w:rsidRPr="00307802">
        <w:rPr>
          <w:i/>
        </w:rPr>
        <w:t>Егда преименуется чрез стяжателя, вещь притяжателная</w:t>
      </w:r>
      <w:r>
        <w:t>. На приклад:  да хранится кийждо егда сосед горит, сиречь соседний дом.</w:t>
      </w:r>
    </w:p>
    <w:p w:rsidR="009A5A9C" w:rsidRDefault="009A5A9C" w:rsidP="000702E8">
      <w:pPr>
        <w:jc w:val="both"/>
      </w:pPr>
      <w:r>
        <w:t xml:space="preserve">      5: </w:t>
      </w:r>
      <w:r w:rsidRPr="00307802">
        <w:rPr>
          <w:i/>
        </w:rPr>
        <w:t>Егда чрез признак именуется вещь некая</w:t>
      </w:r>
      <w:r>
        <w:t xml:space="preserve">. Яко,  московский воин в дому маслинныя  </w:t>
      </w:r>
      <w:r w:rsidRPr="00B2209F">
        <w:t>(с.39)</w:t>
      </w:r>
      <w:r>
        <w:rPr>
          <w:b/>
        </w:rPr>
        <w:t xml:space="preserve"> </w:t>
      </w:r>
      <w:r>
        <w:t>внеуду жнет лавры (сиречь победителныя ветви). Чрез ма</w:t>
      </w:r>
      <w:r>
        <w:t>с</w:t>
      </w:r>
      <w:r>
        <w:t>личны, разумеется мир, чрез лавры победа.</w:t>
      </w:r>
    </w:p>
    <w:p w:rsidR="009A5A9C" w:rsidRDefault="009A5A9C" w:rsidP="000702E8">
      <w:pPr>
        <w:jc w:val="both"/>
      </w:pPr>
    </w:p>
    <w:p w:rsidR="009A5A9C" w:rsidRPr="00B26618" w:rsidRDefault="009A5A9C" w:rsidP="000702E8">
      <w:pPr>
        <w:jc w:val="both"/>
        <w:rPr>
          <w:rFonts w:ascii="Garamond" w:hAnsi="Garamond"/>
          <w:b/>
          <w:sz w:val="32"/>
          <w:szCs w:val="32"/>
        </w:rPr>
      </w:pPr>
      <w:r>
        <w:t xml:space="preserve">      </w:t>
      </w:r>
      <w:r w:rsidRPr="00F8115B">
        <w:rPr>
          <w:rFonts w:ascii="Garamond" w:hAnsi="Garamond"/>
          <w:b/>
          <w:u w:val="single"/>
        </w:rPr>
        <w:t xml:space="preserve">Четвертый в речении тропос </w:t>
      </w:r>
      <w:r>
        <w:rPr>
          <w:rFonts w:ascii="Garamond" w:hAnsi="Garamond"/>
          <w:b/>
          <w:u w:val="single"/>
        </w:rPr>
        <w:t xml:space="preserve"> </w:t>
      </w:r>
      <w:r w:rsidRPr="00F8115B">
        <w:rPr>
          <w:rFonts w:ascii="Garamond" w:hAnsi="Garamond"/>
          <w:b/>
          <w:u w:val="single"/>
        </w:rPr>
        <w:t xml:space="preserve">– </w:t>
      </w:r>
      <w:r>
        <w:rPr>
          <w:rFonts w:ascii="Garamond" w:hAnsi="Garamond"/>
          <w:b/>
          <w:u w:val="single"/>
        </w:rPr>
        <w:t xml:space="preserve"> </w:t>
      </w:r>
      <w:r w:rsidRPr="00F8115B">
        <w:rPr>
          <w:rFonts w:ascii="Garamond" w:hAnsi="Garamond"/>
          <w:b/>
          <w:i/>
          <w:u w:val="single"/>
        </w:rPr>
        <w:t>а</w:t>
      </w:r>
      <w:r>
        <w:rPr>
          <w:rFonts w:ascii="Garamond" w:hAnsi="Garamond"/>
          <w:b/>
          <w:i/>
          <w:u w:val="single"/>
        </w:rPr>
        <w:t xml:space="preserve"> </w:t>
      </w:r>
      <w:r w:rsidRPr="00F8115B">
        <w:rPr>
          <w:rFonts w:ascii="Garamond" w:hAnsi="Garamond"/>
          <w:b/>
          <w:i/>
          <w:u w:val="single"/>
        </w:rPr>
        <w:t>н</w:t>
      </w:r>
      <w:r>
        <w:rPr>
          <w:rFonts w:ascii="Garamond" w:hAnsi="Garamond"/>
          <w:b/>
          <w:i/>
          <w:u w:val="single"/>
        </w:rPr>
        <w:t xml:space="preserve"> </w:t>
      </w:r>
      <w:r w:rsidRPr="00F8115B">
        <w:rPr>
          <w:rFonts w:ascii="Garamond" w:hAnsi="Garamond"/>
          <w:b/>
          <w:i/>
          <w:u w:val="single"/>
        </w:rPr>
        <w:t>т</w:t>
      </w:r>
      <w:r>
        <w:rPr>
          <w:rFonts w:ascii="Garamond" w:hAnsi="Garamond"/>
          <w:b/>
          <w:i/>
          <w:u w:val="single"/>
        </w:rPr>
        <w:t xml:space="preserve"> </w:t>
      </w:r>
      <w:r w:rsidRPr="00F8115B">
        <w:rPr>
          <w:rFonts w:ascii="Garamond" w:hAnsi="Garamond"/>
          <w:b/>
          <w:i/>
          <w:u w:val="single"/>
        </w:rPr>
        <w:t>о</w:t>
      </w:r>
      <w:r>
        <w:rPr>
          <w:rFonts w:ascii="Garamond" w:hAnsi="Garamond"/>
          <w:b/>
          <w:i/>
          <w:u w:val="single"/>
        </w:rPr>
        <w:t xml:space="preserve"> </w:t>
      </w:r>
      <w:r w:rsidRPr="00F8115B">
        <w:rPr>
          <w:rFonts w:ascii="Garamond" w:hAnsi="Garamond"/>
          <w:b/>
          <w:i/>
          <w:u w:val="single"/>
        </w:rPr>
        <w:t>н</w:t>
      </w:r>
      <w:r>
        <w:rPr>
          <w:rFonts w:ascii="Garamond" w:hAnsi="Garamond"/>
          <w:b/>
          <w:i/>
          <w:u w:val="single"/>
        </w:rPr>
        <w:t xml:space="preserve"> </w:t>
      </w:r>
      <w:r w:rsidRPr="00F8115B">
        <w:rPr>
          <w:rFonts w:ascii="Garamond" w:hAnsi="Garamond"/>
          <w:b/>
          <w:i/>
          <w:u w:val="single"/>
        </w:rPr>
        <w:t>о</w:t>
      </w:r>
      <w:r>
        <w:rPr>
          <w:rFonts w:ascii="Garamond" w:hAnsi="Garamond"/>
          <w:b/>
          <w:i/>
          <w:u w:val="single"/>
        </w:rPr>
        <w:t xml:space="preserve"> </w:t>
      </w:r>
      <w:r w:rsidRPr="00F8115B">
        <w:rPr>
          <w:rFonts w:ascii="Garamond" w:hAnsi="Garamond"/>
          <w:b/>
          <w:i/>
          <w:u w:val="single"/>
        </w:rPr>
        <w:t>м</w:t>
      </w:r>
      <w:r>
        <w:rPr>
          <w:rFonts w:ascii="Garamond" w:hAnsi="Garamond"/>
          <w:b/>
          <w:i/>
          <w:u w:val="single"/>
        </w:rPr>
        <w:t xml:space="preserve"> </w:t>
      </w:r>
      <w:r w:rsidRPr="00F8115B">
        <w:rPr>
          <w:rFonts w:ascii="Garamond" w:hAnsi="Garamond"/>
          <w:b/>
          <w:i/>
          <w:u w:val="single"/>
        </w:rPr>
        <w:t>а</w:t>
      </w:r>
      <w:r>
        <w:rPr>
          <w:rFonts w:ascii="Garamond" w:hAnsi="Garamond"/>
          <w:b/>
          <w:i/>
          <w:u w:val="single"/>
        </w:rPr>
        <w:t xml:space="preserve"> </w:t>
      </w:r>
      <w:r w:rsidRPr="00F8115B">
        <w:rPr>
          <w:rFonts w:ascii="Garamond" w:hAnsi="Garamond"/>
          <w:b/>
          <w:i/>
          <w:u w:val="single"/>
        </w:rPr>
        <w:t>с</w:t>
      </w:r>
      <w:r>
        <w:rPr>
          <w:rFonts w:ascii="Garamond" w:hAnsi="Garamond"/>
          <w:b/>
          <w:i/>
          <w:u w:val="single"/>
        </w:rPr>
        <w:t xml:space="preserve"> </w:t>
      </w:r>
      <w:r w:rsidRPr="00F8115B">
        <w:rPr>
          <w:rFonts w:ascii="Garamond" w:hAnsi="Garamond"/>
          <w:b/>
          <w:i/>
          <w:u w:val="single"/>
        </w:rPr>
        <w:t>и</w:t>
      </w:r>
      <w:r>
        <w:rPr>
          <w:rFonts w:ascii="Garamond" w:hAnsi="Garamond"/>
          <w:b/>
          <w:i/>
          <w:u w:val="single"/>
        </w:rPr>
        <w:t xml:space="preserve"> </w:t>
      </w:r>
      <w:r w:rsidRPr="00F8115B">
        <w:rPr>
          <w:rFonts w:ascii="Garamond" w:hAnsi="Garamond"/>
          <w:b/>
          <w:i/>
          <w:u w:val="single"/>
        </w:rPr>
        <w:t>а</w:t>
      </w:r>
      <w:r>
        <w:rPr>
          <w:rFonts w:ascii="Garamond" w:hAnsi="Garamond"/>
          <w:b/>
        </w:rPr>
        <w:t>:</w:t>
      </w:r>
    </w:p>
    <w:p w:rsidR="009A5A9C" w:rsidRDefault="009A5A9C" w:rsidP="000702E8">
      <w:pPr>
        <w:jc w:val="both"/>
      </w:pPr>
      <w:r>
        <w:lastRenderedPageBreak/>
        <w:t xml:space="preserve">      Вместо именование, полагающее нечто вместо имене, и бывает по образу определения, по подобию окрестностей вышереченных: Кто, Что, Где, Како, и прочая.</w:t>
      </w:r>
    </w:p>
    <w:p w:rsidR="009A5A9C" w:rsidRDefault="009A5A9C" w:rsidP="000702E8">
      <w:pPr>
        <w:jc w:val="both"/>
        <w:rPr>
          <w:b/>
        </w:rPr>
      </w:pPr>
      <w:r>
        <w:t xml:space="preserve">      Тако Великий Александр глаголется пленитель круга земнаго. Тако турок  царей лотыга. Тако и наш тишайший возвратитель Ливонии, и возставитель Отечества, обуздатель зверя шведскаго.</w:t>
      </w:r>
      <w:r>
        <w:rPr>
          <w:rStyle w:val="a8"/>
        </w:rPr>
        <w:footnoteReference w:id="38"/>
      </w:r>
      <w:r>
        <w:t xml:space="preserve">  </w:t>
      </w:r>
      <w:r w:rsidRPr="00B2209F">
        <w:t>(с.40)</w:t>
      </w:r>
    </w:p>
    <w:p w:rsidR="009A5A9C" w:rsidRPr="00A04923" w:rsidRDefault="009A5A9C" w:rsidP="000702E8">
      <w:pPr>
        <w:jc w:val="both"/>
        <w:rPr>
          <w:b/>
        </w:rPr>
      </w:pPr>
    </w:p>
    <w:p w:rsidR="009A5A9C" w:rsidRPr="00B26618" w:rsidRDefault="009A5A9C" w:rsidP="000702E8">
      <w:pPr>
        <w:jc w:val="both"/>
        <w:rPr>
          <w:rFonts w:ascii="Garamond" w:hAnsi="Garamond"/>
          <w:b/>
          <w:sz w:val="32"/>
          <w:szCs w:val="32"/>
        </w:rPr>
      </w:pPr>
      <w:r w:rsidRPr="00B26618">
        <w:rPr>
          <w:b/>
        </w:rPr>
        <w:t xml:space="preserve">      </w:t>
      </w:r>
      <w:r w:rsidRPr="00F8115B">
        <w:rPr>
          <w:rFonts w:ascii="Garamond" w:hAnsi="Garamond"/>
          <w:b/>
          <w:u w:val="single"/>
        </w:rPr>
        <w:t>Пятый в речении тропос</w:t>
      </w:r>
      <w:r>
        <w:rPr>
          <w:rFonts w:ascii="Garamond" w:hAnsi="Garamond"/>
          <w:b/>
          <w:u w:val="single"/>
        </w:rPr>
        <w:t xml:space="preserve"> </w:t>
      </w:r>
      <w:r w:rsidRPr="00F8115B">
        <w:rPr>
          <w:rFonts w:ascii="Garamond" w:hAnsi="Garamond"/>
          <w:b/>
          <w:u w:val="single"/>
        </w:rPr>
        <w:t xml:space="preserve"> –</w:t>
      </w:r>
      <w:r>
        <w:rPr>
          <w:rFonts w:ascii="Garamond" w:hAnsi="Garamond"/>
          <w:b/>
          <w:u w:val="single"/>
        </w:rPr>
        <w:t xml:space="preserve"> </w:t>
      </w:r>
      <w:r w:rsidRPr="00F8115B">
        <w:rPr>
          <w:rFonts w:ascii="Garamond" w:hAnsi="Garamond"/>
          <w:b/>
          <w:u w:val="single"/>
        </w:rPr>
        <w:t xml:space="preserve"> </w:t>
      </w:r>
      <w:r w:rsidRPr="00F8115B">
        <w:rPr>
          <w:rFonts w:ascii="Garamond" w:hAnsi="Garamond"/>
          <w:b/>
          <w:i/>
          <w:u w:val="single"/>
        </w:rPr>
        <w:t>о</w:t>
      </w:r>
      <w:r>
        <w:rPr>
          <w:rFonts w:ascii="Garamond" w:hAnsi="Garamond"/>
          <w:b/>
          <w:i/>
          <w:u w:val="single"/>
        </w:rPr>
        <w:t xml:space="preserve"> </w:t>
      </w:r>
      <w:r w:rsidRPr="00F8115B">
        <w:rPr>
          <w:rFonts w:ascii="Garamond" w:hAnsi="Garamond"/>
          <w:b/>
          <w:i/>
          <w:u w:val="single"/>
        </w:rPr>
        <w:t>н</w:t>
      </w:r>
      <w:r>
        <w:rPr>
          <w:rFonts w:ascii="Garamond" w:hAnsi="Garamond"/>
          <w:b/>
          <w:i/>
          <w:u w:val="single"/>
        </w:rPr>
        <w:t xml:space="preserve"> </w:t>
      </w:r>
      <w:r w:rsidRPr="00F8115B">
        <w:rPr>
          <w:rFonts w:ascii="Garamond" w:hAnsi="Garamond"/>
          <w:b/>
          <w:i/>
          <w:u w:val="single"/>
        </w:rPr>
        <w:t>о</w:t>
      </w:r>
      <w:r>
        <w:rPr>
          <w:rFonts w:ascii="Garamond" w:hAnsi="Garamond"/>
          <w:b/>
          <w:i/>
          <w:u w:val="single"/>
        </w:rPr>
        <w:t xml:space="preserve"> </w:t>
      </w:r>
      <w:r w:rsidRPr="00F8115B">
        <w:rPr>
          <w:rFonts w:ascii="Garamond" w:hAnsi="Garamond"/>
          <w:b/>
          <w:i/>
          <w:u w:val="single"/>
        </w:rPr>
        <w:t>м</w:t>
      </w:r>
      <w:r>
        <w:rPr>
          <w:rFonts w:ascii="Garamond" w:hAnsi="Garamond"/>
          <w:b/>
          <w:i/>
          <w:u w:val="single"/>
        </w:rPr>
        <w:t xml:space="preserve"> </w:t>
      </w:r>
      <w:r w:rsidRPr="00F8115B">
        <w:rPr>
          <w:rFonts w:ascii="Garamond" w:hAnsi="Garamond"/>
          <w:b/>
          <w:i/>
          <w:u w:val="single"/>
        </w:rPr>
        <w:t>а</w:t>
      </w:r>
      <w:r>
        <w:rPr>
          <w:rFonts w:ascii="Garamond" w:hAnsi="Garamond"/>
          <w:b/>
          <w:i/>
          <w:u w:val="single"/>
        </w:rPr>
        <w:t xml:space="preserve"> </w:t>
      </w:r>
      <w:r w:rsidRPr="00F8115B">
        <w:rPr>
          <w:rFonts w:ascii="Garamond" w:hAnsi="Garamond"/>
          <w:b/>
          <w:i/>
          <w:u w:val="single"/>
        </w:rPr>
        <w:t>т</w:t>
      </w:r>
      <w:r>
        <w:rPr>
          <w:rFonts w:ascii="Garamond" w:hAnsi="Garamond"/>
          <w:b/>
          <w:i/>
          <w:u w:val="single"/>
        </w:rPr>
        <w:t xml:space="preserve"> </w:t>
      </w:r>
      <w:r w:rsidRPr="00F8115B">
        <w:rPr>
          <w:rFonts w:ascii="Garamond" w:hAnsi="Garamond"/>
          <w:b/>
          <w:i/>
          <w:u w:val="single"/>
        </w:rPr>
        <w:t>о</w:t>
      </w:r>
      <w:r>
        <w:rPr>
          <w:rFonts w:ascii="Garamond" w:hAnsi="Garamond"/>
          <w:b/>
          <w:i/>
          <w:u w:val="single"/>
        </w:rPr>
        <w:t xml:space="preserve"> </w:t>
      </w:r>
      <w:r w:rsidRPr="00F8115B">
        <w:rPr>
          <w:rFonts w:ascii="Garamond" w:hAnsi="Garamond"/>
          <w:b/>
          <w:i/>
          <w:u w:val="single"/>
        </w:rPr>
        <w:t>п</w:t>
      </w:r>
      <w:r>
        <w:rPr>
          <w:rFonts w:ascii="Garamond" w:hAnsi="Garamond"/>
          <w:b/>
          <w:i/>
          <w:u w:val="single"/>
        </w:rPr>
        <w:t xml:space="preserve"> </w:t>
      </w:r>
      <w:r w:rsidRPr="00F8115B">
        <w:rPr>
          <w:rFonts w:ascii="Garamond" w:hAnsi="Garamond"/>
          <w:b/>
          <w:i/>
          <w:u w:val="single"/>
        </w:rPr>
        <w:t>е</w:t>
      </w:r>
      <w:r>
        <w:rPr>
          <w:rFonts w:ascii="Garamond" w:hAnsi="Garamond"/>
          <w:b/>
          <w:i/>
          <w:u w:val="single"/>
        </w:rPr>
        <w:t xml:space="preserve"> </w:t>
      </w:r>
      <w:r w:rsidRPr="00F8115B">
        <w:rPr>
          <w:rFonts w:ascii="Garamond" w:hAnsi="Garamond"/>
          <w:b/>
          <w:i/>
          <w:u w:val="single"/>
        </w:rPr>
        <w:t>й</w:t>
      </w:r>
      <w:r>
        <w:rPr>
          <w:rFonts w:ascii="Garamond" w:hAnsi="Garamond"/>
          <w:b/>
          <w:i/>
          <w:u w:val="single"/>
        </w:rPr>
        <w:t xml:space="preserve"> </w:t>
      </w:r>
      <w:r w:rsidRPr="00F8115B">
        <w:rPr>
          <w:rFonts w:ascii="Garamond" w:hAnsi="Garamond"/>
          <w:b/>
          <w:i/>
          <w:u w:val="single"/>
        </w:rPr>
        <w:t>а</w:t>
      </w:r>
      <w:r w:rsidRPr="00F8115B">
        <w:rPr>
          <w:rFonts w:ascii="Garamond" w:hAnsi="Garamond"/>
          <w:b/>
        </w:rPr>
        <w:t>.</w:t>
      </w:r>
    </w:p>
    <w:p w:rsidR="009A5A9C" w:rsidRDefault="009A5A9C" w:rsidP="000702E8">
      <w:pPr>
        <w:jc w:val="both"/>
      </w:pPr>
      <w:r>
        <w:t xml:space="preserve">      И есть имятворение. Имене или глагола, тако глаголем:  сынове отчат, дщ</w:t>
      </w:r>
      <w:r>
        <w:t>е</w:t>
      </w:r>
      <w:r>
        <w:t>ри матерят, вол волает, лев рыкает, вран кракает, сице творец о трубаче написа, тарафта и тара речет, сиречь во</w:t>
      </w:r>
      <w:r>
        <w:t>с</w:t>
      </w:r>
      <w:r>
        <w:t>труби. Сей тропос есть не вельми част.</w:t>
      </w:r>
    </w:p>
    <w:p w:rsidR="009A5A9C" w:rsidRDefault="009A5A9C" w:rsidP="000702E8">
      <w:pPr>
        <w:jc w:val="both"/>
      </w:pPr>
    </w:p>
    <w:p w:rsidR="009A5A9C" w:rsidRDefault="009A5A9C" w:rsidP="000702E8">
      <w:pPr>
        <w:jc w:val="both"/>
      </w:pPr>
      <w:r>
        <w:t xml:space="preserve">     </w:t>
      </w:r>
      <w:r w:rsidRPr="00B26618">
        <w:rPr>
          <w:rFonts w:ascii="Garamond" w:hAnsi="Garamond"/>
          <w:b/>
          <w:sz w:val="32"/>
          <w:szCs w:val="32"/>
        </w:rPr>
        <w:t xml:space="preserve"> </w:t>
      </w:r>
      <w:r w:rsidRPr="00F8115B">
        <w:rPr>
          <w:rFonts w:ascii="Garamond" w:hAnsi="Garamond"/>
          <w:b/>
          <w:u w:val="single"/>
        </w:rPr>
        <w:t xml:space="preserve">Шестый тропос в речении сиесть </w:t>
      </w:r>
      <w:r w:rsidRPr="00F8115B">
        <w:rPr>
          <w:rFonts w:ascii="Garamond" w:hAnsi="Garamond"/>
          <w:b/>
          <w:i/>
          <w:u w:val="single"/>
        </w:rPr>
        <w:t xml:space="preserve">катахрисис </w:t>
      </w:r>
      <w:r w:rsidRPr="00F8115B">
        <w:rPr>
          <w:rFonts w:ascii="Garamond" w:hAnsi="Garamond"/>
          <w:b/>
        </w:rPr>
        <w:t>:</w:t>
      </w:r>
      <w:r>
        <w:t xml:space="preserve"> сиречь употребл</w:t>
      </w:r>
      <w:r>
        <w:t>е</w:t>
      </w:r>
      <w:r>
        <w:t>ние. Егда глагол подобный и ближний вместо известнаго и свойственнаго употре</w:t>
      </w:r>
      <w:r>
        <w:t>б</w:t>
      </w:r>
      <w:r>
        <w:t xml:space="preserve">ляем: и в вещи есть употребление глагола:  </w:t>
      </w:r>
      <w:r w:rsidRPr="00B2209F">
        <w:t>(с.41)</w:t>
      </w:r>
      <w:r>
        <w:rPr>
          <w:b/>
        </w:rPr>
        <w:t xml:space="preserve"> </w:t>
      </w:r>
      <w:r>
        <w:t>и чрез сие разньствует от м</w:t>
      </w:r>
      <w:r>
        <w:t>е</w:t>
      </w:r>
      <w:r>
        <w:t>тафоры: понеже есть поволне. Яко добрый казнодея слушателя назидает: есть грубов</w:t>
      </w:r>
      <w:r>
        <w:t>а</w:t>
      </w:r>
      <w:r>
        <w:t>тый глагол елико к человеку.</w:t>
      </w:r>
    </w:p>
    <w:p w:rsidR="009A5A9C" w:rsidRDefault="009A5A9C" w:rsidP="000702E8">
      <w:pPr>
        <w:jc w:val="both"/>
      </w:pPr>
      <w:r>
        <w:t xml:space="preserve">      </w:t>
      </w:r>
      <w:r w:rsidRPr="00F8115B">
        <w:rPr>
          <w:rFonts w:ascii="Garamond" w:hAnsi="Garamond"/>
          <w:b/>
          <w:u w:val="single"/>
        </w:rPr>
        <w:t xml:space="preserve">Седмый тропос в речении </w:t>
      </w:r>
      <w:r>
        <w:rPr>
          <w:rFonts w:ascii="Garamond" w:hAnsi="Garamond"/>
          <w:b/>
          <w:u w:val="single"/>
        </w:rPr>
        <w:t xml:space="preserve"> </w:t>
      </w:r>
      <w:r w:rsidRPr="00F8115B">
        <w:rPr>
          <w:rFonts w:ascii="Garamond" w:hAnsi="Garamond"/>
          <w:b/>
          <w:u w:val="single"/>
        </w:rPr>
        <w:t>–</w:t>
      </w:r>
      <w:r>
        <w:rPr>
          <w:rFonts w:ascii="Garamond" w:hAnsi="Garamond"/>
          <w:b/>
          <w:u w:val="single"/>
        </w:rPr>
        <w:t xml:space="preserve"> </w:t>
      </w:r>
      <w:r w:rsidRPr="00F8115B">
        <w:rPr>
          <w:rFonts w:ascii="Garamond" w:hAnsi="Garamond"/>
          <w:b/>
          <w:u w:val="single"/>
        </w:rPr>
        <w:t xml:space="preserve"> </w:t>
      </w:r>
      <w:r w:rsidRPr="00F8115B">
        <w:rPr>
          <w:rFonts w:ascii="Garamond" w:hAnsi="Garamond"/>
          <w:b/>
          <w:i/>
          <w:u w:val="single"/>
        </w:rPr>
        <w:t>м</w:t>
      </w:r>
      <w:r>
        <w:rPr>
          <w:rFonts w:ascii="Garamond" w:hAnsi="Garamond"/>
          <w:b/>
          <w:i/>
          <w:u w:val="single"/>
        </w:rPr>
        <w:t xml:space="preserve"> </w:t>
      </w:r>
      <w:r w:rsidRPr="00F8115B">
        <w:rPr>
          <w:rFonts w:ascii="Garamond" w:hAnsi="Garamond"/>
          <w:b/>
          <w:i/>
          <w:u w:val="single"/>
        </w:rPr>
        <w:t>е</w:t>
      </w:r>
      <w:r>
        <w:rPr>
          <w:rFonts w:ascii="Garamond" w:hAnsi="Garamond"/>
          <w:b/>
          <w:i/>
          <w:u w:val="single"/>
        </w:rPr>
        <w:t xml:space="preserve"> </w:t>
      </w:r>
      <w:r w:rsidRPr="00F8115B">
        <w:rPr>
          <w:rFonts w:ascii="Garamond" w:hAnsi="Garamond"/>
          <w:b/>
          <w:i/>
          <w:u w:val="single"/>
        </w:rPr>
        <w:t>т</w:t>
      </w:r>
      <w:r>
        <w:rPr>
          <w:rFonts w:ascii="Garamond" w:hAnsi="Garamond"/>
          <w:b/>
          <w:i/>
          <w:u w:val="single"/>
        </w:rPr>
        <w:t xml:space="preserve"> </w:t>
      </w:r>
      <w:r w:rsidRPr="00F8115B">
        <w:rPr>
          <w:rFonts w:ascii="Garamond" w:hAnsi="Garamond"/>
          <w:b/>
          <w:i/>
          <w:u w:val="single"/>
        </w:rPr>
        <w:t>а</w:t>
      </w:r>
      <w:r>
        <w:rPr>
          <w:rFonts w:ascii="Garamond" w:hAnsi="Garamond"/>
          <w:b/>
          <w:i/>
          <w:u w:val="single"/>
        </w:rPr>
        <w:t xml:space="preserve"> </w:t>
      </w:r>
      <w:r w:rsidRPr="00F8115B">
        <w:rPr>
          <w:rFonts w:ascii="Garamond" w:hAnsi="Garamond"/>
          <w:b/>
          <w:i/>
          <w:u w:val="single"/>
        </w:rPr>
        <w:t>л</w:t>
      </w:r>
      <w:r>
        <w:rPr>
          <w:rFonts w:ascii="Garamond" w:hAnsi="Garamond"/>
          <w:b/>
          <w:i/>
          <w:u w:val="single"/>
        </w:rPr>
        <w:t xml:space="preserve"> </w:t>
      </w:r>
      <w:r w:rsidRPr="00F8115B">
        <w:rPr>
          <w:rFonts w:ascii="Garamond" w:hAnsi="Garamond"/>
          <w:b/>
          <w:i/>
          <w:u w:val="single"/>
        </w:rPr>
        <w:t>и</w:t>
      </w:r>
      <w:r>
        <w:rPr>
          <w:rFonts w:ascii="Garamond" w:hAnsi="Garamond"/>
          <w:b/>
          <w:i/>
          <w:u w:val="single"/>
        </w:rPr>
        <w:t xml:space="preserve"> </w:t>
      </w:r>
      <w:r w:rsidRPr="00F8115B">
        <w:rPr>
          <w:rFonts w:ascii="Garamond" w:hAnsi="Garamond"/>
          <w:b/>
          <w:i/>
          <w:u w:val="single"/>
        </w:rPr>
        <w:t>п</w:t>
      </w:r>
      <w:r>
        <w:rPr>
          <w:rFonts w:ascii="Garamond" w:hAnsi="Garamond"/>
          <w:b/>
          <w:i/>
          <w:u w:val="single"/>
        </w:rPr>
        <w:t xml:space="preserve"> </w:t>
      </w:r>
      <w:r w:rsidRPr="00F8115B">
        <w:rPr>
          <w:rFonts w:ascii="Garamond" w:hAnsi="Garamond"/>
          <w:b/>
          <w:i/>
          <w:u w:val="single"/>
        </w:rPr>
        <w:t>с</w:t>
      </w:r>
      <w:r>
        <w:rPr>
          <w:rFonts w:ascii="Garamond" w:hAnsi="Garamond"/>
          <w:b/>
          <w:i/>
          <w:u w:val="single"/>
        </w:rPr>
        <w:t xml:space="preserve"> </w:t>
      </w:r>
      <w:r w:rsidRPr="00F8115B">
        <w:rPr>
          <w:rFonts w:ascii="Garamond" w:hAnsi="Garamond"/>
          <w:b/>
          <w:i/>
          <w:u w:val="single"/>
        </w:rPr>
        <w:t>и</w:t>
      </w:r>
      <w:r>
        <w:rPr>
          <w:rFonts w:ascii="Garamond" w:hAnsi="Garamond"/>
          <w:b/>
          <w:i/>
          <w:u w:val="single"/>
        </w:rPr>
        <w:t xml:space="preserve"> </w:t>
      </w:r>
      <w:r w:rsidRPr="00F8115B">
        <w:rPr>
          <w:rFonts w:ascii="Garamond" w:hAnsi="Garamond"/>
          <w:b/>
          <w:i/>
          <w:u w:val="single"/>
        </w:rPr>
        <w:t>с</w:t>
      </w:r>
      <w:r>
        <w:rPr>
          <w:rFonts w:ascii="Garamond" w:hAnsi="Garamond"/>
          <w:b/>
          <w:i/>
          <w:u w:val="single"/>
        </w:rPr>
        <w:t xml:space="preserve"> </w:t>
      </w:r>
      <w:r w:rsidRPr="00F8115B">
        <w:rPr>
          <w:rFonts w:ascii="Garamond" w:hAnsi="Garamond"/>
          <w:b/>
          <w:i/>
          <w:u w:val="single"/>
        </w:rPr>
        <w:t xml:space="preserve"> (преприятие</w:t>
      </w:r>
      <w:r w:rsidRPr="00F8115B">
        <w:rPr>
          <w:rFonts w:ascii="Garamond" w:hAnsi="Garamond"/>
          <w:b/>
          <w:u w:val="single"/>
        </w:rPr>
        <w:t>).</w:t>
      </w:r>
      <w:r w:rsidRPr="00B26618">
        <w:rPr>
          <w:rFonts w:ascii="Garamond" w:hAnsi="Garamond"/>
          <w:b/>
          <w:sz w:val="32"/>
          <w:szCs w:val="32"/>
        </w:rPr>
        <w:t xml:space="preserve"> </w:t>
      </w:r>
      <w:r>
        <w:t xml:space="preserve">  </w:t>
      </w:r>
      <w:r w:rsidRPr="00717292">
        <w:t>Препри</w:t>
      </w:r>
      <w:r w:rsidRPr="00717292">
        <w:t>я</w:t>
      </w:r>
      <w:r w:rsidRPr="00717292">
        <w:t xml:space="preserve">тие есть от инаго ко иному пути приложение. Яко, после неких остен </w:t>
      </w:r>
      <w:r>
        <w:t>кл</w:t>
      </w:r>
      <w:r>
        <w:t>а</w:t>
      </w:r>
      <w:r>
        <w:t>с</w:t>
      </w:r>
      <w:r w:rsidRPr="00717292">
        <w:t>овых при</w:t>
      </w:r>
      <w:r>
        <w:t>и</w:t>
      </w:r>
      <w:r w:rsidRPr="00717292">
        <w:t>ду к тебе</w:t>
      </w:r>
      <w:r>
        <w:t>: сиречь по неких летех, идеже от остей преходит ко кл</w:t>
      </w:r>
      <w:r>
        <w:t>а</w:t>
      </w:r>
      <w:r>
        <w:t>сом,  от класов к нивам, от нив к жатвам, от жатв на конец к годам. Тропос сей редок.</w:t>
      </w:r>
    </w:p>
    <w:p w:rsidR="009A5A9C" w:rsidRDefault="009A5A9C" w:rsidP="000702E8">
      <w:pPr>
        <w:jc w:val="both"/>
      </w:pPr>
    </w:p>
    <w:p w:rsidR="009A5A9C" w:rsidRPr="00B2209F" w:rsidRDefault="009A5A9C" w:rsidP="000702E8">
      <w:pPr>
        <w:jc w:val="both"/>
      </w:pPr>
      <w:r>
        <w:t xml:space="preserve">      </w:t>
      </w:r>
      <w:r w:rsidRPr="00F8115B">
        <w:rPr>
          <w:rFonts w:ascii="Garamond" w:hAnsi="Garamond"/>
          <w:b/>
        </w:rPr>
        <w:t>Последуют  юже  тропосы  в  слове.</w:t>
      </w:r>
      <w:r w:rsidRPr="00F8115B">
        <w:t xml:space="preserve">  </w:t>
      </w:r>
      <w:r w:rsidRPr="00B2209F">
        <w:t>(с.42)</w:t>
      </w:r>
    </w:p>
    <w:p w:rsidR="009A5A9C" w:rsidRDefault="009A5A9C" w:rsidP="000702E8">
      <w:pPr>
        <w:jc w:val="both"/>
      </w:pPr>
      <w:r>
        <w:rPr>
          <w:b/>
        </w:rPr>
        <w:t xml:space="preserve">     </w:t>
      </w:r>
      <w:r>
        <w:t xml:space="preserve">Первый гречески:  </w:t>
      </w:r>
      <w:r w:rsidRPr="00B26618">
        <w:rPr>
          <w:rFonts w:ascii="Garamond" w:hAnsi="Garamond"/>
          <w:b/>
          <w:i/>
        </w:rPr>
        <w:t>а</w:t>
      </w:r>
      <w:r>
        <w:rPr>
          <w:rFonts w:ascii="Garamond" w:hAnsi="Garamond"/>
          <w:b/>
          <w:i/>
        </w:rPr>
        <w:t xml:space="preserve"> </w:t>
      </w:r>
      <w:r w:rsidRPr="00B26618">
        <w:rPr>
          <w:rFonts w:ascii="Garamond" w:hAnsi="Garamond"/>
          <w:b/>
          <w:i/>
        </w:rPr>
        <w:t>л</w:t>
      </w:r>
      <w:r>
        <w:rPr>
          <w:rFonts w:ascii="Garamond" w:hAnsi="Garamond"/>
          <w:b/>
          <w:i/>
        </w:rPr>
        <w:t xml:space="preserve"> </w:t>
      </w:r>
      <w:r w:rsidRPr="00B26618">
        <w:rPr>
          <w:rFonts w:ascii="Garamond" w:hAnsi="Garamond"/>
          <w:b/>
          <w:i/>
        </w:rPr>
        <w:t>л</w:t>
      </w:r>
      <w:r>
        <w:rPr>
          <w:rFonts w:ascii="Garamond" w:hAnsi="Garamond"/>
          <w:b/>
          <w:i/>
        </w:rPr>
        <w:t xml:space="preserve"> </w:t>
      </w:r>
      <w:r w:rsidRPr="00B26618">
        <w:rPr>
          <w:rFonts w:ascii="Garamond" w:hAnsi="Garamond"/>
          <w:b/>
          <w:i/>
        </w:rPr>
        <w:t>и</w:t>
      </w:r>
      <w:r>
        <w:rPr>
          <w:rFonts w:ascii="Garamond" w:hAnsi="Garamond"/>
          <w:b/>
          <w:i/>
        </w:rPr>
        <w:t xml:space="preserve"> </w:t>
      </w:r>
      <w:r w:rsidRPr="00B26618">
        <w:rPr>
          <w:rFonts w:ascii="Garamond" w:hAnsi="Garamond"/>
          <w:b/>
          <w:i/>
        </w:rPr>
        <w:t>г</w:t>
      </w:r>
      <w:r>
        <w:rPr>
          <w:rFonts w:ascii="Garamond" w:hAnsi="Garamond"/>
          <w:b/>
          <w:i/>
        </w:rPr>
        <w:t xml:space="preserve"> </w:t>
      </w:r>
      <w:r w:rsidRPr="00B26618">
        <w:rPr>
          <w:rFonts w:ascii="Garamond" w:hAnsi="Garamond"/>
          <w:b/>
          <w:i/>
        </w:rPr>
        <w:t>о</w:t>
      </w:r>
      <w:r>
        <w:rPr>
          <w:rFonts w:ascii="Garamond" w:hAnsi="Garamond"/>
          <w:b/>
          <w:i/>
        </w:rPr>
        <w:t xml:space="preserve"> </w:t>
      </w:r>
      <w:r w:rsidRPr="00B26618">
        <w:rPr>
          <w:rFonts w:ascii="Garamond" w:hAnsi="Garamond"/>
          <w:b/>
          <w:i/>
        </w:rPr>
        <w:t>р</w:t>
      </w:r>
      <w:r>
        <w:rPr>
          <w:rFonts w:ascii="Garamond" w:hAnsi="Garamond"/>
          <w:b/>
          <w:i/>
        </w:rPr>
        <w:t xml:space="preserve"> </w:t>
      </w:r>
      <w:r w:rsidRPr="00B26618">
        <w:rPr>
          <w:rFonts w:ascii="Garamond" w:hAnsi="Garamond"/>
          <w:b/>
          <w:i/>
        </w:rPr>
        <w:t>и</w:t>
      </w:r>
      <w:r>
        <w:rPr>
          <w:rFonts w:ascii="Garamond" w:hAnsi="Garamond"/>
          <w:b/>
          <w:i/>
        </w:rPr>
        <w:t xml:space="preserve"> </w:t>
      </w:r>
      <w:r w:rsidRPr="00B26618">
        <w:rPr>
          <w:rFonts w:ascii="Garamond" w:hAnsi="Garamond"/>
          <w:b/>
          <w:i/>
        </w:rPr>
        <w:t>а</w:t>
      </w:r>
      <w:r>
        <w:rPr>
          <w:b/>
        </w:rPr>
        <w:t xml:space="preserve">,  </w:t>
      </w:r>
      <w:r>
        <w:t xml:space="preserve">словенски – </w:t>
      </w:r>
      <w:r w:rsidRPr="00872E82">
        <w:rPr>
          <w:i/>
        </w:rPr>
        <w:t>иносказание</w:t>
      </w:r>
      <w:r>
        <w:t>.</w:t>
      </w:r>
    </w:p>
    <w:p w:rsidR="009A5A9C" w:rsidRDefault="009A5A9C" w:rsidP="000702E8">
      <w:pPr>
        <w:jc w:val="both"/>
      </w:pPr>
      <w:r>
        <w:t xml:space="preserve">     Еже ино речми, а ино разумом показует, или еще некогда противно тако хотяй рещи: о возм</w:t>
      </w:r>
      <w:r>
        <w:t>у</w:t>
      </w:r>
      <w:r>
        <w:t xml:space="preserve">щенном гражданстве можеши привести иносказание </w:t>
      </w:r>
      <w:r w:rsidRPr="005362D0">
        <w:rPr>
          <w:i/>
        </w:rPr>
        <w:t>моря</w:t>
      </w:r>
      <w:r>
        <w:t>.</w:t>
      </w:r>
    </w:p>
    <w:p w:rsidR="009A5A9C" w:rsidRDefault="009A5A9C" w:rsidP="000702E8">
      <w:pPr>
        <w:jc w:val="both"/>
        <w:rPr>
          <w:b/>
        </w:rPr>
      </w:pPr>
      <w:r>
        <w:t xml:space="preserve">     На прикладе: Новаго ине круг российский уважается, и благоговеет Непт</w:t>
      </w:r>
      <w:r>
        <w:t>у</w:t>
      </w:r>
      <w:r>
        <w:t xml:space="preserve">на: сиречь, тишайшаго монарха нашего, иже толикия влающыяся </w:t>
      </w:r>
      <w:r>
        <w:lastRenderedPageBreak/>
        <w:t>супостатов во</w:t>
      </w:r>
      <w:r>
        <w:t>л</w:t>
      </w:r>
      <w:r>
        <w:t>ны, толики кровавыя пучины, толики противности и мятежи, счасливо ут</w:t>
      </w:r>
      <w:r>
        <w:t>о</w:t>
      </w:r>
      <w:r>
        <w:t>лил, и влающийся гражданства корабль, пристанищу тихому приведе пресла</w:t>
      </w:r>
      <w:r>
        <w:t>в</w:t>
      </w:r>
      <w:r>
        <w:t xml:space="preserve">но.   </w:t>
      </w:r>
      <w:r w:rsidRPr="00B2209F">
        <w:t>(с.43)</w:t>
      </w:r>
      <w:r>
        <w:rPr>
          <w:b/>
        </w:rPr>
        <w:t xml:space="preserve"> </w:t>
      </w:r>
    </w:p>
    <w:p w:rsidR="009A5A9C" w:rsidRDefault="009A5A9C" w:rsidP="000702E8">
      <w:pPr>
        <w:jc w:val="both"/>
      </w:pPr>
      <w:r>
        <w:rPr>
          <w:b/>
        </w:rPr>
        <w:t xml:space="preserve">      </w:t>
      </w:r>
      <w:r>
        <w:t>Или о том же волнующеся гражданстве хотяй рещи иносказание от возгор</w:t>
      </w:r>
      <w:r>
        <w:t>е</w:t>
      </w:r>
      <w:r>
        <w:t>ния. Сице, на прикладе:  Не вем кий губителный фаетон толикая  кругу росси</w:t>
      </w:r>
      <w:r>
        <w:t>й</w:t>
      </w:r>
      <w:r>
        <w:t>скому верже возгорения: в них же ничего разве пепела погибших, и искры с</w:t>
      </w:r>
      <w:r>
        <w:t>о</w:t>
      </w:r>
      <w:r>
        <w:t>крытыя, дымящихся градов ожидати подобаше,  но прийде внезапу  свои им возгорения укротитель, и овишем без  приговорства: да будет лет мне нар</w:t>
      </w:r>
      <w:r>
        <w:t>е</w:t>
      </w:r>
      <w:r>
        <w:t>щи  тишайшаго монарха, иже перунами своего скоропарнаго орла: толика возгор</w:t>
      </w:r>
      <w:r>
        <w:t>е</w:t>
      </w:r>
      <w:r>
        <w:t>ния утоли неистовности, и пиянственную огнищь обузда  лютость, и яко дотимитанскаго творца и</w:t>
      </w:r>
      <w:r>
        <w:t>з</w:t>
      </w:r>
      <w:r>
        <w:t xml:space="preserve">реку словеса Марсовыми </w:t>
      </w:r>
      <w:r w:rsidRPr="00B2209F">
        <w:t>(с.44)</w:t>
      </w:r>
      <w:r>
        <w:rPr>
          <w:b/>
        </w:rPr>
        <w:t xml:space="preserve"> </w:t>
      </w:r>
      <w:r>
        <w:t>обузда огнями огнян.</w:t>
      </w:r>
    </w:p>
    <w:p w:rsidR="009A5A9C" w:rsidRDefault="009A5A9C" w:rsidP="000702E8">
      <w:pPr>
        <w:jc w:val="both"/>
      </w:pPr>
      <w:r>
        <w:t xml:space="preserve">      </w:t>
      </w:r>
      <w:r w:rsidRPr="00F8115B">
        <w:rPr>
          <w:rFonts w:ascii="Garamond" w:hAnsi="Garamond"/>
          <w:b/>
        </w:rPr>
        <w:t>Знаменай перво:</w:t>
      </w:r>
      <w:r>
        <w:t xml:space="preserve">  Во иносказании трех опасно подобает хранитися.</w:t>
      </w:r>
    </w:p>
    <w:p w:rsidR="009A5A9C" w:rsidRDefault="009A5A9C" w:rsidP="000702E8">
      <w:pPr>
        <w:jc w:val="both"/>
      </w:pPr>
      <w:r>
        <w:t xml:space="preserve">   1: Да не будет часто, но да со отверстыми словесы смесится.</w:t>
      </w:r>
    </w:p>
    <w:p w:rsidR="009A5A9C" w:rsidRDefault="009A5A9C" w:rsidP="000702E8">
      <w:pPr>
        <w:jc w:val="both"/>
      </w:pPr>
      <w:r>
        <w:t xml:space="preserve">   2: Яко да им же родом начнеши, тем и окончаеши, да не како начен от возг</w:t>
      </w:r>
      <w:r>
        <w:t>о</w:t>
      </w:r>
      <w:r>
        <w:t>рения окончиши треволнением.</w:t>
      </w:r>
    </w:p>
    <w:p w:rsidR="009A5A9C" w:rsidRDefault="009A5A9C" w:rsidP="000702E8">
      <w:pPr>
        <w:jc w:val="both"/>
      </w:pPr>
      <w:r>
        <w:t xml:space="preserve">   3: Да не будет иносказание мрачно, иначе бо превратится в гадание.</w:t>
      </w:r>
    </w:p>
    <w:p w:rsidR="009A5A9C" w:rsidRDefault="009A5A9C" w:rsidP="000702E8">
      <w:pPr>
        <w:jc w:val="both"/>
      </w:pPr>
      <w:r>
        <w:t xml:space="preserve">      </w:t>
      </w:r>
      <w:r w:rsidRPr="00F8115B">
        <w:rPr>
          <w:rFonts w:ascii="Garamond" w:hAnsi="Garamond"/>
          <w:b/>
        </w:rPr>
        <w:t>Знаменай второе:</w:t>
      </w:r>
      <w:r>
        <w:t xml:space="preserve">  Аще иносказание ино словесы, а ино разумом показ</w:t>
      </w:r>
      <w:r>
        <w:t>у</w:t>
      </w:r>
      <w:r>
        <w:t xml:space="preserve">ет, уже тогда бывает </w:t>
      </w:r>
      <w:r w:rsidRPr="00872E82">
        <w:rPr>
          <w:b/>
          <w:i/>
        </w:rPr>
        <w:t>ирония</w:t>
      </w:r>
      <w:r>
        <w:t xml:space="preserve"> (или подсмеяние). </w:t>
      </w:r>
    </w:p>
    <w:p w:rsidR="009A5A9C" w:rsidRDefault="009A5A9C" w:rsidP="000702E8">
      <w:pPr>
        <w:jc w:val="both"/>
      </w:pPr>
      <w:r>
        <w:t xml:space="preserve">      Тако на прикладе: </w:t>
      </w:r>
      <w:r w:rsidRPr="00B2209F">
        <w:t>(с.45)</w:t>
      </w:r>
      <w:r>
        <w:rPr>
          <w:b/>
        </w:rPr>
        <w:t xml:space="preserve"> </w:t>
      </w:r>
      <w:r>
        <w:t>Ко противником глаголющим юже пришедша и</w:t>
      </w:r>
      <w:r>
        <w:t>с</w:t>
      </w:r>
      <w:r>
        <w:t>тиннаго Антихриста, могл бы чрез иронию глаголати: тако ли от непоривыя главы рожден есть вам антихрист, и где суть предотечи страшнаго судища пр</w:t>
      </w:r>
      <w:r>
        <w:t>о</w:t>
      </w:r>
      <w:r>
        <w:t>роцы, разве негли речете Лютора и Калвина, истинно сии имеют силу затворити  небеса, и воды в кровь претворити, егда уже толиким бедным человеком з</w:t>
      </w:r>
      <w:r>
        <w:t>а</w:t>
      </w:r>
      <w:r>
        <w:t>ключиша, и воды многи, сиречь народы многи усилным изменением в кровь превратиша: от ле слепоты цыммериския, от ле кавкаския жестокости.</w:t>
      </w:r>
    </w:p>
    <w:p w:rsidR="009A5A9C" w:rsidRDefault="009A5A9C" w:rsidP="000702E8">
      <w:pPr>
        <w:jc w:val="both"/>
      </w:pPr>
    </w:p>
    <w:p w:rsidR="009A5A9C" w:rsidRDefault="009A5A9C" w:rsidP="000702E8">
      <w:pPr>
        <w:jc w:val="both"/>
        <w:rPr>
          <w:b/>
        </w:rPr>
      </w:pPr>
      <w:r>
        <w:t xml:space="preserve">      Вторый тропос в слове  –  </w:t>
      </w:r>
      <w:r w:rsidRPr="00B26618">
        <w:rPr>
          <w:rFonts w:ascii="Garamond" w:hAnsi="Garamond"/>
          <w:b/>
          <w:i/>
        </w:rPr>
        <w:t>п</w:t>
      </w:r>
      <w:r>
        <w:rPr>
          <w:rFonts w:ascii="Garamond" w:hAnsi="Garamond"/>
          <w:b/>
          <w:i/>
        </w:rPr>
        <w:t xml:space="preserve"> </w:t>
      </w:r>
      <w:r w:rsidRPr="00B26618">
        <w:rPr>
          <w:rFonts w:ascii="Garamond" w:hAnsi="Garamond"/>
          <w:b/>
          <w:i/>
        </w:rPr>
        <w:t>е</w:t>
      </w:r>
      <w:r>
        <w:rPr>
          <w:rFonts w:ascii="Garamond" w:hAnsi="Garamond"/>
          <w:b/>
          <w:i/>
        </w:rPr>
        <w:t xml:space="preserve"> </w:t>
      </w:r>
      <w:r w:rsidRPr="00B26618">
        <w:rPr>
          <w:rFonts w:ascii="Garamond" w:hAnsi="Garamond"/>
          <w:b/>
          <w:i/>
        </w:rPr>
        <w:t>р</w:t>
      </w:r>
      <w:r>
        <w:rPr>
          <w:rFonts w:ascii="Garamond" w:hAnsi="Garamond"/>
          <w:b/>
          <w:i/>
        </w:rPr>
        <w:t xml:space="preserve"> </w:t>
      </w:r>
      <w:r w:rsidRPr="00B26618">
        <w:rPr>
          <w:rFonts w:ascii="Garamond" w:hAnsi="Garamond"/>
          <w:b/>
          <w:i/>
        </w:rPr>
        <w:t>и</w:t>
      </w:r>
      <w:r>
        <w:rPr>
          <w:rFonts w:ascii="Garamond" w:hAnsi="Garamond"/>
          <w:b/>
          <w:i/>
        </w:rPr>
        <w:t xml:space="preserve"> </w:t>
      </w:r>
      <w:r w:rsidRPr="00B26618">
        <w:rPr>
          <w:rFonts w:ascii="Garamond" w:hAnsi="Garamond"/>
          <w:b/>
          <w:i/>
        </w:rPr>
        <w:t>ф</w:t>
      </w:r>
      <w:r>
        <w:rPr>
          <w:rFonts w:ascii="Garamond" w:hAnsi="Garamond"/>
          <w:b/>
          <w:i/>
        </w:rPr>
        <w:t xml:space="preserve"> </w:t>
      </w:r>
      <w:r w:rsidRPr="00B26618">
        <w:rPr>
          <w:rFonts w:ascii="Garamond" w:hAnsi="Garamond"/>
          <w:b/>
          <w:i/>
        </w:rPr>
        <w:t>р</w:t>
      </w:r>
      <w:r>
        <w:rPr>
          <w:rFonts w:ascii="Garamond" w:hAnsi="Garamond"/>
          <w:b/>
          <w:i/>
        </w:rPr>
        <w:t xml:space="preserve"> </w:t>
      </w:r>
      <w:r w:rsidRPr="00B26618">
        <w:rPr>
          <w:rFonts w:ascii="Garamond" w:hAnsi="Garamond"/>
          <w:b/>
          <w:i/>
        </w:rPr>
        <w:t>а</w:t>
      </w:r>
      <w:r>
        <w:rPr>
          <w:rFonts w:ascii="Garamond" w:hAnsi="Garamond"/>
          <w:b/>
          <w:i/>
        </w:rPr>
        <w:t xml:space="preserve"> </w:t>
      </w:r>
      <w:r w:rsidRPr="00B26618">
        <w:rPr>
          <w:rFonts w:ascii="Garamond" w:hAnsi="Garamond"/>
          <w:b/>
          <w:i/>
        </w:rPr>
        <w:t>с</w:t>
      </w:r>
      <w:r>
        <w:rPr>
          <w:rFonts w:ascii="Garamond" w:hAnsi="Garamond"/>
          <w:b/>
          <w:i/>
        </w:rPr>
        <w:t xml:space="preserve"> </w:t>
      </w:r>
      <w:r w:rsidRPr="00B26618">
        <w:rPr>
          <w:rFonts w:ascii="Garamond" w:hAnsi="Garamond"/>
          <w:b/>
          <w:i/>
        </w:rPr>
        <w:t>и</w:t>
      </w:r>
      <w:r>
        <w:rPr>
          <w:rFonts w:ascii="Garamond" w:hAnsi="Garamond"/>
          <w:b/>
          <w:i/>
        </w:rPr>
        <w:t xml:space="preserve"> </w:t>
      </w:r>
      <w:r w:rsidRPr="00B26618">
        <w:rPr>
          <w:rFonts w:ascii="Garamond" w:hAnsi="Garamond"/>
          <w:b/>
          <w:i/>
        </w:rPr>
        <w:t>с</w:t>
      </w:r>
      <w:r>
        <w:rPr>
          <w:rFonts w:ascii="Garamond" w:hAnsi="Garamond"/>
          <w:b/>
          <w:i/>
        </w:rPr>
        <w:t xml:space="preserve"> </w:t>
      </w:r>
      <w:r w:rsidRPr="00B26618">
        <w:rPr>
          <w:rFonts w:ascii="Garamond" w:hAnsi="Garamond"/>
          <w:b/>
        </w:rPr>
        <w:t xml:space="preserve"> </w:t>
      </w:r>
      <w:r>
        <w:t xml:space="preserve">(обход глаголания). </w:t>
      </w:r>
      <w:r w:rsidRPr="00B2209F">
        <w:t>(с.46)</w:t>
      </w:r>
    </w:p>
    <w:p w:rsidR="009A5A9C" w:rsidRDefault="009A5A9C" w:rsidP="000702E8">
      <w:pPr>
        <w:jc w:val="both"/>
      </w:pPr>
      <w:r>
        <w:rPr>
          <w:b/>
        </w:rPr>
        <w:t xml:space="preserve">     </w:t>
      </w:r>
      <w:r>
        <w:t>И есть егда многими речьми толкуется: еже могло бы единою, или менш</w:t>
      </w:r>
      <w:r>
        <w:t>и</w:t>
      </w:r>
      <w:r>
        <w:t xml:space="preserve">ми. </w:t>
      </w:r>
    </w:p>
    <w:p w:rsidR="009A5A9C" w:rsidRDefault="009A5A9C" w:rsidP="000702E8">
      <w:pPr>
        <w:jc w:val="both"/>
      </w:pPr>
      <w:r>
        <w:lastRenderedPageBreak/>
        <w:t xml:space="preserve">     На прикладе: Мудрый тако глаголатися  может муж от всякаго писмен из</w:t>
      </w:r>
      <w:r>
        <w:t>я</w:t>
      </w:r>
      <w:r>
        <w:t>щества прехвалныи, такожде силныи. Иначе описателне рещися может, ко всем противностей сражением небоязливыи носящь разум.</w:t>
      </w:r>
    </w:p>
    <w:p w:rsidR="009A5A9C" w:rsidRDefault="009A5A9C" w:rsidP="000702E8">
      <w:pPr>
        <w:jc w:val="both"/>
      </w:pPr>
    </w:p>
    <w:p w:rsidR="009A5A9C" w:rsidRDefault="009A5A9C" w:rsidP="000702E8">
      <w:pPr>
        <w:jc w:val="both"/>
      </w:pPr>
      <w:r>
        <w:t xml:space="preserve">      Третий тропос в слове – и  </w:t>
      </w:r>
      <w:r w:rsidRPr="00B26618">
        <w:rPr>
          <w:rFonts w:ascii="Garamond" w:hAnsi="Garamond"/>
          <w:b/>
          <w:i/>
        </w:rPr>
        <w:t>п</w:t>
      </w:r>
      <w:r>
        <w:rPr>
          <w:rFonts w:ascii="Garamond" w:hAnsi="Garamond"/>
          <w:b/>
          <w:i/>
        </w:rPr>
        <w:t xml:space="preserve"> </w:t>
      </w:r>
      <w:r w:rsidRPr="00B26618">
        <w:rPr>
          <w:rFonts w:ascii="Garamond" w:hAnsi="Garamond"/>
          <w:b/>
          <w:i/>
        </w:rPr>
        <w:t>е</w:t>
      </w:r>
      <w:r>
        <w:rPr>
          <w:rFonts w:ascii="Garamond" w:hAnsi="Garamond"/>
          <w:b/>
          <w:i/>
        </w:rPr>
        <w:t xml:space="preserve"> </w:t>
      </w:r>
      <w:r w:rsidRPr="00B26618">
        <w:rPr>
          <w:rFonts w:ascii="Garamond" w:hAnsi="Garamond"/>
          <w:b/>
          <w:i/>
        </w:rPr>
        <w:t>р</w:t>
      </w:r>
      <w:r>
        <w:rPr>
          <w:rFonts w:ascii="Garamond" w:hAnsi="Garamond"/>
          <w:b/>
          <w:i/>
        </w:rPr>
        <w:t xml:space="preserve"> </w:t>
      </w:r>
      <w:r w:rsidRPr="00B26618">
        <w:rPr>
          <w:rFonts w:ascii="Garamond" w:hAnsi="Garamond"/>
          <w:b/>
          <w:i/>
        </w:rPr>
        <w:t>в</w:t>
      </w:r>
      <w:r>
        <w:rPr>
          <w:rFonts w:ascii="Garamond" w:hAnsi="Garamond"/>
          <w:b/>
          <w:i/>
        </w:rPr>
        <w:t xml:space="preserve"> </w:t>
      </w:r>
      <w:r w:rsidRPr="00B26618">
        <w:rPr>
          <w:rFonts w:ascii="Garamond" w:hAnsi="Garamond"/>
          <w:b/>
          <w:i/>
        </w:rPr>
        <w:t>а</w:t>
      </w:r>
      <w:r>
        <w:rPr>
          <w:rFonts w:ascii="Garamond" w:hAnsi="Garamond"/>
          <w:b/>
          <w:i/>
        </w:rPr>
        <w:t xml:space="preserve"> </w:t>
      </w:r>
      <w:r w:rsidRPr="00B26618">
        <w:rPr>
          <w:rFonts w:ascii="Garamond" w:hAnsi="Garamond"/>
          <w:b/>
          <w:i/>
        </w:rPr>
        <w:t>т</w:t>
      </w:r>
      <w:r>
        <w:rPr>
          <w:rFonts w:ascii="Garamond" w:hAnsi="Garamond"/>
          <w:b/>
          <w:i/>
        </w:rPr>
        <w:t xml:space="preserve"> </w:t>
      </w:r>
      <w:r w:rsidRPr="00B26618">
        <w:rPr>
          <w:rFonts w:ascii="Garamond" w:hAnsi="Garamond"/>
          <w:b/>
          <w:i/>
        </w:rPr>
        <w:t>о</w:t>
      </w:r>
      <w:r>
        <w:rPr>
          <w:rFonts w:ascii="Garamond" w:hAnsi="Garamond"/>
          <w:b/>
          <w:i/>
        </w:rPr>
        <w:t xml:space="preserve"> </w:t>
      </w:r>
      <w:r w:rsidRPr="00B26618">
        <w:rPr>
          <w:rFonts w:ascii="Garamond" w:hAnsi="Garamond"/>
          <w:b/>
          <w:i/>
        </w:rPr>
        <w:t>н</w:t>
      </w:r>
      <w:r>
        <w:rPr>
          <w:rFonts w:ascii="Garamond" w:hAnsi="Garamond"/>
          <w:b/>
          <w:i/>
        </w:rPr>
        <w:t xml:space="preserve"> </w:t>
      </w:r>
      <w:r>
        <w:rPr>
          <w:b/>
        </w:rPr>
        <w:t xml:space="preserve"> </w:t>
      </w:r>
      <w:r>
        <w:t>(преход речи). И есть егда дол</w:t>
      </w:r>
      <w:r>
        <w:t>ж</w:t>
      </w:r>
      <w:r>
        <w:t>ный глаголов мешается чин.</w:t>
      </w:r>
    </w:p>
    <w:p w:rsidR="009A5A9C" w:rsidRDefault="009A5A9C" w:rsidP="000702E8">
      <w:pPr>
        <w:jc w:val="both"/>
      </w:pPr>
      <w:r>
        <w:t xml:space="preserve">      На прикладе: Сие есть давно определено, ине наконец попущено Росии н</w:t>
      </w:r>
      <w:r>
        <w:t>а</w:t>
      </w:r>
      <w:r>
        <w:t xml:space="preserve">шея  благополучие, яко толикими между браней  крушениями </w:t>
      </w:r>
      <w:r w:rsidRPr="00B2209F">
        <w:t>(с.47)</w:t>
      </w:r>
      <w:r>
        <w:rPr>
          <w:b/>
        </w:rPr>
        <w:t xml:space="preserve"> </w:t>
      </w:r>
      <w:r>
        <w:t>ине нак</w:t>
      </w:r>
      <w:r>
        <w:t>о</w:t>
      </w:r>
      <w:r>
        <w:t>нец низложеную толикими времены, и толикими  паденьми утружден возвыш</w:t>
      </w:r>
      <w:r>
        <w:t>а</w:t>
      </w:r>
      <w:r>
        <w:t xml:space="preserve">ет выю и прочая. Или хотяй глаголати о некоей великой материи: начнеши чрез о перватон. Толико есть яко малыми и риторскому художеству не обычными глаголатися силами: прихожду к делу, яко да по достоинству Атланта упросил, и прочая. </w:t>
      </w:r>
    </w:p>
    <w:p w:rsidR="009A5A9C" w:rsidRDefault="009A5A9C" w:rsidP="000702E8">
      <w:pPr>
        <w:jc w:val="both"/>
      </w:pPr>
      <w:r>
        <w:t xml:space="preserve">      Четвертый тропос в слове – о  </w:t>
      </w:r>
      <w:r w:rsidRPr="00B26618">
        <w:rPr>
          <w:rFonts w:ascii="Garamond" w:hAnsi="Garamond"/>
          <w:b/>
          <w:i/>
        </w:rPr>
        <w:t>п</w:t>
      </w:r>
      <w:r>
        <w:rPr>
          <w:rFonts w:ascii="Garamond" w:hAnsi="Garamond"/>
          <w:b/>
          <w:i/>
        </w:rPr>
        <w:t xml:space="preserve"> </w:t>
      </w:r>
      <w:r w:rsidRPr="00B26618">
        <w:rPr>
          <w:rFonts w:ascii="Garamond" w:hAnsi="Garamond"/>
          <w:b/>
          <w:i/>
        </w:rPr>
        <w:t>е</w:t>
      </w:r>
      <w:r>
        <w:rPr>
          <w:rFonts w:ascii="Garamond" w:hAnsi="Garamond"/>
          <w:b/>
          <w:i/>
        </w:rPr>
        <w:t xml:space="preserve"> </w:t>
      </w:r>
      <w:r w:rsidRPr="00B26618">
        <w:rPr>
          <w:rFonts w:ascii="Garamond" w:hAnsi="Garamond"/>
          <w:b/>
          <w:i/>
        </w:rPr>
        <w:t>р</w:t>
      </w:r>
      <w:r>
        <w:rPr>
          <w:rFonts w:ascii="Garamond" w:hAnsi="Garamond"/>
          <w:b/>
          <w:i/>
        </w:rPr>
        <w:t xml:space="preserve"> </w:t>
      </w:r>
      <w:r w:rsidRPr="00B26618">
        <w:rPr>
          <w:rFonts w:ascii="Garamond" w:hAnsi="Garamond"/>
          <w:b/>
          <w:i/>
        </w:rPr>
        <w:t>в</w:t>
      </w:r>
      <w:r>
        <w:rPr>
          <w:rFonts w:ascii="Garamond" w:hAnsi="Garamond"/>
          <w:b/>
          <w:i/>
        </w:rPr>
        <w:t xml:space="preserve"> </w:t>
      </w:r>
      <w:r w:rsidRPr="00B26618">
        <w:rPr>
          <w:rFonts w:ascii="Garamond" w:hAnsi="Garamond"/>
          <w:b/>
          <w:i/>
        </w:rPr>
        <w:t>о</w:t>
      </w:r>
      <w:r>
        <w:rPr>
          <w:rFonts w:ascii="Garamond" w:hAnsi="Garamond"/>
          <w:b/>
          <w:i/>
        </w:rPr>
        <w:t xml:space="preserve"> </w:t>
      </w:r>
      <w:r w:rsidRPr="00B26618">
        <w:rPr>
          <w:rFonts w:ascii="Garamond" w:hAnsi="Garamond"/>
          <w:b/>
          <w:i/>
        </w:rPr>
        <w:t>л</w:t>
      </w:r>
      <w:r>
        <w:rPr>
          <w:rFonts w:ascii="Garamond" w:hAnsi="Garamond"/>
          <w:b/>
          <w:i/>
        </w:rPr>
        <w:t xml:space="preserve"> </w:t>
      </w:r>
      <w:r w:rsidRPr="00B26618">
        <w:rPr>
          <w:rFonts w:ascii="Garamond" w:hAnsi="Garamond"/>
          <w:b/>
          <w:i/>
        </w:rPr>
        <w:t>и</w:t>
      </w:r>
      <w:r>
        <w:rPr>
          <w:rFonts w:ascii="Garamond" w:hAnsi="Garamond"/>
          <w:b/>
          <w:i/>
        </w:rPr>
        <w:t xml:space="preserve"> </w:t>
      </w:r>
      <w:r>
        <w:rPr>
          <w:b/>
        </w:rPr>
        <w:t xml:space="preserve"> </w:t>
      </w:r>
      <w:r>
        <w:t>(превосходность, или возв</w:t>
      </w:r>
      <w:r>
        <w:t>ы</w:t>
      </w:r>
      <w:r>
        <w:t>шенность). Есть, егда нечто, или вельми возрастает или вельми умаляется.</w:t>
      </w:r>
    </w:p>
    <w:p w:rsidR="009A5A9C" w:rsidRDefault="009A5A9C" w:rsidP="000702E8">
      <w:pPr>
        <w:jc w:val="both"/>
      </w:pPr>
      <w:r>
        <w:t xml:space="preserve">      На прикладе: Кремня жесточае </w:t>
      </w:r>
      <w:r w:rsidRPr="00B2209F">
        <w:t>(с.48)</w:t>
      </w:r>
      <w:r>
        <w:rPr>
          <w:b/>
        </w:rPr>
        <w:t xml:space="preserve"> </w:t>
      </w:r>
      <w:r>
        <w:t>есть, егоже настоящее вещей состо</w:t>
      </w:r>
      <w:r>
        <w:t>я</w:t>
      </w:r>
      <w:r>
        <w:t xml:space="preserve">ние увещати не может, или волн мягчае,  ветров неспостояннее, юность есть ко всяким  злобам, перуновых быстрее крил. </w:t>
      </w:r>
    </w:p>
    <w:p w:rsidR="009A5A9C" w:rsidRDefault="009A5A9C" w:rsidP="000702E8">
      <w:pPr>
        <w:jc w:val="both"/>
      </w:pPr>
      <w:r>
        <w:t xml:space="preserve">     И сия суть о тропосех удивителне слово украшающих. И юже последуют фигуры.</w:t>
      </w:r>
    </w:p>
    <w:p w:rsidR="009A5A9C" w:rsidRDefault="009A5A9C" w:rsidP="000702E8">
      <w:pPr>
        <w:jc w:val="both"/>
      </w:pPr>
    </w:p>
    <w:p w:rsidR="009A5A9C" w:rsidRDefault="009A5A9C" w:rsidP="000702E8">
      <w:r>
        <w:rPr>
          <w:b/>
          <w:sz w:val="32"/>
          <w:szCs w:val="32"/>
        </w:rPr>
        <w:t xml:space="preserve">                                  </w:t>
      </w:r>
      <w:r w:rsidRPr="00D30592">
        <w:rPr>
          <w:rFonts w:ascii="Garamond" w:hAnsi="Garamond"/>
          <w:b/>
          <w:sz w:val="32"/>
          <w:szCs w:val="32"/>
        </w:rPr>
        <w:t xml:space="preserve">Параграф третий. </w:t>
      </w:r>
      <w:r>
        <w:rPr>
          <w:rFonts w:ascii="Garamond" w:hAnsi="Garamond"/>
          <w:b/>
          <w:sz w:val="32"/>
          <w:szCs w:val="32"/>
        </w:rPr>
        <w:t xml:space="preserve"> </w:t>
      </w:r>
      <w:r w:rsidRPr="00D30592">
        <w:rPr>
          <w:rFonts w:ascii="Garamond" w:hAnsi="Garamond"/>
          <w:b/>
          <w:sz w:val="32"/>
          <w:szCs w:val="32"/>
        </w:rPr>
        <w:t>О фигурах</w:t>
      </w:r>
      <w:r>
        <w:rPr>
          <w:b/>
          <w:sz w:val="32"/>
          <w:szCs w:val="32"/>
        </w:rPr>
        <w:br/>
      </w:r>
      <w:r>
        <w:t xml:space="preserve">      </w:t>
      </w:r>
      <w:r w:rsidRPr="00D30592">
        <w:rPr>
          <w:rFonts w:ascii="Garamond" w:hAnsi="Garamond"/>
          <w:b/>
          <w:i/>
        </w:rPr>
        <w:t>Ф</w:t>
      </w:r>
      <w:r>
        <w:rPr>
          <w:rFonts w:ascii="Garamond" w:hAnsi="Garamond"/>
          <w:b/>
          <w:i/>
        </w:rPr>
        <w:t xml:space="preserve"> </w:t>
      </w:r>
      <w:r w:rsidRPr="00D30592">
        <w:rPr>
          <w:rFonts w:ascii="Garamond" w:hAnsi="Garamond"/>
          <w:b/>
          <w:i/>
        </w:rPr>
        <w:t>и</w:t>
      </w:r>
      <w:r>
        <w:rPr>
          <w:rFonts w:ascii="Garamond" w:hAnsi="Garamond"/>
          <w:b/>
          <w:i/>
        </w:rPr>
        <w:t xml:space="preserve"> </w:t>
      </w:r>
      <w:r w:rsidRPr="00D30592">
        <w:rPr>
          <w:rFonts w:ascii="Garamond" w:hAnsi="Garamond"/>
          <w:b/>
          <w:i/>
        </w:rPr>
        <w:t>г</w:t>
      </w:r>
      <w:r>
        <w:rPr>
          <w:rFonts w:ascii="Garamond" w:hAnsi="Garamond"/>
          <w:b/>
          <w:i/>
        </w:rPr>
        <w:t xml:space="preserve"> </w:t>
      </w:r>
      <w:r w:rsidRPr="00D30592">
        <w:rPr>
          <w:rFonts w:ascii="Garamond" w:hAnsi="Garamond"/>
          <w:b/>
          <w:i/>
        </w:rPr>
        <w:t>у</w:t>
      </w:r>
      <w:r>
        <w:rPr>
          <w:rFonts w:ascii="Garamond" w:hAnsi="Garamond"/>
          <w:b/>
          <w:i/>
        </w:rPr>
        <w:t xml:space="preserve"> </w:t>
      </w:r>
      <w:r w:rsidRPr="00D30592">
        <w:rPr>
          <w:rFonts w:ascii="Garamond" w:hAnsi="Garamond"/>
          <w:b/>
          <w:i/>
        </w:rPr>
        <w:t>р</w:t>
      </w:r>
      <w:r>
        <w:rPr>
          <w:rFonts w:ascii="Garamond" w:hAnsi="Garamond"/>
          <w:b/>
          <w:i/>
        </w:rPr>
        <w:t xml:space="preserve"> </w:t>
      </w:r>
      <w:r w:rsidRPr="00D30592">
        <w:rPr>
          <w:rFonts w:ascii="Garamond" w:hAnsi="Garamond"/>
          <w:b/>
          <w:i/>
        </w:rPr>
        <w:t>а</w:t>
      </w:r>
      <w:r>
        <w:rPr>
          <w:rFonts w:ascii="Garamond" w:hAnsi="Garamond"/>
          <w:b/>
          <w:i/>
        </w:rPr>
        <w:t xml:space="preserve"> </w:t>
      </w:r>
      <w:r w:rsidRPr="00D30592">
        <w:rPr>
          <w:b/>
          <w:i/>
        </w:rPr>
        <w:t xml:space="preserve"> </w:t>
      </w:r>
      <w:r>
        <w:rPr>
          <w:b/>
          <w:i/>
        </w:rPr>
        <w:t xml:space="preserve">  </w:t>
      </w:r>
      <w:r>
        <w:t>(образ)  есть  украшение  некое  слова,  отделенное  от  общия  и простонародныя беседы художества.</w:t>
      </w:r>
    </w:p>
    <w:p w:rsidR="009A5A9C" w:rsidRDefault="009A5A9C" w:rsidP="000702E8">
      <w:pPr>
        <w:jc w:val="both"/>
      </w:pPr>
      <w:r>
        <w:t xml:space="preserve">      Или фигура есть не просто народный глаголания образ, красоту слова пр</w:t>
      </w:r>
      <w:r>
        <w:t>и</w:t>
      </w:r>
      <w:r>
        <w:t xml:space="preserve">носящий. Разньствует от тропоса. </w:t>
      </w:r>
      <w:r w:rsidRPr="00B2209F">
        <w:t>(с.49)</w:t>
      </w:r>
      <w:r>
        <w:rPr>
          <w:b/>
        </w:rPr>
        <w:t xml:space="preserve"> </w:t>
      </w:r>
      <w:r>
        <w:t xml:space="preserve">Понеже тропос бывати обыче в речах преподобных. А фигура быти может еще в речах свойственных. </w:t>
      </w:r>
    </w:p>
    <w:p w:rsidR="009A5A9C" w:rsidRDefault="009A5A9C" w:rsidP="000702E8">
      <w:pPr>
        <w:jc w:val="both"/>
      </w:pPr>
      <w:r>
        <w:t xml:space="preserve">      Фигуры – ины суть словес,  яже слово украшают, и ины суть </w:t>
      </w:r>
      <w:r w:rsidRPr="006D4CB8">
        <w:rPr>
          <w:i/>
        </w:rPr>
        <w:t>сентенции</w:t>
      </w:r>
      <w:r>
        <w:t xml:space="preserve">, яже вещем и смыслом  красоту приносят. </w:t>
      </w:r>
    </w:p>
    <w:p w:rsidR="009A5A9C" w:rsidRDefault="009A5A9C" w:rsidP="000702E8">
      <w:pPr>
        <w:jc w:val="both"/>
      </w:pPr>
    </w:p>
    <w:p w:rsidR="009A5A9C" w:rsidRDefault="009A5A9C" w:rsidP="000702E8">
      <w:pPr>
        <w:jc w:val="both"/>
      </w:pPr>
      <w:r w:rsidRPr="00D30592">
        <w:t xml:space="preserve">      </w:t>
      </w:r>
      <w:r w:rsidRPr="00D30592">
        <w:rPr>
          <w:rFonts w:ascii="Garamond" w:hAnsi="Garamond"/>
          <w:b/>
          <w:u w:val="single"/>
        </w:rPr>
        <w:t>Разделение первое</w:t>
      </w:r>
      <w:r>
        <w:t>: о фигурах словес. Фигуры словес суть – 22:</w:t>
      </w:r>
    </w:p>
    <w:p w:rsidR="009A5A9C" w:rsidRDefault="009A5A9C" w:rsidP="000702E8">
      <w:pPr>
        <w:jc w:val="both"/>
      </w:pPr>
      <w:r>
        <w:lastRenderedPageBreak/>
        <w:t xml:space="preserve">      Приложения  - 9.</w:t>
      </w:r>
    </w:p>
    <w:p w:rsidR="009A5A9C" w:rsidRDefault="009A5A9C" w:rsidP="000702E8">
      <w:pPr>
        <w:jc w:val="both"/>
      </w:pPr>
      <w:r>
        <w:t xml:space="preserve">      Отвлечения    - 5.</w:t>
      </w:r>
    </w:p>
    <w:p w:rsidR="009A5A9C" w:rsidRDefault="009A5A9C" w:rsidP="000702E8">
      <w:pPr>
        <w:jc w:val="both"/>
      </w:pPr>
      <w:r>
        <w:t xml:space="preserve">      Уподобления - 8.</w:t>
      </w:r>
    </w:p>
    <w:p w:rsidR="009A5A9C" w:rsidRDefault="009A5A9C" w:rsidP="000702E8">
      <w:pPr>
        <w:jc w:val="both"/>
      </w:pPr>
    </w:p>
    <w:p w:rsidR="009A5A9C" w:rsidRPr="00693AB4" w:rsidRDefault="009A5A9C" w:rsidP="000702E8">
      <w:pPr>
        <w:jc w:val="both"/>
        <w:rPr>
          <w:rFonts w:ascii="Garamond" w:hAnsi="Garamond"/>
          <w:b/>
        </w:rPr>
      </w:pPr>
      <w:r>
        <w:t xml:space="preserve">      </w:t>
      </w:r>
      <w:r w:rsidRPr="00693AB4">
        <w:rPr>
          <w:rFonts w:ascii="Garamond" w:hAnsi="Garamond"/>
          <w:b/>
          <w:i/>
        </w:rPr>
        <w:t>Ф</w:t>
      </w:r>
      <w:r>
        <w:rPr>
          <w:rFonts w:ascii="Garamond" w:hAnsi="Garamond"/>
          <w:b/>
          <w:i/>
        </w:rPr>
        <w:t xml:space="preserve"> </w:t>
      </w:r>
      <w:r w:rsidRPr="00693AB4">
        <w:rPr>
          <w:rFonts w:ascii="Garamond" w:hAnsi="Garamond"/>
          <w:b/>
          <w:i/>
        </w:rPr>
        <w:t>и</w:t>
      </w:r>
      <w:r>
        <w:rPr>
          <w:rFonts w:ascii="Garamond" w:hAnsi="Garamond"/>
          <w:b/>
          <w:i/>
        </w:rPr>
        <w:t xml:space="preserve"> </w:t>
      </w:r>
      <w:r w:rsidRPr="00693AB4">
        <w:rPr>
          <w:rFonts w:ascii="Garamond" w:hAnsi="Garamond"/>
          <w:b/>
          <w:i/>
        </w:rPr>
        <w:t>г</w:t>
      </w:r>
      <w:r>
        <w:rPr>
          <w:rFonts w:ascii="Garamond" w:hAnsi="Garamond"/>
          <w:b/>
          <w:i/>
        </w:rPr>
        <w:t xml:space="preserve"> </w:t>
      </w:r>
      <w:r w:rsidRPr="00693AB4">
        <w:rPr>
          <w:rFonts w:ascii="Garamond" w:hAnsi="Garamond"/>
          <w:b/>
          <w:i/>
        </w:rPr>
        <w:t>у</w:t>
      </w:r>
      <w:r>
        <w:rPr>
          <w:rFonts w:ascii="Garamond" w:hAnsi="Garamond"/>
          <w:b/>
          <w:i/>
        </w:rPr>
        <w:t xml:space="preserve"> </w:t>
      </w:r>
      <w:r w:rsidRPr="00693AB4">
        <w:rPr>
          <w:rFonts w:ascii="Garamond" w:hAnsi="Garamond"/>
          <w:b/>
          <w:i/>
        </w:rPr>
        <w:t>р</w:t>
      </w:r>
      <w:r>
        <w:rPr>
          <w:rFonts w:ascii="Garamond" w:hAnsi="Garamond"/>
          <w:b/>
          <w:i/>
        </w:rPr>
        <w:t xml:space="preserve"> </w:t>
      </w:r>
      <w:r w:rsidRPr="00693AB4">
        <w:rPr>
          <w:rFonts w:ascii="Garamond" w:hAnsi="Garamond"/>
          <w:b/>
          <w:i/>
        </w:rPr>
        <w:t>ы</w:t>
      </w:r>
      <w:r>
        <w:rPr>
          <w:rFonts w:ascii="Garamond" w:hAnsi="Garamond"/>
          <w:b/>
          <w:i/>
        </w:rPr>
        <w:t xml:space="preserve">  </w:t>
      </w:r>
      <w:r w:rsidRPr="00693AB4">
        <w:rPr>
          <w:rFonts w:ascii="Garamond" w:hAnsi="Garamond"/>
          <w:b/>
          <w:i/>
        </w:rPr>
        <w:t xml:space="preserve"> п</w:t>
      </w:r>
      <w:r>
        <w:rPr>
          <w:rFonts w:ascii="Garamond" w:hAnsi="Garamond"/>
          <w:b/>
          <w:i/>
        </w:rPr>
        <w:t xml:space="preserve"> </w:t>
      </w:r>
      <w:r w:rsidRPr="00693AB4">
        <w:rPr>
          <w:rFonts w:ascii="Garamond" w:hAnsi="Garamond"/>
          <w:b/>
          <w:i/>
        </w:rPr>
        <w:t>р</w:t>
      </w:r>
      <w:r>
        <w:rPr>
          <w:rFonts w:ascii="Garamond" w:hAnsi="Garamond"/>
          <w:b/>
          <w:i/>
        </w:rPr>
        <w:t xml:space="preserve"> </w:t>
      </w:r>
      <w:r w:rsidRPr="00693AB4">
        <w:rPr>
          <w:rFonts w:ascii="Garamond" w:hAnsi="Garamond"/>
          <w:b/>
          <w:i/>
        </w:rPr>
        <w:t>и</w:t>
      </w:r>
      <w:r>
        <w:rPr>
          <w:rFonts w:ascii="Garamond" w:hAnsi="Garamond"/>
          <w:b/>
          <w:i/>
        </w:rPr>
        <w:t xml:space="preserve"> </w:t>
      </w:r>
      <w:r w:rsidRPr="00693AB4">
        <w:rPr>
          <w:rFonts w:ascii="Garamond" w:hAnsi="Garamond"/>
          <w:b/>
          <w:i/>
        </w:rPr>
        <w:t>л</w:t>
      </w:r>
      <w:r>
        <w:rPr>
          <w:rFonts w:ascii="Garamond" w:hAnsi="Garamond"/>
          <w:b/>
          <w:i/>
        </w:rPr>
        <w:t xml:space="preserve"> </w:t>
      </w:r>
      <w:r w:rsidRPr="00693AB4">
        <w:rPr>
          <w:rFonts w:ascii="Garamond" w:hAnsi="Garamond"/>
          <w:b/>
          <w:i/>
        </w:rPr>
        <w:t>о</w:t>
      </w:r>
      <w:r>
        <w:rPr>
          <w:rFonts w:ascii="Garamond" w:hAnsi="Garamond"/>
          <w:b/>
          <w:i/>
        </w:rPr>
        <w:t xml:space="preserve"> </w:t>
      </w:r>
      <w:r w:rsidRPr="00693AB4">
        <w:rPr>
          <w:rFonts w:ascii="Garamond" w:hAnsi="Garamond"/>
          <w:b/>
          <w:i/>
        </w:rPr>
        <w:t>ж</w:t>
      </w:r>
      <w:r>
        <w:rPr>
          <w:rFonts w:ascii="Garamond" w:hAnsi="Garamond"/>
          <w:b/>
          <w:i/>
        </w:rPr>
        <w:t xml:space="preserve"> </w:t>
      </w:r>
      <w:r w:rsidRPr="00693AB4">
        <w:rPr>
          <w:rFonts w:ascii="Garamond" w:hAnsi="Garamond"/>
          <w:b/>
          <w:i/>
        </w:rPr>
        <w:t>е</w:t>
      </w:r>
      <w:r>
        <w:rPr>
          <w:rFonts w:ascii="Garamond" w:hAnsi="Garamond"/>
          <w:b/>
          <w:i/>
        </w:rPr>
        <w:t xml:space="preserve"> </w:t>
      </w:r>
      <w:r w:rsidRPr="00693AB4">
        <w:rPr>
          <w:rFonts w:ascii="Garamond" w:hAnsi="Garamond"/>
          <w:b/>
          <w:i/>
        </w:rPr>
        <w:t>н</w:t>
      </w:r>
      <w:r>
        <w:rPr>
          <w:rFonts w:ascii="Garamond" w:hAnsi="Garamond"/>
          <w:b/>
          <w:i/>
        </w:rPr>
        <w:t xml:space="preserve"> </w:t>
      </w:r>
      <w:r w:rsidRPr="00693AB4">
        <w:rPr>
          <w:rFonts w:ascii="Garamond" w:hAnsi="Garamond"/>
          <w:b/>
          <w:i/>
        </w:rPr>
        <w:t>и</w:t>
      </w:r>
      <w:r>
        <w:rPr>
          <w:rFonts w:ascii="Garamond" w:hAnsi="Garamond"/>
          <w:b/>
          <w:i/>
        </w:rPr>
        <w:t xml:space="preserve"> </w:t>
      </w:r>
      <w:r w:rsidRPr="00693AB4">
        <w:rPr>
          <w:rFonts w:ascii="Garamond" w:hAnsi="Garamond"/>
          <w:b/>
          <w:i/>
        </w:rPr>
        <w:t>я</w:t>
      </w:r>
      <w:r w:rsidRPr="00693AB4">
        <w:rPr>
          <w:rFonts w:ascii="Garamond" w:hAnsi="Garamond"/>
          <w:b/>
        </w:rPr>
        <w:t>:</w:t>
      </w:r>
    </w:p>
    <w:p w:rsidR="009A5A9C" w:rsidRDefault="009A5A9C" w:rsidP="000702E8">
      <w:pPr>
        <w:jc w:val="both"/>
      </w:pPr>
      <w:r>
        <w:t xml:space="preserve">   1: </w:t>
      </w:r>
      <w:r w:rsidRPr="0048768A">
        <w:rPr>
          <w:i/>
        </w:rPr>
        <w:t>Репетицио</w:t>
      </w:r>
      <w:r>
        <w:t xml:space="preserve">, или повторение </w:t>
      </w:r>
      <w:r w:rsidRPr="00B2209F">
        <w:t>(с.50).</w:t>
      </w:r>
      <w:r>
        <w:rPr>
          <w:b/>
        </w:rPr>
        <w:t xml:space="preserve"> </w:t>
      </w:r>
      <w:r>
        <w:t xml:space="preserve"> Егда от тойжде речи  часто начинается слово. На прикладе: Напасть мужа искушает, напасть то есть человеку, еже огнь  злату,  напасть  в  нашедших  язвах укрепляет, напасть безсмертность р</w:t>
      </w:r>
      <w:r>
        <w:t>а</w:t>
      </w:r>
      <w:r>
        <w:t>ждает.</w:t>
      </w:r>
    </w:p>
    <w:p w:rsidR="009A5A9C" w:rsidRDefault="009A5A9C" w:rsidP="000702E8">
      <w:pPr>
        <w:jc w:val="both"/>
      </w:pPr>
      <w:r>
        <w:t xml:space="preserve">   2: </w:t>
      </w:r>
      <w:r w:rsidRPr="000C0E60">
        <w:rPr>
          <w:i/>
        </w:rPr>
        <w:t>Конверко</w:t>
      </w:r>
      <w:r>
        <w:t>, или обращение, егда на туюжде речь  часто кончится слово. Яко, света ли умов и смыслов хощете слышати, онаго раждает премудрость. Лютую ли неразумия тму  в ненависти, хощеши имети. Оную прогоняет премудрость. Славы или и имене безсмертнаго, природным рачителством  желаете. Сих р</w:t>
      </w:r>
      <w:r>
        <w:t>о</w:t>
      </w:r>
      <w:r>
        <w:t xml:space="preserve">дителница  </w:t>
      </w:r>
      <w:r w:rsidRPr="00B2209F">
        <w:t>(с.51)</w:t>
      </w:r>
      <w:r>
        <w:rPr>
          <w:b/>
        </w:rPr>
        <w:t xml:space="preserve"> </w:t>
      </w:r>
      <w:r>
        <w:t xml:space="preserve">есть, премудрость. </w:t>
      </w:r>
    </w:p>
    <w:p w:rsidR="009A5A9C" w:rsidRDefault="009A5A9C" w:rsidP="000702E8">
      <w:pPr>
        <w:jc w:val="both"/>
      </w:pPr>
      <w:r>
        <w:t xml:space="preserve">   3: </w:t>
      </w:r>
      <w:r w:rsidRPr="001C7615">
        <w:rPr>
          <w:i/>
        </w:rPr>
        <w:t>Комплексио</w:t>
      </w:r>
      <w:r>
        <w:t>, или соплетение, еже обе предъидущыя  фигуры сплетает, яко рещи:  что человека небу и земли не полезна, творит, пиянство. Что омрачает ум,  раслабляет сердце, тело болезньми отягчает, пиянство.  Что на всякую скверну, врата отверзает, ко всем злобам узду ослабляет, пиянство.</w:t>
      </w:r>
    </w:p>
    <w:p w:rsidR="009A5A9C" w:rsidRDefault="009A5A9C" w:rsidP="000702E8">
      <w:pPr>
        <w:jc w:val="both"/>
      </w:pPr>
      <w:r>
        <w:t xml:space="preserve">   4: </w:t>
      </w:r>
      <w:r w:rsidRPr="000C18A1">
        <w:rPr>
          <w:i/>
        </w:rPr>
        <w:t>Кондупликацио</w:t>
      </w:r>
      <w:r>
        <w:t xml:space="preserve">, или усугубление: егда  тожде речение, или в начале, или в  средине  усугубляется.  Яко: воздохните человецы, аще кий вам смысл есть, воздохните смотрите ваше окаянство, и прочая. </w:t>
      </w:r>
    </w:p>
    <w:p w:rsidR="009A5A9C" w:rsidRDefault="009A5A9C" w:rsidP="000702E8">
      <w:pPr>
        <w:jc w:val="both"/>
      </w:pPr>
      <w:r>
        <w:t xml:space="preserve">   5: </w:t>
      </w:r>
      <w:r w:rsidRPr="00F812AD">
        <w:rPr>
          <w:i/>
        </w:rPr>
        <w:t>Традукцио</w:t>
      </w:r>
      <w:r>
        <w:t xml:space="preserve"> (преведение) </w:t>
      </w:r>
      <w:r w:rsidRPr="00B2209F">
        <w:t>(с.52):</w:t>
      </w:r>
      <w:r>
        <w:rPr>
          <w:b/>
        </w:rPr>
        <w:t xml:space="preserve"> </w:t>
      </w:r>
      <w:r>
        <w:t>еже есть тогожде речения часто положенн</w:t>
      </w:r>
      <w:r>
        <w:t>а</w:t>
      </w:r>
      <w:r>
        <w:t>го пременения, яко: еда онаго непщуете человека, иже человеческих скорбей обнажен, едва имене человеческая достоин.</w:t>
      </w:r>
    </w:p>
    <w:p w:rsidR="009A5A9C" w:rsidRDefault="009A5A9C" w:rsidP="000702E8">
      <w:pPr>
        <w:jc w:val="both"/>
      </w:pPr>
      <w:r>
        <w:t xml:space="preserve">   6: _________ (много падежное). Еже есть падежей пременение, еже тоежде во многих  падежах полагается, яко исполнены суть вся книги, исполнены мудрых гласы, наполнена прикладов древность, яко едина добродетель славу имеет.</w:t>
      </w:r>
    </w:p>
    <w:p w:rsidR="009A5A9C" w:rsidRDefault="009A5A9C" w:rsidP="000702E8">
      <w:pPr>
        <w:jc w:val="both"/>
      </w:pPr>
      <w:r>
        <w:t xml:space="preserve">   7: </w:t>
      </w:r>
      <w:r>
        <w:rPr>
          <w:i/>
        </w:rPr>
        <w:t>Си</w:t>
      </w:r>
      <w:r w:rsidRPr="006D2EBD">
        <w:rPr>
          <w:i/>
        </w:rPr>
        <w:t xml:space="preserve">нонимия </w:t>
      </w:r>
      <w:r>
        <w:t xml:space="preserve">(соименство): Егда речи тожде знаменающыя совокупляются. Такожде и разум. Яко же рещи: лежат пораженых  царств  </w:t>
      </w:r>
      <w:r w:rsidRPr="00B2209F">
        <w:t>(с.53)</w:t>
      </w:r>
      <w:r>
        <w:rPr>
          <w:b/>
        </w:rPr>
        <w:t xml:space="preserve"> </w:t>
      </w:r>
      <w:r>
        <w:t>трупы, пог</w:t>
      </w:r>
      <w:r>
        <w:t>а</w:t>
      </w:r>
      <w:r>
        <w:t xml:space="preserve">шена суть стран светила, стенят бо своими кострами загребеныя грады, едина премудрость стоит вознесена: едина падати  не знает, едина к небесем </w:t>
      </w:r>
      <w:r>
        <w:lastRenderedPageBreak/>
        <w:t>верх во</w:t>
      </w:r>
      <w:r>
        <w:t>з</w:t>
      </w:r>
      <w:r>
        <w:t>вышает, и тако ратует.  От онуду же вся падают, тамо стоит, идеже всяческая л</w:t>
      </w:r>
      <w:r>
        <w:t>е</w:t>
      </w:r>
      <w:r>
        <w:t xml:space="preserve">жат опровержена. </w:t>
      </w:r>
    </w:p>
    <w:p w:rsidR="009A5A9C" w:rsidRDefault="009A5A9C" w:rsidP="000702E8">
      <w:pPr>
        <w:jc w:val="both"/>
      </w:pPr>
      <w:r>
        <w:t xml:space="preserve">   8: </w:t>
      </w:r>
      <w:r w:rsidRPr="00AD7922">
        <w:rPr>
          <w:i/>
        </w:rPr>
        <w:t>Полисиндентон</w:t>
      </w:r>
      <w:r>
        <w:t xml:space="preserve"> (много связное), есть егда слово союзами обилно в начале полагаемыми. Яко рещи: и богатьство и слава, и венцы. И что либо на конец имеет  мир зрения достойно, все  сие к премудрости яко сень  к солнцу есть. </w:t>
      </w:r>
      <w:r w:rsidRPr="00B2209F">
        <w:t>(с.54)</w:t>
      </w:r>
      <w:r>
        <w:rPr>
          <w:b/>
        </w:rPr>
        <w:t xml:space="preserve"> </w:t>
      </w:r>
      <w:r>
        <w:t xml:space="preserve">9: </w:t>
      </w:r>
      <w:r w:rsidRPr="00BD265B">
        <w:rPr>
          <w:i/>
        </w:rPr>
        <w:t>Градацио</w:t>
      </w:r>
      <w:r>
        <w:t xml:space="preserve"> (лествица), есть повторение реченых, прежде не же ко иному снидет.  Яко рещи: Доброе юности воспитание, и нрав, в доброту доброта нр</w:t>
      </w:r>
      <w:r>
        <w:t>а</w:t>
      </w:r>
      <w:r>
        <w:t>вов честное жития слово. Сие целость жития, целость, на конец славу уготовл</w:t>
      </w:r>
      <w:r>
        <w:t>я</w:t>
      </w:r>
      <w:r>
        <w:t>ет безсмертную.</w:t>
      </w:r>
    </w:p>
    <w:p w:rsidR="009A5A9C" w:rsidRDefault="009A5A9C" w:rsidP="000702E8">
      <w:pPr>
        <w:jc w:val="both"/>
      </w:pPr>
    </w:p>
    <w:p w:rsidR="009A5A9C" w:rsidRPr="00693AB4" w:rsidRDefault="009A5A9C" w:rsidP="000702E8">
      <w:pPr>
        <w:jc w:val="both"/>
        <w:rPr>
          <w:rFonts w:ascii="Garamond" w:hAnsi="Garamond"/>
          <w:b/>
        </w:rPr>
      </w:pPr>
      <w:r w:rsidRPr="00B26618">
        <w:rPr>
          <w:rFonts w:ascii="Garamond" w:hAnsi="Garamond"/>
          <w:b/>
        </w:rPr>
        <w:t xml:space="preserve">      </w:t>
      </w:r>
      <w:r w:rsidRPr="00693AB4">
        <w:rPr>
          <w:rFonts w:ascii="Garamond" w:hAnsi="Garamond"/>
          <w:b/>
          <w:i/>
        </w:rPr>
        <w:t>Ф</w:t>
      </w:r>
      <w:r>
        <w:rPr>
          <w:rFonts w:ascii="Garamond" w:hAnsi="Garamond"/>
          <w:b/>
          <w:i/>
        </w:rPr>
        <w:t xml:space="preserve"> </w:t>
      </w:r>
      <w:r w:rsidRPr="00693AB4">
        <w:rPr>
          <w:rFonts w:ascii="Garamond" w:hAnsi="Garamond"/>
          <w:b/>
          <w:i/>
        </w:rPr>
        <w:t>и</w:t>
      </w:r>
      <w:r>
        <w:rPr>
          <w:rFonts w:ascii="Garamond" w:hAnsi="Garamond"/>
          <w:b/>
          <w:i/>
        </w:rPr>
        <w:t xml:space="preserve"> </w:t>
      </w:r>
      <w:r w:rsidRPr="00693AB4">
        <w:rPr>
          <w:rFonts w:ascii="Garamond" w:hAnsi="Garamond"/>
          <w:b/>
          <w:i/>
        </w:rPr>
        <w:t>г</w:t>
      </w:r>
      <w:r>
        <w:rPr>
          <w:rFonts w:ascii="Garamond" w:hAnsi="Garamond"/>
          <w:b/>
          <w:i/>
        </w:rPr>
        <w:t xml:space="preserve"> </w:t>
      </w:r>
      <w:r w:rsidRPr="00693AB4">
        <w:rPr>
          <w:rFonts w:ascii="Garamond" w:hAnsi="Garamond"/>
          <w:b/>
          <w:i/>
        </w:rPr>
        <w:t>у</w:t>
      </w:r>
      <w:r>
        <w:rPr>
          <w:rFonts w:ascii="Garamond" w:hAnsi="Garamond"/>
          <w:b/>
          <w:i/>
        </w:rPr>
        <w:t xml:space="preserve"> </w:t>
      </w:r>
      <w:r w:rsidRPr="00693AB4">
        <w:rPr>
          <w:rFonts w:ascii="Garamond" w:hAnsi="Garamond"/>
          <w:b/>
          <w:i/>
        </w:rPr>
        <w:t>р</w:t>
      </w:r>
      <w:r>
        <w:rPr>
          <w:rFonts w:ascii="Garamond" w:hAnsi="Garamond"/>
          <w:b/>
          <w:i/>
        </w:rPr>
        <w:t xml:space="preserve"> </w:t>
      </w:r>
      <w:r w:rsidRPr="00693AB4">
        <w:rPr>
          <w:rFonts w:ascii="Garamond" w:hAnsi="Garamond"/>
          <w:b/>
          <w:i/>
        </w:rPr>
        <w:t>ы</w:t>
      </w:r>
      <w:r>
        <w:rPr>
          <w:rFonts w:ascii="Garamond" w:hAnsi="Garamond"/>
          <w:b/>
          <w:i/>
        </w:rPr>
        <w:t xml:space="preserve">  </w:t>
      </w:r>
      <w:r w:rsidRPr="00693AB4">
        <w:rPr>
          <w:rFonts w:ascii="Garamond" w:hAnsi="Garamond"/>
          <w:b/>
          <w:i/>
        </w:rPr>
        <w:t xml:space="preserve"> о</w:t>
      </w:r>
      <w:r>
        <w:rPr>
          <w:rFonts w:ascii="Garamond" w:hAnsi="Garamond"/>
          <w:b/>
          <w:i/>
        </w:rPr>
        <w:t xml:space="preserve"> </w:t>
      </w:r>
      <w:r w:rsidRPr="00693AB4">
        <w:rPr>
          <w:rFonts w:ascii="Garamond" w:hAnsi="Garamond"/>
          <w:b/>
          <w:i/>
        </w:rPr>
        <w:t>т</w:t>
      </w:r>
      <w:r>
        <w:rPr>
          <w:rFonts w:ascii="Garamond" w:hAnsi="Garamond"/>
          <w:b/>
          <w:i/>
        </w:rPr>
        <w:t xml:space="preserve"> </w:t>
      </w:r>
      <w:r w:rsidRPr="00693AB4">
        <w:rPr>
          <w:rFonts w:ascii="Garamond" w:hAnsi="Garamond"/>
          <w:b/>
          <w:i/>
        </w:rPr>
        <w:t>ъ</w:t>
      </w:r>
      <w:r>
        <w:rPr>
          <w:rFonts w:ascii="Garamond" w:hAnsi="Garamond"/>
          <w:b/>
          <w:i/>
        </w:rPr>
        <w:t xml:space="preserve"> </w:t>
      </w:r>
      <w:r w:rsidRPr="00693AB4">
        <w:rPr>
          <w:rFonts w:ascii="Garamond" w:hAnsi="Garamond"/>
          <w:b/>
          <w:i/>
        </w:rPr>
        <w:t>я</w:t>
      </w:r>
      <w:r>
        <w:rPr>
          <w:rFonts w:ascii="Garamond" w:hAnsi="Garamond"/>
          <w:b/>
          <w:i/>
        </w:rPr>
        <w:t xml:space="preserve"> </w:t>
      </w:r>
      <w:r w:rsidRPr="00693AB4">
        <w:rPr>
          <w:rFonts w:ascii="Garamond" w:hAnsi="Garamond"/>
          <w:b/>
          <w:i/>
        </w:rPr>
        <w:t>т</w:t>
      </w:r>
      <w:r>
        <w:rPr>
          <w:rFonts w:ascii="Garamond" w:hAnsi="Garamond"/>
          <w:b/>
          <w:i/>
        </w:rPr>
        <w:t xml:space="preserve"> </w:t>
      </w:r>
      <w:r w:rsidRPr="00693AB4">
        <w:rPr>
          <w:rFonts w:ascii="Garamond" w:hAnsi="Garamond"/>
          <w:b/>
          <w:i/>
        </w:rPr>
        <w:t>и</w:t>
      </w:r>
      <w:r>
        <w:rPr>
          <w:rFonts w:ascii="Garamond" w:hAnsi="Garamond"/>
          <w:b/>
          <w:i/>
        </w:rPr>
        <w:t xml:space="preserve"> </w:t>
      </w:r>
      <w:r w:rsidRPr="00693AB4">
        <w:rPr>
          <w:rFonts w:ascii="Garamond" w:hAnsi="Garamond"/>
          <w:b/>
          <w:i/>
        </w:rPr>
        <w:t>я</w:t>
      </w:r>
      <w:r w:rsidRPr="001A5C67">
        <w:rPr>
          <w:rFonts w:ascii="Garamond" w:hAnsi="Garamond"/>
          <w:b/>
          <w:i/>
        </w:rPr>
        <w:t>:</w:t>
      </w:r>
      <w:r w:rsidRPr="00693AB4">
        <w:rPr>
          <w:rFonts w:ascii="Garamond" w:hAnsi="Garamond"/>
          <w:b/>
        </w:rPr>
        <w:t xml:space="preserve"> </w:t>
      </w:r>
    </w:p>
    <w:p w:rsidR="009A5A9C" w:rsidRDefault="009A5A9C" w:rsidP="000702E8">
      <w:pPr>
        <w:jc w:val="both"/>
      </w:pPr>
      <w:r>
        <w:t xml:space="preserve">   1: </w:t>
      </w:r>
      <w:r w:rsidRPr="00376580">
        <w:rPr>
          <w:i/>
        </w:rPr>
        <w:t xml:space="preserve">Синекдохи </w:t>
      </w:r>
      <w:r>
        <w:t>(сообъятие): есть, егда глагол отъятый удобно от иных познав</w:t>
      </w:r>
      <w:r>
        <w:t>а</w:t>
      </w:r>
      <w:r>
        <w:t xml:space="preserve">ется. На прикладе: Якоже аще иногда учитель наказует ученика творит, еже и премнози, еже Арсений двонце братов: онорию и аркадию, </w:t>
      </w:r>
      <w:r w:rsidRPr="00B2209F">
        <w:t>(с.55)</w:t>
      </w:r>
      <w:r>
        <w:rPr>
          <w:b/>
        </w:rPr>
        <w:t xml:space="preserve"> </w:t>
      </w:r>
      <w:r>
        <w:t>разумеется сотвори.</w:t>
      </w:r>
    </w:p>
    <w:p w:rsidR="009A5A9C" w:rsidRDefault="009A5A9C" w:rsidP="000702E8">
      <w:pPr>
        <w:jc w:val="both"/>
      </w:pPr>
      <w:r>
        <w:t xml:space="preserve">   2: </w:t>
      </w:r>
      <w:r w:rsidRPr="00C74F71">
        <w:rPr>
          <w:i/>
        </w:rPr>
        <w:t>Дисколуцио</w:t>
      </w:r>
      <w:r>
        <w:t>, или отрешение. Егда отъятым союзом, многа глаголются. Яко рещи:  Науки свободныя ум исправляют, смысл освещают, юность питают, м</w:t>
      </w:r>
      <w:r>
        <w:t>у</w:t>
      </w:r>
      <w:r>
        <w:t>жество греют, старость утешают, счасливы вещи украшают, в напастех приб</w:t>
      </w:r>
      <w:r>
        <w:t>е</w:t>
      </w:r>
      <w:r>
        <w:t>жище и отраду преподают, в дому веселят, вне по премногу помогают.</w:t>
      </w:r>
    </w:p>
    <w:p w:rsidR="009A5A9C" w:rsidRDefault="009A5A9C" w:rsidP="000702E8">
      <w:pPr>
        <w:jc w:val="both"/>
      </w:pPr>
      <w:r>
        <w:t xml:space="preserve">   3: </w:t>
      </w:r>
      <w:r w:rsidRPr="0005713E">
        <w:rPr>
          <w:i/>
        </w:rPr>
        <w:t>Адиюнкцио</w:t>
      </w:r>
      <w:r>
        <w:t xml:space="preserve">, или припряжение. Есть егда ко единей речи, многия наносятся. Яко рещи: Толико может упорство ума, яко оное ни </w:t>
      </w:r>
      <w:r w:rsidRPr="00B2209F">
        <w:t>(с.56)</w:t>
      </w:r>
      <w:r>
        <w:rPr>
          <w:b/>
        </w:rPr>
        <w:t xml:space="preserve"> </w:t>
      </w:r>
      <w:r>
        <w:t>стыд от гнусн</w:t>
      </w:r>
      <w:r w:rsidRPr="0005713E">
        <w:t xml:space="preserve">ости, ниже страдает от бедства ниже слово от неистовства возвати может. </w:t>
      </w:r>
    </w:p>
    <w:p w:rsidR="009A5A9C" w:rsidRDefault="009A5A9C" w:rsidP="000702E8">
      <w:pPr>
        <w:jc w:val="both"/>
      </w:pPr>
      <w:r>
        <w:t xml:space="preserve">   4: </w:t>
      </w:r>
      <w:r w:rsidRPr="000B7D5F">
        <w:rPr>
          <w:i/>
        </w:rPr>
        <w:t>Дисиюнкцио</w:t>
      </w:r>
      <w:r>
        <w:t>, или распряжение, противно предреченному, егда кая</w:t>
      </w:r>
      <w:r>
        <w:t>ж</w:t>
      </w:r>
      <w:r>
        <w:t>до ко имиждо речьми заключается. Якоже рещи: Той мне велик есть, егоже ниже напасть низвергает, ниже благоденство возвышает, ниже сластолюбие скл</w:t>
      </w:r>
      <w:r>
        <w:t>о</w:t>
      </w:r>
      <w:r>
        <w:t>няет, ниже аще сокрушен упал бы круг  земный, страх раздробляет.</w:t>
      </w:r>
    </w:p>
    <w:p w:rsidR="009A5A9C" w:rsidRDefault="009A5A9C" w:rsidP="000702E8">
      <w:pPr>
        <w:jc w:val="both"/>
        <w:rPr>
          <w:b/>
        </w:rPr>
      </w:pPr>
      <w:r>
        <w:t xml:space="preserve">   5: ___________, двоих вещей различных соплетение. Яко: толико от судств</w:t>
      </w:r>
      <w:r>
        <w:t>у</w:t>
      </w:r>
      <w:r>
        <w:t xml:space="preserve">ет  сребролюбцу, еже имеет, елико же не имеет. </w:t>
      </w:r>
      <w:r w:rsidRPr="00B2209F">
        <w:t>(с.57)</w:t>
      </w:r>
      <w:r>
        <w:rPr>
          <w:b/>
        </w:rPr>
        <w:t xml:space="preserve"> </w:t>
      </w:r>
    </w:p>
    <w:p w:rsidR="009A5A9C" w:rsidRDefault="009A5A9C" w:rsidP="000702E8">
      <w:pPr>
        <w:jc w:val="both"/>
        <w:rPr>
          <w:b/>
        </w:rPr>
      </w:pPr>
    </w:p>
    <w:p w:rsidR="009A5A9C" w:rsidRPr="00693AB4" w:rsidRDefault="009A5A9C" w:rsidP="000702E8">
      <w:pPr>
        <w:jc w:val="both"/>
        <w:rPr>
          <w:rFonts w:ascii="Garamond" w:hAnsi="Garamond"/>
          <w:b/>
          <w:i/>
        </w:rPr>
      </w:pPr>
      <w:r w:rsidRPr="00693AB4">
        <w:rPr>
          <w:rFonts w:ascii="Garamond" w:hAnsi="Garamond"/>
          <w:b/>
          <w:i/>
        </w:rPr>
        <w:t xml:space="preserve">      Ф</w:t>
      </w:r>
      <w:r>
        <w:rPr>
          <w:rFonts w:ascii="Garamond" w:hAnsi="Garamond"/>
          <w:b/>
          <w:i/>
        </w:rPr>
        <w:t xml:space="preserve"> </w:t>
      </w:r>
      <w:r w:rsidRPr="00693AB4">
        <w:rPr>
          <w:rFonts w:ascii="Garamond" w:hAnsi="Garamond"/>
          <w:b/>
          <w:i/>
        </w:rPr>
        <w:t>и</w:t>
      </w:r>
      <w:r>
        <w:rPr>
          <w:rFonts w:ascii="Garamond" w:hAnsi="Garamond"/>
          <w:b/>
          <w:i/>
        </w:rPr>
        <w:t xml:space="preserve"> </w:t>
      </w:r>
      <w:r w:rsidRPr="00693AB4">
        <w:rPr>
          <w:rFonts w:ascii="Garamond" w:hAnsi="Garamond"/>
          <w:b/>
          <w:i/>
        </w:rPr>
        <w:t>г</w:t>
      </w:r>
      <w:r>
        <w:rPr>
          <w:rFonts w:ascii="Garamond" w:hAnsi="Garamond"/>
          <w:b/>
          <w:i/>
        </w:rPr>
        <w:t xml:space="preserve"> </w:t>
      </w:r>
      <w:r w:rsidRPr="00693AB4">
        <w:rPr>
          <w:rFonts w:ascii="Garamond" w:hAnsi="Garamond"/>
          <w:b/>
          <w:i/>
        </w:rPr>
        <w:t>у</w:t>
      </w:r>
      <w:r>
        <w:rPr>
          <w:rFonts w:ascii="Garamond" w:hAnsi="Garamond"/>
          <w:b/>
          <w:i/>
        </w:rPr>
        <w:t xml:space="preserve"> </w:t>
      </w:r>
      <w:r w:rsidRPr="00693AB4">
        <w:rPr>
          <w:rFonts w:ascii="Garamond" w:hAnsi="Garamond"/>
          <w:b/>
          <w:i/>
        </w:rPr>
        <w:t>р</w:t>
      </w:r>
      <w:r>
        <w:rPr>
          <w:rFonts w:ascii="Garamond" w:hAnsi="Garamond"/>
          <w:b/>
          <w:i/>
        </w:rPr>
        <w:t xml:space="preserve"> </w:t>
      </w:r>
      <w:r w:rsidRPr="00693AB4">
        <w:rPr>
          <w:rFonts w:ascii="Garamond" w:hAnsi="Garamond"/>
          <w:b/>
          <w:i/>
        </w:rPr>
        <w:t>ы</w:t>
      </w:r>
      <w:r>
        <w:rPr>
          <w:rFonts w:ascii="Garamond" w:hAnsi="Garamond"/>
          <w:b/>
          <w:i/>
        </w:rPr>
        <w:t xml:space="preserve">   </w:t>
      </w:r>
      <w:r w:rsidRPr="00693AB4">
        <w:rPr>
          <w:rFonts w:ascii="Garamond" w:hAnsi="Garamond"/>
          <w:b/>
          <w:i/>
        </w:rPr>
        <w:t xml:space="preserve"> </w:t>
      </w:r>
      <w:r>
        <w:rPr>
          <w:rFonts w:ascii="Garamond" w:hAnsi="Garamond"/>
          <w:b/>
          <w:i/>
        </w:rPr>
        <w:t xml:space="preserve"> </w:t>
      </w:r>
      <w:r w:rsidRPr="00693AB4">
        <w:rPr>
          <w:rFonts w:ascii="Garamond" w:hAnsi="Garamond"/>
          <w:b/>
          <w:i/>
        </w:rPr>
        <w:t>у</w:t>
      </w:r>
      <w:r>
        <w:rPr>
          <w:rFonts w:ascii="Garamond" w:hAnsi="Garamond"/>
          <w:b/>
          <w:i/>
        </w:rPr>
        <w:t xml:space="preserve"> </w:t>
      </w:r>
      <w:r w:rsidRPr="00693AB4">
        <w:rPr>
          <w:rFonts w:ascii="Garamond" w:hAnsi="Garamond"/>
          <w:b/>
          <w:i/>
        </w:rPr>
        <w:t>п</w:t>
      </w:r>
      <w:r>
        <w:rPr>
          <w:rFonts w:ascii="Garamond" w:hAnsi="Garamond"/>
          <w:b/>
          <w:i/>
        </w:rPr>
        <w:t xml:space="preserve"> </w:t>
      </w:r>
      <w:r w:rsidRPr="00693AB4">
        <w:rPr>
          <w:rFonts w:ascii="Garamond" w:hAnsi="Garamond"/>
          <w:b/>
          <w:i/>
        </w:rPr>
        <w:t>о</w:t>
      </w:r>
      <w:r>
        <w:rPr>
          <w:rFonts w:ascii="Garamond" w:hAnsi="Garamond"/>
          <w:b/>
          <w:i/>
        </w:rPr>
        <w:t xml:space="preserve"> </w:t>
      </w:r>
      <w:r w:rsidRPr="00693AB4">
        <w:rPr>
          <w:rFonts w:ascii="Garamond" w:hAnsi="Garamond"/>
          <w:b/>
          <w:i/>
        </w:rPr>
        <w:t>д</w:t>
      </w:r>
      <w:r>
        <w:rPr>
          <w:rFonts w:ascii="Garamond" w:hAnsi="Garamond"/>
          <w:b/>
          <w:i/>
        </w:rPr>
        <w:t xml:space="preserve"> </w:t>
      </w:r>
      <w:r w:rsidRPr="00693AB4">
        <w:rPr>
          <w:rFonts w:ascii="Garamond" w:hAnsi="Garamond"/>
          <w:b/>
          <w:i/>
        </w:rPr>
        <w:t>о</w:t>
      </w:r>
      <w:r>
        <w:rPr>
          <w:rFonts w:ascii="Garamond" w:hAnsi="Garamond"/>
          <w:b/>
          <w:i/>
        </w:rPr>
        <w:t xml:space="preserve"> </w:t>
      </w:r>
      <w:r w:rsidRPr="00693AB4">
        <w:rPr>
          <w:rFonts w:ascii="Garamond" w:hAnsi="Garamond"/>
          <w:b/>
          <w:i/>
        </w:rPr>
        <w:t>б</w:t>
      </w:r>
      <w:r>
        <w:rPr>
          <w:rFonts w:ascii="Garamond" w:hAnsi="Garamond"/>
          <w:b/>
          <w:i/>
        </w:rPr>
        <w:t xml:space="preserve"> </w:t>
      </w:r>
      <w:r w:rsidRPr="00693AB4">
        <w:rPr>
          <w:rFonts w:ascii="Garamond" w:hAnsi="Garamond"/>
          <w:b/>
          <w:i/>
        </w:rPr>
        <w:t>л</w:t>
      </w:r>
      <w:r>
        <w:rPr>
          <w:rFonts w:ascii="Garamond" w:hAnsi="Garamond"/>
          <w:b/>
          <w:i/>
        </w:rPr>
        <w:t xml:space="preserve"> </w:t>
      </w:r>
      <w:r w:rsidRPr="00693AB4">
        <w:rPr>
          <w:rFonts w:ascii="Garamond" w:hAnsi="Garamond"/>
          <w:b/>
          <w:i/>
        </w:rPr>
        <w:t>е</w:t>
      </w:r>
      <w:r>
        <w:rPr>
          <w:rFonts w:ascii="Garamond" w:hAnsi="Garamond"/>
          <w:b/>
          <w:i/>
        </w:rPr>
        <w:t xml:space="preserve"> </w:t>
      </w:r>
      <w:r w:rsidRPr="00693AB4">
        <w:rPr>
          <w:rFonts w:ascii="Garamond" w:hAnsi="Garamond"/>
          <w:b/>
          <w:i/>
        </w:rPr>
        <w:t>н</w:t>
      </w:r>
      <w:r>
        <w:rPr>
          <w:rFonts w:ascii="Garamond" w:hAnsi="Garamond"/>
          <w:b/>
          <w:i/>
        </w:rPr>
        <w:t xml:space="preserve"> </w:t>
      </w:r>
      <w:r w:rsidRPr="00693AB4">
        <w:rPr>
          <w:rFonts w:ascii="Garamond" w:hAnsi="Garamond"/>
          <w:b/>
          <w:i/>
        </w:rPr>
        <w:t>и</w:t>
      </w:r>
      <w:r>
        <w:rPr>
          <w:rFonts w:ascii="Garamond" w:hAnsi="Garamond"/>
          <w:b/>
          <w:i/>
        </w:rPr>
        <w:t xml:space="preserve"> </w:t>
      </w:r>
      <w:r w:rsidRPr="00693AB4">
        <w:rPr>
          <w:rFonts w:ascii="Garamond" w:hAnsi="Garamond"/>
          <w:b/>
          <w:i/>
        </w:rPr>
        <w:t>я:</w:t>
      </w:r>
    </w:p>
    <w:p w:rsidR="009A5A9C" w:rsidRDefault="009A5A9C" w:rsidP="000702E8">
      <w:pPr>
        <w:jc w:val="both"/>
      </w:pPr>
      <w:r>
        <w:lastRenderedPageBreak/>
        <w:t xml:space="preserve">   1: </w:t>
      </w:r>
      <w:r w:rsidRPr="002B58F5">
        <w:rPr>
          <w:i/>
        </w:rPr>
        <w:t>Параномасиа</w:t>
      </w:r>
      <w:r>
        <w:t>, или преименование. Есть егда речи мало изменены, и пр</w:t>
      </w:r>
      <w:r>
        <w:t>и</w:t>
      </w:r>
      <w:r>
        <w:t>клонны во слове  полагаются. Яко рещи: Пианственное вино, вины бывает в</w:t>
      </w:r>
      <w:r>
        <w:t>и</w:t>
      </w:r>
      <w:r>
        <w:t xml:space="preserve">новно. Или где ине умовредный Ирод, иже пожат не зрелый младенцев отрод. Зде параномасиа: Ирод отрод, юрод, и вино вины виновно. </w:t>
      </w:r>
    </w:p>
    <w:p w:rsidR="009A5A9C" w:rsidRDefault="009A5A9C" w:rsidP="000702E8">
      <w:pPr>
        <w:jc w:val="both"/>
      </w:pPr>
      <w:r>
        <w:t xml:space="preserve">   2: ___________. Егда два или многшая речения в том же  сочинении. Теми же падежми иили временны произносятся. </w:t>
      </w:r>
      <w:r w:rsidRPr="002F1393">
        <w:t>(с.58)</w:t>
      </w:r>
      <w:r>
        <w:rPr>
          <w:b/>
        </w:rPr>
        <w:t xml:space="preserve"> </w:t>
      </w:r>
      <w:r>
        <w:t xml:space="preserve">Яко: премудрость потребна есть, не токмо ко еже обучити, но и еже добре блаженна прежити. </w:t>
      </w:r>
    </w:p>
    <w:p w:rsidR="009A5A9C" w:rsidRDefault="009A5A9C" w:rsidP="000702E8">
      <w:pPr>
        <w:jc w:val="both"/>
      </w:pPr>
      <w:r>
        <w:t xml:space="preserve">   3: </w:t>
      </w:r>
      <w:r w:rsidRPr="00D7479E">
        <w:rPr>
          <w:i/>
        </w:rPr>
        <w:t>Омиоптотон</w:t>
      </w:r>
      <w:r>
        <w:t xml:space="preserve">, или подобно кончание. Есть подобный двух, или многших  сечении, или членов конец. От онуду же прешедшая фигура  хранит подобных слогов  окончение. </w:t>
      </w:r>
      <w:r w:rsidRPr="00031A22">
        <w:rPr>
          <w:spacing w:val="-3"/>
        </w:rPr>
        <w:t>На прикладе: Юность свирепая, суд презирает, заповеди ун</w:t>
      </w:r>
      <w:r w:rsidRPr="00031A22">
        <w:rPr>
          <w:spacing w:val="-3"/>
        </w:rPr>
        <w:t>и</w:t>
      </w:r>
      <w:r w:rsidRPr="00031A22">
        <w:rPr>
          <w:spacing w:val="-3"/>
        </w:rPr>
        <w:t xml:space="preserve">чижает, </w:t>
      </w:r>
      <w:r>
        <w:rPr>
          <w:spacing w:val="-3"/>
        </w:rPr>
        <w:t xml:space="preserve"> </w:t>
      </w:r>
      <w:r w:rsidRPr="00031A22">
        <w:rPr>
          <w:spacing w:val="-3"/>
        </w:rPr>
        <w:t>залог и правду поражает</w:t>
      </w:r>
      <w:r>
        <w:rPr>
          <w:spacing w:val="-3"/>
        </w:rPr>
        <w:t xml:space="preserve"> </w:t>
      </w:r>
      <w:r w:rsidRPr="00031A22">
        <w:rPr>
          <w:spacing w:val="-3"/>
        </w:rPr>
        <w:t xml:space="preserve"> ко злобам</w:t>
      </w:r>
      <w:r>
        <w:rPr>
          <w:spacing w:val="-3"/>
        </w:rPr>
        <w:t xml:space="preserve"> </w:t>
      </w:r>
      <w:r w:rsidRPr="00031A22">
        <w:rPr>
          <w:spacing w:val="-3"/>
        </w:rPr>
        <w:t xml:space="preserve"> удобна,</w:t>
      </w:r>
      <w:r>
        <w:rPr>
          <w:spacing w:val="-3"/>
        </w:rPr>
        <w:t xml:space="preserve"> </w:t>
      </w:r>
      <w:r w:rsidRPr="00031A22">
        <w:rPr>
          <w:spacing w:val="-3"/>
        </w:rPr>
        <w:t xml:space="preserve"> к добру</w:t>
      </w:r>
      <w:r>
        <w:rPr>
          <w:spacing w:val="-3"/>
        </w:rPr>
        <w:t xml:space="preserve"> </w:t>
      </w:r>
      <w:r w:rsidRPr="00031A22">
        <w:rPr>
          <w:spacing w:val="-3"/>
        </w:rPr>
        <w:t xml:space="preserve"> вельми</w:t>
      </w:r>
      <w:r>
        <w:rPr>
          <w:spacing w:val="-3"/>
        </w:rPr>
        <w:t xml:space="preserve"> </w:t>
      </w:r>
      <w:r w:rsidRPr="00031A22">
        <w:rPr>
          <w:spacing w:val="-3"/>
        </w:rPr>
        <w:t xml:space="preserve"> неудо</w:t>
      </w:r>
      <w:r w:rsidRPr="00031A22">
        <w:rPr>
          <w:spacing w:val="-3"/>
        </w:rPr>
        <w:t>б</w:t>
      </w:r>
      <w:r w:rsidRPr="00031A22">
        <w:rPr>
          <w:spacing w:val="-3"/>
        </w:rPr>
        <w:t>на</w:t>
      </w:r>
      <w:r>
        <w:t xml:space="preserve">. </w:t>
      </w:r>
    </w:p>
    <w:p w:rsidR="009A5A9C" w:rsidRDefault="009A5A9C" w:rsidP="000702E8">
      <w:pPr>
        <w:jc w:val="both"/>
      </w:pPr>
      <w:r>
        <w:t xml:space="preserve">    4: </w:t>
      </w:r>
      <w:r w:rsidRPr="00D7479E">
        <w:rPr>
          <w:i/>
        </w:rPr>
        <w:t>Исоколон</w:t>
      </w:r>
      <w:r>
        <w:t xml:space="preserve">, или равноречие или равносложность. (едва) Егда члены слова состоятся егда </w:t>
      </w:r>
      <w:r w:rsidRPr="00B2209F">
        <w:t>(с.59)</w:t>
      </w:r>
      <w:r>
        <w:rPr>
          <w:b/>
        </w:rPr>
        <w:t xml:space="preserve">  </w:t>
      </w:r>
      <w:r>
        <w:t>неравном числом слоги. На прикладе: Тоя природы есть витийство. Яко сердца приклоняет злобы низвращает, волю преломляет, везде побеждает, везде триумфует.</w:t>
      </w:r>
    </w:p>
    <w:p w:rsidR="009A5A9C" w:rsidRDefault="009A5A9C" w:rsidP="000702E8">
      <w:pPr>
        <w:jc w:val="both"/>
      </w:pPr>
      <w:r>
        <w:t xml:space="preserve">   5: </w:t>
      </w:r>
      <w:r w:rsidRPr="00D25C38">
        <w:rPr>
          <w:i/>
        </w:rPr>
        <w:t>Антифетон</w:t>
      </w:r>
      <w:r>
        <w:t>, или противоположение. Егда в слове противоположная стек</w:t>
      </w:r>
      <w:r>
        <w:t>а</w:t>
      </w:r>
      <w:r>
        <w:t>ются. Яко же рещи: вельми светел есть, иже во благочестии добре таится, и н</w:t>
      </w:r>
      <w:r>
        <w:t>и</w:t>
      </w:r>
      <w:r>
        <w:t>когда паче блистает, разве в нощи благочестивых. Такожде еже тело утешает, то душю  уязвляет.</w:t>
      </w:r>
    </w:p>
    <w:p w:rsidR="009A5A9C" w:rsidRDefault="009A5A9C" w:rsidP="000702E8">
      <w:pPr>
        <w:tabs>
          <w:tab w:val="left" w:pos="7200"/>
        </w:tabs>
        <w:jc w:val="both"/>
      </w:pPr>
      <w:r>
        <w:t xml:space="preserve">   6: </w:t>
      </w:r>
      <w:r w:rsidRPr="000119B6">
        <w:rPr>
          <w:i/>
        </w:rPr>
        <w:t>Коммутацио</w:t>
      </w:r>
      <w:r>
        <w:t xml:space="preserve">, или  </w:t>
      </w:r>
      <w:r w:rsidRPr="00B2209F">
        <w:t>(с.60)</w:t>
      </w:r>
      <w:r>
        <w:rPr>
          <w:b/>
        </w:rPr>
        <w:t xml:space="preserve"> </w:t>
      </w:r>
      <w:r>
        <w:t>пременение. Егда две сентенции, или члены себе противны, тако произносятся, яко от  перваго произыдет последняя проти</w:t>
      </w:r>
      <w:r>
        <w:t>в</w:t>
      </w:r>
      <w:r>
        <w:t>ность первому. На прикладе: Аще живем, яко да умрем, умрети нужда есть, яко да житии будем. Такожде не живем яко да ядим, но ядим яко да живем.</w:t>
      </w:r>
    </w:p>
    <w:p w:rsidR="009A5A9C" w:rsidRDefault="009A5A9C" w:rsidP="000702E8">
      <w:pPr>
        <w:tabs>
          <w:tab w:val="left" w:pos="7200"/>
        </w:tabs>
        <w:jc w:val="both"/>
      </w:pPr>
      <w:r>
        <w:t xml:space="preserve">   7: </w:t>
      </w:r>
      <w:r w:rsidRPr="000119B6">
        <w:rPr>
          <w:i/>
        </w:rPr>
        <w:t>Коррекцио</w:t>
      </w:r>
      <w:r>
        <w:t>, или исправление. Есть егда  последняя речь исправляет  пред</w:t>
      </w:r>
      <w:r>
        <w:t>ъ</w:t>
      </w:r>
      <w:r>
        <w:t>идущую. И сие двема образы, или тожде повторяя, или ино подставляя. Пр</w:t>
      </w:r>
      <w:r>
        <w:t>и</w:t>
      </w:r>
      <w:r>
        <w:t xml:space="preserve">клад перваго: толики содела скверный оный проклятый человек  </w:t>
      </w:r>
      <w:r w:rsidRPr="00B2209F">
        <w:t>(с.61)</w:t>
      </w:r>
      <w:r>
        <w:rPr>
          <w:b/>
        </w:rPr>
        <w:t xml:space="preserve"> </w:t>
      </w:r>
      <w:r>
        <w:t>аще человеком нарещися достоин. Приклад последняго: толики содела скве</w:t>
      </w:r>
      <w:r>
        <w:t>р</w:t>
      </w:r>
      <w:r>
        <w:t xml:space="preserve">ный оный проклятый человек, зверем нарещи его долженствовал бы. </w:t>
      </w:r>
    </w:p>
    <w:p w:rsidR="009A5A9C" w:rsidRDefault="009A5A9C" w:rsidP="000702E8">
      <w:pPr>
        <w:tabs>
          <w:tab w:val="left" w:pos="7200"/>
        </w:tabs>
        <w:jc w:val="both"/>
      </w:pPr>
      <w:r>
        <w:t xml:space="preserve">   8: </w:t>
      </w:r>
      <w:r w:rsidRPr="000F2426">
        <w:rPr>
          <w:i/>
        </w:rPr>
        <w:t>Дубитацио</w:t>
      </w:r>
      <w:r>
        <w:t xml:space="preserve">, или сомнение есть. Егда ритор сомнетися видится – утвердит, или отречет, или о едином или о многих возглаголет. На приклад: Аще мне  ине слышателие христианскую лет было бы и звати жизнь, и  обычай не вем, аще подобало  бы оных нарещи христианами. </w:t>
      </w:r>
    </w:p>
    <w:p w:rsidR="009A5A9C" w:rsidRDefault="009A5A9C" w:rsidP="000702E8">
      <w:pPr>
        <w:tabs>
          <w:tab w:val="left" w:pos="7200"/>
        </w:tabs>
        <w:jc w:val="both"/>
      </w:pPr>
    </w:p>
    <w:p w:rsidR="009A5A9C" w:rsidRDefault="009A5A9C" w:rsidP="000702E8">
      <w:pPr>
        <w:tabs>
          <w:tab w:val="left" w:pos="7200"/>
        </w:tabs>
        <w:jc w:val="both"/>
      </w:pPr>
      <w:r w:rsidRPr="001A5C67">
        <w:lastRenderedPageBreak/>
        <w:t xml:space="preserve">      </w:t>
      </w:r>
      <w:r w:rsidRPr="001A5C67">
        <w:rPr>
          <w:rFonts w:ascii="Garamond" w:hAnsi="Garamond"/>
          <w:b/>
          <w:u w:val="single"/>
        </w:rPr>
        <w:t>Разделение второе</w:t>
      </w:r>
      <w:r w:rsidRPr="001A5C67">
        <w:t>:</w:t>
      </w:r>
      <w:r>
        <w:t xml:space="preserve"> о фигурах сентенциарум.  (с.62)</w:t>
      </w:r>
    </w:p>
    <w:p w:rsidR="009A5A9C" w:rsidRDefault="009A5A9C" w:rsidP="000702E8">
      <w:pPr>
        <w:tabs>
          <w:tab w:val="left" w:pos="7200"/>
        </w:tabs>
        <w:jc w:val="both"/>
      </w:pPr>
      <w:r>
        <w:t xml:space="preserve">     </w:t>
      </w:r>
      <w:r w:rsidRPr="0022493E">
        <w:rPr>
          <w:rFonts w:ascii="Garamond" w:hAnsi="Garamond"/>
          <w:b/>
          <w:i/>
        </w:rPr>
        <w:t xml:space="preserve">Фигуры </w:t>
      </w:r>
      <w:r>
        <w:rPr>
          <w:rFonts w:ascii="Garamond" w:hAnsi="Garamond"/>
          <w:b/>
          <w:i/>
        </w:rPr>
        <w:t xml:space="preserve"> </w:t>
      </w:r>
      <w:r w:rsidRPr="0022493E">
        <w:rPr>
          <w:rFonts w:ascii="Garamond" w:hAnsi="Garamond"/>
          <w:b/>
          <w:i/>
        </w:rPr>
        <w:t>с</w:t>
      </w:r>
      <w:r>
        <w:rPr>
          <w:rFonts w:ascii="Garamond" w:hAnsi="Garamond"/>
          <w:b/>
          <w:i/>
        </w:rPr>
        <w:t xml:space="preserve"> </w:t>
      </w:r>
      <w:r w:rsidRPr="0022493E">
        <w:rPr>
          <w:rFonts w:ascii="Garamond" w:hAnsi="Garamond"/>
          <w:b/>
          <w:i/>
        </w:rPr>
        <w:t>е</w:t>
      </w:r>
      <w:r>
        <w:rPr>
          <w:rFonts w:ascii="Garamond" w:hAnsi="Garamond"/>
          <w:b/>
          <w:i/>
        </w:rPr>
        <w:t xml:space="preserve"> </w:t>
      </w:r>
      <w:r w:rsidRPr="0022493E">
        <w:rPr>
          <w:rFonts w:ascii="Garamond" w:hAnsi="Garamond"/>
          <w:b/>
          <w:i/>
        </w:rPr>
        <w:t>н</w:t>
      </w:r>
      <w:r>
        <w:rPr>
          <w:rFonts w:ascii="Garamond" w:hAnsi="Garamond"/>
          <w:b/>
          <w:i/>
        </w:rPr>
        <w:t xml:space="preserve"> </w:t>
      </w:r>
      <w:r w:rsidRPr="0022493E">
        <w:rPr>
          <w:rFonts w:ascii="Garamond" w:hAnsi="Garamond"/>
          <w:b/>
          <w:i/>
        </w:rPr>
        <w:t>т</w:t>
      </w:r>
      <w:r>
        <w:rPr>
          <w:rFonts w:ascii="Garamond" w:hAnsi="Garamond"/>
          <w:b/>
          <w:i/>
        </w:rPr>
        <w:t xml:space="preserve"> </w:t>
      </w:r>
      <w:r w:rsidRPr="0022493E">
        <w:rPr>
          <w:rFonts w:ascii="Garamond" w:hAnsi="Garamond"/>
          <w:b/>
          <w:i/>
        </w:rPr>
        <w:t>е</w:t>
      </w:r>
      <w:r>
        <w:rPr>
          <w:rFonts w:ascii="Garamond" w:hAnsi="Garamond"/>
          <w:b/>
          <w:i/>
        </w:rPr>
        <w:t xml:space="preserve"> </w:t>
      </w:r>
      <w:r w:rsidRPr="0022493E">
        <w:rPr>
          <w:rFonts w:ascii="Garamond" w:hAnsi="Garamond"/>
          <w:b/>
          <w:i/>
        </w:rPr>
        <w:t>н</w:t>
      </w:r>
      <w:r>
        <w:rPr>
          <w:rFonts w:ascii="Garamond" w:hAnsi="Garamond"/>
          <w:b/>
          <w:i/>
        </w:rPr>
        <w:t xml:space="preserve"> </w:t>
      </w:r>
      <w:r w:rsidRPr="0022493E">
        <w:rPr>
          <w:rFonts w:ascii="Garamond" w:hAnsi="Garamond"/>
          <w:b/>
          <w:i/>
        </w:rPr>
        <w:t>ц</w:t>
      </w:r>
      <w:r>
        <w:rPr>
          <w:rFonts w:ascii="Garamond" w:hAnsi="Garamond"/>
          <w:b/>
          <w:i/>
        </w:rPr>
        <w:t xml:space="preserve"> </w:t>
      </w:r>
      <w:r w:rsidRPr="0022493E">
        <w:rPr>
          <w:rFonts w:ascii="Garamond" w:hAnsi="Garamond"/>
          <w:b/>
          <w:i/>
        </w:rPr>
        <w:t>и</w:t>
      </w:r>
      <w:r>
        <w:rPr>
          <w:rFonts w:ascii="Garamond" w:hAnsi="Garamond"/>
          <w:b/>
          <w:i/>
        </w:rPr>
        <w:t xml:space="preserve"> </w:t>
      </w:r>
      <w:r w:rsidRPr="0022493E">
        <w:rPr>
          <w:rFonts w:ascii="Garamond" w:hAnsi="Garamond"/>
          <w:b/>
          <w:i/>
        </w:rPr>
        <w:t>и</w:t>
      </w:r>
      <w:r>
        <w:t>, или образы притчи, того ради, яко разум украш</w:t>
      </w:r>
      <w:r>
        <w:t>а</w:t>
      </w:r>
      <w:r>
        <w:t>ют. И сим разнятся от фигур, яже в словесех, оныя бо словесем, а сия самым вещем, красоту подают. И премененым речам  отъемлется фигура речей, а фигура се</w:t>
      </w:r>
      <w:r>
        <w:t>н</w:t>
      </w:r>
      <w:r>
        <w:t>тенции остается в киихждо речах яко же хощеши.</w:t>
      </w:r>
    </w:p>
    <w:p w:rsidR="009A5A9C" w:rsidRDefault="009A5A9C" w:rsidP="000702E8">
      <w:pPr>
        <w:tabs>
          <w:tab w:val="left" w:pos="7200"/>
        </w:tabs>
        <w:jc w:val="both"/>
      </w:pPr>
      <w:r>
        <w:t xml:space="preserve">      </w:t>
      </w:r>
      <w:r w:rsidRPr="0022493E">
        <w:rPr>
          <w:rFonts w:ascii="Garamond" w:hAnsi="Garamond"/>
          <w:b/>
        </w:rPr>
        <w:t>Фигуры сентенциарум суть – 26</w:t>
      </w:r>
      <w:r>
        <w:t>:</w:t>
      </w:r>
    </w:p>
    <w:p w:rsidR="009A5A9C" w:rsidRDefault="009A5A9C" w:rsidP="000702E8">
      <w:pPr>
        <w:tabs>
          <w:tab w:val="left" w:pos="7200"/>
        </w:tabs>
        <w:jc w:val="both"/>
      </w:pPr>
      <w:r>
        <w:t xml:space="preserve">    1: </w:t>
      </w:r>
      <w:r w:rsidRPr="00014175">
        <w:rPr>
          <w:i/>
        </w:rPr>
        <w:t>Вопрошение</w:t>
      </w:r>
      <w:r>
        <w:t xml:space="preserve">, егда  ритор вопрошает не ради испытания, но противления, и о еже бы залог изъяснити.  </w:t>
      </w:r>
      <w:r w:rsidRPr="00B2209F">
        <w:t>(с.63)</w:t>
      </w:r>
      <w:r>
        <w:rPr>
          <w:b/>
        </w:rPr>
        <w:t xml:space="preserve"> </w:t>
      </w:r>
      <w:r>
        <w:t xml:space="preserve">На прикладе: во стани прочее доколе унынием храниши, доколе злобою и безумством унылым огнусняет ти ум егда малый мнится быти вред, времене тщета. </w:t>
      </w:r>
    </w:p>
    <w:p w:rsidR="009A5A9C" w:rsidRDefault="009A5A9C" w:rsidP="000702E8">
      <w:pPr>
        <w:tabs>
          <w:tab w:val="left" w:pos="7200"/>
        </w:tabs>
        <w:jc w:val="both"/>
      </w:pPr>
      <w:r>
        <w:t xml:space="preserve">    2: </w:t>
      </w:r>
      <w:r w:rsidRPr="003449BC">
        <w:rPr>
          <w:i/>
        </w:rPr>
        <w:t>Отвещание</w:t>
      </w:r>
      <w:r>
        <w:t>, егда инаго вопрошают, ко иному (тако бо полезнее есть) пр</w:t>
      </w:r>
      <w:r>
        <w:t>и</w:t>
      </w:r>
      <w:r>
        <w:t>текает, или еже бы умножити вину, или умалити. На прикладе: Хощеши ли юности лета погубити, и ты погуби во сквернодействиях.</w:t>
      </w:r>
    </w:p>
    <w:p w:rsidR="009A5A9C" w:rsidRDefault="009A5A9C" w:rsidP="000702E8">
      <w:pPr>
        <w:tabs>
          <w:tab w:val="left" w:pos="7200"/>
        </w:tabs>
        <w:jc w:val="both"/>
      </w:pPr>
      <w:r>
        <w:t xml:space="preserve">    3: </w:t>
      </w:r>
      <w:r w:rsidRPr="003449BC">
        <w:rPr>
          <w:i/>
        </w:rPr>
        <w:t>Подтвержение</w:t>
      </w:r>
      <w:r>
        <w:t xml:space="preserve">, егда ритор, или вопрошает себе самого, и себе отвещает. Или егда инаго вопросит, и не ожидает  </w:t>
      </w:r>
      <w:r w:rsidRPr="00B2209F">
        <w:t>(с.64)</w:t>
      </w:r>
      <w:r>
        <w:rPr>
          <w:b/>
        </w:rPr>
        <w:t xml:space="preserve"> </w:t>
      </w:r>
      <w:r>
        <w:t xml:space="preserve"> ответа. На прикладе: Кто тако жестокия груди есть, кто толикаго слепотнаго ума: никто во истину, иже бы не видел, и купно не ужаснулся настоящаго века мятежей и бедств. </w:t>
      </w:r>
    </w:p>
    <w:p w:rsidR="009A5A9C" w:rsidRDefault="009A5A9C" w:rsidP="000702E8">
      <w:pPr>
        <w:tabs>
          <w:tab w:val="left" w:pos="7200"/>
        </w:tabs>
        <w:jc w:val="both"/>
      </w:pPr>
      <w:r>
        <w:t xml:space="preserve">    4: </w:t>
      </w:r>
      <w:r w:rsidRPr="008C11BB">
        <w:rPr>
          <w:i/>
        </w:rPr>
        <w:t>Предприятие</w:t>
      </w:r>
      <w:r>
        <w:t xml:space="preserve"> (пролипсис). Егда оное еже противоположитися может,                   предприемлет тое.  На прикладе: Подвизатися подобает дондеже живем, и да ни что же  извинит тягость труда, или вещей неудобство. Труды бо добродетель л</w:t>
      </w:r>
      <w:r>
        <w:t>ю</w:t>
      </w:r>
      <w:r>
        <w:t xml:space="preserve">бит, радуется о терпении крепких. </w:t>
      </w:r>
    </w:p>
    <w:p w:rsidR="009A5A9C" w:rsidRDefault="009A5A9C" w:rsidP="000702E8">
      <w:pPr>
        <w:tabs>
          <w:tab w:val="left" w:pos="7200"/>
        </w:tabs>
        <w:jc w:val="both"/>
      </w:pPr>
      <w:r>
        <w:t xml:space="preserve">    5: </w:t>
      </w:r>
      <w:r w:rsidRPr="005D4C82">
        <w:rPr>
          <w:i/>
        </w:rPr>
        <w:t>Поправление</w:t>
      </w:r>
      <w:r>
        <w:t xml:space="preserve">, егда предъидущий член  от последующаго поправляется. На прикладе: </w:t>
      </w:r>
      <w:r w:rsidRPr="00B2209F">
        <w:t>(с.65)</w:t>
      </w:r>
      <w:r>
        <w:rPr>
          <w:b/>
        </w:rPr>
        <w:t xml:space="preserve"> </w:t>
      </w:r>
      <w:r>
        <w:t>Живем в не престанных пагубах едва и жизнь нарещися достойна: яже не престанными питается убийс</w:t>
      </w:r>
      <w:r>
        <w:t>т</w:t>
      </w:r>
      <w:r>
        <w:t xml:space="preserve">вами. </w:t>
      </w:r>
    </w:p>
    <w:p w:rsidR="009A5A9C" w:rsidRDefault="009A5A9C" w:rsidP="000702E8">
      <w:pPr>
        <w:tabs>
          <w:tab w:val="left" w:pos="7200"/>
        </w:tabs>
        <w:jc w:val="both"/>
      </w:pPr>
      <w:r>
        <w:t xml:space="preserve">    6: </w:t>
      </w:r>
      <w:r w:rsidRPr="005D4C82">
        <w:rPr>
          <w:i/>
        </w:rPr>
        <w:t>Недоумение</w:t>
      </w:r>
      <w:r>
        <w:t>, егда ритори недоумеет, откуду начнет, где кончит, что речет. На прикладе: Между толикими оружия плищами, егда возглаголю, или умолчю, ужасен весма недоумею. От сюду болезнь жилу вещания отверзает, своею  пр</w:t>
      </w:r>
      <w:r>
        <w:t>и</w:t>
      </w:r>
      <w:r>
        <w:t>родою благоречивая: от онуду же страх словеса отъемлет язык умерщвляет.</w:t>
      </w:r>
    </w:p>
    <w:p w:rsidR="009A5A9C" w:rsidRDefault="009A5A9C" w:rsidP="000702E8">
      <w:pPr>
        <w:tabs>
          <w:tab w:val="left" w:pos="7200"/>
        </w:tabs>
        <w:jc w:val="both"/>
      </w:pPr>
      <w:r>
        <w:t xml:space="preserve">    7: </w:t>
      </w:r>
      <w:r w:rsidRPr="005D4C82">
        <w:rPr>
          <w:i/>
        </w:rPr>
        <w:t>Соприобщение</w:t>
      </w:r>
      <w:r>
        <w:t xml:space="preserve">, есть егда ритор от судей, или от слышателей, или от самых  </w:t>
      </w:r>
      <w:r w:rsidRPr="00B2209F">
        <w:t>(с.66)</w:t>
      </w:r>
      <w:r>
        <w:rPr>
          <w:b/>
        </w:rPr>
        <w:t xml:space="preserve"> </w:t>
      </w:r>
      <w:r>
        <w:t>противников совета просит. На прикладе: Аще ко уздравлению боле</w:t>
      </w:r>
      <w:r>
        <w:t>з</w:t>
      </w:r>
      <w:r>
        <w:t xml:space="preserve">нующих телес, толика попечения изнуряем: что мните слышателие, </w:t>
      </w:r>
      <w:r>
        <w:lastRenderedPageBreak/>
        <w:t>яковым нам подобает быти, ко уздравлению душевных болезней сами вы судите, и прочая.</w:t>
      </w:r>
    </w:p>
    <w:p w:rsidR="009A5A9C" w:rsidRDefault="009A5A9C" w:rsidP="000702E8">
      <w:pPr>
        <w:tabs>
          <w:tab w:val="left" w:pos="7200"/>
        </w:tabs>
        <w:jc w:val="both"/>
      </w:pPr>
      <w:r>
        <w:t xml:space="preserve">    8: </w:t>
      </w:r>
      <w:r w:rsidRPr="00A05470">
        <w:rPr>
          <w:i/>
        </w:rPr>
        <w:t>Лицепритворство</w:t>
      </w:r>
      <w:r>
        <w:t>, есть притворное лиц ввождение, егда ритор пред очеса поставляет сопостаты мертвыя – царства, грады, страны, славу, добродетель, язвы, почести. Яко рещи: востани поне от загребеных пепелов светепе рипот</w:t>
      </w:r>
      <w:r>
        <w:t>е</w:t>
      </w:r>
      <w:r>
        <w:t xml:space="preserve">тиков. Аристотелю: о три враски, или поне самыми омый слезами, ими же </w:t>
      </w:r>
      <w:r w:rsidRPr="00B2209F">
        <w:t>(с.67)</w:t>
      </w:r>
      <w:r>
        <w:rPr>
          <w:b/>
        </w:rPr>
        <w:t xml:space="preserve"> </w:t>
      </w:r>
      <w:r>
        <w:t>твои философския догматы осквернила Картезиева продерзость: тако в</w:t>
      </w:r>
      <w:r>
        <w:t>о</w:t>
      </w:r>
      <w:r>
        <w:t>истину на мертваго лва мыши наскакуют.</w:t>
      </w:r>
    </w:p>
    <w:p w:rsidR="009A5A9C" w:rsidRDefault="009A5A9C" w:rsidP="000702E8">
      <w:pPr>
        <w:tabs>
          <w:tab w:val="left" w:pos="7200"/>
        </w:tabs>
        <w:jc w:val="both"/>
      </w:pPr>
      <w:r>
        <w:t xml:space="preserve">    9: </w:t>
      </w:r>
      <w:r w:rsidRPr="006A476B">
        <w:rPr>
          <w:i/>
        </w:rPr>
        <w:t>Обращение</w:t>
      </w:r>
      <w:r>
        <w:t>, есть обратное слово, от слышателя, или к противником, или к законам, или к Богу (якоже в поучениях), или к его Матери. Яко рещи: сия убо аз вам слышателие, елико могох  предложих. Прочее юже к тебе утружд</w:t>
      </w:r>
      <w:r>
        <w:t>е</w:t>
      </w:r>
      <w:r>
        <w:t xml:space="preserve">ное грачину слово, предвещей всех: Боже преблагий  превеликий, ты дал еси мне вещати, ты волю даждь слышателем последовати. </w:t>
      </w:r>
    </w:p>
    <w:p w:rsidR="009A5A9C" w:rsidRDefault="009A5A9C" w:rsidP="000702E8">
      <w:pPr>
        <w:tabs>
          <w:tab w:val="left" w:pos="7200"/>
        </w:tabs>
        <w:jc w:val="both"/>
      </w:pPr>
      <w:r>
        <w:t xml:space="preserve">    10: </w:t>
      </w:r>
      <w:r w:rsidRPr="005B5F2D">
        <w:rPr>
          <w:i/>
        </w:rPr>
        <w:t>Изображение</w:t>
      </w:r>
      <w:r>
        <w:t xml:space="preserve">, или  </w:t>
      </w:r>
      <w:r w:rsidRPr="00B2209F">
        <w:t>(с.68)</w:t>
      </w:r>
      <w:r>
        <w:rPr>
          <w:b/>
        </w:rPr>
        <w:t xml:space="preserve"> </w:t>
      </w:r>
      <w:r>
        <w:t>представление, есть описание вещей, тако из</w:t>
      </w:r>
      <w:r>
        <w:t>ъ</w:t>
      </w:r>
      <w:r>
        <w:t>ясненно, яко зрима быти паче вещь возмнится, нежели слышима. На прикладе: войну тако описати можеши: стоят семо и овамо полки устроены, един кийждо огнем дышет, очеса искры  испускают, скрежещут зубы, ярится лице, мечи бл</w:t>
      </w:r>
      <w:r>
        <w:t>и</w:t>
      </w:r>
      <w:r>
        <w:t>стают, железных ядер грады шумят, рыкающих пушек гремят громы, лиется кровь, лежат трупи, между сих неизвестными летает победа кр</w:t>
      </w:r>
      <w:r>
        <w:t>и</w:t>
      </w:r>
      <w:r>
        <w:t>лами.</w:t>
      </w:r>
    </w:p>
    <w:p w:rsidR="009A5A9C" w:rsidRDefault="009A5A9C" w:rsidP="000702E8">
      <w:pPr>
        <w:tabs>
          <w:tab w:val="left" w:pos="7200"/>
        </w:tabs>
        <w:jc w:val="both"/>
      </w:pPr>
      <w:r>
        <w:t xml:space="preserve">    11: </w:t>
      </w:r>
      <w:r w:rsidRPr="006C043E">
        <w:rPr>
          <w:i/>
        </w:rPr>
        <w:t>Умолчание</w:t>
      </w:r>
      <w:r>
        <w:t xml:space="preserve">, есть расторгнением  селнаго гнева. Яко же рещи: Бог тя да погубит сквернаве, ты ли тако творити  </w:t>
      </w:r>
      <w:r w:rsidRPr="00B2209F">
        <w:t>(с.69)</w:t>
      </w:r>
      <w:r>
        <w:rPr>
          <w:b/>
        </w:rPr>
        <w:t xml:space="preserve"> </w:t>
      </w:r>
      <w:r>
        <w:t xml:space="preserve">дерзнул еси, ты ли нечестивая главо, да прочая оставлю: ниже бо лет есть твоим именем или глаголющаго язык или ушеса оскверняти. </w:t>
      </w:r>
    </w:p>
    <w:p w:rsidR="009A5A9C" w:rsidRDefault="009A5A9C" w:rsidP="000702E8">
      <w:pPr>
        <w:tabs>
          <w:tab w:val="left" w:pos="7200"/>
        </w:tabs>
        <w:jc w:val="both"/>
      </w:pPr>
      <w:r>
        <w:t xml:space="preserve">    12: </w:t>
      </w:r>
      <w:r w:rsidRPr="00315BC9">
        <w:rPr>
          <w:i/>
        </w:rPr>
        <w:t>Изображение</w:t>
      </w:r>
      <w:r>
        <w:t>, есть описание жития и нравов чюждых и сим разнится от изображения. На прикладе: кто не удивится нашего Государя великолепию л</w:t>
      </w:r>
      <w:r>
        <w:t>и</w:t>
      </w:r>
      <w:r>
        <w:t>ца, уст изрядству, очес сладости, словесе разуму, и нраву благого приветству, души постоянству: всего напоследок телесе чюдесному некоему и царя досто</w:t>
      </w:r>
      <w:r>
        <w:t>й</w:t>
      </w:r>
      <w:r>
        <w:t xml:space="preserve">ному образу. </w:t>
      </w:r>
    </w:p>
    <w:p w:rsidR="009A5A9C" w:rsidRDefault="009A5A9C" w:rsidP="000702E8">
      <w:pPr>
        <w:tabs>
          <w:tab w:val="left" w:pos="7200"/>
        </w:tabs>
        <w:jc w:val="both"/>
      </w:pPr>
      <w:r>
        <w:t xml:space="preserve">    13: </w:t>
      </w:r>
      <w:r w:rsidRPr="002834D8">
        <w:rPr>
          <w:i/>
        </w:rPr>
        <w:t>Явление</w:t>
      </w:r>
      <w:r>
        <w:t xml:space="preserve">, егда от некоего реченнаго таящееся нечто </w:t>
      </w:r>
      <w:r w:rsidRPr="00B2209F">
        <w:t>(с.70)</w:t>
      </w:r>
      <w:r>
        <w:rPr>
          <w:b/>
        </w:rPr>
        <w:t xml:space="preserve"> </w:t>
      </w:r>
      <w:r>
        <w:t xml:space="preserve">изрыгается. Или егда болше знаменуем, нежели что глаголем. Яко рещи: слава нашего царя всю, елико пространно является подсолнечную наполняет. </w:t>
      </w:r>
    </w:p>
    <w:p w:rsidR="009A5A9C" w:rsidRDefault="009A5A9C" w:rsidP="000702E8">
      <w:pPr>
        <w:tabs>
          <w:tab w:val="left" w:pos="7200"/>
        </w:tabs>
        <w:jc w:val="both"/>
      </w:pPr>
      <w:r>
        <w:t xml:space="preserve">    14: </w:t>
      </w:r>
      <w:r w:rsidRPr="00954483">
        <w:rPr>
          <w:i/>
        </w:rPr>
        <w:t>Задержание</w:t>
      </w:r>
      <w:r>
        <w:t xml:space="preserve"> (или нижа), егда надолзе слушателей виснум умы прежде неже к вещи приступим.  На прикладе: велие вам слышателие имам рещи дело, и толико воистину, его же  к достойному предложению, не инаго разве </w:t>
      </w:r>
      <w:r>
        <w:lastRenderedPageBreak/>
        <w:t xml:space="preserve">самого Димосфена сладкословие или Тулия красноречие удовольствовати может. Аз воистину толикому всаднику  не дерзнух  немощную ума вверити колесницу  и тягость. Яже Атлантовых просит рамен, осязати </w:t>
      </w:r>
      <w:r w:rsidRPr="00B2209F">
        <w:t>(с.71)</w:t>
      </w:r>
      <w:r>
        <w:rPr>
          <w:b/>
        </w:rPr>
        <w:t xml:space="preserve"> </w:t>
      </w:r>
      <w:r>
        <w:t>силами несильными стыждуся, и по многих на конец приступиши к вещи. Якоже рещи, егда бо ужасными очесы осмотряю полк оный, или лучше рещи славы зрелище: идеже росийский воин, триумфалныя пожне ветви, ужасаюся абие, и всем умом и уд</w:t>
      </w:r>
      <w:r>
        <w:t>е</w:t>
      </w:r>
      <w:r>
        <w:t xml:space="preserve">сы содрагаю. </w:t>
      </w:r>
    </w:p>
    <w:p w:rsidR="009A5A9C" w:rsidRDefault="009A5A9C" w:rsidP="000702E8">
      <w:pPr>
        <w:tabs>
          <w:tab w:val="left" w:pos="7200"/>
        </w:tabs>
        <w:jc w:val="both"/>
      </w:pPr>
      <w:r>
        <w:t xml:space="preserve">    15: </w:t>
      </w:r>
      <w:r w:rsidRPr="00FC1356">
        <w:rPr>
          <w:i/>
        </w:rPr>
        <w:t>Уступление</w:t>
      </w:r>
      <w:r>
        <w:t xml:space="preserve">, или мимошествие. Егда ритор глаголет мимо ити, или не знати, или не хотети вещати. Обаче то самое глаголет, яко многа по истинне  себе представляют полными  трубами проповедати о вас исполини росийстии, обаче то волею прехожду, потом же еже сладостию своею  превосходят, </w:t>
      </w:r>
      <w:r w:rsidRPr="00B2209F">
        <w:t>(с.72)</w:t>
      </w:r>
      <w:r>
        <w:rPr>
          <w:b/>
        </w:rPr>
        <w:t xml:space="preserve"> </w:t>
      </w:r>
      <w:r>
        <w:t>силы остроумия. Умолчаваю оное  не боязливое сердце великодушие, еже егда поратовати Нотрейбургский град, вы показасте зна неприятель вселенная уж</w:t>
      </w:r>
      <w:r>
        <w:t>а</w:t>
      </w:r>
      <w:r>
        <w:t>сеся устрашена, прехожду оное Марсово дыхание, им же храбрыя дымяхуся груди в разрушении Дерптовских стен. Оставляю прочия имиже во вселенней просиясте подвиги: едино мне пред очесы вращается военное, в Нарве ополч</w:t>
      </w:r>
      <w:r>
        <w:t>е</w:t>
      </w:r>
      <w:r>
        <w:t>ние, и прочая.</w:t>
      </w:r>
      <w:r>
        <w:rPr>
          <w:rStyle w:val="a8"/>
        </w:rPr>
        <w:footnoteReference w:id="39"/>
      </w:r>
    </w:p>
    <w:p w:rsidR="009A5A9C" w:rsidRDefault="009A5A9C" w:rsidP="000702E8">
      <w:pPr>
        <w:tabs>
          <w:tab w:val="left" w:pos="7200"/>
        </w:tabs>
        <w:jc w:val="both"/>
      </w:pPr>
      <w:r>
        <w:t xml:space="preserve">    16: </w:t>
      </w:r>
      <w:r w:rsidRPr="00863AFE">
        <w:rPr>
          <w:i/>
        </w:rPr>
        <w:t>Власть</w:t>
      </w:r>
      <w:r>
        <w:t xml:space="preserve">, или соизволение. Есть егда ритор о на яже суть рещи бедственна, или тягостна, себе исповедует вещати с великою мысли продерзостию. Яко же рещи: велику исповедую </w:t>
      </w:r>
      <w:r w:rsidRPr="00B2209F">
        <w:t>(с.73)</w:t>
      </w:r>
      <w:r>
        <w:rPr>
          <w:b/>
        </w:rPr>
        <w:t xml:space="preserve"> </w:t>
      </w:r>
      <w:r>
        <w:t>мою продерзость, яко семо дерзнух себе ввести идеже Марсом, не Марсом воюют: ниже лишается вещь бедства, между мечьми язвы вмешивати и гласами звяцати, идеже  военнии гремят громи, реку обаче еже знаю и прочая.</w:t>
      </w:r>
    </w:p>
    <w:p w:rsidR="009A5A9C" w:rsidRDefault="009A5A9C" w:rsidP="008E2378">
      <w:pPr>
        <w:tabs>
          <w:tab w:val="left" w:pos="7200"/>
        </w:tabs>
        <w:spacing w:line="204" w:lineRule="auto"/>
        <w:jc w:val="both"/>
      </w:pPr>
      <w:r>
        <w:t xml:space="preserve">    17: </w:t>
      </w:r>
      <w:r w:rsidRPr="00B50126">
        <w:rPr>
          <w:i/>
        </w:rPr>
        <w:t>Попущение</w:t>
      </w:r>
      <w:r>
        <w:t>, или снисхождение. Им же ритор и не правое попущает. Яко же рещи: юже ине шведский лев  адскую твою простирай гортань, челюсти н</w:t>
      </w:r>
      <w:r>
        <w:t>е</w:t>
      </w:r>
      <w:r>
        <w:t>насытныя раззияй, похищай корысть многим кичением изысканну, и возъ</w:t>
      </w:r>
      <w:r>
        <w:t>и</w:t>
      </w:r>
      <w:r>
        <w:t xml:space="preserve">мееши зверю инее твоего обуздателя Ираклия Российскаго. </w:t>
      </w:r>
    </w:p>
    <w:p w:rsidR="009A5A9C" w:rsidRDefault="009A5A9C" w:rsidP="008E2378">
      <w:pPr>
        <w:tabs>
          <w:tab w:val="left" w:pos="7200"/>
        </w:tabs>
        <w:spacing w:line="204" w:lineRule="auto"/>
        <w:jc w:val="both"/>
      </w:pPr>
      <w:r>
        <w:t xml:space="preserve">    18: </w:t>
      </w:r>
      <w:r w:rsidRPr="00B50126">
        <w:rPr>
          <w:i/>
        </w:rPr>
        <w:t>Паренфесис</w:t>
      </w:r>
      <w:r>
        <w:t xml:space="preserve"> </w:t>
      </w:r>
      <w:r w:rsidRPr="00B2209F">
        <w:t>(с.74)</w:t>
      </w:r>
      <w:r>
        <w:rPr>
          <w:b/>
        </w:rPr>
        <w:t xml:space="preserve"> </w:t>
      </w:r>
      <w:r>
        <w:t>(междоположение), или вместителная. Есть краткое замкнение, уклоняющеся от слова пред всякаго, аще есть долгшее, бывает у</w:t>
      </w:r>
      <w:r>
        <w:t>с</w:t>
      </w:r>
      <w:r>
        <w:t>тупление. На прикладе: премудрости цену  на Фемидине дискосе днесь вам и</w:t>
      </w:r>
      <w:r>
        <w:t>з</w:t>
      </w:r>
      <w:r>
        <w:t>ложу слышателие (реку же не о тех, о них же Маргарита, рожцы суть свиней, но о тех иже добре ведят вещей цену) и дадите (ни о чем сумняюся) доброхо</w:t>
      </w:r>
      <w:r>
        <w:t>т</w:t>
      </w:r>
      <w:r>
        <w:t xml:space="preserve">ная ушеса, и прочая. </w:t>
      </w:r>
    </w:p>
    <w:p w:rsidR="009A5A9C" w:rsidRDefault="009A5A9C" w:rsidP="000702E8">
      <w:pPr>
        <w:tabs>
          <w:tab w:val="left" w:pos="7200"/>
        </w:tabs>
        <w:jc w:val="both"/>
        <w:rPr>
          <w:b/>
        </w:rPr>
      </w:pPr>
      <w:r>
        <w:t xml:space="preserve">     19: </w:t>
      </w:r>
      <w:r w:rsidRPr="00AA5149">
        <w:rPr>
          <w:i/>
        </w:rPr>
        <w:t>Ирониа</w:t>
      </w:r>
      <w:r>
        <w:t>, или ругание. Есть фигура подобится тропосу: ино словесы, а р</w:t>
      </w:r>
      <w:r>
        <w:t>а</w:t>
      </w:r>
      <w:r>
        <w:t xml:space="preserve">зумом противная показуется от тропоса. Понеже есть должае.  </w:t>
      </w:r>
      <w:r w:rsidRPr="00B2209F">
        <w:t>(с.75)</w:t>
      </w:r>
      <w:r>
        <w:rPr>
          <w:b/>
        </w:rPr>
        <w:t xml:space="preserve"> </w:t>
      </w:r>
    </w:p>
    <w:p w:rsidR="009A5A9C" w:rsidRDefault="009A5A9C" w:rsidP="000702E8">
      <w:pPr>
        <w:tabs>
          <w:tab w:val="left" w:pos="7200"/>
        </w:tabs>
        <w:jc w:val="both"/>
      </w:pPr>
      <w:r>
        <w:lastRenderedPageBreak/>
        <w:t xml:space="preserve">     20: </w:t>
      </w:r>
      <w:r w:rsidRPr="007F2C5E">
        <w:rPr>
          <w:i/>
        </w:rPr>
        <w:t>Разделение</w:t>
      </w:r>
      <w:r>
        <w:t>. Есть егда нечто на части  разделяется, их же коеждо вывод особой свой подпрягается. Яко: царю нашему ниже в думе совет, ниже на р</w:t>
      </w:r>
      <w:r>
        <w:t>а</w:t>
      </w:r>
      <w:r>
        <w:t>ти храбрость, ниже в добродеянии благость отсутствует, понеже егда вещь сомн</w:t>
      </w:r>
      <w:r>
        <w:t>и</w:t>
      </w:r>
      <w:r>
        <w:t>телная случится, является мудрейшей, егда сразитися подобает силнейший, егда по чести достойным раздаяти, свободнейший.</w:t>
      </w:r>
    </w:p>
    <w:p w:rsidR="009A5A9C" w:rsidRDefault="009A5A9C" w:rsidP="000702E8">
      <w:pPr>
        <w:tabs>
          <w:tab w:val="left" w:pos="7200"/>
        </w:tabs>
        <w:jc w:val="both"/>
      </w:pPr>
      <w:r>
        <w:t xml:space="preserve">    21: </w:t>
      </w:r>
      <w:r w:rsidRPr="009E447B">
        <w:rPr>
          <w:i/>
        </w:rPr>
        <w:t>Попущение</w:t>
      </w:r>
      <w:r>
        <w:t>. Егда каковой либо вещи велми надеемей, попущаем ю ист</w:t>
      </w:r>
      <w:r>
        <w:t>я</w:t>
      </w:r>
      <w:r>
        <w:t xml:space="preserve">зати изволению, или судей, или слышателей или противников. Яко: вам самим вещь истязати попущаю пораженная неприятельская  </w:t>
      </w:r>
      <w:r w:rsidRPr="00B2209F">
        <w:t>(с.76)</w:t>
      </w:r>
      <w:r>
        <w:rPr>
          <w:b/>
        </w:rPr>
        <w:t xml:space="preserve"> </w:t>
      </w:r>
      <w:r>
        <w:t>полчища. Рцыте что могут мышцы, колико может храбрая рука, колико неустрашимая изрядность по истинне зависти гласы отъемлет. Но самая свидетелствует истинна свид</w:t>
      </w:r>
      <w:r>
        <w:t>е</w:t>
      </w:r>
      <w:r>
        <w:t xml:space="preserve">телствуют завоеванныя грады, и толицы поражении трупи, поне бездушным языком вопию. </w:t>
      </w:r>
    </w:p>
    <w:p w:rsidR="009A5A9C" w:rsidRPr="00FC2F66" w:rsidRDefault="009A5A9C" w:rsidP="000702E8">
      <w:pPr>
        <w:tabs>
          <w:tab w:val="left" w:pos="7200"/>
        </w:tabs>
        <w:jc w:val="both"/>
        <w:rPr>
          <w:b/>
        </w:rPr>
      </w:pPr>
      <w:r>
        <w:t xml:space="preserve">    22: </w:t>
      </w:r>
      <w:r w:rsidRPr="003F42D3">
        <w:rPr>
          <w:i/>
        </w:rPr>
        <w:t>Умоление</w:t>
      </w:r>
      <w:r>
        <w:t>, или упрощение, или засвидетельствование. Егда помощи от некоего просим: о да бых языками вышних обогащен был, о вашем ро</w:t>
      </w:r>
      <w:r>
        <w:t>с</w:t>
      </w:r>
      <w:r>
        <w:t xml:space="preserve">сийстии воини мужестве глаголати хотя. О да бых прежеланным преображением, во стоочимаго превратился  Арюса толикую храбрость созерцати  имея. </w:t>
      </w:r>
      <w:r w:rsidRPr="00B2209F">
        <w:t>(с.77)</w:t>
      </w:r>
    </w:p>
    <w:p w:rsidR="009A5A9C" w:rsidRDefault="009A5A9C" w:rsidP="000702E8">
      <w:pPr>
        <w:tabs>
          <w:tab w:val="left" w:pos="7200"/>
        </w:tabs>
        <w:jc w:val="both"/>
      </w:pPr>
      <w:r>
        <w:t xml:space="preserve">    23: </w:t>
      </w:r>
      <w:r w:rsidRPr="00FC2F66">
        <w:rPr>
          <w:i/>
        </w:rPr>
        <w:t>Заклинание</w:t>
      </w:r>
      <w:r>
        <w:t>, им же ритор зла кому либо молит. Яко: где перуны вскую свирепаго зверя шведскаго житии доселе попущаете да разширит уста кервер и зияющими хищника  зверя да поглотит челюстми.</w:t>
      </w:r>
    </w:p>
    <w:p w:rsidR="009A5A9C" w:rsidRPr="00B07A36" w:rsidRDefault="009A5A9C" w:rsidP="000702E8">
      <w:pPr>
        <w:tabs>
          <w:tab w:val="left" w:pos="7200"/>
        </w:tabs>
        <w:jc w:val="both"/>
        <w:rPr>
          <w:spacing w:val="-4"/>
        </w:rPr>
      </w:pPr>
      <w:r>
        <w:t xml:space="preserve">    24: </w:t>
      </w:r>
      <w:r w:rsidRPr="001C76CE">
        <w:rPr>
          <w:i/>
        </w:rPr>
        <w:t>Желание</w:t>
      </w:r>
      <w:r>
        <w:t xml:space="preserve">, или жадание. Егда ритор или себе, или иным молит чесого.  Яко мне ничто в молбах слушателие, разве да приятно сие мое вам имать быти </w:t>
      </w:r>
      <w:r w:rsidRPr="00B07A36">
        <w:rPr>
          <w:spacing w:val="-4"/>
        </w:rPr>
        <w:t>сл</w:t>
      </w:r>
      <w:r w:rsidRPr="00B07A36">
        <w:rPr>
          <w:spacing w:val="-4"/>
        </w:rPr>
        <w:t>о</w:t>
      </w:r>
      <w:r w:rsidRPr="00B07A36">
        <w:rPr>
          <w:spacing w:val="-4"/>
        </w:rPr>
        <w:t>во, толико силно да будет яко да мне счасливость а вам плод уравнити возм</w:t>
      </w:r>
      <w:r w:rsidRPr="00B07A36">
        <w:rPr>
          <w:spacing w:val="-4"/>
        </w:rPr>
        <w:t>о</w:t>
      </w:r>
      <w:r w:rsidRPr="00B07A36">
        <w:rPr>
          <w:spacing w:val="-4"/>
        </w:rPr>
        <w:t>жет.</w:t>
      </w:r>
    </w:p>
    <w:p w:rsidR="009A5A9C" w:rsidRDefault="009A5A9C" w:rsidP="000702E8">
      <w:pPr>
        <w:tabs>
          <w:tab w:val="left" w:pos="7200"/>
        </w:tabs>
        <w:jc w:val="both"/>
      </w:pPr>
      <w:r>
        <w:t xml:space="preserve">    25: </w:t>
      </w:r>
      <w:r w:rsidRPr="00513E18">
        <w:rPr>
          <w:i/>
        </w:rPr>
        <w:t>Надглашение</w:t>
      </w:r>
      <w:r>
        <w:t>, или приглашение. Егда от вещи повествованныя, или пок</w:t>
      </w:r>
      <w:r>
        <w:t>а</w:t>
      </w:r>
      <w:r>
        <w:t xml:space="preserve">занныя  </w:t>
      </w:r>
      <w:r w:rsidRPr="00B2209F">
        <w:t>(с.78)</w:t>
      </w:r>
      <w:r>
        <w:rPr>
          <w:b/>
        </w:rPr>
        <w:t xml:space="preserve"> </w:t>
      </w:r>
      <w:r>
        <w:t>изреется  возглашение. На приклад: по толиких победах повес</w:t>
      </w:r>
      <w:r>
        <w:t>т</w:t>
      </w:r>
      <w:r>
        <w:t>вованных, от тишайшаго нашего государя счасливо  соделанных может, кто л</w:t>
      </w:r>
      <w:r>
        <w:t>и</w:t>
      </w:r>
      <w:r>
        <w:t>бо  надглашение прицепити сим образом, толикая силы есть еже небес сожит</w:t>
      </w:r>
      <w:r>
        <w:t>е</w:t>
      </w:r>
      <w:r>
        <w:t xml:space="preserve">ля, и перуном служебника раздирати орла, или на толице состоится купленая кровию слава.   </w:t>
      </w:r>
    </w:p>
    <w:p w:rsidR="009A5A9C" w:rsidRDefault="009A5A9C" w:rsidP="000702E8">
      <w:pPr>
        <w:tabs>
          <w:tab w:val="left" w:pos="7200"/>
        </w:tabs>
        <w:jc w:val="both"/>
      </w:pPr>
      <w:r>
        <w:t xml:space="preserve">    26: </w:t>
      </w:r>
      <w:r w:rsidRPr="003D191B">
        <w:rPr>
          <w:i/>
        </w:rPr>
        <w:t>Возглашение</w:t>
      </w:r>
      <w:r>
        <w:t>. Егда чрез призывание  некоего лица, или вещи, изъясняем некую страсть великую. Якоже рещи: О слава рода росийскаго, повелителю А</w:t>
      </w:r>
      <w:r>
        <w:t>в</w:t>
      </w:r>
      <w:r>
        <w:t>густе, о великая века нашего красото, о в небесех рожденнаго росийскаго х</w:t>
      </w:r>
      <w:r>
        <w:t>а</w:t>
      </w:r>
      <w:r>
        <w:t xml:space="preserve">щитника.  </w:t>
      </w:r>
      <w:r w:rsidRPr="00B2209F">
        <w:t>(с.79)</w:t>
      </w:r>
      <w:r>
        <w:rPr>
          <w:b/>
        </w:rPr>
        <w:t xml:space="preserve"> </w:t>
      </w:r>
    </w:p>
    <w:p w:rsidR="009A5A9C" w:rsidRDefault="009A5A9C" w:rsidP="000702E8">
      <w:pPr>
        <w:tabs>
          <w:tab w:val="left" w:pos="7200"/>
        </w:tabs>
        <w:jc w:val="both"/>
      </w:pPr>
      <w:r>
        <w:lastRenderedPageBreak/>
        <w:t xml:space="preserve">    Знаменай яко могут купно  многи  стещися фигуры. Тожде и о  тропосех, якоже явно в предреченных. Приклад. И сия суть, яже созерцают украшение слова, и надлежат к персту руки риторическия третиему: ему же и от сего в</w:t>
      </w:r>
      <w:r>
        <w:t>и</w:t>
      </w:r>
      <w:r>
        <w:t xml:space="preserve">дится быти среднему, понеже прочих есть длиннее. </w:t>
      </w:r>
    </w:p>
    <w:p w:rsidR="009A5A9C" w:rsidRDefault="009A5A9C" w:rsidP="000702E8">
      <w:pPr>
        <w:tabs>
          <w:tab w:val="left" w:pos="7200"/>
        </w:tabs>
        <w:jc w:val="both"/>
      </w:pPr>
    </w:p>
    <w:p w:rsidR="009A5A9C" w:rsidRDefault="009A5A9C" w:rsidP="000702E8">
      <w:pPr>
        <w:tabs>
          <w:tab w:val="left" w:pos="7200"/>
        </w:tabs>
        <w:jc w:val="both"/>
      </w:pPr>
    </w:p>
    <w:p w:rsidR="009A5A9C" w:rsidRDefault="009A5A9C" w:rsidP="008E2378">
      <w:pPr>
        <w:tabs>
          <w:tab w:val="left" w:pos="7200"/>
        </w:tabs>
        <w:spacing w:line="192" w:lineRule="auto"/>
        <w:jc w:val="center"/>
        <w:rPr>
          <w:rFonts w:ascii="Garamond" w:hAnsi="Garamond"/>
          <w:b/>
          <w:sz w:val="32"/>
          <w:szCs w:val="32"/>
        </w:rPr>
      </w:pPr>
      <w:r w:rsidRPr="001A5C67">
        <w:rPr>
          <w:rFonts w:ascii="Garamond" w:hAnsi="Garamond"/>
          <w:b/>
          <w:sz w:val="32"/>
          <w:szCs w:val="32"/>
        </w:rPr>
        <w:t>Параграф четвертый.</w:t>
      </w:r>
      <w:r>
        <w:rPr>
          <w:rFonts w:ascii="Garamond" w:hAnsi="Garamond"/>
          <w:b/>
          <w:sz w:val="32"/>
          <w:szCs w:val="32"/>
        </w:rPr>
        <w:t xml:space="preserve">   </w:t>
      </w:r>
      <w:r w:rsidRPr="001A5C67">
        <w:rPr>
          <w:rFonts w:ascii="Garamond" w:hAnsi="Garamond"/>
          <w:b/>
          <w:sz w:val="32"/>
          <w:szCs w:val="32"/>
        </w:rPr>
        <w:t xml:space="preserve">О аффектах, сиречь о залозех, </w:t>
      </w:r>
    </w:p>
    <w:p w:rsidR="009A5A9C" w:rsidRPr="001A5C67" w:rsidRDefault="009A5A9C" w:rsidP="008E2378">
      <w:pPr>
        <w:tabs>
          <w:tab w:val="left" w:pos="7200"/>
        </w:tabs>
        <w:spacing w:line="192" w:lineRule="auto"/>
        <w:jc w:val="center"/>
        <w:rPr>
          <w:sz w:val="32"/>
          <w:szCs w:val="32"/>
        </w:rPr>
      </w:pPr>
      <w:r w:rsidRPr="001A5C67">
        <w:rPr>
          <w:rFonts w:ascii="Garamond" w:hAnsi="Garamond"/>
          <w:b/>
          <w:sz w:val="32"/>
          <w:szCs w:val="32"/>
        </w:rPr>
        <w:t>или о стр</w:t>
      </w:r>
      <w:r w:rsidRPr="001A5C67">
        <w:rPr>
          <w:rFonts w:ascii="Garamond" w:hAnsi="Garamond"/>
          <w:b/>
          <w:sz w:val="32"/>
          <w:szCs w:val="32"/>
        </w:rPr>
        <w:t>а</w:t>
      </w:r>
      <w:r w:rsidRPr="001A5C67">
        <w:rPr>
          <w:rFonts w:ascii="Garamond" w:hAnsi="Garamond"/>
          <w:b/>
          <w:sz w:val="32"/>
          <w:szCs w:val="32"/>
        </w:rPr>
        <w:t>стех,</w:t>
      </w:r>
      <w:r>
        <w:rPr>
          <w:rFonts w:ascii="Garamond" w:hAnsi="Garamond"/>
          <w:b/>
          <w:sz w:val="32"/>
          <w:szCs w:val="32"/>
        </w:rPr>
        <w:t xml:space="preserve"> </w:t>
      </w:r>
      <w:r w:rsidRPr="001A5C67">
        <w:rPr>
          <w:rFonts w:ascii="Garamond" w:hAnsi="Garamond"/>
          <w:b/>
          <w:sz w:val="32"/>
          <w:szCs w:val="32"/>
        </w:rPr>
        <w:t>и о превождении от ипофесиса к фесису</w:t>
      </w:r>
    </w:p>
    <w:p w:rsidR="009A5A9C" w:rsidRDefault="009A5A9C" w:rsidP="000702E8">
      <w:pPr>
        <w:tabs>
          <w:tab w:val="left" w:pos="7200"/>
        </w:tabs>
        <w:jc w:val="both"/>
      </w:pPr>
      <w:r>
        <w:t xml:space="preserve">   </w:t>
      </w:r>
      <w:r w:rsidRPr="00B2209F">
        <w:t>(с.80)</w:t>
      </w:r>
      <w:r>
        <w:rPr>
          <w:b/>
        </w:rPr>
        <w:t xml:space="preserve"> </w:t>
      </w:r>
      <w:r w:rsidRPr="001A5C67">
        <w:rPr>
          <w:rFonts w:ascii="Garamond" w:hAnsi="Garamond"/>
          <w:b/>
          <w:i/>
        </w:rPr>
        <w:t>Аффекты</w:t>
      </w:r>
      <w:r w:rsidRPr="001A5C67">
        <w:t>,</w:t>
      </w:r>
      <w:r>
        <w:t xml:space="preserve"> или страсти: ко украшению слова вельми ключимствуют, и без аффектов слово не сладостно яко увядшо и гнило содевается.  Тем же а</w:t>
      </w:r>
      <w:r>
        <w:t>ф</w:t>
      </w:r>
      <w:r>
        <w:t>фекты суть  аки душа слову, или соль брашну, без которых слово мертво и не сладос</w:t>
      </w:r>
      <w:r>
        <w:t>т</w:t>
      </w:r>
      <w:r>
        <w:t xml:space="preserve">но издается. </w:t>
      </w:r>
    </w:p>
    <w:p w:rsidR="009A5A9C" w:rsidRPr="002F24EA" w:rsidRDefault="009A5A9C" w:rsidP="000702E8">
      <w:pPr>
        <w:tabs>
          <w:tab w:val="left" w:pos="7200"/>
        </w:tabs>
        <w:jc w:val="both"/>
        <w:rPr>
          <w:b/>
        </w:rPr>
      </w:pPr>
      <w:r>
        <w:t xml:space="preserve">     Аффекты убо явствуются в слове чрез фигуры. На прикладе: залог гнева, чрез  вопрошение, уступление, заклинание, возглашение, и тако о прочих. Мн</w:t>
      </w:r>
      <w:r>
        <w:t>о</w:t>
      </w:r>
      <w:r>
        <w:t xml:space="preserve">го еще может ко украшению слова преход от ипофесиса к фесису, сиречь от подлога к предлогу. Или от частнаго некоего предлога ко </w:t>
      </w:r>
      <w:r w:rsidRPr="00B2209F">
        <w:t>(с.81)</w:t>
      </w:r>
      <w:r>
        <w:rPr>
          <w:b/>
        </w:rPr>
        <w:t xml:space="preserve"> </w:t>
      </w:r>
      <w:r>
        <w:t>общему. Яко же сие предложение: Воин российский под добрым воеводою подвизаяся победил неприятеля, привести можеши к сему общему. Или повсемственному: сраж</w:t>
      </w:r>
      <w:r>
        <w:t>е</w:t>
      </w:r>
      <w:r>
        <w:t>ния, под мужественным воеводою бывати обыкновенная, яже редки бывают без победы. Сие самое предложение можеши украсити чрез образ аллигоричный от главы и рук приведенный. Яко:  Много по истине слышателие, аще же лишится главы приналежащия, сиречь предзрително и воевати художеством  знаменит</w:t>
      </w:r>
      <w:r>
        <w:t>а</w:t>
      </w:r>
      <w:r>
        <w:t xml:space="preserve">го воеводы:  оскудевае во истину, и своих  превеликих </w:t>
      </w:r>
      <w:r>
        <w:rPr>
          <w:b/>
        </w:rPr>
        <w:t xml:space="preserve"> </w:t>
      </w:r>
      <w:r w:rsidRPr="00B2209F">
        <w:t>(с.82)</w:t>
      </w:r>
      <w:r>
        <w:rPr>
          <w:b/>
        </w:rPr>
        <w:t xml:space="preserve"> </w:t>
      </w:r>
      <w:r>
        <w:t>изнемогает силах. Тем же по достоинству некто рече:  лучше имети еленей полк под лвом, нежели лвиный полк под еленем воеводою. Такожде сие предложение частное: не должни есмы болезновати, аще которых воинов наших на войне убитых усл</w:t>
      </w:r>
      <w:r>
        <w:t>ы</w:t>
      </w:r>
      <w:r>
        <w:t xml:space="preserve">шим. Можеши привести к сему  повсемственному:  воинов в ополчении храбро умерших не подобает оплакивати.  И тако о прочих и сия о украшении слова доволна суть.  </w:t>
      </w:r>
    </w:p>
    <w:p w:rsidR="009A5A9C" w:rsidRDefault="009A5A9C" w:rsidP="000702E8">
      <w:pPr>
        <w:tabs>
          <w:tab w:val="left" w:pos="7200"/>
        </w:tabs>
        <w:jc w:val="both"/>
      </w:pPr>
    </w:p>
    <w:p w:rsidR="009A5A9C" w:rsidRPr="001A5C67" w:rsidRDefault="009A5A9C" w:rsidP="000702E8">
      <w:pPr>
        <w:tabs>
          <w:tab w:val="left" w:pos="7200"/>
        </w:tabs>
        <w:rPr>
          <w:rFonts w:ascii="Garamond" w:hAnsi="Garamond"/>
          <w:b/>
          <w:sz w:val="36"/>
          <w:szCs w:val="36"/>
        </w:rPr>
      </w:pPr>
      <w:r w:rsidRPr="003A26C9">
        <w:t>(с.83)</w:t>
      </w:r>
      <w:r>
        <w:rPr>
          <w:b/>
        </w:rPr>
        <w:t xml:space="preserve">                    </w:t>
      </w:r>
      <w:r w:rsidRPr="001A5C67">
        <w:rPr>
          <w:rFonts w:ascii="Garamond" w:hAnsi="Garamond"/>
          <w:b/>
          <w:sz w:val="36"/>
          <w:szCs w:val="36"/>
        </w:rPr>
        <w:t>Четвертый перст</w:t>
      </w:r>
      <w:r>
        <w:rPr>
          <w:rFonts w:ascii="Garamond" w:hAnsi="Garamond"/>
          <w:b/>
          <w:sz w:val="36"/>
          <w:szCs w:val="36"/>
        </w:rPr>
        <w:t xml:space="preserve">  </w:t>
      </w:r>
      <w:r w:rsidRPr="001A5C67">
        <w:rPr>
          <w:rFonts w:ascii="Garamond" w:hAnsi="Garamond"/>
          <w:b/>
          <w:sz w:val="36"/>
          <w:szCs w:val="36"/>
        </w:rPr>
        <w:t>руки риторич</w:t>
      </w:r>
      <w:r w:rsidRPr="001A5C67">
        <w:rPr>
          <w:rFonts w:ascii="Garamond" w:hAnsi="Garamond"/>
          <w:b/>
          <w:sz w:val="36"/>
          <w:szCs w:val="36"/>
        </w:rPr>
        <w:t>е</w:t>
      </w:r>
      <w:r w:rsidRPr="001A5C67">
        <w:rPr>
          <w:rFonts w:ascii="Garamond" w:hAnsi="Garamond"/>
          <w:b/>
          <w:sz w:val="36"/>
          <w:szCs w:val="36"/>
        </w:rPr>
        <w:t>ския</w:t>
      </w:r>
    </w:p>
    <w:p w:rsidR="009A5A9C" w:rsidRPr="001A5C67" w:rsidRDefault="009A5A9C" w:rsidP="000702E8">
      <w:pPr>
        <w:tabs>
          <w:tab w:val="left" w:pos="7200"/>
        </w:tabs>
        <w:jc w:val="center"/>
        <w:rPr>
          <w:rFonts w:ascii="Garamond" w:hAnsi="Garamond"/>
          <w:b/>
          <w:i/>
          <w:sz w:val="32"/>
          <w:szCs w:val="32"/>
        </w:rPr>
      </w:pPr>
      <w:r w:rsidRPr="001A5C67">
        <w:rPr>
          <w:rFonts w:ascii="Garamond" w:hAnsi="Garamond"/>
          <w:b/>
          <w:i/>
          <w:sz w:val="32"/>
          <w:szCs w:val="32"/>
        </w:rPr>
        <w:t>Память</w:t>
      </w:r>
    </w:p>
    <w:p w:rsidR="009A5A9C" w:rsidRDefault="009A5A9C" w:rsidP="000702E8">
      <w:pPr>
        <w:tabs>
          <w:tab w:val="left" w:pos="7200"/>
        </w:tabs>
        <w:jc w:val="both"/>
      </w:pPr>
    </w:p>
    <w:p w:rsidR="009A5A9C" w:rsidRDefault="009A5A9C" w:rsidP="000702E8">
      <w:pPr>
        <w:tabs>
          <w:tab w:val="left" w:pos="7200"/>
        </w:tabs>
        <w:jc w:val="both"/>
      </w:pPr>
      <w:r>
        <w:lastRenderedPageBreak/>
        <w:t xml:space="preserve">      </w:t>
      </w:r>
      <w:r w:rsidRPr="001A5C67">
        <w:rPr>
          <w:rFonts w:ascii="Garamond" w:hAnsi="Garamond"/>
          <w:b/>
          <w:i/>
          <w:sz w:val="32"/>
          <w:szCs w:val="32"/>
        </w:rPr>
        <w:t>П</w:t>
      </w:r>
      <w:r>
        <w:rPr>
          <w:rFonts w:ascii="Garamond" w:hAnsi="Garamond"/>
          <w:b/>
          <w:i/>
          <w:sz w:val="32"/>
          <w:szCs w:val="32"/>
        </w:rPr>
        <w:t xml:space="preserve"> </w:t>
      </w:r>
      <w:r w:rsidRPr="001A5C67">
        <w:rPr>
          <w:rFonts w:ascii="Garamond" w:hAnsi="Garamond"/>
          <w:b/>
          <w:i/>
          <w:sz w:val="32"/>
          <w:szCs w:val="32"/>
        </w:rPr>
        <w:t>а</w:t>
      </w:r>
      <w:r>
        <w:rPr>
          <w:rFonts w:ascii="Garamond" w:hAnsi="Garamond"/>
          <w:b/>
          <w:i/>
          <w:sz w:val="32"/>
          <w:szCs w:val="32"/>
        </w:rPr>
        <w:t xml:space="preserve"> </w:t>
      </w:r>
      <w:r w:rsidRPr="001A5C67">
        <w:rPr>
          <w:rFonts w:ascii="Garamond" w:hAnsi="Garamond"/>
          <w:b/>
          <w:i/>
          <w:sz w:val="32"/>
          <w:szCs w:val="32"/>
        </w:rPr>
        <w:t>м</w:t>
      </w:r>
      <w:r>
        <w:rPr>
          <w:rFonts w:ascii="Garamond" w:hAnsi="Garamond"/>
          <w:b/>
          <w:i/>
          <w:sz w:val="32"/>
          <w:szCs w:val="32"/>
        </w:rPr>
        <w:t xml:space="preserve"> </w:t>
      </w:r>
      <w:r w:rsidRPr="001A5C67">
        <w:rPr>
          <w:rFonts w:ascii="Garamond" w:hAnsi="Garamond"/>
          <w:b/>
          <w:i/>
          <w:sz w:val="32"/>
          <w:szCs w:val="32"/>
        </w:rPr>
        <w:t>я</w:t>
      </w:r>
      <w:r>
        <w:rPr>
          <w:rFonts w:ascii="Garamond" w:hAnsi="Garamond"/>
          <w:b/>
          <w:i/>
          <w:sz w:val="32"/>
          <w:szCs w:val="32"/>
        </w:rPr>
        <w:t xml:space="preserve"> </w:t>
      </w:r>
      <w:r w:rsidRPr="001A5C67">
        <w:rPr>
          <w:rFonts w:ascii="Garamond" w:hAnsi="Garamond"/>
          <w:b/>
          <w:i/>
          <w:sz w:val="32"/>
          <w:szCs w:val="32"/>
        </w:rPr>
        <w:t>т</w:t>
      </w:r>
      <w:r>
        <w:rPr>
          <w:rFonts w:ascii="Garamond" w:hAnsi="Garamond"/>
          <w:b/>
          <w:i/>
          <w:sz w:val="32"/>
          <w:szCs w:val="32"/>
        </w:rPr>
        <w:t xml:space="preserve"> </w:t>
      </w:r>
      <w:r w:rsidRPr="001A5C67">
        <w:rPr>
          <w:rFonts w:ascii="Garamond" w:hAnsi="Garamond"/>
          <w:b/>
          <w:i/>
          <w:sz w:val="32"/>
          <w:szCs w:val="32"/>
        </w:rPr>
        <w:t>ь</w:t>
      </w:r>
      <w:r w:rsidRPr="001A5C67">
        <w:rPr>
          <w:sz w:val="32"/>
          <w:szCs w:val="32"/>
        </w:rPr>
        <w:t>,</w:t>
      </w:r>
      <w:r>
        <w:rPr>
          <w:sz w:val="32"/>
          <w:szCs w:val="32"/>
        </w:rPr>
        <w:t xml:space="preserve"> </w:t>
      </w:r>
      <w:r>
        <w:t xml:space="preserve"> елико ко имени есть сокровище разумении, сию елико имать обилнее, толико богатее  во глаголании.</w:t>
      </w:r>
    </w:p>
    <w:p w:rsidR="009A5A9C" w:rsidRDefault="009A5A9C" w:rsidP="000702E8">
      <w:pPr>
        <w:tabs>
          <w:tab w:val="left" w:pos="7200"/>
        </w:tabs>
        <w:jc w:val="both"/>
      </w:pPr>
      <w:r>
        <w:t xml:space="preserve">      Память двояка есть:</w:t>
      </w:r>
    </w:p>
    <w:p w:rsidR="009A5A9C" w:rsidRPr="00FB209A" w:rsidRDefault="009A5A9C" w:rsidP="000702E8">
      <w:pPr>
        <w:tabs>
          <w:tab w:val="left" w:pos="7200"/>
        </w:tabs>
        <w:jc w:val="both"/>
        <w:rPr>
          <w:b/>
        </w:rPr>
      </w:pPr>
      <w:r>
        <w:t xml:space="preserve">     </w:t>
      </w:r>
      <w:r w:rsidRPr="0022493E">
        <w:rPr>
          <w:rFonts w:ascii="Garamond" w:hAnsi="Garamond"/>
          <w:b/>
          <w:i/>
        </w:rPr>
        <w:t>Естественная</w:t>
      </w:r>
      <w:r>
        <w:t xml:space="preserve">  -  бывает от самого творца естества  от  Бога  преблагаго   превеликаго,  и  от  состояния  здраваго  главы.  </w:t>
      </w:r>
      <w:r w:rsidRPr="003A26C9">
        <w:t>(с.84)</w:t>
      </w:r>
    </w:p>
    <w:p w:rsidR="009A5A9C" w:rsidRDefault="009A5A9C" w:rsidP="000702E8">
      <w:pPr>
        <w:tabs>
          <w:tab w:val="left" w:pos="7200"/>
        </w:tabs>
        <w:jc w:val="both"/>
      </w:pPr>
      <w:r>
        <w:t xml:space="preserve">     </w:t>
      </w:r>
      <w:r w:rsidRPr="0022493E">
        <w:rPr>
          <w:rFonts w:ascii="Garamond" w:hAnsi="Garamond"/>
          <w:b/>
          <w:i/>
        </w:rPr>
        <w:t>Художественная</w:t>
      </w:r>
      <w:r>
        <w:t xml:space="preserve">, бывает разнообразно: </w:t>
      </w:r>
    </w:p>
    <w:p w:rsidR="009A5A9C" w:rsidRDefault="009A5A9C" w:rsidP="000702E8">
      <w:pPr>
        <w:tabs>
          <w:tab w:val="left" w:pos="7200"/>
        </w:tabs>
        <w:jc w:val="both"/>
      </w:pPr>
      <w:r>
        <w:t xml:space="preserve">     1: Частым обучением по оному: память обучением якоже прочая вся укр</w:t>
      </w:r>
      <w:r>
        <w:t>а</w:t>
      </w:r>
      <w:r>
        <w:t xml:space="preserve">шает. </w:t>
      </w:r>
    </w:p>
    <w:p w:rsidR="009A5A9C" w:rsidRDefault="009A5A9C" w:rsidP="000702E8">
      <w:pPr>
        <w:tabs>
          <w:tab w:val="left" w:pos="7200"/>
        </w:tabs>
        <w:jc w:val="both"/>
      </w:pPr>
      <w:r>
        <w:t xml:space="preserve">     2: Учащися на память всякую иную мысль.</w:t>
      </w:r>
    </w:p>
    <w:p w:rsidR="009A5A9C" w:rsidRDefault="009A5A9C" w:rsidP="000702E8">
      <w:pPr>
        <w:tabs>
          <w:tab w:val="left" w:pos="7200"/>
        </w:tabs>
        <w:jc w:val="both"/>
      </w:pPr>
      <w:r>
        <w:t xml:space="preserve">     3: Чрез части (си речь по частицам) да учится.</w:t>
      </w:r>
    </w:p>
    <w:p w:rsidR="009A5A9C" w:rsidRDefault="009A5A9C" w:rsidP="000702E8">
      <w:pPr>
        <w:tabs>
          <w:tab w:val="left" w:pos="7200"/>
        </w:tabs>
        <w:jc w:val="both"/>
      </w:pPr>
      <w:r>
        <w:t xml:space="preserve">     4: На листах  чтомаго признаки некия, или число, или азбучная писмена да пишет.</w:t>
      </w:r>
    </w:p>
    <w:p w:rsidR="009A5A9C" w:rsidRDefault="009A5A9C" w:rsidP="000702E8">
      <w:pPr>
        <w:tabs>
          <w:tab w:val="left" w:pos="7200"/>
        </w:tabs>
        <w:jc w:val="both"/>
      </w:pPr>
      <w:r>
        <w:t xml:space="preserve">     5: К памяти взыскуется здравость и ясность: яже  </w:t>
      </w:r>
      <w:r w:rsidRPr="003A26C9">
        <w:t>(с.85)</w:t>
      </w:r>
      <w:r>
        <w:rPr>
          <w:b/>
        </w:rPr>
        <w:t xml:space="preserve"> </w:t>
      </w:r>
      <w:r>
        <w:t xml:space="preserve"> притяжается сном умеренным, такожде растворенным пищи и пития употреблением, еще заст</w:t>
      </w:r>
      <w:r>
        <w:t>у</w:t>
      </w:r>
      <w:r>
        <w:t xml:space="preserve">жения и запаления главнаго опасатися подобает. </w:t>
      </w:r>
    </w:p>
    <w:p w:rsidR="009A5A9C" w:rsidRDefault="009A5A9C" w:rsidP="000702E8">
      <w:pPr>
        <w:tabs>
          <w:tab w:val="left" w:pos="7200"/>
        </w:tabs>
        <w:jc w:val="both"/>
      </w:pPr>
      <w:r>
        <w:t xml:space="preserve">     6: К памяти ключимствует тихость ума, ибо якоже в воде мутный недобре представляется вид от некия противности препосланаго, тако в памяти, я же есть приятелище видов.</w:t>
      </w:r>
    </w:p>
    <w:p w:rsidR="009A5A9C" w:rsidRDefault="009A5A9C" w:rsidP="000702E8">
      <w:pPr>
        <w:tabs>
          <w:tab w:val="left" w:pos="7200"/>
        </w:tabs>
        <w:jc w:val="both"/>
      </w:pPr>
      <w:r>
        <w:t xml:space="preserve">     7: Аффекты (страсти) слову да подлагаются, наипаче ярость, желание и л</w:t>
      </w:r>
      <w:r>
        <w:t>ю</w:t>
      </w:r>
      <w:r>
        <w:t>бовь увеселителных, да хранится на последок целость совести и тело.</w:t>
      </w:r>
    </w:p>
    <w:p w:rsidR="009A5A9C" w:rsidRDefault="009A5A9C" w:rsidP="000702E8">
      <w:pPr>
        <w:tabs>
          <w:tab w:val="left" w:pos="7200"/>
        </w:tabs>
        <w:rPr>
          <w:b/>
        </w:rPr>
      </w:pPr>
    </w:p>
    <w:p w:rsidR="009A5A9C" w:rsidRDefault="009A5A9C" w:rsidP="000702E8">
      <w:pPr>
        <w:tabs>
          <w:tab w:val="left" w:pos="7200"/>
        </w:tabs>
        <w:jc w:val="center"/>
      </w:pPr>
    </w:p>
    <w:p w:rsidR="009A5A9C" w:rsidRPr="001A5C67" w:rsidRDefault="009A5A9C" w:rsidP="000702E8">
      <w:pPr>
        <w:tabs>
          <w:tab w:val="left" w:pos="7200"/>
        </w:tabs>
        <w:jc w:val="center"/>
        <w:rPr>
          <w:b/>
          <w:sz w:val="36"/>
          <w:szCs w:val="36"/>
        </w:rPr>
      </w:pPr>
      <w:r w:rsidRPr="003A26C9">
        <w:t>(с.86)</w:t>
      </w:r>
      <w:r>
        <w:rPr>
          <w:b/>
        </w:rPr>
        <w:t xml:space="preserve">         </w:t>
      </w:r>
      <w:r w:rsidRPr="001A5C67">
        <w:rPr>
          <w:rFonts w:ascii="Garamond" w:hAnsi="Garamond"/>
          <w:b/>
          <w:sz w:val="36"/>
          <w:szCs w:val="36"/>
        </w:rPr>
        <w:t>Пятый и последний перст  руки  риторическия</w:t>
      </w:r>
    </w:p>
    <w:p w:rsidR="009A5A9C" w:rsidRPr="001A5C67" w:rsidRDefault="009A5A9C" w:rsidP="000702E8">
      <w:pPr>
        <w:tabs>
          <w:tab w:val="left" w:pos="7200"/>
        </w:tabs>
        <w:jc w:val="center"/>
        <w:rPr>
          <w:rFonts w:ascii="Garamond" w:hAnsi="Garamond"/>
          <w:b/>
          <w:i/>
          <w:sz w:val="32"/>
          <w:szCs w:val="32"/>
        </w:rPr>
      </w:pPr>
      <w:r w:rsidRPr="001A5C67">
        <w:rPr>
          <w:rFonts w:ascii="Garamond" w:hAnsi="Garamond"/>
          <w:b/>
          <w:i/>
          <w:sz w:val="32"/>
          <w:szCs w:val="32"/>
        </w:rPr>
        <w:t>Произношение</w:t>
      </w:r>
    </w:p>
    <w:p w:rsidR="009A5A9C" w:rsidRDefault="009A5A9C" w:rsidP="000702E8">
      <w:pPr>
        <w:tabs>
          <w:tab w:val="left" w:pos="7200"/>
        </w:tabs>
        <w:jc w:val="center"/>
        <w:rPr>
          <w:b/>
          <w:sz w:val="36"/>
          <w:szCs w:val="36"/>
        </w:rPr>
      </w:pPr>
    </w:p>
    <w:p w:rsidR="009A5A9C" w:rsidRDefault="009A5A9C" w:rsidP="000702E8">
      <w:pPr>
        <w:tabs>
          <w:tab w:val="left" w:pos="7200"/>
        </w:tabs>
        <w:jc w:val="both"/>
      </w:pPr>
      <w:r>
        <w:rPr>
          <w:b/>
          <w:i/>
          <w:sz w:val="32"/>
          <w:szCs w:val="32"/>
        </w:rPr>
        <w:t xml:space="preserve">      </w:t>
      </w:r>
      <w:r w:rsidRPr="001A5C67">
        <w:rPr>
          <w:rFonts w:ascii="Garamond" w:hAnsi="Garamond"/>
          <w:b/>
          <w:i/>
          <w:sz w:val="32"/>
          <w:szCs w:val="32"/>
        </w:rPr>
        <w:t>П</w:t>
      </w:r>
      <w:r>
        <w:rPr>
          <w:rFonts w:ascii="Garamond" w:hAnsi="Garamond"/>
          <w:b/>
          <w:i/>
          <w:sz w:val="32"/>
          <w:szCs w:val="32"/>
        </w:rPr>
        <w:t xml:space="preserve"> </w:t>
      </w:r>
      <w:r w:rsidRPr="001A5C67">
        <w:rPr>
          <w:rFonts w:ascii="Garamond" w:hAnsi="Garamond"/>
          <w:b/>
          <w:i/>
          <w:sz w:val="32"/>
          <w:szCs w:val="32"/>
        </w:rPr>
        <w:t>р</w:t>
      </w:r>
      <w:r>
        <w:rPr>
          <w:rFonts w:ascii="Garamond" w:hAnsi="Garamond"/>
          <w:b/>
          <w:i/>
          <w:sz w:val="32"/>
          <w:szCs w:val="32"/>
        </w:rPr>
        <w:t xml:space="preserve"> </w:t>
      </w:r>
      <w:r w:rsidRPr="001A5C67">
        <w:rPr>
          <w:rFonts w:ascii="Garamond" w:hAnsi="Garamond"/>
          <w:b/>
          <w:i/>
          <w:sz w:val="32"/>
          <w:szCs w:val="32"/>
        </w:rPr>
        <w:t>о</w:t>
      </w:r>
      <w:r>
        <w:rPr>
          <w:rFonts w:ascii="Garamond" w:hAnsi="Garamond"/>
          <w:b/>
          <w:i/>
          <w:sz w:val="32"/>
          <w:szCs w:val="32"/>
        </w:rPr>
        <w:t xml:space="preserve"> </w:t>
      </w:r>
      <w:r w:rsidRPr="001A5C67">
        <w:rPr>
          <w:rFonts w:ascii="Garamond" w:hAnsi="Garamond"/>
          <w:b/>
          <w:i/>
          <w:sz w:val="32"/>
          <w:szCs w:val="32"/>
        </w:rPr>
        <w:t>и</w:t>
      </w:r>
      <w:r>
        <w:rPr>
          <w:rFonts w:ascii="Garamond" w:hAnsi="Garamond"/>
          <w:b/>
          <w:i/>
          <w:sz w:val="32"/>
          <w:szCs w:val="32"/>
        </w:rPr>
        <w:t xml:space="preserve"> </w:t>
      </w:r>
      <w:r w:rsidRPr="001A5C67">
        <w:rPr>
          <w:rFonts w:ascii="Garamond" w:hAnsi="Garamond"/>
          <w:b/>
          <w:i/>
          <w:sz w:val="32"/>
          <w:szCs w:val="32"/>
        </w:rPr>
        <w:t>з</w:t>
      </w:r>
      <w:r>
        <w:rPr>
          <w:rFonts w:ascii="Garamond" w:hAnsi="Garamond"/>
          <w:b/>
          <w:i/>
          <w:sz w:val="32"/>
          <w:szCs w:val="32"/>
        </w:rPr>
        <w:t xml:space="preserve"> </w:t>
      </w:r>
      <w:r w:rsidRPr="001A5C67">
        <w:rPr>
          <w:rFonts w:ascii="Garamond" w:hAnsi="Garamond"/>
          <w:b/>
          <w:i/>
          <w:sz w:val="32"/>
          <w:szCs w:val="32"/>
        </w:rPr>
        <w:t>н</w:t>
      </w:r>
      <w:r>
        <w:rPr>
          <w:rFonts w:ascii="Garamond" w:hAnsi="Garamond"/>
          <w:b/>
          <w:i/>
          <w:sz w:val="32"/>
          <w:szCs w:val="32"/>
        </w:rPr>
        <w:t xml:space="preserve"> </w:t>
      </w:r>
      <w:r w:rsidRPr="001A5C67">
        <w:rPr>
          <w:rFonts w:ascii="Garamond" w:hAnsi="Garamond"/>
          <w:b/>
          <w:i/>
          <w:sz w:val="32"/>
          <w:szCs w:val="32"/>
        </w:rPr>
        <w:t>о</w:t>
      </w:r>
      <w:r>
        <w:rPr>
          <w:rFonts w:ascii="Garamond" w:hAnsi="Garamond"/>
          <w:b/>
          <w:i/>
          <w:sz w:val="32"/>
          <w:szCs w:val="32"/>
        </w:rPr>
        <w:t xml:space="preserve"> </w:t>
      </w:r>
      <w:r w:rsidRPr="001A5C67">
        <w:rPr>
          <w:rFonts w:ascii="Garamond" w:hAnsi="Garamond"/>
          <w:b/>
          <w:i/>
          <w:sz w:val="32"/>
          <w:szCs w:val="32"/>
        </w:rPr>
        <w:t>ш</w:t>
      </w:r>
      <w:r>
        <w:rPr>
          <w:rFonts w:ascii="Garamond" w:hAnsi="Garamond"/>
          <w:b/>
          <w:i/>
          <w:sz w:val="32"/>
          <w:szCs w:val="32"/>
        </w:rPr>
        <w:t xml:space="preserve"> </w:t>
      </w:r>
      <w:r w:rsidRPr="001A5C67">
        <w:rPr>
          <w:rFonts w:ascii="Garamond" w:hAnsi="Garamond"/>
          <w:b/>
          <w:i/>
          <w:sz w:val="32"/>
          <w:szCs w:val="32"/>
        </w:rPr>
        <w:t>е</w:t>
      </w:r>
      <w:r>
        <w:rPr>
          <w:rFonts w:ascii="Garamond" w:hAnsi="Garamond"/>
          <w:b/>
          <w:i/>
          <w:sz w:val="32"/>
          <w:szCs w:val="32"/>
        </w:rPr>
        <w:t xml:space="preserve"> </w:t>
      </w:r>
      <w:r w:rsidRPr="001A5C67">
        <w:rPr>
          <w:rFonts w:ascii="Garamond" w:hAnsi="Garamond"/>
          <w:b/>
          <w:i/>
          <w:sz w:val="32"/>
          <w:szCs w:val="32"/>
        </w:rPr>
        <w:t>н</w:t>
      </w:r>
      <w:r>
        <w:rPr>
          <w:rFonts w:ascii="Garamond" w:hAnsi="Garamond"/>
          <w:b/>
          <w:i/>
          <w:sz w:val="32"/>
          <w:szCs w:val="32"/>
        </w:rPr>
        <w:t xml:space="preserve"> </w:t>
      </w:r>
      <w:r w:rsidRPr="001A5C67">
        <w:rPr>
          <w:rFonts w:ascii="Garamond" w:hAnsi="Garamond"/>
          <w:b/>
          <w:i/>
          <w:sz w:val="32"/>
          <w:szCs w:val="32"/>
        </w:rPr>
        <w:t>и</w:t>
      </w:r>
      <w:r>
        <w:rPr>
          <w:rFonts w:ascii="Garamond" w:hAnsi="Garamond"/>
          <w:b/>
          <w:i/>
          <w:sz w:val="32"/>
          <w:szCs w:val="32"/>
        </w:rPr>
        <w:t xml:space="preserve"> </w:t>
      </w:r>
      <w:r w:rsidRPr="001A5C67">
        <w:rPr>
          <w:rFonts w:ascii="Garamond" w:hAnsi="Garamond"/>
          <w:b/>
          <w:i/>
          <w:sz w:val="32"/>
          <w:szCs w:val="32"/>
        </w:rPr>
        <w:t>е</w:t>
      </w:r>
      <w:r>
        <w:rPr>
          <w:rFonts w:ascii="Garamond" w:hAnsi="Garamond"/>
          <w:b/>
          <w:i/>
          <w:sz w:val="32"/>
          <w:szCs w:val="32"/>
        </w:rPr>
        <w:t xml:space="preserve"> </w:t>
      </w:r>
      <w:r>
        <w:rPr>
          <w:b/>
          <w:i/>
          <w:sz w:val="32"/>
          <w:szCs w:val="32"/>
        </w:rPr>
        <w:t xml:space="preserve">  </w:t>
      </w:r>
      <w:r>
        <w:t>–  есть  вещей и речей  по  достоинству   гласа  и  т</w:t>
      </w:r>
      <w:r>
        <w:t>е</w:t>
      </w:r>
      <w:r>
        <w:t>ла  движение.</w:t>
      </w:r>
    </w:p>
    <w:p w:rsidR="009A5A9C" w:rsidRDefault="009A5A9C" w:rsidP="000702E8">
      <w:pPr>
        <w:tabs>
          <w:tab w:val="left" w:pos="7200"/>
        </w:tabs>
        <w:jc w:val="both"/>
      </w:pPr>
      <w:r>
        <w:t xml:space="preserve">      В произношении  подобает смотрити глас, и действо.</w:t>
      </w:r>
    </w:p>
    <w:p w:rsidR="009A5A9C" w:rsidRDefault="009A5A9C" w:rsidP="000702E8">
      <w:pPr>
        <w:tabs>
          <w:tab w:val="left" w:pos="7200"/>
        </w:tabs>
        <w:jc w:val="both"/>
      </w:pPr>
      <w:r>
        <w:lastRenderedPageBreak/>
        <w:t xml:space="preserve">      </w:t>
      </w:r>
      <w:r w:rsidRPr="0022493E">
        <w:rPr>
          <w:rFonts w:ascii="Garamond" w:hAnsi="Garamond"/>
          <w:b/>
        </w:rPr>
        <w:t>Елико ко гласу</w:t>
      </w:r>
      <w:r>
        <w:t>. Перво глас в произношении подобает быти различен, по разности дела и вещи глаголемыя</w:t>
      </w:r>
      <w:r w:rsidRPr="003A26C9">
        <w:t>.   (с.87)</w:t>
      </w:r>
      <w:r>
        <w:rPr>
          <w:b/>
        </w:rPr>
        <w:t xml:space="preserve"> </w:t>
      </w:r>
      <w:r>
        <w:t xml:space="preserve"> Тако в ярости глас подобает быти яр, в печали уныл и густ, во страсе униженный, добрый, унылый, в силе зельный, в сладости разлиянный, гладкий, светлый, веселый, свободный, и прочая.</w:t>
      </w:r>
    </w:p>
    <w:p w:rsidR="009A5A9C" w:rsidRDefault="009A5A9C" w:rsidP="000702E8">
      <w:pPr>
        <w:tabs>
          <w:tab w:val="left" w:pos="7200"/>
        </w:tabs>
        <w:jc w:val="both"/>
      </w:pPr>
      <w:r>
        <w:t xml:space="preserve">      Противный недостаток:</w:t>
      </w:r>
    </w:p>
    <w:p w:rsidR="009A5A9C" w:rsidRDefault="009A5A9C" w:rsidP="000702E8">
      <w:pPr>
        <w:tabs>
          <w:tab w:val="left" w:pos="7200"/>
        </w:tabs>
        <w:jc w:val="both"/>
      </w:pPr>
      <w:r>
        <w:t xml:space="preserve">     1: Есть частое отдохновение котораго велми  тщателно опасатися подобает.</w:t>
      </w:r>
    </w:p>
    <w:p w:rsidR="009A5A9C" w:rsidRDefault="009A5A9C" w:rsidP="000702E8">
      <w:pPr>
        <w:tabs>
          <w:tab w:val="left" w:pos="7200"/>
        </w:tabs>
        <w:jc w:val="both"/>
      </w:pPr>
      <w:r>
        <w:t xml:space="preserve">     2: Глас в произношении да не будет пением.</w:t>
      </w:r>
    </w:p>
    <w:p w:rsidR="009A5A9C" w:rsidRDefault="009A5A9C" w:rsidP="000702E8">
      <w:pPr>
        <w:tabs>
          <w:tab w:val="left" w:pos="7200"/>
        </w:tabs>
        <w:jc w:val="both"/>
      </w:pPr>
      <w:r>
        <w:t xml:space="preserve">     3: Да не будет выше силы.</w:t>
      </w:r>
    </w:p>
    <w:p w:rsidR="009A5A9C" w:rsidRDefault="009A5A9C" w:rsidP="000702E8">
      <w:pPr>
        <w:tabs>
          <w:tab w:val="left" w:pos="7200"/>
        </w:tabs>
        <w:jc w:val="both"/>
      </w:pPr>
      <w:r>
        <w:t xml:space="preserve">     4: Дабы частыми одышками, или кашлем не растлевался.</w:t>
      </w:r>
    </w:p>
    <w:p w:rsidR="009A5A9C" w:rsidRDefault="009A5A9C" w:rsidP="000702E8">
      <w:pPr>
        <w:tabs>
          <w:tab w:val="left" w:pos="7200"/>
        </w:tabs>
        <w:jc w:val="both"/>
      </w:pPr>
      <w:r>
        <w:t xml:space="preserve">     5: Дабы в ноздри не изглашался.</w:t>
      </w:r>
    </w:p>
    <w:p w:rsidR="009A5A9C" w:rsidRPr="003A26C9" w:rsidRDefault="009A5A9C" w:rsidP="000702E8">
      <w:pPr>
        <w:tabs>
          <w:tab w:val="left" w:pos="7200"/>
        </w:tabs>
        <w:jc w:val="both"/>
      </w:pPr>
      <w:r>
        <w:t xml:space="preserve">     6: Дабы по стремнинам не шатался.   </w:t>
      </w:r>
      <w:r w:rsidRPr="003A26C9">
        <w:t>(с.88)</w:t>
      </w:r>
    </w:p>
    <w:p w:rsidR="009A5A9C" w:rsidRPr="002D3D9E" w:rsidRDefault="009A5A9C" w:rsidP="000702E8">
      <w:pPr>
        <w:tabs>
          <w:tab w:val="left" w:pos="7200"/>
        </w:tabs>
        <w:jc w:val="both"/>
      </w:pPr>
      <w:r>
        <w:rPr>
          <w:b/>
        </w:rPr>
        <w:t xml:space="preserve">     </w:t>
      </w:r>
      <w:r>
        <w:t xml:space="preserve">7: Дабы не вельми косно. </w:t>
      </w:r>
    </w:p>
    <w:p w:rsidR="009A5A9C" w:rsidRDefault="009A5A9C" w:rsidP="000702E8">
      <w:pPr>
        <w:tabs>
          <w:tab w:val="left" w:pos="7200"/>
        </w:tabs>
      </w:pPr>
      <w:r>
        <w:rPr>
          <w:b/>
          <w:sz w:val="36"/>
          <w:szCs w:val="36"/>
        </w:rPr>
        <w:t xml:space="preserve">   </w:t>
      </w:r>
      <w:r>
        <w:t xml:space="preserve"> 8: Дабы не зело причливо.</w:t>
      </w:r>
    </w:p>
    <w:p w:rsidR="009A5A9C" w:rsidRDefault="009A5A9C" w:rsidP="000702E8">
      <w:pPr>
        <w:tabs>
          <w:tab w:val="left" w:pos="7200"/>
        </w:tabs>
      </w:pPr>
      <w:r>
        <w:t xml:space="preserve">     9: Дабы последние слогини произносилися.</w:t>
      </w:r>
    </w:p>
    <w:p w:rsidR="009A5A9C" w:rsidRDefault="009A5A9C" w:rsidP="000702E8">
      <w:pPr>
        <w:tabs>
          <w:tab w:val="left" w:pos="7200"/>
        </w:tabs>
      </w:pPr>
    </w:p>
    <w:p w:rsidR="009A5A9C" w:rsidRDefault="009A5A9C" w:rsidP="000702E8">
      <w:pPr>
        <w:tabs>
          <w:tab w:val="left" w:pos="7200"/>
        </w:tabs>
        <w:jc w:val="both"/>
      </w:pPr>
      <w:r>
        <w:t xml:space="preserve">     </w:t>
      </w:r>
      <w:r w:rsidRPr="0022493E">
        <w:rPr>
          <w:rFonts w:ascii="Garamond" w:hAnsi="Garamond"/>
          <w:b/>
        </w:rPr>
        <w:t>Елика к действу</w:t>
      </w:r>
      <w:r>
        <w:t>. Действо в произношении есть, при удержание движении тела по истязанию вещества.</w:t>
      </w:r>
    </w:p>
    <w:p w:rsidR="009A5A9C" w:rsidRDefault="009A5A9C" w:rsidP="000702E8">
      <w:pPr>
        <w:tabs>
          <w:tab w:val="left" w:pos="7200"/>
        </w:tabs>
        <w:jc w:val="both"/>
      </w:pPr>
      <w:r>
        <w:t xml:space="preserve">     1: Действа подобает быти  с движением главы: яко же есть естествене пол</w:t>
      </w:r>
      <w:r>
        <w:t>о</w:t>
      </w:r>
      <w:r>
        <w:t>женая.</w:t>
      </w:r>
    </w:p>
    <w:p w:rsidR="009A5A9C" w:rsidRDefault="009A5A9C" w:rsidP="000702E8">
      <w:pPr>
        <w:tabs>
          <w:tab w:val="left" w:pos="7200"/>
        </w:tabs>
        <w:jc w:val="both"/>
      </w:pPr>
      <w:r>
        <w:t xml:space="preserve">     2: Да изменяется лице по различию слова, и да будет лице овогда  ласково,  овогда печално, овогда весело, и прочая.  </w:t>
      </w:r>
      <w:r w:rsidRPr="003A26C9">
        <w:t>(с.89)</w:t>
      </w:r>
      <w:r>
        <w:rPr>
          <w:b/>
        </w:rPr>
        <w:t xml:space="preserve"> </w:t>
      </w:r>
      <w:r>
        <w:t>От онуду же ритор, что либо глаголет, тое да р</w:t>
      </w:r>
      <w:r>
        <w:t>а</w:t>
      </w:r>
      <w:r>
        <w:t>зумеет, иначе не увещает слышателя, разве ко убежанию.</w:t>
      </w:r>
    </w:p>
    <w:p w:rsidR="009A5A9C" w:rsidRDefault="009A5A9C" w:rsidP="000702E8">
      <w:pPr>
        <w:tabs>
          <w:tab w:val="left" w:pos="7200"/>
        </w:tabs>
        <w:jc w:val="both"/>
      </w:pPr>
      <w:r>
        <w:t xml:space="preserve">     3: Очеса тожде да глаголют еже язык.</w:t>
      </w:r>
    </w:p>
    <w:p w:rsidR="009A5A9C" w:rsidRDefault="009A5A9C" w:rsidP="000702E8">
      <w:pPr>
        <w:tabs>
          <w:tab w:val="left" w:pos="7200"/>
        </w:tabs>
        <w:jc w:val="both"/>
      </w:pPr>
      <w:r>
        <w:t xml:space="preserve">     4: Мышци подобне овогда да возвышаются.</w:t>
      </w:r>
    </w:p>
    <w:p w:rsidR="009A5A9C" w:rsidRDefault="009A5A9C" w:rsidP="000702E8">
      <w:pPr>
        <w:tabs>
          <w:tab w:val="left" w:pos="7200"/>
        </w:tabs>
        <w:jc w:val="both"/>
      </w:pPr>
      <w:r>
        <w:t xml:space="preserve">     5: Руце место да показуют. На прикладе: небо в высоту, землю вниз, и дело да  изъясняет, яко прещения, прошения, и прочая, яко же материя, или вещь востребует.</w:t>
      </w:r>
    </w:p>
    <w:p w:rsidR="009A5A9C" w:rsidRDefault="009A5A9C" w:rsidP="000702E8">
      <w:pPr>
        <w:tabs>
          <w:tab w:val="left" w:pos="7200"/>
        </w:tabs>
        <w:jc w:val="both"/>
      </w:pPr>
    </w:p>
    <w:p w:rsidR="009A5A9C" w:rsidRPr="002F0BBD" w:rsidRDefault="009A5A9C" w:rsidP="000702E8">
      <w:pPr>
        <w:tabs>
          <w:tab w:val="left" w:pos="7200"/>
        </w:tabs>
        <w:jc w:val="both"/>
        <w:rPr>
          <w:rFonts w:ascii="Garamond" w:hAnsi="Garamond"/>
          <w:b/>
          <w:i/>
        </w:rPr>
      </w:pPr>
      <w:r>
        <w:t xml:space="preserve">     </w:t>
      </w:r>
      <w:r w:rsidRPr="002F0BBD">
        <w:rPr>
          <w:rFonts w:ascii="Garamond" w:hAnsi="Garamond"/>
          <w:b/>
          <w:i/>
        </w:rPr>
        <w:t>И сия есть рука риторическая пятию частьми, аки пятию персты укре</w:t>
      </w:r>
      <w:r w:rsidRPr="002F0BBD">
        <w:rPr>
          <w:rFonts w:ascii="Garamond" w:hAnsi="Garamond"/>
          <w:b/>
          <w:i/>
        </w:rPr>
        <w:t>п</w:t>
      </w:r>
      <w:r w:rsidRPr="002F0BBD">
        <w:rPr>
          <w:rFonts w:ascii="Garamond" w:hAnsi="Garamond"/>
          <w:b/>
          <w:i/>
        </w:rPr>
        <w:t>леная.</w:t>
      </w:r>
    </w:p>
    <w:p w:rsidR="009A5A9C" w:rsidRDefault="009A5A9C" w:rsidP="000702E8">
      <w:pPr>
        <w:tabs>
          <w:tab w:val="left" w:pos="7200"/>
        </w:tabs>
        <w:jc w:val="both"/>
        <w:rPr>
          <w:b/>
        </w:rPr>
      </w:pPr>
    </w:p>
    <w:p w:rsidR="009A5A9C" w:rsidRDefault="009A5A9C" w:rsidP="000702E8">
      <w:pPr>
        <w:tabs>
          <w:tab w:val="left" w:pos="7200"/>
        </w:tabs>
        <w:jc w:val="both"/>
        <w:rPr>
          <w:b/>
        </w:rPr>
      </w:pPr>
    </w:p>
    <w:p w:rsidR="009A5A9C" w:rsidRDefault="009A5A9C" w:rsidP="000702E8">
      <w:pPr>
        <w:tabs>
          <w:tab w:val="left" w:pos="7200"/>
        </w:tabs>
        <w:jc w:val="both"/>
        <w:rPr>
          <w:b/>
        </w:rPr>
      </w:pPr>
    </w:p>
    <w:p w:rsidR="009A5A9C" w:rsidRPr="0022493E" w:rsidRDefault="009A5A9C" w:rsidP="000702E8">
      <w:pPr>
        <w:tabs>
          <w:tab w:val="left" w:pos="7200"/>
        </w:tabs>
        <w:jc w:val="both"/>
        <w:rPr>
          <w:rFonts w:ascii="Garamond" w:hAnsi="Garamond"/>
          <w:b/>
          <w:sz w:val="52"/>
          <w:szCs w:val="52"/>
        </w:rPr>
      </w:pPr>
      <w:r w:rsidRPr="003A26C9">
        <w:t>(с.90)</w:t>
      </w:r>
      <w:r>
        <w:rPr>
          <w:b/>
        </w:rPr>
        <w:t xml:space="preserve">                                     </w:t>
      </w:r>
      <w:r w:rsidRPr="002F0BBD">
        <w:rPr>
          <w:rFonts w:ascii="Garamond" w:hAnsi="Garamond"/>
          <w:b/>
          <w:sz w:val="36"/>
          <w:szCs w:val="36"/>
        </w:rPr>
        <w:t>П</w:t>
      </w:r>
      <w:r>
        <w:rPr>
          <w:rFonts w:ascii="Garamond" w:hAnsi="Garamond"/>
          <w:b/>
          <w:sz w:val="36"/>
          <w:szCs w:val="36"/>
        </w:rPr>
        <w:t xml:space="preserve"> </w:t>
      </w:r>
      <w:r w:rsidRPr="002F0BBD">
        <w:rPr>
          <w:rFonts w:ascii="Garamond" w:hAnsi="Garamond"/>
          <w:b/>
          <w:sz w:val="36"/>
          <w:szCs w:val="36"/>
        </w:rPr>
        <w:t>р</w:t>
      </w:r>
      <w:r>
        <w:rPr>
          <w:rFonts w:ascii="Garamond" w:hAnsi="Garamond"/>
          <w:b/>
          <w:sz w:val="36"/>
          <w:szCs w:val="36"/>
        </w:rPr>
        <w:t xml:space="preserve"> </w:t>
      </w:r>
      <w:r w:rsidRPr="002F0BBD">
        <w:rPr>
          <w:rFonts w:ascii="Garamond" w:hAnsi="Garamond"/>
          <w:b/>
          <w:sz w:val="36"/>
          <w:szCs w:val="36"/>
        </w:rPr>
        <w:t>и</w:t>
      </w:r>
      <w:r>
        <w:rPr>
          <w:rFonts w:ascii="Garamond" w:hAnsi="Garamond"/>
          <w:b/>
          <w:sz w:val="36"/>
          <w:szCs w:val="36"/>
        </w:rPr>
        <w:t xml:space="preserve"> </w:t>
      </w:r>
      <w:r w:rsidRPr="002F0BBD">
        <w:rPr>
          <w:rFonts w:ascii="Garamond" w:hAnsi="Garamond"/>
          <w:b/>
          <w:sz w:val="36"/>
          <w:szCs w:val="36"/>
        </w:rPr>
        <w:t>с</w:t>
      </w:r>
      <w:r>
        <w:rPr>
          <w:rFonts w:ascii="Garamond" w:hAnsi="Garamond"/>
          <w:b/>
          <w:sz w:val="36"/>
          <w:szCs w:val="36"/>
        </w:rPr>
        <w:t xml:space="preserve"> </w:t>
      </w:r>
      <w:r w:rsidRPr="002F0BBD">
        <w:rPr>
          <w:rFonts w:ascii="Garamond" w:hAnsi="Garamond"/>
          <w:b/>
          <w:sz w:val="36"/>
          <w:szCs w:val="36"/>
        </w:rPr>
        <w:t>т</w:t>
      </w:r>
      <w:r>
        <w:rPr>
          <w:rFonts w:ascii="Garamond" w:hAnsi="Garamond"/>
          <w:b/>
          <w:sz w:val="36"/>
          <w:szCs w:val="36"/>
        </w:rPr>
        <w:t xml:space="preserve"> </w:t>
      </w:r>
      <w:r w:rsidRPr="002F0BBD">
        <w:rPr>
          <w:rFonts w:ascii="Garamond" w:hAnsi="Garamond"/>
          <w:b/>
          <w:sz w:val="36"/>
          <w:szCs w:val="36"/>
        </w:rPr>
        <w:t>и</w:t>
      </w:r>
      <w:r>
        <w:rPr>
          <w:rFonts w:ascii="Garamond" w:hAnsi="Garamond"/>
          <w:b/>
          <w:sz w:val="36"/>
          <w:szCs w:val="36"/>
        </w:rPr>
        <w:t xml:space="preserve"> </w:t>
      </w:r>
      <w:r w:rsidRPr="002F0BBD">
        <w:rPr>
          <w:rFonts w:ascii="Garamond" w:hAnsi="Garamond"/>
          <w:b/>
          <w:sz w:val="36"/>
          <w:szCs w:val="36"/>
        </w:rPr>
        <w:t>ж</w:t>
      </w:r>
      <w:r>
        <w:rPr>
          <w:rFonts w:ascii="Garamond" w:hAnsi="Garamond"/>
          <w:b/>
          <w:sz w:val="36"/>
          <w:szCs w:val="36"/>
        </w:rPr>
        <w:t xml:space="preserve"> </w:t>
      </w:r>
      <w:r w:rsidRPr="002F0BBD">
        <w:rPr>
          <w:rFonts w:ascii="Garamond" w:hAnsi="Garamond"/>
          <w:b/>
          <w:sz w:val="36"/>
          <w:szCs w:val="36"/>
        </w:rPr>
        <w:t>е</w:t>
      </w:r>
      <w:r>
        <w:rPr>
          <w:rFonts w:ascii="Garamond" w:hAnsi="Garamond"/>
          <w:b/>
          <w:sz w:val="36"/>
          <w:szCs w:val="36"/>
        </w:rPr>
        <w:t xml:space="preserve"> </w:t>
      </w:r>
      <w:r w:rsidRPr="002F0BBD">
        <w:rPr>
          <w:rFonts w:ascii="Garamond" w:hAnsi="Garamond"/>
          <w:b/>
          <w:sz w:val="36"/>
          <w:szCs w:val="36"/>
        </w:rPr>
        <w:t>н</w:t>
      </w:r>
      <w:r>
        <w:rPr>
          <w:rFonts w:ascii="Garamond" w:hAnsi="Garamond"/>
          <w:b/>
          <w:sz w:val="36"/>
          <w:szCs w:val="36"/>
        </w:rPr>
        <w:t xml:space="preserve"> </w:t>
      </w:r>
      <w:r w:rsidRPr="002F0BBD">
        <w:rPr>
          <w:rFonts w:ascii="Garamond" w:hAnsi="Garamond"/>
          <w:b/>
          <w:sz w:val="36"/>
          <w:szCs w:val="36"/>
        </w:rPr>
        <w:t>и</w:t>
      </w:r>
      <w:r>
        <w:rPr>
          <w:rFonts w:ascii="Garamond" w:hAnsi="Garamond"/>
          <w:b/>
          <w:sz w:val="36"/>
          <w:szCs w:val="36"/>
        </w:rPr>
        <w:t xml:space="preserve"> </w:t>
      </w:r>
      <w:r w:rsidRPr="002F0BBD">
        <w:rPr>
          <w:rFonts w:ascii="Garamond" w:hAnsi="Garamond"/>
          <w:b/>
          <w:sz w:val="36"/>
          <w:szCs w:val="36"/>
        </w:rPr>
        <w:t>е,</w:t>
      </w:r>
    </w:p>
    <w:p w:rsidR="009A5A9C" w:rsidRDefault="009A5A9C" w:rsidP="000702E8">
      <w:pPr>
        <w:tabs>
          <w:tab w:val="left" w:pos="7200"/>
        </w:tabs>
        <w:jc w:val="center"/>
        <w:rPr>
          <w:rFonts w:ascii="Garamond" w:hAnsi="Garamond"/>
          <w:b/>
          <w:sz w:val="36"/>
          <w:szCs w:val="36"/>
        </w:rPr>
      </w:pPr>
      <w:r w:rsidRPr="002F0BBD">
        <w:rPr>
          <w:rFonts w:ascii="Garamond" w:hAnsi="Garamond"/>
          <w:b/>
          <w:sz w:val="36"/>
          <w:szCs w:val="36"/>
        </w:rPr>
        <w:t>и кратчайшее всея риторики сокращение</w:t>
      </w:r>
    </w:p>
    <w:p w:rsidR="009A5A9C" w:rsidRPr="002F0BBD" w:rsidRDefault="009A5A9C" w:rsidP="000702E8">
      <w:pPr>
        <w:tabs>
          <w:tab w:val="left" w:pos="7200"/>
        </w:tabs>
        <w:jc w:val="center"/>
        <w:rPr>
          <w:b/>
          <w:sz w:val="36"/>
          <w:szCs w:val="36"/>
        </w:rPr>
      </w:pPr>
    </w:p>
    <w:p w:rsidR="009A5A9C" w:rsidRDefault="009A5A9C" w:rsidP="000702E8">
      <w:pPr>
        <w:tabs>
          <w:tab w:val="left" w:pos="7200"/>
        </w:tabs>
        <w:jc w:val="both"/>
      </w:pPr>
      <w:r>
        <w:rPr>
          <w:b/>
          <w:sz w:val="32"/>
          <w:szCs w:val="32"/>
        </w:rPr>
        <w:t xml:space="preserve">     </w:t>
      </w:r>
      <w:r w:rsidRPr="007A3D62">
        <w:rPr>
          <w:rFonts w:ascii="Garamond" w:hAnsi="Garamond"/>
          <w:b/>
          <w:i/>
        </w:rPr>
        <w:t>Р</w:t>
      </w:r>
      <w:r>
        <w:rPr>
          <w:rFonts w:ascii="Garamond" w:hAnsi="Garamond"/>
          <w:b/>
          <w:i/>
        </w:rPr>
        <w:t xml:space="preserve"> </w:t>
      </w:r>
      <w:r w:rsidRPr="007A3D62">
        <w:rPr>
          <w:rFonts w:ascii="Garamond" w:hAnsi="Garamond"/>
          <w:b/>
          <w:i/>
        </w:rPr>
        <w:t>и</w:t>
      </w:r>
      <w:r>
        <w:rPr>
          <w:rFonts w:ascii="Garamond" w:hAnsi="Garamond"/>
          <w:b/>
          <w:i/>
        </w:rPr>
        <w:t xml:space="preserve"> </w:t>
      </w:r>
      <w:r w:rsidRPr="007A3D62">
        <w:rPr>
          <w:rFonts w:ascii="Garamond" w:hAnsi="Garamond"/>
          <w:b/>
          <w:i/>
        </w:rPr>
        <w:t>т</w:t>
      </w:r>
      <w:r>
        <w:rPr>
          <w:rFonts w:ascii="Garamond" w:hAnsi="Garamond"/>
          <w:b/>
          <w:i/>
        </w:rPr>
        <w:t xml:space="preserve"> </w:t>
      </w:r>
      <w:r w:rsidRPr="007A3D62">
        <w:rPr>
          <w:rFonts w:ascii="Garamond" w:hAnsi="Garamond"/>
          <w:b/>
          <w:i/>
        </w:rPr>
        <w:t>о</w:t>
      </w:r>
      <w:r>
        <w:rPr>
          <w:rFonts w:ascii="Garamond" w:hAnsi="Garamond"/>
          <w:b/>
          <w:i/>
        </w:rPr>
        <w:t xml:space="preserve"> </w:t>
      </w:r>
      <w:r w:rsidRPr="007A3D62">
        <w:rPr>
          <w:rFonts w:ascii="Garamond" w:hAnsi="Garamond"/>
          <w:b/>
          <w:i/>
        </w:rPr>
        <w:t>р</w:t>
      </w:r>
      <w:r>
        <w:rPr>
          <w:rFonts w:ascii="Garamond" w:hAnsi="Garamond"/>
          <w:b/>
          <w:i/>
        </w:rPr>
        <w:t xml:space="preserve"> </w:t>
      </w:r>
      <w:r w:rsidRPr="007A3D62">
        <w:rPr>
          <w:rFonts w:ascii="Garamond" w:hAnsi="Garamond"/>
          <w:b/>
          <w:i/>
        </w:rPr>
        <w:t>и</w:t>
      </w:r>
      <w:r>
        <w:rPr>
          <w:rFonts w:ascii="Garamond" w:hAnsi="Garamond"/>
          <w:b/>
          <w:i/>
        </w:rPr>
        <w:t xml:space="preserve"> </w:t>
      </w:r>
      <w:r w:rsidRPr="007A3D62">
        <w:rPr>
          <w:rFonts w:ascii="Garamond" w:hAnsi="Garamond"/>
          <w:b/>
          <w:i/>
        </w:rPr>
        <w:t>к</w:t>
      </w:r>
      <w:r>
        <w:rPr>
          <w:rFonts w:ascii="Garamond" w:hAnsi="Garamond"/>
          <w:b/>
          <w:i/>
        </w:rPr>
        <w:t xml:space="preserve"> </w:t>
      </w:r>
      <w:r w:rsidRPr="007A3D62">
        <w:rPr>
          <w:rFonts w:ascii="Garamond" w:hAnsi="Garamond"/>
          <w:b/>
          <w:i/>
        </w:rPr>
        <w:t>а</w:t>
      </w:r>
      <w:r>
        <w:rPr>
          <w:rFonts w:ascii="Garamond" w:hAnsi="Garamond"/>
          <w:b/>
          <w:i/>
        </w:rPr>
        <w:t xml:space="preserve"> </w:t>
      </w:r>
      <w:r w:rsidRPr="007A3D62">
        <w:rPr>
          <w:b/>
          <w:i/>
        </w:rPr>
        <w:t xml:space="preserve"> </w:t>
      </w:r>
      <w:r>
        <w:t xml:space="preserve"> есть художество добро глаголати. </w:t>
      </w:r>
    </w:p>
    <w:p w:rsidR="009A5A9C" w:rsidRDefault="009A5A9C" w:rsidP="000702E8">
      <w:pPr>
        <w:tabs>
          <w:tab w:val="left" w:pos="7200"/>
        </w:tabs>
        <w:jc w:val="both"/>
      </w:pPr>
      <w:r>
        <w:t xml:space="preserve">      Ея же части суть 5: изобретение, расположение, красноречие, память и пр</w:t>
      </w:r>
      <w:r>
        <w:t>о</w:t>
      </w:r>
      <w:r>
        <w:t>изношение.</w:t>
      </w:r>
    </w:p>
    <w:p w:rsidR="009A5A9C" w:rsidRDefault="009A5A9C" w:rsidP="000702E8">
      <w:pPr>
        <w:tabs>
          <w:tab w:val="left" w:pos="7200"/>
        </w:tabs>
        <w:jc w:val="both"/>
      </w:pPr>
    </w:p>
    <w:p w:rsidR="009A5A9C" w:rsidRDefault="009A5A9C" w:rsidP="000702E8">
      <w:pPr>
        <w:tabs>
          <w:tab w:val="left" w:pos="7200"/>
        </w:tabs>
        <w:jc w:val="center"/>
        <w:rPr>
          <w:rFonts w:ascii="Garamond" w:hAnsi="Garamond"/>
          <w:b/>
          <w:sz w:val="32"/>
          <w:szCs w:val="32"/>
        </w:rPr>
      </w:pPr>
      <w:r w:rsidRPr="008E24B5">
        <w:rPr>
          <w:rFonts w:ascii="Garamond" w:hAnsi="Garamond"/>
          <w:b/>
          <w:sz w:val="32"/>
          <w:szCs w:val="32"/>
        </w:rPr>
        <w:t>1:  О   и з о б р е т е н и и</w:t>
      </w:r>
    </w:p>
    <w:p w:rsidR="009A5A9C" w:rsidRDefault="009A5A9C" w:rsidP="000702E8">
      <w:pPr>
        <w:tabs>
          <w:tab w:val="left" w:pos="7200"/>
        </w:tabs>
        <w:jc w:val="center"/>
        <w:rPr>
          <w:b/>
          <w:sz w:val="32"/>
          <w:szCs w:val="32"/>
        </w:rPr>
      </w:pPr>
    </w:p>
    <w:p w:rsidR="009A5A9C" w:rsidRDefault="009A5A9C" w:rsidP="000702E8">
      <w:pPr>
        <w:tabs>
          <w:tab w:val="left" w:pos="7200"/>
        </w:tabs>
        <w:jc w:val="both"/>
      </w:pPr>
      <w:r>
        <w:rPr>
          <w:b/>
          <w:i/>
          <w:sz w:val="32"/>
          <w:szCs w:val="32"/>
        </w:rPr>
        <w:t xml:space="preserve">     </w:t>
      </w:r>
      <w:r w:rsidRPr="007A3D62">
        <w:rPr>
          <w:rFonts w:ascii="Garamond" w:hAnsi="Garamond"/>
          <w:b/>
          <w:i/>
        </w:rPr>
        <w:t>И</w:t>
      </w:r>
      <w:r>
        <w:rPr>
          <w:rFonts w:ascii="Garamond" w:hAnsi="Garamond"/>
          <w:b/>
          <w:i/>
        </w:rPr>
        <w:t xml:space="preserve"> </w:t>
      </w:r>
      <w:r w:rsidRPr="007A3D62">
        <w:rPr>
          <w:rFonts w:ascii="Garamond" w:hAnsi="Garamond"/>
          <w:b/>
          <w:i/>
        </w:rPr>
        <w:t>з</w:t>
      </w:r>
      <w:r>
        <w:rPr>
          <w:rFonts w:ascii="Garamond" w:hAnsi="Garamond"/>
          <w:b/>
          <w:i/>
        </w:rPr>
        <w:t xml:space="preserve"> </w:t>
      </w:r>
      <w:r w:rsidRPr="007A3D62">
        <w:rPr>
          <w:rFonts w:ascii="Garamond" w:hAnsi="Garamond"/>
          <w:b/>
          <w:i/>
        </w:rPr>
        <w:t>о</w:t>
      </w:r>
      <w:r>
        <w:rPr>
          <w:rFonts w:ascii="Garamond" w:hAnsi="Garamond"/>
          <w:b/>
          <w:i/>
        </w:rPr>
        <w:t xml:space="preserve"> </w:t>
      </w:r>
      <w:r w:rsidRPr="007A3D62">
        <w:rPr>
          <w:rFonts w:ascii="Garamond" w:hAnsi="Garamond"/>
          <w:b/>
          <w:i/>
        </w:rPr>
        <w:t>б</w:t>
      </w:r>
      <w:r>
        <w:rPr>
          <w:rFonts w:ascii="Garamond" w:hAnsi="Garamond"/>
          <w:b/>
          <w:i/>
        </w:rPr>
        <w:t xml:space="preserve"> </w:t>
      </w:r>
      <w:r w:rsidRPr="007A3D62">
        <w:rPr>
          <w:rFonts w:ascii="Garamond" w:hAnsi="Garamond"/>
          <w:b/>
          <w:i/>
        </w:rPr>
        <w:t>р</w:t>
      </w:r>
      <w:r>
        <w:rPr>
          <w:rFonts w:ascii="Garamond" w:hAnsi="Garamond"/>
          <w:b/>
          <w:i/>
        </w:rPr>
        <w:t xml:space="preserve"> </w:t>
      </w:r>
      <w:r w:rsidRPr="007A3D62">
        <w:rPr>
          <w:rFonts w:ascii="Garamond" w:hAnsi="Garamond"/>
          <w:b/>
          <w:i/>
        </w:rPr>
        <w:t>е</w:t>
      </w:r>
      <w:r>
        <w:rPr>
          <w:rFonts w:ascii="Garamond" w:hAnsi="Garamond"/>
          <w:b/>
          <w:i/>
        </w:rPr>
        <w:t xml:space="preserve"> </w:t>
      </w:r>
      <w:r w:rsidRPr="007A3D62">
        <w:rPr>
          <w:rFonts w:ascii="Garamond" w:hAnsi="Garamond"/>
          <w:b/>
          <w:i/>
        </w:rPr>
        <w:t>т</w:t>
      </w:r>
      <w:r>
        <w:rPr>
          <w:rFonts w:ascii="Garamond" w:hAnsi="Garamond"/>
          <w:b/>
          <w:i/>
        </w:rPr>
        <w:t xml:space="preserve"> </w:t>
      </w:r>
      <w:r w:rsidRPr="007A3D62">
        <w:rPr>
          <w:rFonts w:ascii="Garamond" w:hAnsi="Garamond"/>
          <w:b/>
          <w:i/>
        </w:rPr>
        <w:t>е</w:t>
      </w:r>
      <w:r>
        <w:rPr>
          <w:rFonts w:ascii="Garamond" w:hAnsi="Garamond"/>
          <w:b/>
          <w:i/>
        </w:rPr>
        <w:t xml:space="preserve"> </w:t>
      </w:r>
      <w:r w:rsidRPr="007A3D62">
        <w:rPr>
          <w:rFonts w:ascii="Garamond" w:hAnsi="Garamond"/>
          <w:b/>
          <w:i/>
        </w:rPr>
        <w:t>н</w:t>
      </w:r>
      <w:r>
        <w:rPr>
          <w:rFonts w:ascii="Garamond" w:hAnsi="Garamond"/>
          <w:b/>
          <w:i/>
        </w:rPr>
        <w:t xml:space="preserve"> </w:t>
      </w:r>
      <w:r w:rsidRPr="007A3D62">
        <w:rPr>
          <w:rFonts w:ascii="Garamond" w:hAnsi="Garamond"/>
          <w:b/>
          <w:i/>
        </w:rPr>
        <w:t>и</w:t>
      </w:r>
      <w:r>
        <w:rPr>
          <w:rFonts w:ascii="Garamond" w:hAnsi="Garamond"/>
          <w:b/>
          <w:i/>
        </w:rPr>
        <w:t xml:space="preserve"> </w:t>
      </w:r>
      <w:r w:rsidRPr="007A3D62">
        <w:rPr>
          <w:rFonts w:ascii="Garamond" w:hAnsi="Garamond"/>
          <w:b/>
          <w:i/>
        </w:rPr>
        <w:t>е</w:t>
      </w:r>
      <w:r>
        <w:rPr>
          <w:rFonts w:ascii="Garamond" w:hAnsi="Garamond"/>
          <w:b/>
          <w:i/>
        </w:rPr>
        <w:t xml:space="preserve"> </w:t>
      </w:r>
      <w:r w:rsidRPr="007A3D62">
        <w:rPr>
          <w:b/>
          <w:i/>
        </w:rPr>
        <w:t xml:space="preserve"> </w:t>
      </w:r>
      <w:r>
        <w:t xml:space="preserve"> есть  вымышление  аргументов и доводов, ко еже увещати предложение и бывает двояко. Чрез  места </w:t>
      </w:r>
      <w:r w:rsidRPr="003A26C9">
        <w:t>(с.91)</w:t>
      </w:r>
      <w:r>
        <w:rPr>
          <w:b/>
        </w:rPr>
        <w:t xml:space="preserve">  </w:t>
      </w:r>
      <w:r>
        <w:t>внутренняя  и  вне</w:t>
      </w:r>
      <w:r>
        <w:t>ш</w:t>
      </w:r>
      <w:r>
        <w:t xml:space="preserve">няя. </w:t>
      </w:r>
    </w:p>
    <w:p w:rsidR="009A5A9C" w:rsidRPr="00523127" w:rsidRDefault="009A5A9C" w:rsidP="000702E8">
      <w:pPr>
        <w:tabs>
          <w:tab w:val="left" w:pos="7200"/>
        </w:tabs>
        <w:jc w:val="both"/>
      </w:pPr>
      <w:r w:rsidRPr="0022493E">
        <w:rPr>
          <w:rFonts w:ascii="Garamond" w:hAnsi="Garamond"/>
        </w:rPr>
        <w:t xml:space="preserve">      </w:t>
      </w:r>
      <w:r w:rsidRPr="00523127">
        <w:rPr>
          <w:rFonts w:ascii="Garamond" w:hAnsi="Garamond"/>
          <w:b/>
        </w:rPr>
        <w:t>Места внутреняя</w:t>
      </w:r>
      <w:r w:rsidRPr="00523127">
        <w:rPr>
          <w:rFonts w:ascii="Garamond" w:hAnsi="Garamond"/>
        </w:rPr>
        <w:t xml:space="preserve">, </w:t>
      </w:r>
      <w:r w:rsidRPr="00523127">
        <w:rPr>
          <w:rFonts w:ascii="Garamond" w:hAnsi="Garamond"/>
          <w:b/>
        </w:rPr>
        <w:t>суть – 16:</w:t>
      </w:r>
    </w:p>
    <w:p w:rsidR="009A5A9C" w:rsidRDefault="009A5A9C" w:rsidP="000702E8">
      <w:pPr>
        <w:tabs>
          <w:tab w:val="left" w:pos="7200"/>
        </w:tabs>
        <w:jc w:val="both"/>
      </w:pPr>
      <w:r>
        <w:t xml:space="preserve">      1: Определение.</w:t>
      </w:r>
    </w:p>
    <w:p w:rsidR="009A5A9C" w:rsidRDefault="009A5A9C" w:rsidP="000702E8">
      <w:pPr>
        <w:tabs>
          <w:tab w:val="left" w:pos="7200"/>
        </w:tabs>
        <w:jc w:val="both"/>
      </w:pPr>
      <w:r>
        <w:t xml:space="preserve">      2: Знаменование имене.</w:t>
      </w:r>
    </w:p>
    <w:p w:rsidR="009A5A9C" w:rsidRDefault="009A5A9C" w:rsidP="000702E8">
      <w:pPr>
        <w:tabs>
          <w:tab w:val="left" w:pos="7200"/>
        </w:tabs>
        <w:jc w:val="both"/>
      </w:pPr>
      <w:r>
        <w:t xml:space="preserve">      3: Исчисление частей.</w:t>
      </w:r>
    </w:p>
    <w:p w:rsidR="009A5A9C" w:rsidRDefault="009A5A9C" w:rsidP="000702E8">
      <w:pPr>
        <w:tabs>
          <w:tab w:val="left" w:pos="7200"/>
        </w:tabs>
        <w:jc w:val="both"/>
      </w:pPr>
      <w:r>
        <w:t xml:space="preserve">      4: Сопряженная.</w:t>
      </w:r>
    </w:p>
    <w:p w:rsidR="009A5A9C" w:rsidRDefault="009A5A9C" w:rsidP="000702E8">
      <w:pPr>
        <w:tabs>
          <w:tab w:val="left" w:pos="7200"/>
        </w:tabs>
        <w:jc w:val="both"/>
      </w:pPr>
      <w:r>
        <w:t xml:space="preserve">      5: Род.</w:t>
      </w:r>
    </w:p>
    <w:p w:rsidR="009A5A9C" w:rsidRDefault="009A5A9C" w:rsidP="000702E8">
      <w:pPr>
        <w:tabs>
          <w:tab w:val="left" w:pos="7200"/>
        </w:tabs>
        <w:jc w:val="both"/>
      </w:pPr>
      <w:r>
        <w:t xml:space="preserve">      6: Вид, или форма.</w:t>
      </w:r>
    </w:p>
    <w:p w:rsidR="009A5A9C" w:rsidRDefault="009A5A9C" w:rsidP="000702E8">
      <w:pPr>
        <w:tabs>
          <w:tab w:val="left" w:pos="7200"/>
        </w:tabs>
        <w:jc w:val="both"/>
      </w:pPr>
      <w:r>
        <w:t xml:space="preserve">      7: Уподобление.</w:t>
      </w:r>
    </w:p>
    <w:p w:rsidR="009A5A9C" w:rsidRDefault="009A5A9C" w:rsidP="000702E8">
      <w:pPr>
        <w:tabs>
          <w:tab w:val="left" w:pos="7200"/>
        </w:tabs>
        <w:jc w:val="both"/>
      </w:pPr>
      <w:r>
        <w:lastRenderedPageBreak/>
        <w:t xml:space="preserve">      8: Не уподобление, или различие.</w:t>
      </w:r>
    </w:p>
    <w:p w:rsidR="009A5A9C" w:rsidRDefault="009A5A9C" w:rsidP="000702E8">
      <w:pPr>
        <w:tabs>
          <w:tab w:val="left" w:pos="7200"/>
        </w:tabs>
        <w:jc w:val="both"/>
      </w:pPr>
      <w:r>
        <w:t xml:space="preserve">      9: Противоположная.</w:t>
      </w:r>
    </w:p>
    <w:p w:rsidR="009A5A9C" w:rsidRDefault="009A5A9C" w:rsidP="000702E8">
      <w:pPr>
        <w:tabs>
          <w:tab w:val="left" w:pos="7200"/>
        </w:tabs>
        <w:jc w:val="both"/>
      </w:pPr>
      <w:r>
        <w:t xml:space="preserve">     10. Припрягателная.</w:t>
      </w:r>
    </w:p>
    <w:p w:rsidR="009A5A9C" w:rsidRDefault="009A5A9C" w:rsidP="000702E8">
      <w:pPr>
        <w:tabs>
          <w:tab w:val="left" w:pos="7200"/>
        </w:tabs>
        <w:jc w:val="both"/>
      </w:pPr>
      <w:r>
        <w:t xml:space="preserve">     11: Предъидущая купно идущая и последующая.</w:t>
      </w:r>
    </w:p>
    <w:p w:rsidR="009A5A9C" w:rsidRDefault="009A5A9C" w:rsidP="000702E8">
      <w:pPr>
        <w:tabs>
          <w:tab w:val="left" w:pos="7200"/>
        </w:tabs>
        <w:jc w:val="both"/>
      </w:pPr>
      <w:r>
        <w:t xml:space="preserve">     12: Вина материалная, или вещественная.</w:t>
      </w:r>
    </w:p>
    <w:p w:rsidR="009A5A9C" w:rsidRDefault="009A5A9C" w:rsidP="000702E8">
      <w:pPr>
        <w:tabs>
          <w:tab w:val="left" w:pos="7200"/>
        </w:tabs>
        <w:jc w:val="both"/>
      </w:pPr>
      <w:r>
        <w:t xml:space="preserve">     13: Вина формалная, или образная. </w:t>
      </w:r>
    </w:p>
    <w:p w:rsidR="009A5A9C" w:rsidRDefault="009A5A9C" w:rsidP="000702E8">
      <w:pPr>
        <w:tabs>
          <w:tab w:val="left" w:pos="7200"/>
        </w:tabs>
        <w:jc w:val="both"/>
      </w:pPr>
      <w:r>
        <w:t xml:space="preserve">     14: Вина творителная.</w:t>
      </w:r>
    </w:p>
    <w:p w:rsidR="009A5A9C" w:rsidRDefault="009A5A9C" w:rsidP="000702E8">
      <w:pPr>
        <w:tabs>
          <w:tab w:val="left" w:pos="7200"/>
        </w:tabs>
        <w:jc w:val="both"/>
      </w:pPr>
      <w:r>
        <w:t xml:space="preserve">     15: Вина окончателная.</w:t>
      </w:r>
    </w:p>
    <w:p w:rsidR="009A5A9C" w:rsidRDefault="009A5A9C" w:rsidP="000702E8">
      <w:pPr>
        <w:tabs>
          <w:tab w:val="left" w:pos="7200"/>
        </w:tabs>
        <w:jc w:val="both"/>
      </w:pPr>
      <w:r>
        <w:t xml:space="preserve">     16: Сравнения.      </w:t>
      </w:r>
    </w:p>
    <w:p w:rsidR="009A5A9C" w:rsidRDefault="009A5A9C" w:rsidP="000702E8">
      <w:pPr>
        <w:tabs>
          <w:tab w:val="left" w:pos="7200"/>
        </w:tabs>
        <w:jc w:val="both"/>
      </w:pPr>
    </w:p>
    <w:p w:rsidR="009A5A9C" w:rsidRPr="00523127" w:rsidRDefault="009A5A9C" w:rsidP="000702E8">
      <w:pPr>
        <w:tabs>
          <w:tab w:val="left" w:pos="7200"/>
        </w:tabs>
        <w:jc w:val="both"/>
      </w:pPr>
      <w:r w:rsidRPr="003A26C9">
        <w:t>(с.92)</w:t>
      </w:r>
      <w:r>
        <w:rPr>
          <w:b/>
        </w:rPr>
        <w:t xml:space="preserve"> </w:t>
      </w:r>
      <w:r w:rsidRPr="00523127">
        <w:rPr>
          <w:rFonts w:ascii="Garamond" w:hAnsi="Garamond"/>
          <w:b/>
        </w:rPr>
        <w:t>Места внешняя, суть – 12:</w:t>
      </w:r>
    </w:p>
    <w:p w:rsidR="009A5A9C" w:rsidRDefault="009A5A9C" w:rsidP="000702E8">
      <w:pPr>
        <w:tabs>
          <w:tab w:val="left" w:pos="7200"/>
        </w:tabs>
        <w:jc w:val="both"/>
      </w:pPr>
      <w:r>
        <w:t xml:space="preserve">     1: Учение.</w:t>
      </w:r>
    </w:p>
    <w:p w:rsidR="009A5A9C" w:rsidRDefault="009A5A9C" w:rsidP="000702E8">
      <w:pPr>
        <w:tabs>
          <w:tab w:val="left" w:pos="7200"/>
        </w:tabs>
        <w:jc w:val="both"/>
      </w:pPr>
      <w:r>
        <w:t xml:space="preserve">     2: История (или повесть).</w:t>
      </w:r>
    </w:p>
    <w:p w:rsidR="009A5A9C" w:rsidRDefault="009A5A9C" w:rsidP="000702E8">
      <w:pPr>
        <w:tabs>
          <w:tab w:val="left" w:pos="7200"/>
        </w:tabs>
        <w:jc w:val="both"/>
      </w:pPr>
      <w:r>
        <w:t xml:space="preserve">     3: Пословицы, или басни, или притчи.</w:t>
      </w:r>
    </w:p>
    <w:p w:rsidR="009A5A9C" w:rsidRDefault="009A5A9C" w:rsidP="000702E8">
      <w:pPr>
        <w:tabs>
          <w:tab w:val="left" w:pos="7200"/>
        </w:tabs>
        <w:jc w:val="both"/>
      </w:pPr>
      <w:r>
        <w:t xml:space="preserve">     4: Приводы, или при повести.</w:t>
      </w:r>
    </w:p>
    <w:p w:rsidR="009A5A9C" w:rsidRDefault="009A5A9C" w:rsidP="000702E8">
      <w:pPr>
        <w:tabs>
          <w:tab w:val="left" w:pos="7200"/>
        </w:tabs>
        <w:jc w:val="both"/>
      </w:pPr>
      <w:r>
        <w:t xml:space="preserve">     5: Символы гадания, или иероглифическия знаки.</w:t>
      </w:r>
    </w:p>
    <w:p w:rsidR="009A5A9C" w:rsidRDefault="009A5A9C" w:rsidP="000702E8">
      <w:pPr>
        <w:tabs>
          <w:tab w:val="left" w:pos="7200"/>
        </w:tabs>
        <w:jc w:val="both"/>
      </w:pPr>
      <w:r>
        <w:t xml:space="preserve">     6: Эмблематы.</w:t>
      </w:r>
    </w:p>
    <w:p w:rsidR="009A5A9C" w:rsidRDefault="009A5A9C" w:rsidP="000702E8">
      <w:pPr>
        <w:tabs>
          <w:tab w:val="left" w:pos="7200"/>
        </w:tabs>
        <w:jc w:val="both"/>
      </w:pPr>
      <w:r>
        <w:t xml:space="preserve">     7: Свидетельства древних.</w:t>
      </w:r>
    </w:p>
    <w:p w:rsidR="009A5A9C" w:rsidRDefault="009A5A9C" w:rsidP="000702E8">
      <w:pPr>
        <w:tabs>
          <w:tab w:val="left" w:pos="7200"/>
        </w:tabs>
        <w:jc w:val="both"/>
      </w:pPr>
      <w:r>
        <w:t xml:space="preserve">     8: Сентенции (с вымыслом изреченное словце, или строчка), гречески ап</w:t>
      </w:r>
      <w:r>
        <w:t>о</w:t>
      </w:r>
      <w:r>
        <w:t>фегматы, то есть  остроумныя приговорки, от высоких лиц, к сему же и ученых, яко от царей, патриархов, и прочая.</w:t>
      </w:r>
    </w:p>
    <w:p w:rsidR="009A5A9C" w:rsidRDefault="009A5A9C" w:rsidP="000702E8">
      <w:pPr>
        <w:tabs>
          <w:tab w:val="left" w:pos="7200"/>
        </w:tabs>
        <w:jc w:val="both"/>
      </w:pPr>
      <w:r>
        <w:t xml:space="preserve">     9: Законы, или уложения.</w:t>
      </w:r>
    </w:p>
    <w:p w:rsidR="009A5A9C" w:rsidRDefault="009A5A9C" w:rsidP="000702E8">
      <w:pPr>
        <w:tabs>
          <w:tab w:val="left" w:pos="7200"/>
        </w:tabs>
        <w:jc w:val="both"/>
      </w:pPr>
      <w:r>
        <w:t xml:space="preserve">   10: Священная писания.</w:t>
      </w:r>
    </w:p>
    <w:p w:rsidR="009A5A9C" w:rsidRDefault="009A5A9C" w:rsidP="000702E8">
      <w:pPr>
        <w:tabs>
          <w:tab w:val="left" w:pos="7200"/>
        </w:tabs>
        <w:jc w:val="both"/>
      </w:pPr>
      <w:r>
        <w:t xml:space="preserve">   11: Предания древних.</w:t>
      </w:r>
    </w:p>
    <w:p w:rsidR="009A5A9C" w:rsidRDefault="009A5A9C" w:rsidP="000702E8">
      <w:pPr>
        <w:tabs>
          <w:tab w:val="left" w:pos="7200"/>
        </w:tabs>
        <w:jc w:val="both"/>
      </w:pPr>
      <w:r>
        <w:t xml:space="preserve">   12:  Киота, или дар остроты  </w:t>
      </w:r>
      <w:r w:rsidRPr="003A26C9">
        <w:t>(с.93)</w:t>
      </w:r>
      <w:r>
        <w:rPr>
          <w:b/>
        </w:rPr>
        <w:t xml:space="preserve"> </w:t>
      </w:r>
      <w:r>
        <w:t>естественныя.</w:t>
      </w:r>
    </w:p>
    <w:p w:rsidR="009A5A9C" w:rsidRDefault="009A5A9C" w:rsidP="000702E8">
      <w:pPr>
        <w:tabs>
          <w:tab w:val="left" w:pos="7200"/>
        </w:tabs>
        <w:jc w:val="both"/>
      </w:pPr>
    </w:p>
    <w:p w:rsidR="009A5A9C" w:rsidRPr="00523127" w:rsidRDefault="009A5A9C" w:rsidP="000702E8">
      <w:pPr>
        <w:tabs>
          <w:tab w:val="left" w:pos="7200"/>
        </w:tabs>
        <w:jc w:val="both"/>
        <w:rPr>
          <w:b/>
          <w:u w:val="single"/>
        </w:rPr>
      </w:pPr>
      <w:r>
        <w:lastRenderedPageBreak/>
        <w:t xml:space="preserve">     </w:t>
      </w:r>
      <w:r w:rsidRPr="00523127">
        <w:rPr>
          <w:rFonts w:ascii="Garamond" w:hAnsi="Garamond"/>
          <w:b/>
        </w:rPr>
        <w:t>В роде судебном, суть – 6:</w:t>
      </w:r>
    </w:p>
    <w:p w:rsidR="009A5A9C" w:rsidRDefault="009A5A9C" w:rsidP="000702E8">
      <w:pPr>
        <w:tabs>
          <w:tab w:val="left" w:pos="7200"/>
        </w:tabs>
        <w:jc w:val="both"/>
      </w:pPr>
      <w:r>
        <w:t xml:space="preserve">     1: Предсуждения.</w:t>
      </w:r>
    </w:p>
    <w:p w:rsidR="009A5A9C" w:rsidRDefault="009A5A9C" w:rsidP="000702E8">
      <w:pPr>
        <w:tabs>
          <w:tab w:val="left" w:pos="7200"/>
        </w:tabs>
        <w:jc w:val="both"/>
      </w:pPr>
      <w:r>
        <w:t xml:space="preserve">     2: Слава.</w:t>
      </w:r>
    </w:p>
    <w:p w:rsidR="009A5A9C" w:rsidRDefault="009A5A9C" w:rsidP="000702E8">
      <w:pPr>
        <w:tabs>
          <w:tab w:val="left" w:pos="7200"/>
        </w:tabs>
        <w:jc w:val="both"/>
      </w:pPr>
      <w:r>
        <w:t xml:space="preserve">     3: Истязание.</w:t>
      </w:r>
    </w:p>
    <w:p w:rsidR="009A5A9C" w:rsidRDefault="009A5A9C" w:rsidP="000702E8">
      <w:pPr>
        <w:tabs>
          <w:tab w:val="left" w:pos="7200"/>
        </w:tabs>
        <w:jc w:val="both"/>
      </w:pPr>
      <w:r>
        <w:t xml:space="preserve">     4: Заветы.</w:t>
      </w:r>
    </w:p>
    <w:p w:rsidR="009A5A9C" w:rsidRDefault="009A5A9C" w:rsidP="000702E8">
      <w:pPr>
        <w:tabs>
          <w:tab w:val="left" w:pos="7200"/>
        </w:tabs>
        <w:jc w:val="both"/>
      </w:pPr>
      <w:r>
        <w:t xml:space="preserve">     5: Клятва, или вера.</w:t>
      </w:r>
    </w:p>
    <w:p w:rsidR="009A5A9C" w:rsidRDefault="009A5A9C" w:rsidP="000702E8">
      <w:pPr>
        <w:tabs>
          <w:tab w:val="left" w:pos="7200"/>
        </w:tabs>
        <w:jc w:val="both"/>
      </w:pPr>
      <w:r>
        <w:t xml:space="preserve">     6: Свидетели.</w:t>
      </w:r>
    </w:p>
    <w:p w:rsidR="009A5A9C" w:rsidRDefault="009A5A9C" w:rsidP="000702E8">
      <w:pPr>
        <w:tabs>
          <w:tab w:val="left" w:pos="7200"/>
        </w:tabs>
        <w:jc w:val="both"/>
      </w:pPr>
    </w:p>
    <w:p w:rsidR="009A5A9C" w:rsidRDefault="009A5A9C" w:rsidP="000702E8">
      <w:pPr>
        <w:tabs>
          <w:tab w:val="left" w:pos="7200"/>
        </w:tabs>
        <w:jc w:val="both"/>
      </w:pPr>
    </w:p>
    <w:p w:rsidR="009A5A9C" w:rsidRPr="008E24B5" w:rsidRDefault="009A5A9C" w:rsidP="000702E8">
      <w:pPr>
        <w:tabs>
          <w:tab w:val="left" w:pos="7200"/>
        </w:tabs>
        <w:jc w:val="center"/>
        <w:rPr>
          <w:rFonts w:ascii="Garamond" w:hAnsi="Garamond"/>
          <w:b/>
          <w:sz w:val="32"/>
          <w:szCs w:val="32"/>
        </w:rPr>
      </w:pPr>
      <w:r w:rsidRPr="008E24B5">
        <w:rPr>
          <w:rFonts w:ascii="Garamond" w:hAnsi="Garamond"/>
          <w:b/>
          <w:sz w:val="32"/>
          <w:szCs w:val="32"/>
        </w:rPr>
        <w:t xml:space="preserve">2: </w:t>
      </w:r>
      <w:r>
        <w:rPr>
          <w:rFonts w:ascii="Garamond" w:hAnsi="Garamond"/>
          <w:b/>
          <w:sz w:val="32"/>
          <w:szCs w:val="32"/>
        </w:rPr>
        <w:t xml:space="preserve">  </w:t>
      </w:r>
      <w:r w:rsidRPr="008E24B5">
        <w:rPr>
          <w:rFonts w:ascii="Garamond" w:hAnsi="Garamond"/>
          <w:b/>
          <w:sz w:val="32"/>
          <w:szCs w:val="32"/>
        </w:rPr>
        <w:t>О</w:t>
      </w:r>
      <w:r>
        <w:rPr>
          <w:rFonts w:ascii="Garamond" w:hAnsi="Garamond"/>
          <w:b/>
          <w:sz w:val="32"/>
          <w:szCs w:val="32"/>
        </w:rPr>
        <w:t xml:space="preserve">  </w:t>
      </w:r>
      <w:r w:rsidRPr="008E24B5">
        <w:rPr>
          <w:rFonts w:ascii="Garamond" w:hAnsi="Garamond"/>
          <w:b/>
          <w:sz w:val="32"/>
          <w:szCs w:val="32"/>
        </w:rPr>
        <w:t xml:space="preserve"> р</w:t>
      </w:r>
      <w:r>
        <w:rPr>
          <w:rFonts w:ascii="Garamond" w:hAnsi="Garamond"/>
          <w:b/>
          <w:sz w:val="32"/>
          <w:szCs w:val="32"/>
        </w:rPr>
        <w:t xml:space="preserve"> </w:t>
      </w:r>
      <w:r w:rsidRPr="008E24B5">
        <w:rPr>
          <w:rFonts w:ascii="Garamond" w:hAnsi="Garamond"/>
          <w:b/>
          <w:sz w:val="32"/>
          <w:szCs w:val="32"/>
        </w:rPr>
        <w:t>а</w:t>
      </w:r>
      <w:r>
        <w:rPr>
          <w:rFonts w:ascii="Garamond" w:hAnsi="Garamond"/>
          <w:b/>
          <w:sz w:val="32"/>
          <w:szCs w:val="32"/>
        </w:rPr>
        <w:t xml:space="preserve"> </w:t>
      </w:r>
      <w:r w:rsidRPr="008E24B5">
        <w:rPr>
          <w:rFonts w:ascii="Garamond" w:hAnsi="Garamond"/>
          <w:b/>
          <w:sz w:val="32"/>
          <w:szCs w:val="32"/>
        </w:rPr>
        <w:t>с</w:t>
      </w:r>
      <w:r>
        <w:rPr>
          <w:rFonts w:ascii="Garamond" w:hAnsi="Garamond"/>
          <w:b/>
          <w:sz w:val="32"/>
          <w:szCs w:val="32"/>
        </w:rPr>
        <w:t xml:space="preserve"> </w:t>
      </w:r>
      <w:r w:rsidRPr="008E24B5">
        <w:rPr>
          <w:rFonts w:ascii="Garamond" w:hAnsi="Garamond"/>
          <w:b/>
          <w:sz w:val="32"/>
          <w:szCs w:val="32"/>
        </w:rPr>
        <w:t>п</w:t>
      </w:r>
      <w:r>
        <w:rPr>
          <w:rFonts w:ascii="Garamond" w:hAnsi="Garamond"/>
          <w:b/>
          <w:sz w:val="32"/>
          <w:szCs w:val="32"/>
        </w:rPr>
        <w:t xml:space="preserve"> </w:t>
      </w:r>
      <w:r w:rsidRPr="008E24B5">
        <w:rPr>
          <w:rFonts w:ascii="Garamond" w:hAnsi="Garamond"/>
          <w:b/>
          <w:sz w:val="32"/>
          <w:szCs w:val="32"/>
        </w:rPr>
        <w:t>о</w:t>
      </w:r>
      <w:r>
        <w:rPr>
          <w:rFonts w:ascii="Garamond" w:hAnsi="Garamond"/>
          <w:b/>
          <w:sz w:val="32"/>
          <w:szCs w:val="32"/>
        </w:rPr>
        <w:t xml:space="preserve"> </w:t>
      </w:r>
      <w:r w:rsidRPr="008E24B5">
        <w:rPr>
          <w:rFonts w:ascii="Garamond" w:hAnsi="Garamond"/>
          <w:b/>
          <w:sz w:val="32"/>
          <w:szCs w:val="32"/>
        </w:rPr>
        <w:t>л</w:t>
      </w:r>
      <w:r>
        <w:rPr>
          <w:rFonts w:ascii="Garamond" w:hAnsi="Garamond"/>
          <w:b/>
          <w:sz w:val="32"/>
          <w:szCs w:val="32"/>
        </w:rPr>
        <w:t xml:space="preserve"> </w:t>
      </w:r>
      <w:r w:rsidRPr="008E24B5">
        <w:rPr>
          <w:rFonts w:ascii="Garamond" w:hAnsi="Garamond"/>
          <w:b/>
          <w:sz w:val="32"/>
          <w:szCs w:val="32"/>
        </w:rPr>
        <w:t>о</w:t>
      </w:r>
      <w:r>
        <w:rPr>
          <w:rFonts w:ascii="Garamond" w:hAnsi="Garamond"/>
          <w:b/>
          <w:sz w:val="32"/>
          <w:szCs w:val="32"/>
        </w:rPr>
        <w:t xml:space="preserve"> </w:t>
      </w:r>
      <w:r w:rsidRPr="008E24B5">
        <w:rPr>
          <w:rFonts w:ascii="Garamond" w:hAnsi="Garamond"/>
          <w:b/>
          <w:sz w:val="32"/>
          <w:szCs w:val="32"/>
        </w:rPr>
        <w:t>ж</w:t>
      </w:r>
      <w:r>
        <w:rPr>
          <w:rFonts w:ascii="Garamond" w:hAnsi="Garamond"/>
          <w:b/>
          <w:sz w:val="32"/>
          <w:szCs w:val="32"/>
        </w:rPr>
        <w:t xml:space="preserve"> </w:t>
      </w:r>
      <w:r w:rsidRPr="008E24B5">
        <w:rPr>
          <w:rFonts w:ascii="Garamond" w:hAnsi="Garamond"/>
          <w:b/>
          <w:sz w:val="32"/>
          <w:szCs w:val="32"/>
        </w:rPr>
        <w:t>е</w:t>
      </w:r>
      <w:r>
        <w:rPr>
          <w:rFonts w:ascii="Garamond" w:hAnsi="Garamond"/>
          <w:b/>
          <w:sz w:val="32"/>
          <w:szCs w:val="32"/>
        </w:rPr>
        <w:t xml:space="preserve"> </w:t>
      </w:r>
      <w:r w:rsidRPr="008E24B5">
        <w:rPr>
          <w:rFonts w:ascii="Garamond" w:hAnsi="Garamond"/>
          <w:b/>
          <w:sz w:val="32"/>
          <w:szCs w:val="32"/>
        </w:rPr>
        <w:t>н</w:t>
      </w:r>
      <w:r>
        <w:rPr>
          <w:rFonts w:ascii="Garamond" w:hAnsi="Garamond"/>
          <w:b/>
          <w:sz w:val="32"/>
          <w:szCs w:val="32"/>
        </w:rPr>
        <w:t xml:space="preserve"> </w:t>
      </w:r>
      <w:r w:rsidRPr="008E24B5">
        <w:rPr>
          <w:rFonts w:ascii="Garamond" w:hAnsi="Garamond"/>
          <w:b/>
          <w:sz w:val="32"/>
          <w:szCs w:val="32"/>
        </w:rPr>
        <w:t>и</w:t>
      </w:r>
      <w:r>
        <w:rPr>
          <w:rFonts w:ascii="Garamond" w:hAnsi="Garamond"/>
          <w:b/>
          <w:sz w:val="32"/>
          <w:szCs w:val="32"/>
        </w:rPr>
        <w:t xml:space="preserve"> </w:t>
      </w:r>
      <w:r w:rsidRPr="008E24B5">
        <w:rPr>
          <w:rFonts w:ascii="Garamond" w:hAnsi="Garamond"/>
          <w:b/>
          <w:sz w:val="32"/>
          <w:szCs w:val="32"/>
        </w:rPr>
        <w:t>и</w:t>
      </w:r>
    </w:p>
    <w:p w:rsidR="009A5A9C" w:rsidRDefault="009A5A9C" w:rsidP="000702E8">
      <w:pPr>
        <w:tabs>
          <w:tab w:val="left" w:pos="7200"/>
        </w:tabs>
        <w:jc w:val="center"/>
        <w:rPr>
          <w:b/>
          <w:sz w:val="32"/>
          <w:szCs w:val="32"/>
        </w:rPr>
      </w:pPr>
    </w:p>
    <w:p w:rsidR="009A5A9C" w:rsidRDefault="009A5A9C" w:rsidP="000702E8">
      <w:pPr>
        <w:tabs>
          <w:tab w:val="left" w:pos="7200"/>
        </w:tabs>
        <w:jc w:val="both"/>
      </w:pPr>
      <w:r>
        <w:t xml:space="preserve">      </w:t>
      </w:r>
      <w:r w:rsidRPr="008E24B5">
        <w:rPr>
          <w:rFonts w:ascii="Garamond" w:hAnsi="Garamond"/>
          <w:b/>
          <w:i/>
        </w:rPr>
        <w:t>Р</w:t>
      </w:r>
      <w:r>
        <w:rPr>
          <w:rFonts w:ascii="Garamond" w:hAnsi="Garamond"/>
          <w:b/>
          <w:i/>
        </w:rPr>
        <w:t xml:space="preserve"> </w:t>
      </w:r>
      <w:r w:rsidRPr="008E24B5">
        <w:rPr>
          <w:rFonts w:ascii="Garamond" w:hAnsi="Garamond"/>
          <w:b/>
          <w:i/>
        </w:rPr>
        <w:t>а</w:t>
      </w:r>
      <w:r>
        <w:rPr>
          <w:rFonts w:ascii="Garamond" w:hAnsi="Garamond"/>
          <w:b/>
          <w:i/>
        </w:rPr>
        <w:t xml:space="preserve"> </w:t>
      </w:r>
      <w:r w:rsidRPr="008E24B5">
        <w:rPr>
          <w:rFonts w:ascii="Garamond" w:hAnsi="Garamond"/>
          <w:b/>
          <w:i/>
        </w:rPr>
        <w:t>с</w:t>
      </w:r>
      <w:r>
        <w:rPr>
          <w:rFonts w:ascii="Garamond" w:hAnsi="Garamond"/>
          <w:b/>
          <w:i/>
        </w:rPr>
        <w:t xml:space="preserve"> </w:t>
      </w:r>
      <w:r w:rsidRPr="008E24B5">
        <w:rPr>
          <w:rFonts w:ascii="Garamond" w:hAnsi="Garamond"/>
          <w:b/>
          <w:i/>
        </w:rPr>
        <w:t>п</w:t>
      </w:r>
      <w:r>
        <w:rPr>
          <w:rFonts w:ascii="Garamond" w:hAnsi="Garamond"/>
          <w:b/>
          <w:i/>
        </w:rPr>
        <w:t xml:space="preserve"> </w:t>
      </w:r>
      <w:r w:rsidRPr="008E24B5">
        <w:rPr>
          <w:rFonts w:ascii="Garamond" w:hAnsi="Garamond"/>
          <w:b/>
          <w:i/>
        </w:rPr>
        <w:t>о</w:t>
      </w:r>
      <w:r>
        <w:rPr>
          <w:rFonts w:ascii="Garamond" w:hAnsi="Garamond"/>
          <w:b/>
          <w:i/>
        </w:rPr>
        <w:t xml:space="preserve"> </w:t>
      </w:r>
      <w:r w:rsidRPr="008E24B5">
        <w:rPr>
          <w:rFonts w:ascii="Garamond" w:hAnsi="Garamond"/>
          <w:b/>
          <w:i/>
        </w:rPr>
        <w:t>л</w:t>
      </w:r>
      <w:r>
        <w:rPr>
          <w:rFonts w:ascii="Garamond" w:hAnsi="Garamond"/>
          <w:b/>
          <w:i/>
        </w:rPr>
        <w:t xml:space="preserve"> </w:t>
      </w:r>
      <w:r w:rsidRPr="008E24B5">
        <w:rPr>
          <w:rFonts w:ascii="Garamond" w:hAnsi="Garamond"/>
          <w:b/>
          <w:i/>
        </w:rPr>
        <w:t>о</w:t>
      </w:r>
      <w:r>
        <w:rPr>
          <w:rFonts w:ascii="Garamond" w:hAnsi="Garamond"/>
          <w:b/>
          <w:i/>
        </w:rPr>
        <w:t xml:space="preserve"> </w:t>
      </w:r>
      <w:r w:rsidRPr="008E24B5">
        <w:rPr>
          <w:rFonts w:ascii="Garamond" w:hAnsi="Garamond"/>
          <w:b/>
          <w:i/>
        </w:rPr>
        <w:t>ж</w:t>
      </w:r>
      <w:r>
        <w:rPr>
          <w:rFonts w:ascii="Garamond" w:hAnsi="Garamond"/>
          <w:b/>
          <w:i/>
        </w:rPr>
        <w:t xml:space="preserve"> </w:t>
      </w:r>
      <w:r w:rsidRPr="008E24B5">
        <w:rPr>
          <w:rFonts w:ascii="Garamond" w:hAnsi="Garamond"/>
          <w:b/>
          <w:i/>
        </w:rPr>
        <w:t>е</w:t>
      </w:r>
      <w:r>
        <w:rPr>
          <w:rFonts w:ascii="Garamond" w:hAnsi="Garamond"/>
          <w:b/>
          <w:i/>
        </w:rPr>
        <w:t xml:space="preserve"> </w:t>
      </w:r>
      <w:r w:rsidRPr="008E24B5">
        <w:rPr>
          <w:rFonts w:ascii="Garamond" w:hAnsi="Garamond"/>
          <w:b/>
          <w:i/>
        </w:rPr>
        <w:t>н</w:t>
      </w:r>
      <w:r>
        <w:rPr>
          <w:rFonts w:ascii="Garamond" w:hAnsi="Garamond"/>
          <w:b/>
          <w:i/>
        </w:rPr>
        <w:t xml:space="preserve"> </w:t>
      </w:r>
      <w:r w:rsidRPr="008E24B5">
        <w:rPr>
          <w:rFonts w:ascii="Garamond" w:hAnsi="Garamond"/>
          <w:b/>
          <w:i/>
        </w:rPr>
        <w:t>и</w:t>
      </w:r>
      <w:r>
        <w:rPr>
          <w:rFonts w:ascii="Garamond" w:hAnsi="Garamond"/>
          <w:b/>
          <w:i/>
        </w:rPr>
        <w:t xml:space="preserve"> </w:t>
      </w:r>
      <w:r w:rsidRPr="008E24B5">
        <w:rPr>
          <w:rFonts w:ascii="Garamond" w:hAnsi="Garamond"/>
          <w:b/>
          <w:i/>
        </w:rPr>
        <w:t>е</w:t>
      </w:r>
      <w:r>
        <w:rPr>
          <w:rFonts w:ascii="Garamond" w:hAnsi="Garamond"/>
          <w:b/>
          <w:i/>
        </w:rPr>
        <w:t xml:space="preserve"> </w:t>
      </w:r>
      <w:r>
        <w:rPr>
          <w:b/>
          <w:i/>
          <w:sz w:val="32"/>
          <w:szCs w:val="32"/>
        </w:rPr>
        <w:t xml:space="preserve"> </w:t>
      </w:r>
      <w:r>
        <w:t xml:space="preserve"> есть художное аргументов, или доводов изобрете</w:t>
      </w:r>
      <w:r>
        <w:t>н</w:t>
      </w:r>
      <w:r>
        <w:t>ных по местам положение. Может быть двояко – менших и болших слов.</w:t>
      </w:r>
    </w:p>
    <w:p w:rsidR="009A5A9C" w:rsidRDefault="009A5A9C" w:rsidP="000702E8">
      <w:pPr>
        <w:tabs>
          <w:tab w:val="left" w:pos="7200"/>
        </w:tabs>
        <w:jc w:val="both"/>
      </w:pPr>
    </w:p>
    <w:p w:rsidR="009A5A9C" w:rsidRPr="0053771C" w:rsidRDefault="009A5A9C" w:rsidP="000702E8">
      <w:pPr>
        <w:tabs>
          <w:tab w:val="left" w:pos="7200"/>
        </w:tabs>
        <w:jc w:val="both"/>
        <w:rPr>
          <w:rFonts w:ascii="Garamond" w:hAnsi="Garamond"/>
          <w:b/>
        </w:rPr>
      </w:pPr>
      <w:r>
        <w:t xml:space="preserve">     </w:t>
      </w:r>
      <w:r w:rsidRPr="0053771C">
        <w:rPr>
          <w:rFonts w:ascii="Garamond" w:hAnsi="Garamond"/>
          <w:b/>
        </w:rPr>
        <w:t xml:space="preserve">Расположение менших может </w:t>
      </w:r>
      <w:r w:rsidRPr="003A26C9">
        <w:rPr>
          <w:rFonts w:ascii="Garamond" w:hAnsi="Garamond"/>
        </w:rPr>
        <w:t>(с.94)</w:t>
      </w:r>
      <w:r w:rsidRPr="0053771C">
        <w:rPr>
          <w:rFonts w:ascii="Garamond" w:hAnsi="Garamond"/>
          <w:b/>
        </w:rPr>
        <w:t xml:space="preserve"> быти осмию образы, сиречь: </w:t>
      </w:r>
    </w:p>
    <w:p w:rsidR="009A5A9C" w:rsidRDefault="009A5A9C" w:rsidP="000702E8">
      <w:pPr>
        <w:tabs>
          <w:tab w:val="left" w:pos="7200"/>
        </w:tabs>
        <w:jc w:val="both"/>
      </w:pPr>
      <w:r>
        <w:t xml:space="preserve"> 1: Силлогисмом.  </w:t>
      </w:r>
    </w:p>
    <w:p w:rsidR="009A5A9C" w:rsidRDefault="009A5A9C" w:rsidP="000702E8">
      <w:pPr>
        <w:tabs>
          <w:tab w:val="left" w:pos="7200"/>
        </w:tabs>
        <w:jc w:val="both"/>
      </w:pPr>
      <w:r>
        <w:t xml:space="preserve"> 2: Энфимемою. </w:t>
      </w:r>
    </w:p>
    <w:p w:rsidR="009A5A9C" w:rsidRDefault="009A5A9C" w:rsidP="000702E8">
      <w:pPr>
        <w:tabs>
          <w:tab w:val="left" w:pos="7200"/>
        </w:tabs>
        <w:jc w:val="both"/>
      </w:pPr>
      <w:r>
        <w:t xml:space="preserve"> 3: Эпихиримою. </w:t>
      </w:r>
    </w:p>
    <w:p w:rsidR="009A5A9C" w:rsidRDefault="009A5A9C" w:rsidP="000702E8">
      <w:pPr>
        <w:tabs>
          <w:tab w:val="left" w:pos="7200"/>
        </w:tabs>
        <w:jc w:val="both"/>
      </w:pPr>
      <w:r>
        <w:t xml:space="preserve"> 4: Соритисом.  </w:t>
      </w:r>
    </w:p>
    <w:p w:rsidR="009A5A9C" w:rsidRDefault="009A5A9C" w:rsidP="000702E8">
      <w:pPr>
        <w:tabs>
          <w:tab w:val="left" w:pos="7200"/>
        </w:tabs>
        <w:jc w:val="both"/>
      </w:pPr>
      <w:r>
        <w:t xml:space="preserve"> 5: Дилиммою.  </w:t>
      </w:r>
    </w:p>
    <w:p w:rsidR="009A5A9C" w:rsidRDefault="009A5A9C" w:rsidP="000702E8">
      <w:pPr>
        <w:tabs>
          <w:tab w:val="left" w:pos="7200"/>
        </w:tabs>
        <w:jc w:val="both"/>
      </w:pPr>
      <w:r>
        <w:t xml:space="preserve"> 6: И</w:t>
      </w:r>
      <w:r>
        <w:t>н</w:t>
      </w:r>
      <w:r>
        <w:t xml:space="preserve">дукциею. </w:t>
      </w:r>
    </w:p>
    <w:p w:rsidR="009A5A9C" w:rsidRDefault="009A5A9C" w:rsidP="000702E8">
      <w:pPr>
        <w:tabs>
          <w:tab w:val="left" w:pos="7200"/>
        </w:tabs>
        <w:jc w:val="both"/>
      </w:pPr>
      <w:r>
        <w:t xml:space="preserve"> 7: Эксемплом. </w:t>
      </w:r>
    </w:p>
    <w:p w:rsidR="009A5A9C" w:rsidRDefault="009A5A9C" w:rsidP="000702E8">
      <w:pPr>
        <w:tabs>
          <w:tab w:val="left" w:pos="7200"/>
        </w:tabs>
        <w:jc w:val="both"/>
      </w:pPr>
      <w:r>
        <w:t xml:space="preserve"> 8: Протасиею, и аподосисою.</w:t>
      </w:r>
    </w:p>
    <w:p w:rsidR="009A5A9C" w:rsidRDefault="009A5A9C" w:rsidP="000702E8">
      <w:pPr>
        <w:tabs>
          <w:tab w:val="left" w:pos="7200"/>
        </w:tabs>
        <w:jc w:val="both"/>
      </w:pPr>
    </w:p>
    <w:p w:rsidR="009A5A9C" w:rsidRPr="0053771C" w:rsidRDefault="009A5A9C" w:rsidP="000702E8">
      <w:pPr>
        <w:tabs>
          <w:tab w:val="left" w:pos="7200"/>
        </w:tabs>
        <w:jc w:val="both"/>
        <w:rPr>
          <w:rFonts w:ascii="Garamond" w:hAnsi="Garamond"/>
          <w:b/>
        </w:rPr>
      </w:pPr>
      <w:r>
        <w:t xml:space="preserve">      </w:t>
      </w:r>
      <w:r w:rsidRPr="0053771C">
        <w:rPr>
          <w:rFonts w:ascii="Garamond" w:hAnsi="Garamond"/>
          <w:b/>
        </w:rPr>
        <w:t>Расположение болш</w:t>
      </w:r>
      <w:r>
        <w:rPr>
          <w:rFonts w:ascii="Garamond" w:hAnsi="Garamond"/>
          <w:b/>
        </w:rPr>
        <w:t>их слов может быти треми образы:</w:t>
      </w:r>
    </w:p>
    <w:p w:rsidR="009A5A9C" w:rsidRDefault="009A5A9C" w:rsidP="000702E8">
      <w:pPr>
        <w:tabs>
          <w:tab w:val="left" w:pos="7200"/>
        </w:tabs>
        <w:jc w:val="both"/>
      </w:pPr>
      <w:r>
        <w:lastRenderedPageBreak/>
        <w:t xml:space="preserve">   </w:t>
      </w:r>
      <w:r w:rsidRPr="004213B3">
        <w:rPr>
          <w:i/>
        </w:rPr>
        <w:t>Первое</w:t>
      </w:r>
      <w:r>
        <w:t xml:space="preserve"> – 6: генера</w:t>
      </w:r>
      <w:r>
        <w:t>л</w:t>
      </w:r>
      <w:r>
        <w:t>ными  частьми:</w:t>
      </w:r>
    </w:p>
    <w:p w:rsidR="009A5A9C" w:rsidRDefault="009A5A9C" w:rsidP="000702E8">
      <w:pPr>
        <w:tabs>
          <w:tab w:val="left" w:pos="7200"/>
        </w:tabs>
        <w:jc w:val="both"/>
      </w:pPr>
      <w:r>
        <w:t xml:space="preserve">     1: Предисловием.</w:t>
      </w:r>
    </w:p>
    <w:p w:rsidR="009A5A9C" w:rsidRDefault="009A5A9C" w:rsidP="000702E8">
      <w:pPr>
        <w:tabs>
          <w:tab w:val="left" w:pos="7200"/>
        </w:tabs>
        <w:jc w:val="both"/>
      </w:pPr>
      <w:r>
        <w:t xml:space="preserve">     2: Предложением.</w:t>
      </w:r>
    </w:p>
    <w:p w:rsidR="009A5A9C" w:rsidRDefault="009A5A9C" w:rsidP="000702E8">
      <w:pPr>
        <w:tabs>
          <w:tab w:val="left" w:pos="7200"/>
        </w:tabs>
        <w:jc w:val="both"/>
      </w:pPr>
      <w:r>
        <w:t xml:space="preserve">     3: Повествованием.</w:t>
      </w:r>
    </w:p>
    <w:p w:rsidR="009A5A9C" w:rsidRDefault="009A5A9C" w:rsidP="000702E8">
      <w:pPr>
        <w:tabs>
          <w:tab w:val="left" w:pos="7200"/>
        </w:tabs>
        <w:jc w:val="both"/>
      </w:pPr>
      <w:r>
        <w:t xml:space="preserve">     4: Утвержением.</w:t>
      </w:r>
    </w:p>
    <w:p w:rsidR="009A5A9C" w:rsidRDefault="009A5A9C" w:rsidP="000702E8">
      <w:pPr>
        <w:tabs>
          <w:tab w:val="left" w:pos="7200"/>
        </w:tabs>
        <w:jc w:val="both"/>
      </w:pPr>
      <w:r>
        <w:t xml:space="preserve">     5: Разорением или разрушением.</w:t>
      </w:r>
    </w:p>
    <w:p w:rsidR="009A5A9C" w:rsidRDefault="009A5A9C" w:rsidP="000702E8">
      <w:pPr>
        <w:tabs>
          <w:tab w:val="left" w:pos="7200"/>
        </w:tabs>
        <w:jc w:val="both"/>
      </w:pPr>
      <w:r>
        <w:t xml:space="preserve">     6: Надсловием.</w:t>
      </w:r>
    </w:p>
    <w:p w:rsidR="009A5A9C" w:rsidRPr="004213B3" w:rsidRDefault="009A5A9C" w:rsidP="000702E8">
      <w:pPr>
        <w:tabs>
          <w:tab w:val="left" w:pos="7200"/>
        </w:tabs>
        <w:jc w:val="both"/>
      </w:pPr>
    </w:p>
    <w:p w:rsidR="009A5A9C" w:rsidRDefault="009A5A9C" w:rsidP="000702E8">
      <w:pPr>
        <w:tabs>
          <w:tab w:val="left" w:pos="7200"/>
        </w:tabs>
        <w:jc w:val="both"/>
      </w:pPr>
      <w:r>
        <w:t xml:space="preserve">    </w:t>
      </w:r>
      <w:r w:rsidRPr="004213B3">
        <w:rPr>
          <w:i/>
        </w:rPr>
        <w:t>Второе</w:t>
      </w:r>
      <w:r>
        <w:t xml:space="preserve"> - хриею, еяже части суть осмь:</w:t>
      </w:r>
    </w:p>
    <w:p w:rsidR="009A5A9C" w:rsidRDefault="009A5A9C" w:rsidP="000702E8">
      <w:pPr>
        <w:tabs>
          <w:tab w:val="left" w:pos="7200"/>
        </w:tabs>
        <w:jc w:val="both"/>
      </w:pPr>
      <w:r>
        <w:t xml:space="preserve">      1: Начало.  </w:t>
      </w:r>
    </w:p>
    <w:p w:rsidR="009A5A9C" w:rsidRDefault="009A5A9C" w:rsidP="000702E8">
      <w:pPr>
        <w:tabs>
          <w:tab w:val="left" w:pos="7200"/>
        </w:tabs>
        <w:jc w:val="both"/>
      </w:pPr>
      <w:r>
        <w:t xml:space="preserve">      2: Изложение.</w:t>
      </w:r>
    </w:p>
    <w:p w:rsidR="009A5A9C" w:rsidRDefault="009A5A9C" w:rsidP="000702E8">
      <w:pPr>
        <w:tabs>
          <w:tab w:val="left" w:pos="7200"/>
        </w:tabs>
        <w:jc w:val="both"/>
      </w:pPr>
      <w:r>
        <w:t xml:space="preserve">      3: Вина.  </w:t>
      </w:r>
    </w:p>
    <w:p w:rsidR="009A5A9C" w:rsidRPr="003A26C9" w:rsidRDefault="009A5A9C" w:rsidP="000702E8">
      <w:pPr>
        <w:tabs>
          <w:tab w:val="left" w:pos="7200"/>
        </w:tabs>
        <w:jc w:val="both"/>
      </w:pPr>
      <w:r>
        <w:t xml:space="preserve">      4: противное.  </w:t>
      </w:r>
      <w:r w:rsidRPr="003A26C9">
        <w:t>(с.95)</w:t>
      </w:r>
    </w:p>
    <w:p w:rsidR="009A5A9C" w:rsidRDefault="009A5A9C" w:rsidP="000702E8">
      <w:pPr>
        <w:tabs>
          <w:tab w:val="left" w:pos="7200"/>
        </w:tabs>
        <w:jc w:val="both"/>
      </w:pPr>
      <w:r>
        <w:rPr>
          <w:b/>
        </w:rPr>
        <w:t xml:space="preserve">     </w:t>
      </w:r>
      <w:r>
        <w:t xml:space="preserve"> 5: Пример.  </w:t>
      </w:r>
    </w:p>
    <w:p w:rsidR="009A5A9C" w:rsidRDefault="009A5A9C" w:rsidP="000702E8">
      <w:pPr>
        <w:tabs>
          <w:tab w:val="left" w:pos="7200"/>
        </w:tabs>
        <w:jc w:val="both"/>
      </w:pPr>
      <w:r>
        <w:t xml:space="preserve">      6: Подобное. </w:t>
      </w:r>
    </w:p>
    <w:p w:rsidR="009A5A9C" w:rsidRDefault="009A5A9C" w:rsidP="000702E8">
      <w:pPr>
        <w:tabs>
          <w:tab w:val="left" w:pos="7200"/>
        </w:tabs>
        <w:jc w:val="both"/>
      </w:pPr>
      <w:r>
        <w:t xml:space="preserve">      7: Свидетелство. </w:t>
      </w:r>
    </w:p>
    <w:p w:rsidR="009A5A9C" w:rsidRDefault="009A5A9C" w:rsidP="000702E8">
      <w:pPr>
        <w:tabs>
          <w:tab w:val="left" w:pos="7200"/>
        </w:tabs>
        <w:jc w:val="both"/>
      </w:pPr>
      <w:r>
        <w:t xml:space="preserve">      8: На</w:t>
      </w:r>
      <w:r>
        <w:t>д</w:t>
      </w:r>
      <w:r>
        <w:t xml:space="preserve">словие.  </w:t>
      </w:r>
    </w:p>
    <w:p w:rsidR="009A5A9C" w:rsidRDefault="009A5A9C" w:rsidP="000702E8">
      <w:pPr>
        <w:tabs>
          <w:tab w:val="left" w:pos="7200"/>
        </w:tabs>
        <w:jc w:val="both"/>
      </w:pPr>
    </w:p>
    <w:p w:rsidR="009A5A9C" w:rsidRDefault="009A5A9C" w:rsidP="000702E8">
      <w:pPr>
        <w:tabs>
          <w:tab w:val="left" w:pos="7200"/>
        </w:tabs>
        <w:jc w:val="both"/>
      </w:pPr>
      <w:r>
        <w:t xml:space="preserve">    </w:t>
      </w:r>
      <w:r w:rsidRPr="004213B3">
        <w:rPr>
          <w:i/>
        </w:rPr>
        <w:t>Третие</w:t>
      </w:r>
      <w:r>
        <w:t xml:space="preserve">  - риторическим украшением, его же части суть пять:</w:t>
      </w:r>
    </w:p>
    <w:p w:rsidR="009A5A9C" w:rsidRDefault="009A5A9C" w:rsidP="000702E8">
      <w:pPr>
        <w:tabs>
          <w:tab w:val="left" w:pos="7200"/>
        </w:tabs>
        <w:jc w:val="both"/>
      </w:pPr>
      <w:r>
        <w:t xml:space="preserve">      1: Предложение.</w:t>
      </w:r>
    </w:p>
    <w:p w:rsidR="009A5A9C" w:rsidRDefault="009A5A9C" w:rsidP="000702E8">
      <w:pPr>
        <w:tabs>
          <w:tab w:val="left" w:pos="7200"/>
        </w:tabs>
        <w:jc w:val="both"/>
      </w:pPr>
      <w:r>
        <w:t xml:space="preserve">      2: Довод предложения.</w:t>
      </w:r>
    </w:p>
    <w:p w:rsidR="009A5A9C" w:rsidRDefault="009A5A9C" w:rsidP="000702E8">
      <w:pPr>
        <w:tabs>
          <w:tab w:val="left" w:pos="7200"/>
        </w:tabs>
        <w:jc w:val="both"/>
      </w:pPr>
      <w:r>
        <w:t xml:space="preserve">      3: Довод на довод.</w:t>
      </w:r>
    </w:p>
    <w:p w:rsidR="009A5A9C" w:rsidRDefault="009A5A9C" w:rsidP="000702E8">
      <w:pPr>
        <w:tabs>
          <w:tab w:val="left" w:pos="7200"/>
        </w:tabs>
        <w:jc w:val="both"/>
      </w:pPr>
      <w:r>
        <w:t xml:space="preserve">      4: Утвержение: или от подобнаго, или от примера, или от противнаго, или и какова либо места внутренняго, или внешняго.</w:t>
      </w:r>
    </w:p>
    <w:p w:rsidR="009A5A9C" w:rsidRDefault="009A5A9C" w:rsidP="000702E8">
      <w:pPr>
        <w:tabs>
          <w:tab w:val="left" w:pos="7200"/>
        </w:tabs>
        <w:jc w:val="both"/>
      </w:pPr>
      <w:r>
        <w:t xml:space="preserve">      5: Сплетение, или заключение.</w:t>
      </w:r>
    </w:p>
    <w:p w:rsidR="009A5A9C" w:rsidRDefault="009A5A9C" w:rsidP="000702E8">
      <w:pPr>
        <w:tabs>
          <w:tab w:val="left" w:pos="7200"/>
        </w:tabs>
        <w:jc w:val="both"/>
      </w:pPr>
      <w:r>
        <w:lastRenderedPageBreak/>
        <w:t xml:space="preserve">     Ведати подобает яко во всех сих трех образех не взыскуется еже бы весма всем частем полагатися, но могут некия оставлятися.</w:t>
      </w:r>
    </w:p>
    <w:p w:rsidR="009A5A9C" w:rsidRDefault="009A5A9C" w:rsidP="000702E8">
      <w:pPr>
        <w:tabs>
          <w:tab w:val="left" w:pos="7200"/>
        </w:tabs>
        <w:jc w:val="both"/>
      </w:pPr>
    </w:p>
    <w:p w:rsidR="009A5A9C" w:rsidRDefault="009A5A9C" w:rsidP="008E24B5">
      <w:pPr>
        <w:tabs>
          <w:tab w:val="left" w:pos="7200"/>
        </w:tabs>
        <w:rPr>
          <w:b/>
        </w:rPr>
      </w:pPr>
    </w:p>
    <w:p w:rsidR="009A5A9C" w:rsidRPr="008E24B5" w:rsidRDefault="009A5A9C" w:rsidP="008E24B5">
      <w:pPr>
        <w:tabs>
          <w:tab w:val="left" w:pos="7200"/>
        </w:tabs>
        <w:rPr>
          <w:rFonts w:ascii="Garamond" w:hAnsi="Garamond"/>
          <w:b/>
          <w:sz w:val="32"/>
          <w:szCs w:val="32"/>
        </w:rPr>
      </w:pPr>
      <w:r w:rsidRPr="003A26C9">
        <w:t>(с.96)</w:t>
      </w:r>
      <w:r>
        <w:rPr>
          <w:b/>
        </w:rPr>
        <w:t xml:space="preserve">          </w:t>
      </w:r>
      <w:r w:rsidRPr="008E24B5">
        <w:rPr>
          <w:b/>
        </w:rPr>
        <w:t xml:space="preserve"> </w:t>
      </w:r>
      <w:r>
        <w:rPr>
          <w:b/>
        </w:rPr>
        <w:t xml:space="preserve">  </w:t>
      </w:r>
      <w:r w:rsidRPr="008E24B5">
        <w:rPr>
          <w:b/>
        </w:rPr>
        <w:t xml:space="preserve"> </w:t>
      </w:r>
      <w:r w:rsidRPr="008E24B5">
        <w:rPr>
          <w:rFonts w:ascii="Garamond" w:hAnsi="Garamond"/>
          <w:b/>
          <w:sz w:val="32"/>
          <w:szCs w:val="32"/>
        </w:rPr>
        <w:t>3:</w:t>
      </w:r>
      <w:r>
        <w:rPr>
          <w:rFonts w:ascii="Garamond" w:hAnsi="Garamond"/>
          <w:b/>
          <w:sz w:val="32"/>
          <w:szCs w:val="32"/>
        </w:rPr>
        <w:t xml:space="preserve">   </w:t>
      </w:r>
      <w:r w:rsidRPr="008E24B5">
        <w:rPr>
          <w:rFonts w:ascii="Garamond" w:hAnsi="Garamond"/>
          <w:b/>
          <w:sz w:val="32"/>
          <w:szCs w:val="32"/>
        </w:rPr>
        <w:t>О</w:t>
      </w:r>
      <w:r>
        <w:rPr>
          <w:rFonts w:ascii="Garamond" w:hAnsi="Garamond"/>
          <w:b/>
          <w:sz w:val="32"/>
          <w:szCs w:val="32"/>
        </w:rPr>
        <w:t xml:space="preserve">  </w:t>
      </w:r>
      <w:r w:rsidRPr="008E24B5">
        <w:rPr>
          <w:rFonts w:ascii="Garamond" w:hAnsi="Garamond"/>
          <w:b/>
          <w:sz w:val="32"/>
          <w:szCs w:val="32"/>
        </w:rPr>
        <w:t>к</w:t>
      </w:r>
      <w:r>
        <w:rPr>
          <w:rFonts w:ascii="Garamond" w:hAnsi="Garamond"/>
          <w:b/>
          <w:sz w:val="32"/>
          <w:szCs w:val="32"/>
        </w:rPr>
        <w:t xml:space="preserve"> </w:t>
      </w:r>
      <w:r w:rsidRPr="008E24B5">
        <w:rPr>
          <w:rFonts w:ascii="Garamond" w:hAnsi="Garamond"/>
          <w:b/>
          <w:sz w:val="32"/>
          <w:szCs w:val="32"/>
        </w:rPr>
        <w:t>р</w:t>
      </w:r>
      <w:r>
        <w:rPr>
          <w:rFonts w:ascii="Garamond" w:hAnsi="Garamond"/>
          <w:b/>
          <w:sz w:val="32"/>
          <w:szCs w:val="32"/>
        </w:rPr>
        <w:t xml:space="preserve"> </w:t>
      </w:r>
      <w:r w:rsidRPr="008E24B5">
        <w:rPr>
          <w:rFonts w:ascii="Garamond" w:hAnsi="Garamond"/>
          <w:b/>
          <w:sz w:val="32"/>
          <w:szCs w:val="32"/>
        </w:rPr>
        <w:t>а</w:t>
      </w:r>
      <w:r>
        <w:rPr>
          <w:rFonts w:ascii="Garamond" w:hAnsi="Garamond"/>
          <w:b/>
          <w:sz w:val="32"/>
          <w:szCs w:val="32"/>
        </w:rPr>
        <w:t xml:space="preserve"> </w:t>
      </w:r>
      <w:r w:rsidRPr="008E24B5">
        <w:rPr>
          <w:rFonts w:ascii="Garamond" w:hAnsi="Garamond"/>
          <w:b/>
          <w:sz w:val="32"/>
          <w:szCs w:val="32"/>
        </w:rPr>
        <w:t>с</w:t>
      </w:r>
      <w:r>
        <w:rPr>
          <w:rFonts w:ascii="Garamond" w:hAnsi="Garamond"/>
          <w:b/>
          <w:sz w:val="32"/>
          <w:szCs w:val="32"/>
        </w:rPr>
        <w:t xml:space="preserve"> </w:t>
      </w:r>
      <w:r w:rsidRPr="008E24B5">
        <w:rPr>
          <w:rFonts w:ascii="Garamond" w:hAnsi="Garamond"/>
          <w:b/>
          <w:sz w:val="32"/>
          <w:szCs w:val="32"/>
        </w:rPr>
        <w:t>н</w:t>
      </w:r>
      <w:r>
        <w:rPr>
          <w:rFonts w:ascii="Garamond" w:hAnsi="Garamond"/>
          <w:b/>
          <w:sz w:val="32"/>
          <w:szCs w:val="32"/>
        </w:rPr>
        <w:t xml:space="preserve"> </w:t>
      </w:r>
      <w:r w:rsidRPr="008E24B5">
        <w:rPr>
          <w:rFonts w:ascii="Garamond" w:hAnsi="Garamond"/>
          <w:b/>
          <w:sz w:val="32"/>
          <w:szCs w:val="32"/>
        </w:rPr>
        <w:t>о</w:t>
      </w:r>
      <w:r>
        <w:rPr>
          <w:rFonts w:ascii="Garamond" w:hAnsi="Garamond"/>
          <w:b/>
          <w:sz w:val="32"/>
          <w:szCs w:val="32"/>
        </w:rPr>
        <w:t xml:space="preserve"> </w:t>
      </w:r>
      <w:r w:rsidRPr="008E24B5">
        <w:rPr>
          <w:rFonts w:ascii="Garamond" w:hAnsi="Garamond"/>
          <w:b/>
          <w:sz w:val="32"/>
          <w:szCs w:val="32"/>
        </w:rPr>
        <w:t>с</w:t>
      </w:r>
      <w:r>
        <w:rPr>
          <w:rFonts w:ascii="Garamond" w:hAnsi="Garamond"/>
          <w:b/>
          <w:sz w:val="32"/>
          <w:szCs w:val="32"/>
        </w:rPr>
        <w:t xml:space="preserve"> </w:t>
      </w:r>
      <w:r w:rsidRPr="008E24B5">
        <w:rPr>
          <w:rFonts w:ascii="Garamond" w:hAnsi="Garamond"/>
          <w:b/>
          <w:sz w:val="32"/>
          <w:szCs w:val="32"/>
        </w:rPr>
        <w:t>л</w:t>
      </w:r>
      <w:r>
        <w:rPr>
          <w:rFonts w:ascii="Garamond" w:hAnsi="Garamond"/>
          <w:b/>
          <w:sz w:val="32"/>
          <w:szCs w:val="32"/>
        </w:rPr>
        <w:t xml:space="preserve"> </w:t>
      </w:r>
      <w:r w:rsidRPr="008E24B5">
        <w:rPr>
          <w:rFonts w:ascii="Garamond" w:hAnsi="Garamond"/>
          <w:b/>
          <w:sz w:val="32"/>
          <w:szCs w:val="32"/>
        </w:rPr>
        <w:t>о</w:t>
      </w:r>
      <w:r>
        <w:rPr>
          <w:rFonts w:ascii="Garamond" w:hAnsi="Garamond"/>
          <w:b/>
          <w:sz w:val="32"/>
          <w:szCs w:val="32"/>
        </w:rPr>
        <w:t xml:space="preserve"> </w:t>
      </w:r>
      <w:r w:rsidRPr="008E24B5">
        <w:rPr>
          <w:rFonts w:ascii="Garamond" w:hAnsi="Garamond"/>
          <w:b/>
          <w:sz w:val="32"/>
          <w:szCs w:val="32"/>
        </w:rPr>
        <w:t>в</w:t>
      </w:r>
      <w:r>
        <w:rPr>
          <w:rFonts w:ascii="Garamond" w:hAnsi="Garamond"/>
          <w:b/>
          <w:sz w:val="32"/>
          <w:szCs w:val="32"/>
        </w:rPr>
        <w:t xml:space="preserve"> </w:t>
      </w:r>
      <w:r w:rsidRPr="008E24B5">
        <w:rPr>
          <w:rFonts w:ascii="Garamond" w:hAnsi="Garamond"/>
          <w:b/>
          <w:sz w:val="32"/>
          <w:szCs w:val="32"/>
        </w:rPr>
        <w:t>и</w:t>
      </w:r>
      <w:r>
        <w:rPr>
          <w:rFonts w:ascii="Garamond" w:hAnsi="Garamond"/>
          <w:b/>
          <w:sz w:val="32"/>
          <w:szCs w:val="32"/>
        </w:rPr>
        <w:t xml:space="preserve"> </w:t>
      </w:r>
      <w:r w:rsidRPr="008E24B5">
        <w:rPr>
          <w:rFonts w:ascii="Garamond" w:hAnsi="Garamond"/>
          <w:b/>
          <w:sz w:val="32"/>
          <w:szCs w:val="32"/>
        </w:rPr>
        <w:t>и</w:t>
      </w:r>
      <w:r>
        <w:rPr>
          <w:rFonts w:ascii="Garamond" w:hAnsi="Garamond"/>
          <w:b/>
          <w:sz w:val="32"/>
          <w:szCs w:val="32"/>
        </w:rPr>
        <w:t xml:space="preserve">  </w:t>
      </w:r>
      <w:r w:rsidRPr="008E24B5">
        <w:rPr>
          <w:rFonts w:ascii="Garamond" w:hAnsi="Garamond"/>
          <w:b/>
          <w:sz w:val="32"/>
          <w:szCs w:val="32"/>
        </w:rPr>
        <w:t xml:space="preserve"> и</w:t>
      </w:r>
      <w:r>
        <w:rPr>
          <w:rFonts w:ascii="Garamond" w:hAnsi="Garamond"/>
          <w:b/>
          <w:sz w:val="32"/>
          <w:szCs w:val="32"/>
        </w:rPr>
        <w:t xml:space="preserve"> </w:t>
      </w:r>
      <w:r w:rsidRPr="008E24B5">
        <w:rPr>
          <w:rFonts w:ascii="Garamond" w:hAnsi="Garamond"/>
          <w:b/>
          <w:sz w:val="32"/>
          <w:szCs w:val="32"/>
        </w:rPr>
        <w:t>л</w:t>
      </w:r>
      <w:r>
        <w:rPr>
          <w:rFonts w:ascii="Garamond" w:hAnsi="Garamond"/>
          <w:b/>
          <w:sz w:val="32"/>
          <w:szCs w:val="32"/>
        </w:rPr>
        <w:t xml:space="preserve"> </w:t>
      </w:r>
      <w:r w:rsidRPr="008E24B5">
        <w:rPr>
          <w:rFonts w:ascii="Garamond" w:hAnsi="Garamond"/>
          <w:b/>
          <w:sz w:val="32"/>
          <w:szCs w:val="32"/>
        </w:rPr>
        <w:t xml:space="preserve">и </w:t>
      </w:r>
      <w:r>
        <w:rPr>
          <w:rFonts w:ascii="Garamond" w:hAnsi="Garamond"/>
          <w:b/>
          <w:sz w:val="32"/>
          <w:szCs w:val="32"/>
        </w:rPr>
        <w:t xml:space="preserve"> </w:t>
      </w:r>
      <w:r w:rsidRPr="008E24B5">
        <w:rPr>
          <w:rFonts w:ascii="Garamond" w:hAnsi="Garamond"/>
          <w:b/>
          <w:sz w:val="32"/>
          <w:szCs w:val="32"/>
        </w:rPr>
        <w:t>в</w:t>
      </w:r>
      <w:r>
        <w:rPr>
          <w:rFonts w:ascii="Garamond" w:hAnsi="Garamond"/>
          <w:b/>
          <w:sz w:val="32"/>
          <w:szCs w:val="32"/>
        </w:rPr>
        <w:t xml:space="preserve"> </w:t>
      </w:r>
      <w:r w:rsidRPr="008E24B5">
        <w:rPr>
          <w:rFonts w:ascii="Garamond" w:hAnsi="Garamond"/>
          <w:b/>
          <w:sz w:val="32"/>
          <w:szCs w:val="32"/>
        </w:rPr>
        <w:t>и</w:t>
      </w:r>
      <w:r>
        <w:rPr>
          <w:rFonts w:ascii="Garamond" w:hAnsi="Garamond"/>
          <w:b/>
          <w:sz w:val="32"/>
          <w:szCs w:val="32"/>
        </w:rPr>
        <w:t xml:space="preserve"> </w:t>
      </w:r>
      <w:r w:rsidRPr="008E24B5">
        <w:rPr>
          <w:rFonts w:ascii="Garamond" w:hAnsi="Garamond"/>
          <w:b/>
          <w:sz w:val="32"/>
          <w:szCs w:val="32"/>
        </w:rPr>
        <w:t>т</w:t>
      </w:r>
      <w:r>
        <w:rPr>
          <w:rFonts w:ascii="Garamond" w:hAnsi="Garamond"/>
          <w:b/>
          <w:sz w:val="32"/>
          <w:szCs w:val="32"/>
        </w:rPr>
        <w:t xml:space="preserve"> </w:t>
      </w:r>
      <w:r w:rsidRPr="008E24B5">
        <w:rPr>
          <w:rFonts w:ascii="Garamond" w:hAnsi="Garamond"/>
          <w:b/>
          <w:sz w:val="32"/>
          <w:szCs w:val="32"/>
        </w:rPr>
        <w:t>и</w:t>
      </w:r>
      <w:r>
        <w:rPr>
          <w:rFonts w:ascii="Garamond" w:hAnsi="Garamond"/>
          <w:b/>
          <w:sz w:val="32"/>
          <w:szCs w:val="32"/>
        </w:rPr>
        <w:t xml:space="preserve"> </w:t>
      </w:r>
      <w:r w:rsidRPr="008E24B5">
        <w:rPr>
          <w:rFonts w:ascii="Garamond" w:hAnsi="Garamond"/>
          <w:b/>
          <w:sz w:val="32"/>
          <w:szCs w:val="32"/>
        </w:rPr>
        <w:t>й</w:t>
      </w:r>
      <w:r>
        <w:rPr>
          <w:rFonts w:ascii="Garamond" w:hAnsi="Garamond"/>
          <w:b/>
          <w:sz w:val="32"/>
          <w:szCs w:val="32"/>
        </w:rPr>
        <w:t xml:space="preserve"> </w:t>
      </w:r>
      <w:r w:rsidRPr="008E24B5">
        <w:rPr>
          <w:rFonts w:ascii="Garamond" w:hAnsi="Garamond"/>
          <w:b/>
          <w:sz w:val="32"/>
          <w:szCs w:val="32"/>
        </w:rPr>
        <w:t>с</w:t>
      </w:r>
      <w:r>
        <w:rPr>
          <w:rFonts w:ascii="Garamond" w:hAnsi="Garamond"/>
          <w:b/>
          <w:sz w:val="32"/>
          <w:szCs w:val="32"/>
        </w:rPr>
        <w:t xml:space="preserve"> </w:t>
      </w:r>
      <w:r w:rsidRPr="008E24B5">
        <w:rPr>
          <w:rFonts w:ascii="Garamond" w:hAnsi="Garamond"/>
          <w:b/>
          <w:sz w:val="32"/>
          <w:szCs w:val="32"/>
        </w:rPr>
        <w:t>т</w:t>
      </w:r>
      <w:r>
        <w:rPr>
          <w:rFonts w:ascii="Garamond" w:hAnsi="Garamond"/>
          <w:b/>
          <w:sz w:val="32"/>
          <w:szCs w:val="32"/>
        </w:rPr>
        <w:t xml:space="preserve"> </w:t>
      </w:r>
      <w:r w:rsidRPr="008E24B5">
        <w:rPr>
          <w:rFonts w:ascii="Garamond" w:hAnsi="Garamond"/>
          <w:b/>
          <w:sz w:val="32"/>
          <w:szCs w:val="32"/>
        </w:rPr>
        <w:t>в</w:t>
      </w:r>
      <w:r>
        <w:rPr>
          <w:rFonts w:ascii="Garamond" w:hAnsi="Garamond"/>
          <w:b/>
          <w:sz w:val="32"/>
          <w:szCs w:val="32"/>
        </w:rPr>
        <w:t xml:space="preserve"> </w:t>
      </w:r>
      <w:r w:rsidRPr="008E24B5">
        <w:rPr>
          <w:rFonts w:ascii="Garamond" w:hAnsi="Garamond"/>
          <w:b/>
          <w:sz w:val="32"/>
          <w:szCs w:val="32"/>
        </w:rPr>
        <w:t>е</w:t>
      </w:r>
    </w:p>
    <w:p w:rsidR="009A5A9C" w:rsidRPr="008E24B5" w:rsidRDefault="009A5A9C" w:rsidP="000702E8">
      <w:pPr>
        <w:tabs>
          <w:tab w:val="left" w:pos="7200"/>
        </w:tabs>
        <w:rPr>
          <w:rFonts w:ascii="Garamond" w:hAnsi="Garamond"/>
          <w:b/>
        </w:rPr>
      </w:pPr>
    </w:p>
    <w:p w:rsidR="009A5A9C" w:rsidRDefault="009A5A9C" w:rsidP="000702E8">
      <w:pPr>
        <w:tabs>
          <w:tab w:val="left" w:pos="7200"/>
        </w:tabs>
        <w:jc w:val="both"/>
      </w:pPr>
      <w:r w:rsidRPr="0053771C">
        <w:rPr>
          <w:rFonts w:ascii="Garamond" w:hAnsi="Garamond"/>
          <w:b/>
          <w:i/>
          <w:sz w:val="36"/>
          <w:szCs w:val="36"/>
        </w:rPr>
        <w:t xml:space="preserve">      </w:t>
      </w:r>
      <w:r w:rsidRPr="008E24B5">
        <w:rPr>
          <w:rFonts w:ascii="Garamond" w:hAnsi="Garamond"/>
          <w:b/>
          <w:i/>
        </w:rPr>
        <w:t>К</w:t>
      </w:r>
      <w:r>
        <w:rPr>
          <w:rFonts w:ascii="Garamond" w:hAnsi="Garamond"/>
          <w:b/>
          <w:i/>
        </w:rPr>
        <w:t xml:space="preserve"> </w:t>
      </w:r>
      <w:r w:rsidRPr="008E24B5">
        <w:rPr>
          <w:rFonts w:ascii="Garamond" w:hAnsi="Garamond"/>
          <w:b/>
          <w:i/>
        </w:rPr>
        <w:t>р</w:t>
      </w:r>
      <w:r>
        <w:rPr>
          <w:rFonts w:ascii="Garamond" w:hAnsi="Garamond"/>
          <w:b/>
          <w:i/>
        </w:rPr>
        <w:t xml:space="preserve"> </w:t>
      </w:r>
      <w:r w:rsidRPr="008E24B5">
        <w:rPr>
          <w:rFonts w:ascii="Garamond" w:hAnsi="Garamond"/>
          <w:b/>
          <w:i/>
        </w:rPr>
        <w:t>а</w:t>
      </w:r>
      <w:r>
        <w:rPr>
          <w:rFonts w:ascii="Garamond" w:hAnsi="Garamond"/>
          <w:b/>
          <w:i/>
        </w:rPr>
        <w:t xml:space="preserve"> </w:t>
      </w:r>
      <w:r w:rsidRPr="008E24B5">
        <w:rPr>
          <w:rFonts w:ascii="Garamond" w:hAnsi="Garamond"/>
          <w:b/>
          <w:i/>
        </w:rPr>
        <w:t>с</w:t>
      </w:r>
      <w:r>
        <w:rPr>
          <w:rFonts w:ascii="Garamond" w:hAnsi="Garamond"/>
          <w:b/>
          <w:i/>
        </w:rPr>
        <w:t xml:space="preserve"> </w:t>
      </w:r>
      <w:r w:rsidRPr="008E24B5">
        <w:rPr>
          <w:rFonts w:ascii="Garamond" w:hAnsi="Garamond"/>
          <w:b/>
          <w:i/>
        </w:rPr>
        <w:t>н</w:t>
      </w:r>
      <w:r>
        <w:rPr>
          <w:rFonts w:ascii="Garamond" w:hAnsi="Garamond"/>
          <w:b/>
          <w:i/>
        </w:rPr>
        <w:t xml:space="preserve"> </w:t>
      </w:r>
      <w:r w:rsidRPr="008E24B5">
        <w:rPr>
          <w:rFonts w:ascii="Garamond" w:hAnsi="Garamond"/>
          <w:b/>
          <w:i/>
        </w:rPr>
        <w:t>о</w:t>
      </w:r>
      <w:r>
        <w:rPr>
          <w:rFonts w:ascii="Garamond" w:hAnsi="Garamond"/>
          <w:b/>
          <w:i/>
        </w:rPr>
        <w:t xml:space="preserve"> </w:t>
      </w:r>
      <w:r w:rsidRPr="008E24B5">
        <w:rPr>
          <w:rFonts w:ascii="Garamond" w:hAnsi="Garamond"/>
          <w:b/>
          <w:i/>
        </w:rPr>
        <w:t>с</w:t>
      </w:r>
      <w:r>
        <w:rPr>
          <w:rFonts w:ascii="Garamond" w:hAnsi="Garamond"/>
          <w:b/>
          <w:i/>
        </w:rPr>
        <w:t xml:space="preserve"> </w:t>
      </w:r>
      <w:r w:rsidRPr="008E24B5">
        <w:rPr>
          <w:rFonts w:ascii="Garamond" w:hAnsi="Garamond"/>
          <w:b/>
          <w:i/>
        </w:rPr>
        <w:t>л</w:t>
      </w:r>
      <w:r>
        <w:rPr>
          <w:rFonts w:ascii="Garamond" w:hAnsi="Garamond"/>
          <w:b/>
          <w:i/>
        </w:rPr>
        <w:t xml:space="preserve"> </w:t>
      </w:r>
      <w:r w:rsidRPr="008E24B5">
        <w:rPr>
          <w:rFonts w:ascii="Garamond" w:hAnsi="Garamond"/>
          <w:b/>
          <w:i/>
        </w:rPr>
        <w:t>о</w:t>
      </w:r>
      <w:r>
        <w:rPr>
          <w:rFonts w:ascii="Garamond" w:hAnsi="Garamond"/>
          <w:b/>
          <w:i/>
        </w:rPr>
        <w:t xml:space="preserve"> </w:t>
      </w:r>
      <w:r w:rsidRPr="008E24B5">
        <w:rPr>
          <w:rFonts w:ascii="Garamond" w:hAnsi="Garamond"/>
          <w:b/>
          <w:i/>
        </w:rPr>
        <w:t>в</w:t>
      </w:r>
      <w:r>
        <w:rPr>
          <w:rFonts w:ascii="Garamond" w:hAnsi="Garamond"/>
          <w:b/>
          <w:i/>
        </w:rPr>
        <w:t xml:space="preserve"> </w:t>
      </w:r>
      <w:r w:rsidRPr="008E24B5">
        <w:rPr>
          <w:rFonts w:ascii="Garamond" w:hAnsi="Garamond"/>
          <w:b/>
          <w:i/>
        </w:rPr>
        <w:t>и</w:t>
      </w:r>
      <w:r>
        <w:rPr>
          <w:rFonts w:ascii="Garamond" w:hAnsi="Garamond"/>
          <w:b/>
          <w:i/>
        </w:rPr>
        <w:t xml:space="preserve"> </w:t>
      </w:r>
      <w:r w:rsidRPr="008E24B5">
        <w:rPr>
          <w:rFonts w:ascii="Garamond" w:hAnsi="Garamond"/>
          <w:b/>
          <w:i/>
        </w:rPr>
        <w:t>е</w:t>
      </w:r>
      <w:r>
        <w:rPr>
          <w:rFonts w:ascii="Garamond" w:hAnsi="Garamond"/>
          <w:b/>
          <w:i/>
        </w:rPr>
        <w:t xml:space="preserve">  </w:t>
      </w:r>
      <w:r w:rsidRPr="00F147EB">
        <w:rPr>
          <w:b/>
          <w:i/>
          <w:sz w:val="32"/>
          <w:szCs w:val="32"/>
        </w:rPr>
        <w:t xml:space="preserve"> </w:t>
      </w:r>
      <w:r>
        <w:t>есть  вещей изобретенных  и  расположенных    сли</w:t>
      </w:r>
      <w:r>
        <w:t>ч</w:t>
      </w:r>
      <w:r>
        <w:t xml:space="preserve">ное  и  изрядное  произношение. </w:t>
      </w:r>
    </w:p>
    <w:p w:rsidR="009A5A9C" w:rsidRDefault="009A5A9C" w:rsidP="000702E8">
      <w:pPr>
        <w:tabs>
          <w:tab w:val="left" w:pos="7200"/>
        </w:tabs>
        <w:jc w:val="both"/>
      </w:pPr>
    </w:p>
    <w:p w:rsidR="009A5A9C" w:rsidRPr="0053771C" w:rsidRDefault="009A5A9C" w:rsidP="000702E8">
      <w:pPr>
        <w:tabs>
          <w:tab w:val="left" w:pos="7200"/>
        </w:tabs>
        <w:jc w:val="both"/>
        <w:rPr>
          <w:rFonts w:ascii="Garamond" w:hAnsi="Garamond"/>
          <w:b/>
        </w:rPr>
      </w:pPr>
      <w:r>
        <w:t xml:space="preserve">      </w:t>
      </w:r>
      <w:r w:rsidRPr="0053771C">
        <w:rPr>
          <w:rFonts w:ascii="Garamond" w:hAnsi="Garamond"/>
          <w:b/>
        </w:rPr>
        <w:t>Его обладателства места суть – 3:</w:t>
      </w:r>
    </w:p>
    <w:p w:rsidR="009A5A9C" w:rsidRDefault="009A5A9C" w:rsidP="000702E8">
      <w:pPr>
        <w:tabs>
          <w:tab w:val="left" w:pos="7200"/>
        </w:tabs>
        <w:jc w:val="both"/>
      </w:pPr>
      <w:r>
        <w:t xml:space="preserve">       1: Да будет ясно.</w:t>
      </w:r>
    </w:p>
    <w:p w:rsidR="009A5A9C" w:rsidRDefault="009A5A9C" w:rsidP="000702E8">
      <w:pPr>
        <w:tabs>
          <w:tab w:val="left" w:pos="7200"/>
        </w:tabs>
        <w:jc w:val="both"/>
      </w:pPr>
      <w:r>
        <w:t xml:space="preserve">       2: Да будет прилично.</w:t>
      </w:r>
    </w:p>
    <w:p w:rsidR="009A5A9C" w:rsidRDefault="009A5A9C" w:rsidP="000702E8">
      <w:pPr>
        <w:tabs>
          <w:tab w:val="left" w:pos="7200"/>
        </w:tabs>
        <w:jc w:val="both"/>
      </w:pPr>
      <w:r>
        <w:t xml:space="preserve">       3: Да будет красовито.</w:t>
      </w:r>
    </w:p>
    <w:p w:rsidR="009A5A9C" w:rsidRDefault="009A5A9C" w:rsidP="000702E8">
      <w:pPr>
        <w:tabs>
          <w:tab w:val="left" w:pos="7200"/>
        </w:tabs>
        <w:jc w:val="both"/>
      </w:pPr>
    </w:p>
    <w:p w:rsidR="009A5A9C" w:rsidRPr="0053771C" w:rsidRDefault="009A5A9C" w:rsidP="000702E8">
      <w:pPr>
        <w:tabs>
          <w:tab w:val="left" w:pos="7200"/>
        </w:tabs>
        <w:jc w:val="both"/>
        <w:rPr>
          <w:rFonts w:ascii="Garamond" w:hAnsi="Garamond"/>
          <w:b/>
        </w:rPr>
      </w:pPr>
      <w:r w:rsidRPr="0053771C">
        <w:rPr>
          <w:rFonts w:ascii="Garamond" w:hAnsi="Garamond"/>
          <w:b/>
        </w:rPr>
        <w:t xml:space="preserve">       Убо ко украшению слова нужно суть – 5:</w:t>
      </w:r>
    </w:p>
    <w:p w:rsidR="009A5A9C" w:rsidRDefault="009A5A9C" w:rsidP="000702E8">
      <w:pPr>
        <w:tabs>
          <w:tab w:val="left" w:pos="7200"/>
        </w:tabs>
        <w:jc w:val="both"/>
      </w:pPr>
      <w:r>
        <w:t xml:space="preserve">    1: Периоды. </w:t>
      </w:r>
    </w:p>
    <w:p w:rsidR="009A5A9C" w:rsidRDefault="009A5A9C" w:rsidP="000702E8">
      <w:pPr>
        <w:tabs>
          <w:tab w:val="left" w:pos="7200"/>
        </w:tabs>
        <w:jc w:val="both"/>
      </w:pPr>
      <w:r>
        <w:t xml:space="preserve">    2: Тропосы.  </w:t>
      </w:r>
    </w:p>
    <w:p w:rsidR="009A5A9C" w:rsidRDefault="009A5A9C" w:rsidP="000702E8">
      <w:pPr>
        <w:tabs>
          <w:tab w:val="left" w:pos="7200"/>
        </w:tabs>
        <w:jc w:val="both"/>
      </w:pPr>
      <w:r>
        <w:t xml:space="preserve">    3: Фигуры.  </w:t>
      </w:r>
    </w:p>
    <w:p w:rsidR="009A5A9C" w:rsidRDefault="009A5A9C" w:rsidP="000702E8">
      <w:pPr>
        <w:tabs>
          <w:tab w:val="left" w:pos="7200"/>
        </w:tabs>
        <w:jc w:val="both"/>
      </w:pPr>
      <w:r>
        <w:t xml:space="preserve">    4: Аффекты.  </w:t>
      </w:r>
    </w:p>
    <w:p w:rsidR="009A5A9C" w:rsidRDefault="009A5A9C" w:rsidP="000702E8">
      <w:pPr>
        <w:tabs>
          <w:tab w:val="left" w:pos="7200"/>
        </w:tabs>
        <w:jc w:val="both"/>
      </w:pPr>
      <w:r>
        <w:t xml:space="preserve">    5: Приличный преход от ипофесиса к фесису.</w:t>
      </w:r>
    </w:p>
    <w:p w:rsidR="009A5A9C" w:rsidRDefault="009A5A9C" w:rsidP="000702E8">
      <w:pPr>
        <w:tabs>
          <w:tab w:val="left" w:pos="7200"/>
        </w:tabs>
        <w:jc w:val="both"/>
      </w:pPr>
    </w:p>
    <w:p w:rsidR="009A5A9C" w:rsidRDefault="009A5A9C" w:rsidP="000702E8">
      <w:pPr>
        <w:tabs>
          <w:tab w:val="left" w:pos="7200"/>
        </w:tabs>
        <w:jc w:val="both"/>
        <w:rPr>
          <w:rFonts w:ascii="Garamond" w:hAnsi="Garamond"/>
          <w:b/>
        </w:rPr>
      </w:pPr>
      <w:r w:rsidRPr="003A26C9">
        <w:t>(с.97)</w:t>
      </w:r>
      <w:r>
        <w:t xml:space="preserve"> </w:t>
      </w:r>
      <w:r w:rsidRPr="0053771C">
        <w:rPr>
          <w:rFonts w:ascii="Garamond" w:hAnsi="Garamond"/>
          <w:b/>
        </w:rPr>
        <w:t>Елика к периодам.</w:t>
      </w:r>
    </w:p>
    <w:p w:rsidR="009A5A9C" w:rsidRPr="0053771C" w:rsidRDefault="009A5A9C" w:rsidP="000702E8">
      <w:pPr>
        <w:tabs>
          <w:tab w:val="left" w:pos="7200"/>
        </w:tabs>
        <w:jc w:val="both"/>
        <w:rPr>
          <w:rFonts w:ascii="Garamond" w:hAnsi="Garamond"/>
          <w:b/>
        </w:rPr>
      </w:pPr>
    </w:p>
    <w:p w:rsidR="009A5A9C" w:rsidRDefault="009A5A9C" w:rsidP="000702E8">
      <w:pPr>
        <w:tabs>
          <w:tab w:val="left" w:pos="7200"/>
        </w:tabs>
        <w:jc w:val="both"/>
      </w:pPr>
      <w:r>
        <w:t xml:space="preserve">     </w:t>
      </w:r>
      <w:r w:rsidRPr="0053771C">
        <w:rPr>
          <w:rFonts w:ascii="Garamond" w:hAnsi="Garamond"/>
          <w:b/>
          <w:i/>
        </w:rPr>
        <w:t>П</w:t>
      </w:r>
      <w:r>
        <w:rPr>
          <w:rFonts w:ascii="Garamond" w:hAnsi="Garamond"/>
          <w:b/>
          <w:i/>
        </w:rPr>
        <w:t xml:space="preserve"> </w:t>
      </w:r>
      <w:r w:rsidRPr="0053771C">
        <w:rPr>
          <w:rFonts w:ascii="Garamond" w:hAnsi="Garamond"/>
          <w:b/>
          <w:i/>
        </w:rPr>
        <w:t>е</w:t>
      </w:r>
      <w:r>
        <w:rPr>
          <w:rFonts w:ascii="Garamond" w:hAnsi="Garamond"/>
          <w:b/>
          <w:i/>
        </w:rPr>
        <w:t xml:space="preserve"> </w:t>
      </w:r>
      <w:r w:rsidRPr="0053771C">
        <w:rPr>
          <w:rFonts w:ascii="Garamond" w:hAnsi="Garamond"/>
          <w:b/>
          <w:i/>
        </w:rPr>
        <w:t>р</w:t>
      </w:r>
      <w:r>
        <w:rPr>
          <w:rFonts w:ascii="Garamond" w:hAnsi="Garamond"/>
          <w:b/>
          <w:i/>
        </w:rPr>
        <w:t xml:space="preserve"> </w:t>
      </w:r>
      <w:r w:rsidRPr="0053771C">
        <w:rPr>
          <w:rFonts w:ascii="Garamond" w:hAnsi="Garamond"/>
          <w:b/>
          <w:i/>
        </w:rPr>
        <w:t>и</w:t>
      </w:r>
      <w:r>
        <w:rPr>
          <w:rFonts w:ascii="Garamond" w:hAnsi="Garamond"/>
          <w:b/>
          <w:i/>
        </w:rPr>
        <w:t xml:space="preserve"> </w:t>
      </w:r>
      <w:r w:rsidRPr="0053771C">
        <w:rPr>
          <w:rFonts w:ascii="Garamond" w:hAnsi="Garamond"/>
          <w:b/>
          <w:i/>
        </w:rPr>
        <w:t>о</w:t>
      </w:r>
      <w:r>
        <w:rPr>
          <w:rFonts w:ascii="Garamond" w:hAnsi="Garamond"/>
          <w:b/>
          <w:i/>
        </w:rPr>
        <w:t xml:space="preserve"> </w:t>
      </w:r>
      <w:r w:rsidRPr="0053771C">
        <w:rPr>
          <w:rFonts w:ascii="Garamond" w:hAnsi="Garamond"/>
          <w:b/>
          <w:i/>
        </w:rPr>
        <w:t>д</w:t>
      </w:r>
      <w:r>
        <w:rPr>
          <w:rFonts w:ascii="Garamond" w:hAnsi="Garamond"/>
          <w:b/>
          <w:i/>
        </w:rPr>
        <w:t xml:space="preserve">  </w:t>
      </w:r>
      <w:r>
        <w:t xml:space="preserve"> есть  слово разум совершен имущее. Две части имеет: </w:t>
      </w:r>
      <w:r w:rsidRPr="00AE5A05">
        <w:rPr>
          <w:i/>
        </w:rPr>
        <w:t>комму</w:t>
      </w:r>
      <w:r>
        <w:t xml:space="preserve"> (запятую, или двоеточие), и </w:t>
      </w:r>
      <w:r w:rsidRPr="00AE5A05">
        <w:rPr>
          <w:i/>
        </w:rPr>
        <w:t>коло</w:t>
      </w:r>
      <w:r>
        <w:rPr>
          <w:i/>
        </w:rPr>
        <w:t>н</w:t>
      </w:r>
      <w:r>
        <w:t>, или мембрум (точку).</w:t>
      </w:r>
    </w:p>
    <w:p w:rsidR="009A5A9C" w:rsidRDefault="009A5A9C" w:rsidP="000702E8">
      <w:pPr>
        <w:tabs>
          <w:tab w:val="left" w:pos="7200"/>
        </w:tabs>
        <w:jc w:val="both"/>
      </w:pPr>
    </w:p>
    <w:p w:rsidR="009A5A9C" w:rsidRPr="0053771C" w:rsidRDefault="009A5A9C" w:rsidP="000702E8">
      <w:pPr>
        <w:tabs>
          <w:tab w:val="left" w:pos="7200"/>
        </w:tabs>
        <w:jc w:val="both"/>
        <w:rPr>
          <w:rFonts w:ascii="Garamond" w:hAnsi="Garamond"/>
          <w:b/>
        </w:rPr>
      </w:pPr>
      <w:r>
        <w:lastRenderedPageBreak/>
        <w:t xml:space="preserve">       </w:t>
      </w:r>
      <w:r w:rsidRPr="0053771C">
        <w:rPr>
          <w:rFonts w:ascii="Garamond" w:hAnsi="Garamond"/>
          <w:b/>
        </w:rPr>
        <w:t xml:space="preserve">Периоды есть </w:t>
      </w:r>
      <w:r>
        <w:rPr>
          <w:rFonts w:ascii="Garamond" w:hAnsi="Garamond"/>
          <w:b/>
        </w:rPr>
        <w:t xml:space="preserve"> </w:t>
      </w:r>
      <w:r w:rsidRPr="0053771C">
        <w:rPr>
          <w:rFonts w:ascii="Garamond" w:hAnsi="Garamond"/>
          <w:b/>
        </w:rPr>
        <w:t>ч</w:t>
      </w:r>
      <w:r>
        <w:rPr>
          <w:rFonts w:ascii="Garamond" w:hAnsi="Garamond"/>
          <w:b/>
        </w:rPr>
        <w:t xml:space="preserve"> </w:t>
      </w:r>
      <w:r w:rsidRPr="0053771C">
        <w:rPr>
          <w:rFonts w:ascii="Garamond" w:hAnsi="Garamond"/>
          <w:b/>
        </w:rPr>
        <w:t>е</w:t>
      </w:r>
      <w:r>
        <w:rPr>
          <w:rFonts w:ascii="Garamond" w:hAnsi="Garamond"/>
          <w:b/>
        </w:rPr>
        <w:t xml:space="preserve"> </w:t>
      </w:r>
      <w:r w:rsidRPr="0053771C">
        <w:rPr>
          <w:rFonts w:ascii="Garamond" w:hAnsi="Garamond"/>
          <w:b/>
        </w:rPr>
        <w:t>т</w:t>
      </w:r>
      <w:r>
        <w:rPr>
          <w:rFonts w:ascii="Garamond" w:hAnsi="Garamond"/>
          <w:b/>
        </w:rPr>
        <w:t xml:space="preserve"> </w:t>
      </w:r>
      <w:r w:rsidRPr="0053771C">
        <w:rPr>
          <w:rFonts w:ascii="Garamond" w:hAnsi="Garamond"/>
          <w:b/>
        </w:rPr>
        <w:t>в</w:t>
      </w:r>
      <w:r>
        <w:rPr>
          <w:rFonts w:ascii="Garamond" w:hAnsi="Garamond"/>
          <w:b/>
        </w:rPr>
        <w:t xml:space="preserve"> </w:t>
      </w:r>
      <w:r w:rsidRPr="0053771C">
        <w:rPr>
          <w:rFonts w:ascii="Garamond" w:hAnsi="Garamond"/>
          <w:b/>
        </w:rPr>
        <w:t>е</w:t>
      </w:r>
      <w:r>
        <w:rPr>
          <w:rFonts w:ascii="Garamond" w:hAnsi="Garamond"/>
          <w:b/>
        </w:rPr>
        <w:t xml:space="preserve"> </w:t>
      </w:r>
      <w:r w:rsidRPr="0053771C">
        <w:rPr>
          <w:rFonts w:ascii="Garamond" w:hAnsi="Garamond"/>
          <w:b/>
        </w:rPr>
        <w:t>р</w:t>
      </w:r>
      <w:r>
        <w:rPr>
          <w:rFonts w:ascii="Garamond" w:hAnsi="Garamond"/>
          <w:b/>
        </w:rPr>
        <w:t xml:space="preserve"> </w:t>
      </w:r>
      <w:r w:rsidRPr="0053771C">
        <w:rPr>
          <w:rFonts w:ascii="Garamond" w:hAnsi="Garamond"/>
          <w:b/>
        </w:rPr>
        <w:t>а</w:t>
      </w:r>
      <w:r>
        <w:rPr>
          <w:rFonts w:ascii="Garamond" w:hAnsi="Garamond"/>
          <w:b/>
        </w:rPr>
        <w:t xml:space="preserve"> </w:t>
      </w:r>
      <w:r w:rsidRPr="0053771C">
        <w:rPr>
          <w:rFonts w:ascii="Garamond" w:hAnsi="Garamond"/>
          <w:b/>
        </w:rPr>
        <w:t>к</w:t>
      </w:r>
      <w:r>
        <w:rPr>
          <w:rFonts w:ascii="Garamond" w:hAnsi="Garamond"/>
          <w:b/>
        </w:rPr>
        <w:t xml:space="preserve"> </w:t>
      </w:r>
      <w:r w:rsidRPr="0053771C">
        <w:rPr>
          <w:rFonts w:ascii="Garamond" w:hAnsi="Garamond"/>
          <w:b/>
        </w:rPr>
        <w:t>и</w:t>
      </w:r>
      <w:r>
        <w:rPr>
          <w:rFonts w:ascii="Garamond" w:hAnsi="Garamond"/>
          <w:b/>
        </w:rPr>
        <w:t xml:space="preserve"> </w:t>
      </w:r>
      <w:r w:rsidRPr="0053771C">
        <w:rPr>
          <w:rFonts w:ascii="Garamond" w:hAnsi="Garamond"/>
          <w:b/>
        </w:rPr>
        <w:t>и:</w:t>
      </w:r>
    </w:p>
    <w:p w:rsidR="009A5A9C" w:rsidRDefault="009A5A9C" w:rsidP="000702E8">
      <w:pPr>
        <w:tabs>
          <w:tab w:val="left" w:pos="7200"/>
        </w:tabs>
        <w:jc w:val="both"/>
      </w:pPr>
      <w:r>
        <w:t xml:space="preserve">     1: Единочленными, или моноколос.</w:t>
      </w:r>
    </w:p>
    <w:p w:rsidR="009A5A9C" w:rsidRDefault="009A5A9C" w:rsidP="000702E8">
      <w:pPr>
        <w:tabs>
          <w:tab w:val="left" w:pos="7200"/>
        </w:tabs>
        <w:jc w:val="both"/>
      </w:pPr>
      <w:r>
        <w:t xml:space="preserve">     2: Двочленныи, или диколос.</w:t>
      </w:r>
    </w:p>
    <w:p w:rsidR="009A5A9C" w:rsidRDefault="009A5A9C" w:rsidP="000702E8">
      <w:pPr>
        <w:tabs>
          <w:tab w:val="left" w:pos="7200"/>
        </w:tabs>
        <w:jc w:val="both"/>
      </w:pPr>
      <w:r>
        <w:t xml:space="preserve">     3: Тричленныи, или триколос.</w:t>
      </w:r>
    </w:p>
    <w:p w:rsidR="009A5A9C" w:rsidRDefault="009A5A9C" w:rsidP="000702E8">
      <w:pPr>
        <w:tabs>
          <w:tab w:val="left" w:pos="7200"/>
        </w:tabs>
        <w:jc w:val="both"/>
      </w:pPr>
      <w:r>
        <w:t xml:space="preserve">     4: Четверочленныи, или тетраколос.</w:t>
      </w:r>
    </w:p>
    <w:p w:rsidR="009A5A9C" w:rsidRDefault="009A5A9C" w:rsidP="000702E8">
      <w:pPr>
        <w:tabs>
          <w:tab w:val="left" w:pos="7200"/>
        </w:tabs>
        <w:jc w:val="both"/>
      </w:pPr>
    </w:p>
    <w:p w:rsidR="009A5A9C" w:rsidRDefault="009A5A9C" w:rsidP="000702E8">
      <w:pPr>
        <w:tabs>
          <w:tab w:val="left" w:pos="7200"/>
        </w:tabs>
        <w:jc w:val="both"/>
      </w:pPr>
      <w:r>
        <w:t xml:space="preserve">        От сих инии четыре последуют:</w:t>
      </w:r>
    </w:p>
    <w:p w:rsidR="009A5A9C" w:rsidRDefault="009A5A9C" w:rsidP="000702E8">
      <w:pPr>
        <w:tabs>
          <w:tab w:val="left" w:pos="7200"/>
        </w:tabs>
        <w:jc w:val="both"/>
      </w:pPr>
      <w:r>
        <w:t xml:space="preserve">     1: Период елинотенник.</w:t>
      </w:r>
    </w:p>
    <w:p w:rsidR="009A5A9C" w:rsidRDefault="009A5A9C" w:rsidP="000702E8">
      <w:pPr>
        <w:tabs>
          <w:tab w:val="left" w:pos="7200"/>
        </w:tabs>
        <w:jc w:val="both"/>
      </w:pPr>
      <w:r>
        <w:t xml:space="preserve">     2: Периодный обход.</w:t>
      </w:r>
    </w:p>
    <w:p w:rsidR="009A5A9C" w:rsidRDefault="009A5A9C" w:rsidP="000702E8">
      <w:pPr>
        <w:tabs>
          <w:tab w:val="left" w:pos="7200"/>
        </w:tabs>
        <w:jc w:val="both"/>
      </w:pPr>
      <w:r>
        <w:t xml:space="preserve">     3: Период духовый.</w:t>
      </w:r>
    </w:p>
    <w:p w:rsidR="009A5A9C" w:rsidRDefault="009A5A9C" w:rsidP="000702E8">
      <w:pPr>
        <w:tabs>
          <w:tab w:val="left" w:pos="7200"/>
        </w:tabs>
        <w:jc w:val="both"/>
      </w:pPr>
      <w:r>
        <w:t xml:space="preserve">     4: Фасис.</w:t>
      </w:r>
    </w:p>
    <w:p w:rsidR="009A5A9C" w:rsidRDefault="009A5A9C" w:rsidP="000702E8">
      <w:pPr>
        <w:tabs>
          <w:tab w:val="left" w:pos="7200"/>
        </w:tabs>
        <w:jc w:val="both"/>
      </w:pPr>
    </w:p>
    <w:p w:rsidR="009A5A9C" w:rsidRPr="0053771C" w:rsidRDefault="009A5A9C" w:rsidP="000702E8">
      <w:pPr>
        <w:tabs>
          <w:tab w:val="left" w:pos="7200"/>
        </w:tabs>
        <w:jc w:val="both"/>
      </w:pPr>
      <w:r>
        <w:t xml:space="preserve">       </w:t>
      </w:r>
      <w:r w:rsidRPr="0053771C">
        <w:t xml:space="preserve">Елико к тропосом или образом. </w:t>
      </w:r>
    </w:p>
    <w:p w:rsidR="009A5A9C" w:rsidRDefault="009A5A9C" w:rsidP="000702E8">
      <w:pPr>
        <w:tabs>
          <w:tab w:val="left" w:pos="7200"/>
        </w:tabs>
        <w:jc w:val="both"/>
      </w:pPr>
      <w:r>
        <w:t xml:space="preserve">       </w:t>
      </w:r>
      <w:r w:rsidRPr="0053771C">
        <w:rPr>
          <w:rFonts w:ascii="Garamond" w:hAnsi="Garamond"/>
          <w:b/>
          <w:i/>
        </w:rPr>
        <w:t>Т</w:t>
      </w:r>
      <w:r>
        <w:rPr>
          <w:rFonts w:ascii="Garamond" w:hAnsi="Garamond"/>
          <w:b/>
          <w:i/>
        </w:rPr>
        <w:t xml:space="preserve"> </w:t>
      </w:r>
      <w:r w:rsidRPr="0053771C">
        <w:rPr>
          <w:rFonts w:ascii="Garamond" w:hAnsi="Garamond"/>
          <w:b/>
          <w:i/>
        </w:rPr>
        <w:t>р</w:t>
      </w:r>
      <w:r>
        <w:rPr>
          <w:rFonts w:ascii="Garamond" w:hAnsi="Garamond"/>
          <w:b/>
          <w:i/>
        </w:rPr>
        <w:t xml:space="preserve"> </w:t>
      </w:r>
      <w:r w:rsidRPr="0053771C">
        <w:rPr>
          <w:rFonts w:ascii="Garamond" w:hAnsi="Garamond"/>
          <w:b/>
          <w:i/>
        </w:rPr>
        <w:t>о</w:t>
      </w:r>
      <w:r>
        <w:rPr>
          <w:rFonts w:ascii="Garamond" w:hAnsi="Garamond"/>
          <w:b/>
          <w:i/>
        </w:rPr>
        <w:t xml:space="preserve"> </w:t>
      </w:r>
      <w:r w:rsidRPr="0053771C">
        <w:rPr>
          <w:rFonts w:ascii="Garamond" w:hAnsi="Garamond"/>
          <w:b/>
          <w:i/>
        </w:rPr>
        <w:t>п</w:t>
      </w:r>
      <w:r>
        <w:rPr>
          <w:rFonts w:ascii="Garamond" w:hAnsi="Garamond"/>
          <w:b/>
          <w:i/>
        </w:rPr>
        <w:t xml:space="preserve"> </w:t>
      </w:r>
      <w:r w:rsidRPr="0053771C">
        <w:rPr>
          <w:rFonts w:ascii="Garamond" w:hAnsi="Garamond"/>
          <w:b/>
          <w:i/>
        </w:rPr>
        <w:t>о</w:t>
      </w:r>
      <w:r>
        <w:rPr>
          <w:rFonts w:ascii="Garamond" w:hAnsi="Garamond"/>
          <w:b/>
          <w:i/>
        </w:rPr>
        <w:t xml:space="preserve"> </w:t>
      </w:r>
      <w:r w:rsidRPr="0053771C">
        <w:rPr>
          <w:rFonts w:ascii="Garamond" w:hAnsi="Garamond"/>
          <w:b/>
          <w:i/>
        </w:rPr>
        <w:t>с</w:t>
      </w:r>
      <w:r>
        <w:t xml:space="preserve">  есть глагол, или слова от свойственнаго ему знаменования, </w:t>
      </w:r>
      <w:r w:rsidRPr="003A26C9">
        <w:t>(с.98)</w:t>
      </w:r>
      <w:r>
        <w:rPr>
          <w:b/>
        </w:rPr>
        <w:t xml:space="preserve">  </w:t>
      </w:r>
      <w:r>
        <w:t>в чюждое с разумом премена.</w:t>
      </w:r>
    </w:p>
    <w:p w:rsidR="009A5A9C" w:rsidRDefault="009A5A9C" w:rsidP="000702E8">
      <w:pPr>
        <w:tabs>
          <w:tab w:val="left" w:pos="7200"/>
        </w:tabs>
        <w:jc w:val="both"/>
      </w:pPr>
    </w:p>
    <w:p w:rsidR="009A5A9C" w:rsidRPr="0053771C" w:rsidRDefault="009A5A9C" w:rsidP="000702E8">
      <w:pPr>
        <w:tabs>
          <w:tab w:val="left" w:pos="7200"/>
        </w:tabs>
        <w:jc w:val="both"/>
        <w:rPr>
          <w:rFonts w:ascii="Garamond" w:hAnsi="Garamond"/>
          <w:b/>
        </w:rPr>
      </w:pPr>
      <w:r>
        <w:t xml:space="preserve">       </w:t>
      </w:r>
      <w:r w:rsidRPr="0053771C">
        <w:rPr>
          <w:rFonts w:ascii="Garamond" w:hAnsi="Garamond"/>
          <w:b/>
        </w:rPr>
        <w:t>Тропосы суть сугубы:</w:t>
      </w:r>
    </w:p>
    <w:p w:rsidR="009A5A9C" w:rsidRDefault="009A5A9C" w:rsidP="000702E8">
      <w:pPr>
        <w:tabs>
          <w:tab w:val="left" w:pos="7200"/>
        </w:tabs>
        <w:jc w:val="both"/>
      </w:pPr>
      <w:r>
        <w:t xml:space="preserve">      1: Овии убо во едином речении.</w:t>
      </w:r>
    </w:p>
    <w:p w:rsidR="009A5A9C" w:rsidRDefault="009A5A9C" w:rsidP="000702E8">
      <w:pPr>
        <w:tabs>
          <w:tab w:val="left" w:pos="7200"/>
        </w:tabs>
        <w:jc w:val="both"/>
      </w:pPr>
      <w:r>
        <w:t xml:space="preserve">      2: Овии же во многих.</w:t>
      </w:r>
    </w:p>
    <w:p w:rsidR="009A5A9C" w:rsidRDefault="009A5A9C" w:rsidP="000702E8">
      <w:pPr>
        <w:tabs>
          <w:tab w:val="left" w:pos="7200"/>
        </w:tabs>
        <w:jc w:val="both"/>
      </w:pPr>
    </w:p>
    <w:p w:rsidR="009A5A9C" w:rsidRDefault="009A5A9C" w:rsidP="000702E8">
      <w:pPr>
        <w:tabs>
          <w:tab w:val="left" w:pos="7200"/>
        </w:tabs>
        <w:jc w:val="both"/>
        <w:rPr>
          <w:rFonts w:ascii="Garamond" w:hAnsi="Garamond"/>
          <w:b/>
        </w:rPr>
      </w:pPr>
      <w:r>
        <w:t xml:space="preserve">      </w:t>
      </w:r>
      <w:r w:rsidRPr="0053771C">
        <w:rPr>
          <w:rFonts w:ascii="Garamond" w:hAnsi="Garamond"/>
          <w:b/>
        </w:rPr>
        <w:t>Во едином речении суть – 7:</w:t>
      </w:r>
    </w:p>
    <w:p w:rsidR="009A5A9C" w:rsidRDefault="009A5A9C" w:rsidP="000702E8">
      <w:pPr>
        <w:tabs>
          <w:tab w:val="left" w:pos="7200"/>
        </w:tabs>
        <w:jc w:val="both"/>
      </w:pPr>
      <w:r>
        <w:t xml:space="preserve">     1: Метафора.  </w:t>
      </w:r>
    </w:p>
    <w:p w:rsidR="009A5A9C" w:rsidRDefault="009A5A9C" w:rsidP="000702E8">
      <w:pPr>
        <w:tabs>
          <w:tab w:val="left" w:pos="7200"/>
        </w:tabs>
        <w:jc w:val="both"/>
      </w:pPr>
      <w:r>
        <w:t xml:space="preserve">     2: Синекдохи.  </w:t>
      </w:r>
    </w:p>
    <w:p w:rsidR="009A5A9C" w:rsidRDefault="009A5A9C" w:rsidP="000702E8">
      <w:pPr>
        <w:tabs>
          <w:tab w:val="left" w:pos="7200"/>
        </w:tabs>
        <w:jc w:val="both"/>
      </w:pPr>
      <w:r>
        <w:t xml:space="preserve">     3: Метономия.  </w:t>
      </w:r>
    </w:p>
    <w:p w:rsidR="009A5A9C" w:rsidRDefault="009A5A9C" w:rsidP="000702E8">
      <w:pPr>
        <w:tabs>
          <w:tab w:val="left" w:pos="7200"/>
        </w:tabs>
        <w:jc w:val="both"/>
      </w:pPr>
      <w:r>
        <w:t xml:space="preserve">     4: Антономасиа.  </w:t>
      </w:r>
    </w:p>
    <w:p w:rsidR="009A5A9C" w:rsidRDefault="009A5A9C" w:rsidP="000702E8">
      <w:pPr>
        <w:tabs>
          <w:tab w:val="left" w:pos="7200"/>
        </w:tabs>
        <w:jc w:val="both"/>
      </w:pPr>
      <w:r>
        <w:t xml:space="preserve">     5: Ономановсиа.  </w:t>
      </w:r>
    </w:p>
    <w:p w:rsidR="009A5A9C" w:rsidRDefault="009A5A9C" w:rsidP="000702E8">
      <w:pPr>
        <w:tabs>
          <w:tab w:val="left" w:pos="7200"/>
        </w:tabs>
        <w:jc w:val="both"/>
      </w:pPr>
      <w:r>
        <w:lastRenderedPageBreak/>
        <w:t xml:space="preserve">     6: Катахрисис.   </w:t>
      </w:r>
    </w:p>
    <w:p w:rsidR="009A5A9C" w:rsidRDefault="009A5A9C" w:rsidP="000702E8">
      <w:pPr>
        <w:tabs>
          <w:tab w:val="left" w:pos="7200"/>
        </w:tabs>
        <w:jc w:val="both"/>
      </w:pPr>
      <w:r>
        <w:t xml:space="preserve">     7: Мет</w:t>
      </w:r>
      <w:r>
        <w:t>а</w:t>
      </w:r>
      <w:r>
        <w:t>липсис.</w:t>
      </w:r>
    </w:p>
    <w:p w:rsidR="009A5A9C" w:rsidRPr="0053771C" w:rsidRDefault="009A5A9C" w:rsidP="000702E8">
      <w:pPr>
        <w:tabs>
          <w:tab w:val="left" w:pos="7200"/>
        </w:tabs>
        <w:jc w:val="both"/>
        <w:rPr>
          <w:rFonts w:ascii="Garamond" w:hAnsi="Garamond"/>
          <w:b/>
        </w:rPr>
      </w:pPr>
      <w:r>
        <w:t xml:space="preserve">      </w:t>
      </w:r>
      <w:r w:rsidRPr="0053771C">
        <w:rPr>
          <w:rFonts w:ascii="Garamond" w:hAnsi="Garamond"/>
          <w:b/>
        </w:rPr>
        <w:t>Во многих речениях суть – 4:</w:t>
      </w:r>
    </w:p>
    <w:p w:rsidR="009A5A9C" w:rsidRDefault="009A5A9C" w:rsidP="000702E8">
      <w:pPr>
        <w:tabs>
          <w:tab w:val="left" w:pos="7200"/>
        </w:tabs>
        <w:jc w:val="both"/>
      </w:pPr>
      <w:r>
        <w:t xml:space="preserve">     1: Аллигориа, и ирониа.  </w:t>
      </w:r>
    </w:p>
    <w:p w:rsidR="009A5A9C" w:rsidRDefault="009A5A9C" w:rsidP="000702E8">
      <w:pPr>
        <w:tabs>
          <w:tab w:val="left" w:pos="7200"/>
        </w:tabs>
        <w:jc w:val="both"/>
      </w:pPr>
      <w:r>
        <w:t xml:space="preserve">     2: Перифрасис.   </w:t>
      </w:r>
    </w:p>
    <w:p w:rsidR="009A5A9C" w:rsidRDefault="009A5A9C" w:rsidP="000702E8">
      <w:pPr>
        <w:tabs>
          <w:tab w:val="left" w:pos="7200"/>
        </w:tabs>
        <w:jc w:val="both"/>
      </w:pPr>
      <w:r>
        <w:t xml:space="preserve">     3: Иперватон.  </w:t>
      </w:r>
    </w:p>
    <w:p w:rsidR="009A5A9C" w:rsidRDefault="009A5A9C" w:rsidP="000702E8">
      <w:pPr>
        <w:tabs>
          <w:tab w:val="left" w:pos="7200"/>
        </w:tabs>
        <w:jc w:val="both"/>
      </w:pPr>
      <w:r>
        <w:t xml:space="preserve">     4: Иперволи.</w:t>
      </w:r>
    </w:p>
    <w:p w:rsidR="009A5A9C" w:rsidRDefault="009A5A9C" w:rsidP="000702E8">
      <w:pPr>
        <w:tabs>
          <w:tab w:val="left" w:pos="7200"/>
        </w:tabs>
        <w:jc w:val="both"/>
      </w:pPr>
    </w:p>
    <w:p w:rsidR="009A5A9C" w:rsidRPr="003A26C9" w:rsidRDefault="009A5A9C" w:rsidP="000702E8">
      <w:pPr>
        <w:tabs>
          <w:tab w:val="left" w:pos="7200"/>
        </w:tabs>
        <w:jc w:val="both"/>
      </w:pPr>
      <w:r>
        <w:t xml:space="preserve">     </w:t>
      </w:r>
      <w:r w:rsidRPr="0053771C">
        <w:t>Елико к фигурам или начертаниям.</w:t>
      </w:r>
      <w:r>
        <w:t xml:space="preserve">  </w:t>
      </w:r>
      <w:r w:rsidRPr="003A26C9">
        <w:t>(с.99)</w:t>
      </w:r>
    </w:p>
    <w:p w:rsidR="009A5A9C" w:rsidRDefault="009A5A9C" w:rsidP="000702E8">
      <w:pPr>
        <w:tabs>
          <w:tab w:val="left" w:pos="7200"/>
        </w:tabs>
        <w:jc w:val="both"/>
        <w:rPr>
          <w:b/>
        </w:rPr>
      </w:pPr>
    </w:p>
    <w:p w:rsidR="009A5A9C" w:rsidRDefault="009A5A9C" w:rsidP="000702E8">
      <w:pPr>
        <w:tabs>
          <w:tab w:val="left" w:pos="7200"/>
        </w:tabs>
        <w:jc w:val="both"/>
      </w:pPr>
      <w:r w:rsidRPr="00AD7DE3">
        <w:rPr>
          <w:b/>
          <w:i/>
        </w:rPr>
        <w:t xml:space="preserve">     </w:t>
      </w:r>
      <w:r w:rsidRPr="0053771C">
        <w:rPr>
          <w:rFonts w:ascii="Garamond" w:hAnsi="Garamond"/>
          <w:b/>
          <w:i/>
        </w:rPr>
        <w:t>Ф</w:t>
      </w:r>
      <w:r>
        <w:rPr>
          <w:rFonts w:ascii="Garamond" w:hAnsi="Garamond"/>
          <w:b/>
          <w:i/>
        </w:rPr>
        <w:t xml:space="preserve"> </w:t>
      </w:r>
      <w:r w:rsidRPr="0053771C">
        <w:rPr>
          <w:rFonts w:ascii="Garamond" w:hAnsi="Garamond"/>
          <w:b/>
          <w:i/>
        </w:rPr>
        <w:t>и</w:t>
      </w:r>
      <w:r>
        <w:rPr>
          <w:rFonts w:ascii="Garamond" w:hAnsi="Garamond"/>
          <w:b/>
          <w:i/>
        </w:rPr>
        <w:t xml:space="preserve"> </w:t>
      </w:r>
      <w:r w:rsidRPr="0053771C">
        <w:rPr>
          <w:rFonts w:ascii="Garamond" w:hAnsi="Garamond"/>
          <w:b/>
          <w:i/>
        </w:rPr>
        <w:t>г</w:t>
      </w:r>
      <w:r>
        <w:rPr>
          <w:rFonts w:ascii="Garamond" w:hAnsi="Garamond"/>
          <w:b/>
          <w:i/>
        </w:rPr>
        <w:t xml:space="preserve"> </w:t>
      </w:r>
      <w:r w:rsidRPr="0053771C">
        <w:rPr>
          <w:rFonts w:ascii="Garamond" w:hAnsi="Garamond"/>
          <w:b/>
          <w:i/>
        </w:rPr>
        <w:t>у</w:t>
      </w:r>
      <w:r>
        <w:rPr>
          <w:rFonts w:ascii="Garamond" w:hAnsi="Garamond"/>
          <w:b/>
          <w:i/>
        </w:rPr>
        <w:t xml:space="preserve"> </w:t>
      </w:r>
      <w:r w:rsidRPr="0053771C">
        <w:rPr>
          <w:rFonts w:ascii="Garamond" w:hAnsi="Garamond"/>
          <w:b/>
          <w:i/>
        </w:rPr>
        <w:t>р</w:t>
      </w:r>
      <w:r>
        <w:rPr>
          <w:rFonts w:ascii="Garamond" w:hAnsi="Garamond"/>
          <w:b/>
          <w:i/>
        </w:rPr>
        <w:t xml:space="preserve"> </w:t>
      </w:r>
      <w:r w:rsidRPr="0053771C">
        <w:rPr>
          <w:rFonts w:ascii="Garamond" w:hAnsi="Garamond"/>
          <w:b/>
          <w:i/>
        </w:rPr>
        <w:t>а</w:t>
      </w:r>
      <w:r>
        <w:rPr>
          <w:rFonts w:ascii="Garamond" w:hAnsi="Garamond"/>
          <w:b/>
          <w:i/>
        </w:rPr>
        <w:t xml:space="preserve">   </w:t>
      </w:r>
      <w:r>
        <w:rPr>
          <w:rFonts w:ascii="Garamond" w:hAnsi="Garamond"/>
        </w:rPr>
        <w:t xml:space="preserve"> </w:t>
      </w:r>
      <w:r w:rsidRPr="00457668">
        <w:t>есть не просто</w:t>
      </w:r>
      <w:r>
        <w:t xml:space="preserve"> народный глаголания образ, урядство слову приносящии. Фигуры суть: </w:t>
      </w:r>
    </w:p>
    <w:p w:rsidR="009A5A9C" w:rsidRDefault="009A5A9C" w:rsidP="000702E8">
      <w:pPr>
        <w:tabs>
          <w:tab w:val="left" w:pos="7200"/>
        </w:tabs>
        <w:jc w:val="both"/>
      </w:pPr>
      <w:r>
        <w:t xml:space="preserve">      Инии речении.</w:t>
      </w:r>
    </w:p>
    <w:p w:rsidR="009A5A9C" w:rsidRDefault="009A5A9C" w:rsidP="000702E8">
      <w:pPr>
        <w:tabs>
          <w:tab w:val="left" w:pos="7200"/>
        </w:tabs>
        <w:jc w:val="both"/>
      </w:pPr>
      <w:r>
        <w:t xml:space="preserve">      Инны сентенции.</w:t>
      </w:r>
    </w:p>
    <w:p w:rsidR="009A5A9C" w:rsidRDefault="009A5A9C" w:rsidP="000702E8">
      <w:pPr>
        <w:tabs>
          <w:tab w:val="left" w:pos="7200"/>
        </w:tabs>
        <w:jc w:val="both"/>
      </w:pPr>
    </w:p>
    <w:p w:rsidR="009A5A9C" w:rsidRPr="0053771C" w:rsidRDefault="009A5A9C" w:rsidP="000702E8">
      <w:pPr>
        <w:tabs>
          <w:tab w:val="left" w:pos="7200"/>
        </w:tabs>
        <w:jc w:val="both"/>
        <w:rPr>
          <w:rFonts w:ascii="Garamond" w:hAnsi="Garamond"/>
          <w:b/>
        </w:rPr>
      </w:pPr>
      <w:r>
        <w:t xml:space="preserve">    </w:t>
      </w:r>
      <w:r w:rsidRPr="0053771C">
        <w:rPr>
          <w:rFonts w:ascii="Garamond" w:hAnsi="Garamond"/>
          <w:b/>
        </w:rPr>
        <w:t>Фигуры</w:t>
      </w:r>
      <w:r>
        <w:rPr>
          <w:rFonts w:ascii="Garamond" w:hAnsi="Garamond"/>
          <w:b/>
        </w:rPr>
        <w:t xml:space="preserve"> </w:t>
      </w:r>
      <w:r w:rsidRPr="0053771C">
        <w:rPr>
          <w:rFonts w:ascii="Garamond" w:hAnsi="Garamond"/>
          <w:b/>
        </w:rPr>
        <w:t xml:space="preserve"> </w:t>
      </w:r>
      <w:r w:rsidRPr="0053771C">
        <w:rPr>
          <w:rFonts w:ascii="Garamond" w:hAnsi="Garamond"/>
          <w:b/>
          <w:i/>
        </w:rPr>
        <w:t>речении</w:t>
      </w:r>
      <w:r w:rsidRPr="0053771C">
        <w:rPr>
          <w:rFonts w:ascii="Garamond" w:hAnsi="Garamond"/>
          <w:b/>
        </w:rPr>
        <w:t xml:space="preserve"> </w:t>
      </w:r>
      <w:r>
        <w:rPr>
          <w:rFonts w:ascii="Garamond" w:hAnsi="Garamond"/>
          <w:b/>
        </w:rPr>
        <w:t xml:space="preserve"> </w:t>
      </w:r>
      <w:r w:rsidRPr="0053771C">
        <w:rPr>
          <w:rFonts w:ascii="Garamond" w:hAnsi="Garamond"/>
          <w:b/>
        </w:rPr>
        <w:t>суть трояки:</w:t>
      </w:r>
    </w:p>
    <w:p w:rsidR="009A5A9C" w:rsidRDefault="009A5A9C" w:rsidP="000702E8">
      <w:pPr>
        <w:tabs>
          <w:tab w:val="left" w:pos="7200"/>
        </w:tabs>
        <w:jc w:val="both"/>
      </w:pPr>
      <w:r>
        <w:t xml:space="preserve">      1: Приложения.</w:t>
      </w:r>
    </w:p>
    <w:p w:rsidR="009A5A9C" w:rsidRDefault="009A5A9C" w:rsidP="000702E8">
      <w:pPr>
        <w:tabs>
          <w:tab w:val="left" w:pos="7200"/>
        </w:tabs>
        <w:jc w:val="both"/>
      </w:pPr>
      <w:r>
        <w:t xml:space="preserve">      2: Отъятия.   </w:t>
      </w:r>
    </w:p>
    <w:p w:rsidR="009A5A9C" w:rsidRDefault="009A5A9C" w:rsidP="000702E8">
      <w:pPr>
        <w:tabs>
          <w:tab w:val="left" w:pos="7200"/>
        </w:tabs>
        <w:jc w:val="both"/>
      </w:pPr>
      <w:r>
        <w:t xml:space="preserve">      3: Уподобления.</w:t>
      </w:r>
    </w:p>
    <w:p w:rsidR="009A5A9C" w:rsidRDefault="009A5A9C" w:rsidP="000702E8">
      <w:pPr>
        <w:tabs>
          <w:tab w:val="left" w:pos="7200"/>
        </w:tabs>
        <w:jc w:val="both"/>
      </w:pPr>
    </w:p>
    <w:p w:rsidR="009A5A9C" w:rsidRPr="0053771C" w:rsidRDefault="009A5A9C" w:rsidP="000702E8">
      <w:pPr>
        <w:tabs>
          <w:tab w:val="left" w:pos="7200"/>
        </w:tabs>
        <w:jc w:val="both"/>
        <w:rPr>
          <w:rFonts w:ascii="Garamond" w:hAnsi="Garamond"/>
          <w:b/>
        </w:rPr>
      </w:pPr>
      <w:r w:rsidRPr="0053771C">
        <w:rPr>
          <w:rFonts w:ascii="Garamond" w:hAnsi="Garamond"/>
          <w:b/>
        </w:rPr>
        <w:t xml:space="preserve">    Фигуры </w:t>
      </w:r>
      <w:r>
        <w:rPr>
          <w:rFonts w:ascii="Garamond" w:hAnsi="Garamond"/>
          <w:b/>
        </w:rPr>
        <w:t xml:space="preserve"> </w:t>
      </w:r>
      <w:r w:rsidRPr="0053771C">
        <w:rPr>
          <w:rFonts w:ascii="Garamond" w:hAnsi="Garamond"/>
          <w:b/>
          <w:i/>
        </w:rPr>
        <w:t xml:space="preserve">приложения </w:t>
      </w:r>
      <w:r>
        <w:rPr>
          <w:rFonts w:ascii="Garamond" w:hAnsi="Garamond"/>
          <w:b/>
          <w:i/>
        </w:rPr>
        <w:t xml:space="preserve"> </w:t>
      </w:r>
      <w:r w:rsidRPr="0053771C">
        <w:rPr>
          <w:rFonts w:ascii="Garamond" w:hAnsi="Garamond"/>
          <w:b/>
        </w:rPr>
        <w:t>суть – 9:</w:t>
      </w:r>
    </w:p>
    <w:p w:rsidR="009A5A9C" w:rsidRDefault="009A5A9C" w:rsidP="000702E8">
      <w:pPr>
        <w:tabs>
          <w:tab w:val="left" w:pos="7200"/>
        </w:tabs>
        <w:jc w:val="both"/>
      </w:pPr>
      <w:r>
        <w:t xml:space="preserve">      1: Повторение.</w:t>
      </w:r>
    </w:p>
    <w:p w:rsidR="009A5A9C" w:rsidRDefault="009A5A9C" w:rsidP="000702E8">
      <w:pPr>
        <w:tabs>
          <w:tab w:val="left" w:pos="7200"/>
        </w:tabs>
        <w:jc w:val="both"/>
      </w:pPr>
      <w:r>
        <w:t xml:space="preserve">      2: Обращение.  </w:t>
      </w:r>
    </w:p>
    <w:p w:rsidR="009A5A9C" w:rsidRDefault="009A5A9C" w:rsidP="000702E8">
      <w:pPr>
        <w:tabs>
          <w:tab w:val="left" w:pos="7200"/>
        </w:tabs>
        <w:jc w:val="both"/>
      </w:pPr>
      <w:r>
        <w:t xml:space="preserve">      3: Сплетение.   </w:t>
      </w:r>
    </w:p>
    <w:p w:rsidR="009A5A9C" w:rsidRDefault="009A5A9C" w:rsidP="000702E8">
      <w:pPr>
        <w:tabs>
          <w:tab w:val="left" w:pos="7200"/>
        </w:tabs>
        <w:jc w:val="both"/>
      </w:pPr>
      <w:r>
        <w:t xml:space="preserve">      4: Усугубление. </w:t>
      </w:r>
    </w:p>
    <w:p w:rsidR="009A5A9C" w:rsidRDefault="009A5A9C" w:rsidP="000702E8">
      <w:pPr>
        <w:tabs>
          <w:tab w:val="left" w:pos="7200"/>
        </w:tabs>
        <w:jc w:val="both"/>
      </w:pPr>
      <w:r>
        <w:t xml:space="preserve">      5: Превождение. </w:t>
      </w:r>
    </w:p>
    <w:p w:rsidR="009A5A9C" w:rsidRDefault="009A5A9C" w:rsidP="000702E8">
      <w:pPr>
        <w:tabs>
          <w:tab w:val="left" w:pos="7200"/>
        </w:tabs>
        <w:jc w:val="both"/>
      </w:pPr>
      <w:r>
        <w:lastRenderedPageBreak/>
        <w:t xml:space="preserve">      6: Многопадежие.  </w:t>
      </w:r>
    </w:p>
    <w:p w:rsidR="009A5A9C" w:rsidRDefault="009A5A9C" w:rsidP="000702E8">
      <w:pPr>
        <w:tabs>
          <w:tab w:val="left" w:pos="7200"/>
        </w:tabs>
        <w:jc w:val="both"/>
      </w:pPr>
      <w:r>
        <w:t xml:space="preserve">      7: Тождеименство. </w:t>
      </w:r>
    </w:p>
    <w:p w:rsidR="009A5A9C" w:rsidRDefault="009A5A9C" w:rsidP="000702E8">
      <w:pPr>
        <w:tabs>
          <w:tab w:val="left" w:pos="7200"/>
        </w:tabs>
        <w:jc w:val="both"/>
      </w:pPr>
      <w:r>
        <w:t xml:space="preserve">      8: Многосвязное.   </w:t>
      </w:r>
    </w:p>
    <w:p w:rsidR="009A5A9C" w:rsidRDefault="009A5A9C" w:rsidP="000702E8">
      <w:pPr>
        <w:tabs>
          <w:tab w:val="left" w:pos="7200"/>
        </w:tabs>
        <w:jc w:val="both"/>
      </w:pPr>
      <w:r>
        <w:t xml:space="preserve">      9: Лествица. </w:t>
      </w:r>
    </w:p>
    <w:p w:rsidR="009A5A9C" w:rsidRPr="0053771C" w:rsidRDefault="009A5A9C" w:rsidP="000702E8">
      <w:pPr>
        <w:tabs>
          <w:tab w:val="left" w:pos="7200"/>
        </w:tabs>
        <w:jc w:val="both"/>
        <w:rPr>
          <w:rFonts w:ascii="Garamond" w:hAnsi="Garamond"/>
          <w:b/>
        </w:rPr>
      </w:pPr>
      <w:r>
        <w:t xml:space="preserve">    </w:t>
      </w:r>
      <w:r w:rsidRPr="0053771C">
        <w:rPr>
          <w:rFonts w:ascii="Garamond" w:hAnsi="Garamond"/>
          <w:b/>
        </w:rPr>
        <w:t>Фигуры</w:t>
      </w:r>
      <w:r>
        <w:rPr>
          <w:rFonts w:ascii="Garamond" w:hAnsi="Garamond"/>
          <w:b/>
        </w:rPr>
        <w:t xml:space="preserve"> </w:t>
      </w:r>
      <w:r w:rsidRPr="0053771C">
        <w:rPr>
          <w:rFonts w:ascii="Garamond" w:hAnsi="Garamond"/>
          <w:b/>
        </w:rPr>
        <w:t xml:space="preserve"> </w:t>
      </w:r>
      <w:r w:rsidRPr="0053771C">
        <w:rPr>
          <w:rFonts w:ascii="Garamond" w:hAnsi="Garamond"/>
          <w:b/>
          <w:i/>
        </w:rPr>
        <w:t>отъятия</w:t>
      </w:r>
      <w:r w:rsidRPr="0053771C">
        <w:rPr>
          <w:rFonts w:ascii="Garamond" w:hAnsi="Garamond"/>
          <w:b/>
        </w:rPr>
        <w:t xml:space="preserve"> </w:t>
      </w:r>
      <w:r>
        <w:rPr>
          <w:rFonts w:ascii="Garamond" w:hAnsi="Garamond"/>
          <w:b/>
        </w:rPr>
        <w:t xml:space="preserve"> </w:t>
      </w:r>
      <w:r w:rsidRPr="0053771C">
        <w:rPr>
          <w:rFonts w:ascii="Garamond" w:hAnsi="Garamond"/>
          <w:b/>
        </w:rPr>
        <w:t>суть – 5:</w:t>
      </w:r>
    </w:p>
    <w:p w:rsidR="009A5A9C" w:rsidRDefault="009A5A9C" w:rsidP="000702E8">
      <w:pPr>
        <w:tabs>
          <w:tab w:val="left" w:pos="7200"/>
        </w:tabs>
        <w:jc w:val="both"/>
      </w:pPr>
      <w:r>
        <w:t xml:space="preserve">      1: Сообъятие. </w:t>
      </w:r>
    </w:p>
    <w:p w:rsidR="009A5A9C" w:rsidRDefault="009A5A9C" w:rsidP="000702E8">
      <w:pPr>
        <w:tabs>
          <w:tab w:val="left" w:pos="7200"/>
        </w:tabs>
        <w:jc w:val="both"/>
      </w:pPr>
      <w:r>
        <w:t xml:space="preserve">      2: Отрешение.   </w:t>
      </w:r>
    </w:p>
    <w:p w:rsidR="009A5A9C" w:rsidRDefault="009A5A9C" w:rsidP="000702E8">
      <w:pPr>
        <w:tabs>
          <w:tab w:val="left" w:pos="7200"/>
        </w:tabs>
        <w:jc w:val="both"/>
      </w:pPr>
      <w:r>
        <w:t xml:space="preserve">      3: Припряжение. </w:t>
      </w:r>
    </w:p>
    <w:p w:rsidR="009A5A9C" w:rsidRDefault="009A5A9C" w:rsidP="000702E8">
      <w:pPr>
        <w:tabs>
          <w:tab w:val="left" w:pos="7200"/>
        </w:tabs>
        <w:jc w:val="both"/>
      </w:pPr>
      <w:r>
        <w:t xml:space="preserve">      4: Распряжение.   </w:t>
      </w:r>
    </w:p>
    <w:p w:rsidR="009A5A9C" w:rsidRPr="003A26C9" w:rsidRDefault="009A5A9C" w:rsidP="000702E8">
      <w:pPr>
        <w:tabs>
          <w:tab w:val="left" w:pos="7200"/>
        </w:tabs>
        <w:jc w:val="both"/>
      </w:pPr>
      <w:r>
        <w:t xml:space="preserve">      5: Двоих вещей разли</w:t>
      </w:r>
      <w:r>
        <w:t>ч</w:t>
      </w:r>
      <w:r>
        <w:t xml:space="preserve">ных соплетение.  </w:t>
      </w:r>
      <w:r w:rsidRPr="003A26C9">
        <w:t>(с.100)</w:t>
      </w:r>
    </w:p>
    <w:p w:rsidR="009A5A9C" w:rsidRPr="00840135" w:rsidRDefault="009A5A9C" w:rsidP="000702E8">
      <w:pPr>
        <w:tabs>
          <w:tab w:val="left" w:pos="7200"/>
        </w:tabs>
        <w:jc w:val="both"/>
        <w:rPr>
          <w:b/>
        </w:rPr>
      </w:pPr>
    </w:p>
    <w:p w:rsidR="009A5A9C" w:rsidRPr="0053771C" w:rsidRDefault="009A5A9C" w:rsidP="000702E8">
      <w:pPr>
        <w:tabs>
          <w:tab w:val="left" w:pos="7200"/>
        </w:tabs>
        <w:jc w:val="both"/>
        <w:rPr>
          <w:rFonts w:ascii="Garamond" w:hAnsi="Garamond"/>
          <w:b/>
        </w:rPr>
      </w:pPr>
      <w:r>
        <w:t xml:space="preserve">     </w:t>
      </w:r>
      <w:r w:rsidRPr="0053771C">
        <w:rPr>
          <w:rFonts w:ascii="Garamond" w:hAnsi="Garamond"/>
          <w:b/>
        </w:rPr>
        <w:t>Фигуры</w:t>
      </w:r>
      <w:r>
        <w:rPr>
          <w:rFonts w:ascii="Garamond" w:hAnsi="Garamond"/>
          <w:b/>
        </w:rPr>
        <w:t xml:space="preserve"> </w:t>
      </w:r>
      <w:r w:rsidRPr="0053771C">
        <w:rPr>
          <w:rFonts w:ascii="Garamond" w:hAnsi="Garamond"/>
          <w:b/>
        </w:rPr>
        <w:t xml:space="preserve"> </w:t>
      </w:r>
      <w:r w:rsidRPr="0053771C">
        <w:rPr>
          <w:rFonts w:ascii="Garamond" w:hAnsi="Garamond"/>
          <w:b/>
          <w:i/>
        </w:rPr>
        <w:t>уподобления</w:t>
      </w:r>
      <w:r w:rsidRPr="0053771C">
        <w:rPr>
          <w:rFonts w:ascii="Garamond" w:hAnsi="Garamond"/>
          <w:b/>
        </w:rPr>
        <w:t xml:space="preserve">, </w:t>
      </w:r>
      <w:r>
        <w:rPr>
          <w:rFonts w:ascii="Garamond" w:hAnsi="Garamond"/>
          <w:b/>
        </w:rPr>
        <w:t xml:space="preserve"> </w:t>
      </w:r>
      <w:r w:rsidRPr="0053771C">
        <w:rPr>
          <w:rFonts w:ascii="Garamond" w:hAnsi="Garamond"/>
          <w:b/>
        </w:rPr>
        <w:t>суть – 8:</w:t>
      </w:r>
    </w:p>
    <w:p w:rsidR="009A5A9C" w:rsidRDefault="009A5A9C" w:rsidP="000702E8">
      <w:pPr>
        <w:tabs>
          <w:tab w:val="left" w:pos="7200"/>
        </w:tabs>
        <w:jc w:val="both"/>
      </w:pPr>
      <w:r>
        <w:t xml:space="preserve">    1: Преименство. </w:t>
      </w:r>
    </w:p>
    <w:p w:rsidR="009A5A9C" w:rsidRDefault="009A5A9C" w:rsidP="000702E8">
      <w:pPr>
        <w:tabs>
          <w:tab w:val="left" w:pos="7200"/>
        </w:tabs>
        <w:jc w:val="both"/>
      </w:pPr>
      <w:r>
        <w:t xml:space="preserve">    2: Подобнопадежие. </w:t>
      </w:r>
    </w:p>
    <w:p w:rsidR="009A5A9C" w:rsidRDefault="009A5A9C" w:rsidP="000702E8">
      <w:pPr>
        <w:tabs>
          <w:tab w:val="left" w:pos="7200"/>
        </w:tabs>
        <w:jc w:val="both"/>
      </w:pPr>
      <w:r>
        <w:t xml:space="preserve">    3: Подобноокончание. </w:t>
      </w:r>
    </w:p>
    <w:p w:rsidR="009A5A9C" w:rsidRDefault="009A5A9C" w:rsidP="000702E8">
      <w:pPr>
        <w:tabs>
          <w:tab w:val="left" w:pos="7200"/>
        </w:tabs>
        <w:jc w:val="both"/>
      </w:pPr>
      <w:r>
        <w:t xml:space="preserve">    4: Равночленство.  </w:t>
      </w:r>
    </w:p>
    <w:p w:rsidR="009A5A9C" w:rsidRDefault="009A5A9C" w:rsidP="000702E8">
      <w:pPr>
        <w:tabs>
          <w:tab w:val="left" w:pos="7200"/>
        </w:tabs>
        <w:jc w:val="both"/>
      </w:pPr>
      <w:r>
        <w:t xml:space="preserve">    5: Противоположение. </w:t>
      </w:r>
    </w:p>
    <w:p w:rsidR="009A5A9C" w:rsidRDefault="009A5A9C" w:rsidP="000702E8">
      <w:pPr>
        <w:tabs>
          <w:tab w:val="left" w:pos="7200"/>
        </w:tabs>
        <w:jc w:val="both"/>
      </w:pPr>
      <w:r>
        <w:t xml:space="preserve">    6: Премена.  </w:t>
      </w:r>
    </w:p>
    <w:p w:rsidR="009A5A9C" w:rsidRDefault="009A5A9C" w:rsidP="000702E8">
      <w:pPr>
        <w:tabs>
          <w:tab w:val="left" w:pos="7200"/>
        </w:tabs>
        <w:jc w:val="both"/>
      </w:pPr>
      <w:r>
        <w:t xml:space="preserve">    7: Поправление. </w:t>
      </w:r>
    </w:p>
    <w:p w:rsidR="009A5A9C" w:rsidRDefault="009A5A9C" w:rsidP="000702E8">
      <w:pPr>
        <w:tabs>
          <w:tab w:val="left" w:pos="7200"/>
        </w:tabs>
        <w:jc w:val="both"/>
      </w:pPr>
      <w:r>
        <w:t xml:space="preserve">    8: Недоумение.</w:t>
      </w:r>
    </w:p>
    <w:p w:rsidR="009A5A9C" w:rsidRDefault="009A5A9C" w:rsidP="000702E8">
      <w:pPr>
        <w:tabs>
          <w:tab w:val="left" w:pos="7200"/>
        </w:tabs>
        <w:jc w:val="both"/>
      </w:pPr>
    </w:p>
    <w:p w:rsidR="009A5A9C" w:rsidRPr="0053771C" w:rsidRDefault="009A5A9C" w:rsidP="000702E8">
      <w:pPr>
        <w:tabs>
          <w:tab w:val="left" w:pos="7200"/>
        </w:tabs>
        <w:jc w:val="both"/>
        <w:rPr>
          <w:rFonts w:ascii="Garamond" w:hAnsi="Garamond"/>
          <w:b/>
        </w:rPr>
      </w:pPr>
      <w:r>
        <w:t xml:space="preserve">      </w:t>
      </w:r>
      <w:r w:rsidRPr="0053771C">
        <w:rPr>
          <w:rFonts w:ascii="Garamond" w:hAnsi="Garamond"/>
          <w:b/>
        </w:rPr>
        <w:t>Фигуры</w:t>
      </w:r>
      <w:r>
        <w:rPr>
          <w:rFonts w:ascii="Garamond" w:hAnsi="Garamond"/>
          <w:b/>
        </w:rPr>
        <w:t xml:space="preserve"> </w:t>
      </w:r>
      <w:r w:rsidRPr="0053771C">
        <w:rPr>
          <w:rFonts w:ascii="Garamond" w:hAnsi="Garamond"/>
          <w:b/>
        </w:rPr>
        <w:t xml:space="preserve"> </w:t>
      </w:r>
      <w:r w:rsidRPr="0053771C">
        <w:rPr>
          <w:rFonts w:ascii="Garamond" w:hAnsi="Garamond"/>
          <w:b/>
          <w:i/>
        </w:rPr>
        <w:t>сентенции</w:t>
      </w:r>
      <w:r w:rsidRPr="0053771C">
        <w:rPr>
          <w:rFonts w:ascii="Garamond" w:hAnsi="Garamond"/>
          <w:b/>
        </w:rPr>
        <w:t xml:space="preserve"> – 26:</w:t>
      </w:r>
    </w:p>
    <w:p w:rsidR="009A5A9C" w:rsidRDefault="009A5A9C" w:rsidP="000702E8">
      <w:pPr>
        <w:tabs>
          <w:tab w:val="left" w:pos="7200"/>
        </w:tabs>
        <w:jc w:val="both"/>
      </w:pPr>
      <w:r>
        <w:t xml:space="preserve">   1: Сопрошение.  </w:t>
      </w:r>
    </w:p>
    <w:p w:rsidR="009A5A9C" w:rsidRDefault="009A5A9C" w:rsidP="000702E8">
      <w:pPr>
        <w:tabs>
          <w:tab w:val="left" w:pos="7200"/>
        </w:tabs>
        <w:jc w:val="both"/>
      </w:pPr>
      <w:r>
        <w:t xml:space="preserve">   2: Отвещание.  </w:t>
      </w:r>
    </w:p>
    <w:p w:rsidR="009A5A9C" w:rsidRDefault="009A5A9C" w:rsidP="000702E8">
      <w:pPr>
        <w:tabs>
          <w:tab w:val="left" w:pos="7200"/>
        </w:tabs>
        <w:jc w:val="both"/>
      </w:pPr>
      <w:r>
        <w:t xml:space="preserve">   3: Подтверждение. </w:t>
      </w:r>
    </w:p>
    <w:p w:rsidR="009A5A9C" w:rsidRDefault="009A5A9C" w:rsidP="000702E8">
      <w:pPr>
        <w:tabs>
          <w:tab w:val="left" w:pos="7200"/>
        </w:tabs>
        <w:jc w:val="both"/>
      </w:pPr>
      <w:r>
        <w:t xml:space="preserve">   4: Предприятие.  </w:t>
      </w:r>
    </w:p>
    <w:p w:rsidR="009A5A9C" w:rsidRDefault="009A5A9C" w:rsidP="000702E8">
      <w:pPr>
        <w:tabs>
          <w:tab w:val="left" w:pos="7200"/>
        </w:tabs>
        <w:jc w:val="both"/>
      </w:pPr>
      <w:r>
        <w:lastRenderedPageBreak/>
        <w:t xml:space="preserve">   5: Поправление.    </w:t>
      </w:r>
    </w:p>
    <w:p w:rsidR="009A5A9C" w:rsidRDefault="009A5A9C" w:rsidP="000702E8">
      <w:pPr>
        <w:tabs>
          <w:tab w:val="left" w:pos="7200"/>
        </w:tabs>
        <w:jc w:val="both"/>
      </w:pPr>
      <w:r>
        <w:t xml:space="preserve">    6: Недоумение.  </w:t>
      </w:r>
    </w:p>
    <w:p w:rsidR="009A5A9C" w:rsidRDefault="009A5A9C" w:rsidP="000702E8">
      <w:pPr>
        <w:tabs>
          <w:tab w:val="left" w:pos="7200"/>
        </w:tabs>
        <w:jc w:val="both"/>
      </w:pPr>
      <w:r>
        <w:t xml:space="preserve">    7: Сообщение.  </w:t>
      </w:r>
    </w:p>
    <w:p w:rsidR="009A5A9C" w:rsidRDefault="009A5A9C" w:rsidP="000702E8">
      <w:pPr>
        <w:tabs>
          <w:tab w:val="left" w:pos="7200"/>
        </w:tabs>
        <w:jc w:val="both"/>
      </w:pPr>
      <w:r>
        <w:t xml:space="preserve">    8: Лицепритворство.</w:t>
      </w:r>
    </w:p>
    <w:p w:rsidR="009A5A9C" w:rsidRDefault="009A5A9C" w:rsidP="000702E8">
      <w:pPr>
        <w:tabs>
          <w:tab w:val="left" w:pos="7200"/>
        </w:tabs>
        <w:jc w:val="both"/>
      </w:pPr>
      <w:r>
        <w:t xml:space="preserve">    9: Обращение.   </w:t>
      </w:r>
    </w:p>
    <w:p w:rsidR="009A5A9C" w:rsidRDefault="009A5A9C" w:rsidP="000702E8">
      <w:pPr>
        <w:tabs>
          <w:tab w:val="left" w:pos="7200"/>
        </w:tabs>
        <w:jc w:val="both"/>
      </w:pPr>
      <w:r>
        <w:t xml:space="preserve">  10: Подъизображение.  </w:t>
      </w:r>
    </w:p>
    <w:p w:rsidR="009A5A9C" w:rsidRDefault="009A5A9C" w:rsidP="000702E8">
      <w:pPr>
        <w:tabs>
          <w:tab w:val="left" w:pos="7200"/>
        </w:tabs>
        <w:jc w:val="both"/>
      </w:pPr>
      <w:r>
        <w:t xml:space="preserve">  11: Умолчание.   </w:t>
      </w:r>
    </w:p>
    <w:p w:rsidR="009A5A9C" w:rsidRDefault="009A5A9C" w:rsidP="000702E8">
      <w:pPr>
        <w:tabs>
          <w:tab w:val="left" w:pos="7200"/>
        </w:tabs>
        <w:jc w:val="both"/>
      </w:pPr>
      <w:r>
        <w:t xml:space="preserve">  12: Нравопритворство.  </w:t>
      </w:r>
    </w:p>
    <w:p w:rsidR="009A5A9C" w:rsidRDefault="009A5A9C" w:rsidP="000702E8">
      <w:pPr>
        <w:tabs>
          <w:tab w:val="left" w:pos="7200"/>
        </w:tabs>
        <w:jc w:val="both"/>
      </w:pPr>
      <w:r>
        <w:t xml:space="preserve">  13: Изъясн</w:t>
      </w:r>
      <w:r>
        <w:t>е</w:t>
      </w:r>
      <w:r>
        <w:t xml:space="preserve">ние.  </w:t>
      </w:r>
    </w:p>
    <w:p w:rsidR="009A5A9C" w:rsidRDefault="009A5A9C" w:rsidP="000702E8">
      <w:pPr>
        <w:tabs>
          <w:tab w:val="left" w:pos="7200"/>
        </w:tabs>
        <w:jc w:val="both"/>
      </w:pPr>
      <w:r>
        <w:t xml:space="preserve">  14: Приудержание.   </w:t>
      </w:r>
    </w:p>
    <w:p w:rsidR="009A5A9C" w:rsidRDefault="009A5A9C" w:rsidP="000702E8">
      <w:pPr>
        <w:tabs>
          <w:tab w:val="left" w:pos="7200"/>
        </w:tabs>
        <w:jc w:val="both"/>
      </w:pPr>
      <w:r>
        <w:t xml:space="preserve">  15: Оставление, или мимошествие.</w:t>
      </w:r>
    </w:p>
    <w:p w:rsidR="009A5A9C" w:rsidRDefault="009A5A9C" w:rsidP="000702E8">
      <w:pPr>
        <w:tabs>
          <w:tab w:val="left" w:pos="7200"/>
        </w:tabs>
        <w:jc w:val="both"/>
      </w:pPr>
      <w:r>
        <w:t xml:space="preserve">  16: Власть, или соизволение. </w:t>
      </w:r>
    </w:p>
    <w:p w:rsidR="009A5A9C" w:rsidRDefault="009A5A9C" w:rsidP="000702E8">
      <w:pPr>
        <w:tabs>
          <w:tab w:val="left" w:pos="7200"/>
        </w:tabs>
        <w:jc w:val="both"/>
      </w:pPr>
      <w:r>
        <w:t xml:space="preserve">  17: Попущение, или поволность. </w:t>
      </w:r>
    </w:p>
    <w:p w:rsidR="009A5A9C" w:rsidRDefault="009A5A9C" w:rsidP="000702E8">
      <w:pPr>
        <w:tabs>
          <w:tab w:val="left" w:pos="7200"/>
        </w:tabs>
        <w:jc w:val="both"/>
      </w:pPr>
      <w:r>
        <w:t xml:space="preserve">  18: Вмещение.  </w:t>
      </w:r>
    </w:p>
    <w:p w:rsidR="009A5A9C" w:rsidRDefault="009A5A9C" w:rsidP="000702E8">
      <w:pPr>
        <w:tabs>
          <w:tab w:val="left" w:pos="7200"/>
        </w:tabs>
        <w:jc w:val="both"/>
      </w:pPr>
      <w:r>
        <w:t xml:space="preserve">  19: Подсмеяние.  </w:t>
      </w:r>
    </w:p>
    <w:p w:rsidR="009A5A9C" w:rsidRDefault="009A5A9C" w:rsidP="000702E8">
      <w:pPr>
        <w:tabs>
          <w:tab w:val="left" w:pos="7200"/>
        </w:tabs>
        <w:jc w:val="both"/>
      </w:pPr>
      <w:r>
        <w:t xml:space="preserve">  20: Разделение.  </w:t>
      </w:r>
    </w:p>
    <w:p w:rsidR="009A5A9C" w:rsidRPr="003A26C9" w:rsidRDefault="009A5A9C" w:rsidP="000702E8">
      <w:pPr>
        <w:tabs>
          <w:tab w:val="left" w:pos="7200"/>
        </w:tabs>
        <w:jc w:val="both"/>
      </w:pPr>
      <w:r>
        <w:t xml:space="preserve">  21: Попущение.    </w:t>
      </w:r>
      <w:r w:rsidRPr="003A26C9">
        <w:t xml:space="preserve">(с.101) </w:t>
      </w:r>
    </w:p>
    <w:p w:rsidR="009A5A9C" w:rsidRDefault="009A5A9C" w:rsidP="000702E8">
      <w:pPr>
        <w:tabs>
          <w:tab w:val="left" w:pos="7200"/>
        </w:tabs>
        <w:jc w:val="both"/>
      </w:pPr>
      <w:r>
        <w:rPr>
          <w:b/>
        </w:rPr>
        <w:t xml:space="preserve">  </w:t>
      </w:r>
      <w:r>
        <w:t xml:space="preserve">22: Упрощение.  </w:t>
      </w:r>
    </w:p>
    <w:p w:rsidR="009A5A9C" w:rsidRDefault="009A5A9C" w:rsidP="000702E8">
      <w:pPr>
        <w:tabs>
          <w:tab w:val="left" w:pos="7200"/>
        </w:tabs>
        <w:jc w:val="both"/>
      </w:pPr>
      <w:r>
        <w:t xml:space="preserve">  23. Заклин</w:t>
      </w:r>
      <w:r>
        <w:t>а</w:t>
      </w:r>
      <w:r>
        <w:t>ние.</w:t>
      </w:r>
    </w:p>
    <w:p w:rsidR="009A5A9C" w:rsidRDefault="009A5A9C" w:rsidP="000702E8">
      <w:pPr>
        <w:tabs>
          <w:tab w:val="left" w:pos="7200"/>
        </w:tabs>
        <w:jc w:val="both"/>
      </w:pPr>
      <w:r>
        <w:t xml:space="preserve">  24: Моление. </w:t>
      </w:r>
    </w:p>
    <w:p w:rsidR="009A5A9C" w:rsidRDefault="009A5A9C" w:rsidP="000702E8">
      <w:pPr>
        <w:tabs>
          <w:tab w:val="left" w:pos="7200"/>
        </w:tabs>
        <w:jc w:val="both"/>
      </w:pPr>
      <w:r>
        <w:t xml:space="preserve">  25: Надглашение.  </w:t>
      </w:r>
    </w:p>
    <w:p w:rsidR="009A5A9C" w:rsidRDefault="009A5A9C" w:rsidP="000702E8">
      <w:pPr>
        <w:tabs>
          <w:tab w:val="left" w:pos="7200"/>
        </w:tabs>
        <w:jc w:val="both"/>
      </w:pPr>
      <w:r>
        <w:t xml:space="preserve">  26: Восклицание.</w:t>
      </w:r>
    </w:p>
    <w:p w:rsidR="009A5A9C" w:rsidRDefault="009A5A9C" w:rsidP="000702E8">
      <w:pPr>
        <w:tabs>
          <w:tab w:val="left" w:pos="7200"/>
        </w:tabs>
        <w:jc w:val="center"/>
        <w:rPr>
          <w:rFonts w:ascii="Garamond" w:hAnsi="Garamond"/>
          <w:b/>
          <w:sz w:val="32"/>
          <w:szCs w:val="32"/>
        </w:rPr>
      </w:pPr>
    </w:p>
    <w:p w:rsidR="009A5A9C" w:rsidRPr="0093343A" w:rsidRDefault="009A5A9C" w:rsidP="000702E8">
      <w:pPr>
        <w:tabs>
          <w:tab w:val="left" w:pos="7200"/>
        </w:tabs>
        <w:jc w:val="center"/>
        <w:rPr>
          <w:rFonts w:ascii="Garamond" w:hAnsi="Garamond"/>
          <w:b/>
          <w:sz w:val="32"/>
          <w:szCs w:val="32"/>
        </w:rPr>
      </w:pPr>
      <w:r w:rsidRPr="0093343A">
        <w:rPr>
          <w:rFonts w:ascii="Garamond" w:hAnsi="Garamond"/>
          <w:b/>
          <w:sz w:val="32"/>
          <w:szCs w:val="32"/>
        </w:rPr>
        <w:t xml:space="preserve">4: </w:t>
      </w:r>
      <w:r>
        <w:rPr>
          <w:rFonts w:ascii="Garamond" w:hAnsi="Garamond"/>
          <w:b/>
          <w:sz w:val="32"/>
          <w:szCs w:val="32"/>
        </w:rPr>
        <w:t xml:space="preserve">  </w:t>
      </w:r>
      <w:r w:rsidRPr="0093343A">
        <w:rPr>
          <w:rFonts w:ascii="Garamond" w:hAnsi="Garamond"/>
          <w:b/>
          <w:sz w:val="32"/>
          <w:szCs w:val="32"/>
        </w:rPr>
        <w:t>О</w:t>
      </w:r>
      <w:r>
        <w:rPr>
          <w:rFonts w:ascii="Garamond" w:hAnsi="Garamond"/>
          <w:b/>
          <w:sz w:val="32"/>
          <w:szCs w:val="32"/>
        </w:rPr>
        <w:t xml:space="preserve">  </w:t>
      </w:r>
      <w:r w:rsidRPr="0093343A">
        <w:rPr>
          <w:rFonts w:ascii="Garamond" w:hAnsi="Garamond"/>
          <w:b/>
          <w:sz w:val="32"/>
          <w:szCs w:val="32"/>
        </w:rPr>
        <w:t xml:space="preserve"> п</w:t>
      </w:r>
      <w:r>
        <w:rPr>
          <w:rFonts w:ascii="Garamond" w:hAnsi="Garamond"/>
          <w:b/>
          <w:sz w:val="32"/>
          <w:szCs w:val="32"/>
        </w:rPr>
        <w:t xml:space="preserve"> </w:t>
      </w:r>
      <w:r w:rsidRPr="0093343A">
        <w:rPr>
          <w:rFonts w:ascii="Garamond" w:hAnsi="Garamond"/>
          <w:b/>
          <w:sz w:val="32"/>
          <w:szCs w:val="32"/>
        </w:rPr>
        <w:t>а</w:t>
      </w:r>
      <w:r>
        <w:rPr>
          <w:rFonts w:ascii="Garamond" w:hAnsi="Garamond"/>
          <w:b/>
          <w:sz w:val="32"/>
          <w:szCs w:val="32"/>
        </w:rPr>
        <w:t xml:space="preserve"> </w:t>
      </w:r>
      <w:r w:rsidRPr="0093343A">
        <w:rPr>
          <w:rFonts w:ascii="Garamond" w:hAnsi="Garamond"/>
          <w:b/>
          <w:sz w:val="32"/>
          <w:szCs w:val="32"/>
        </w:rPr>
        <w:t>м</w:t>
      </w:r>
      <w:r>
        <w:rPr>
          <w:rFonts w:ascii="Garamond" w:hAnsi="Garamond"/>
          <w:b/>
          <w:sz w:val="32"/>
          <w:szCs w:val="32"/>
        </w:rPr>
        <w:t xml:space="preserve"> </w:t>
      </w:r>
      <w:r w:rsidRPr="0093343A">
        <w:rPr>
          <w:rFonts w:ascii="Garamond" w:hAnsi="Garamond"/>
          <w:b/>
          <w:sz w:val="32"/>
          <w:szCs w:val="32"/>
        </w:rPr>
        <w:t>я</w:t>
      </w:r>
      <w:r>
        <w:rPr>
          <w:rFonts w:ascii="Garamond" w:hAnsi="Garamond"/>
          <w:b/>
          <w:sz w:val="32"/>
          <w:szCs w:val="32"/>
        </w:rPr>
        <w:t xml:space="preserve"> </w:t>
      </w:r>
      <w:r w:rsidRPr="0093343A">
        <w:rPr>
          <w:rFonts w:ascii="Garamond" w:hAnsi="Garamond"/>
          <w:b/>
          <w:sz w:val="32"/>
          <w:szCs w:val="32"/>
        </w:rPr>
        <w:t>т</w:t>
      </w:r>
      <w:r>
        <w:rPr>
          <w:rFonts w:ascii="Garamond" w:hAnsi="Garamond"/>
          <w:b/>
          <w:sz w:val="32"/>
          <w:szCs w:val="32"/>
        </w:rPr>
        <w:t xml:space="preserve"> </w:t>
      </w:r>
      <w:r w:rsidRPr="0093343A">
        <w:rPr>
          <w:rFonts w:ascii="Garamond" w:hAnsi="Garamond"/>
          <w:b/>
          <w:sz w:val="32"/>
          <w:szCs w:val="32"/>
        </w:rPr>
        <w:t>и</w:t>
      </w:r>
    </w:p>
    <w:p w:rsidR="009A5A9C" w:rsidRDefault="009A5A9C" w:rsidP="000702E8">
      <w:pPr>
        <w:tabs>
          <w:tab w:val="left" w:pos="7200"/>
        </w:tabs>
        <w:jc w:val="center"/>
        <w:rPr>
          <w:b/>
          <w:sz w:val="32"/>
          <w:szCs w:val="32"/>
        </w:rPr>
      </w:pPr>
    </w:p>
    <w:p w:rsidR="009A5A9C" w:rsidRDefault="009A5A9C" w:rsidP="000702E8">
      <w:pPr>
        <w:tabs>
          <w:tab w:val="left" w:pos="7200"/>
        </w:tabs>
        <w:jc w:val="both"/>
      </w:pPr>
      <w:r w:rsidRPr="0093343A">
        <w:rPr>
          <w:b/>
          <w:i/>
        </w:rPr>
        <w:lastRenderedPageBreak/>
        <w:t xml:space="preserve">      </w:t>
      </w:r>
      <w:r w:rsidRPr="0093343A">
        <w:rPr>
          <w:rFonts w:ascii="Garamond" w:hAnsi="Garamond"/>
          <w:b/>
          <w:i/>
        </w:rPr>
        <w:t>П</w:t>
      </w:r>
      <w:r>
        <w:rPr>
          <w:rFonts w:ascii="Garamond" w:hAnsi="Garamond"/>
          <w:b/>
          <w:i/>
        </w:rPr>
        <w:t xml:space="preserve"> </w:t>
      </w:r>
      <w:r w:rsidRPr="0093343A">
        <w:rPr>
          <w:rFonts w:ascii="Garamond" w:hAnsi="Garamond"/>
          <w:b/>
          <w:i/>
        </w:rPr>
        <w:t>а</w:t>
      </w:r>
      <w:r>
        <w:rPr>
          <w:rFonts w:ascii="Garamond" w:hAnsi="Garamond"/>
          <w:b/>
          <w:i/>
        </w:rPr>
        <w:t xml:space="preserve"> </w:t>
      </w:r>
      <w:r w:rsidRPr="0093343A">
        <w:rPr>
          <w:rFonts w:ascii="Garamond" w:hAnsi="Garamond"/>
          <w:b/>
          <w:i/>
        </w:rPr>
        <w:t>м</w:t>
      </w:r>
      <w:r>
        <w:rPr>
          <w:rFonts w:ascii="Garamond" w:hAnsi="Garamond"/>
          <w:b/>
          <w:i/>
        </w:rPr>
        <w:t xml:space="preserve"> </w:t>
      </w:r>
      <w:r w:rsidRPr="0093343A">
        <w:rPr>
          <w:rFonts w:ascii="Garamond" w:hAnsi="Garamond"/>
          <w:b/>
          <w:i/>
        </w:rPr>
        <w:t>я</w:t>
      </w:r>
      <w:r>
        <w:rPr>
          <w:rFonts w:ascii="Garamond" w:hAnsi="Garamond"/>
          <w:b/>
          <w:i/>
        </w:rPr>
        <w:t xml:space="preserve"> </w:t>
      </w:r>
      <w:r w:rsidRPr="0093343A">
        <w:rPr>
          <w:rFonts w:ascii="Garamond" w:hAnsi="Garamond"/>
          <w:b/>
          <w:i/>
        </w:rPr>
        <w:t>т</w:t>
      </w:r>
      <w:r>
        <w:rPr>
          <w:rFonts w:ascii="Garamond" w:hAnsi="Garamond"/>
          <w:b/>
          <w:i/>
        </w:rPr>
        <w:t xml:space="preserve"> </w:t>
      </w:r>
      <w:r w:rsidRPr="0093343A">
        <w:rPr>
          <w:rFonts w:ascii="Garamond" w:hAnsi="Garamond"/>
          <w:b/>
          <w:i/>
        </w:rPr>
        <w:t>ь</w:t>
      </w:r>
      <w:r>
        <w:rPr>
          <w:rFonts w:ascii="Garamond" w:hAnsi="Garamond"/>
          <w:b/>
          <w:i/>
        </w:rPr>
        <w:t xml:space="preserve">  </w:t>
      </w:r>
      <w:r w:rsidRPr="00F303FD">
        <w:rPr>
          <w:rFonts w:ascii="Garamond" w:hAnsi="Garamond"/>
          <w:b/>
          <w:i/>
          <w:sz w:val="36"/>
          <w:szCs w:val="36"/>
        </w:rPr>
        <w:t xml:space="preserve"> </w:t>
      </w:r>
      <w:r>
        <w:t xml:space="preserve">есть  крепкое  вещей  и  речей  расположения  поятие. </w:t>
      </w:r>
    </w:p>
    <w:p w:rsidR="009A5A9C" w:rsidRDefault="009A5A9C" w:rsidP="000702E8">
      <w:pPr>
        <w:tabs>
          <w:tab w:val="left" w:pos="7200"/>
        </w:tabs>
        <w:jc w:val="both"/>
      </w:pPr>
    </w:p>
    <w:p w:rsidR="009A5A9C" w:rsidRDefault="009A5A9C" w:rsidP="000702E8">
      <w:pPr>
        <w:tabs>
          <w:tab w:val="left" w:pos="7200"/>
        </w:tabs>
        <w:jc w:val="both"/>
      </w:pPr>
      <w:r>
        <w:t xml:space="preserve">       Память есть двояка: </w:t>
      </w:r>
    </w:p>
    <w:p w:rsidR="009A5A9C" w:rsidRDefault="009A5A9C" w:rsidP="000702E8">
      <w:pPr>
        <w:tabs>
          <w:tab w:val="left" w:pos="7200"/>
        </w:tabs>
        <w:jc w:val="both"/>
      </w:pPr>
      <w:r>
        <w:t xml:space="preserve">        1: Естественная, и</w:t>
      </w:r>
    </w:p>
    <w:p w:rsidR="009A5A9C" w:rsidRDefault="009A5A9C" w:rsidP="000702E8">
      <w:pPr>
        <w:tabs>
          <w:tab w:val="left" w:pos="7200"/>
        </w:tabs>
        <w:jc w:val="both"/>
      </w:pPr>
      <w:r>
        <w:t xml:space="preserve">        2: Художественная.</w:t>
      </w:r>
    </w:p>
    <w:p w:rsidR="009A5A9C" w:rsidRDefault="009A5A9C" w:rsidP="000702E8">
      <w:pPr>
        <w:tabs>
          <w:tab w:val="left" w:pos="7200"/>
        </w:tabs>
        <w:jc w:val="both"/>
      </w:pPr>
    </w:p>
    <w:p w:rsidR="009A5A9C" w:rsidRDefault="009A5A9C" w:rsidP="000702E8">
      <w:pPr>
        <w:tabs>
          <w:tab w:val="left" w:pos="7200"/>
        </w:tabs>
        <w:jc w:val="both"/>
      </w:pPr>
      <w:r>
        <w:t xml:space="preserve">      </w:t>
      </w:r>
      <w:r w:rsidRPr="00F303FD">
        <w:rPr>
          <w:b/>
          <w:i/>
        </w:rPr>
        <w:t>Е</w:t>
      </w:r>
      <w:r>
        <w:rPr>
          <w:b/>
          <w:i/>
        </w:rPr>
        <w:t xml:space="preserve"> </w:t>
      </w:r>
      <w:r w:rsidRPr="00F303FD">
        <w:rPr>
          <w:b/>
          <w:i/>
        </w:rPr>
        <w:t>с</w:t>
      </w:r>
      <w:r>
        <w:rPr>
          <w:b/>
          <w:i/>
        </w:rPr>
        <w:t xml:space="preserve"> </w:t>
      </w:r>
      <w:r w:rsidRPr="00F303FD">
        <w:rPr>
          <w:b/>
          <w:i/>
        </w:rPr>
        <w:t>т</w:t>
      </w:r>
      <w:r>
        <w:rPr>
          <w:b/>
          <w:i/>
        </w:rPr>
        <w:t xml:space="preserve"> </w:t>
      </w:r>
      <w:r w:rsidRPr="00F303FD">
        <w:rPr>
          <w:b/>
          <w:i/>
        </w:rPr>
        <w:t>е</w:t>
      </w:r>
      <w:r>
        <w:rPr>
          <w:b/>
          <w:i/>
        </w:rPr>
        <w:t xml:space="preserve"> </w:t>
      </w:r>
      <w:r w:rsidRPr="00F303FD">
        <w:rPr>
          <w:b/>
          <w:i/>
        </w:rPr>
        <w:t>с</w:t>
      </w:r>
      <w:r>
        <w:rPr>
          <w:b/>
          <w:i/>
        </w:rPr>
        <w:t xml:space="preserve"> </w:t>
      </w:r>
      <w:r w:rsidRPr="00F303FD">
        <w:rPr>
          <w:b/>
          <w:i/>
        </w:rPr>
        <w:t>т</w:t>
      </w:r>
      <w:r>
        <w:rPr>
          <w:b/>
          <w:i/>
        </w:rPr>
        <w:t xml:space="preserve"> </w:t>
      </w:r>
      <w:r w:rsidRPr="00F303FD">
        <w:rPr>
          <w:b/>
          <w:i/>
        </w:rPr>
        <w:t>в</w:t>
      </w:r>
      <w:r>
        <w:rPr>
          <w:b/>
          <w:i/>
        </w:rPr>
        <w:t xml:space="preserve"> </w:t>
      </w:r>
      <w:r w:rsidRPr="00F303FD">
        <w:rPr>
          <w:b/>
          <w:i/>
        </w:rPr>
        <w:t>е</w:t>
      </w:r>
      <w:r>
        <w:rPr>
          <w:b/>
          <w:i/>
        </w:rPr>
        <w:t xml:space="preserve"> </w:t>
      </w:r>
      <w:r w:rsidRPr="00F303FD">
        <w:rPr>
          <w:b/>
          <w:i/>
        </w:rPr>
        <w:t>н</w:t>
      </w:r>
      <w:r>
        <w:rPr>
          <w:b/>
          <w:i/>
        </w:rPr>
        <w:t xml:space="preserve"> </w:t>
      </w:r>
      <w:r w:rsidRPr="00F303FD">
        <w:rPr>
          <w:b/>
          <w:i/>
        </w:rPr>
        <w:t>н</w:t>
      </w:r>
      <w:r>
        <w:rPr>
          <w:b/>
          <w:i/>
        </w:rPr>
        <w:t xml:space="preserve"> </w:t>
      </w:r>
      <w:r w:rsidRPr="00F303FD">
        <w:rPr>
          <w:b/>
          <w:i/>
        </w:rPr>
        <w:t>а</w:t>
      </w:r>
      <w:r>
        <w:rPr>
          <w:b/>
          <w:i/>
        </w:rPr>
        <w:t xml:space="preserve"> </w:t>
      </w:r>
      <w:r w:rsidRPr="00F303FD">
        <w:rPr>
          <w:b/>
          <w:i/>
        </w:rPr>
        <w:t>я</w:t>
      </w:r>
      <w:r>
        <w:rPr>
          <w:b/>
          <w:i/>
        </w:rPr>
        <w:t xml:space="preserve"> </w:t>
      </w:r>
      <w:r>
        <w:t xml:space="preserve">  бывает от Бога и от добраго состояния главы. (с.102)</w:t>
      </w:r>
    </w:p>
    <w:p w:rsidR="009A5A9C" w:rsidRDefault="009A5A9C" w:rsidP="000702E8">
      <w:pPr>
        <w:tabs>
          <w:tab w:val="left" w:pos="7200"/>
        </w:tabs>
        <w:jc w:val="both"/>
      </w:pPr>
      <w:r>
        <w:t xml:space="preserve">     </w:t>
      </w:r>
      <w:r w:rsidRPr="00F303FD">
        <w:rPr>
          <w:b/>
          <w:i/>
        </w:rPr>
        <w:t>Х</w:t>
      </w:r>
      <w:r>
        <w:rPr>
          <w:b/>
          <w:i/>
        </w:rPr>
        <w:t xml:space="preserve"> </w:t>
      </w:r>
      <w:r w:rsidRPr="00F303FD">
        <w:rPr>
          <w:b/>
          <w:i/>
        </w:rPr>
        <w:t>у</w:t>
      </w:r>
      <w:r>
        <w:rPr>
          <w:b/>
          <w:i/>
        </w:rPr>
        <w:t xml:space="preserve"> </w:t>
      </w:r>
      <w:r w:rsidRPr="00F303FD">
        <w:rPr>
          <w:b/>
          <w:i/>
        </w:rPr>
        <w:t>д</w:t>
      </w:r>
      <w:r>
        <w:rPr>
          <w:b/>
          <w:i/>
        </w:rPr>
        <w:t xml:space="preserve"> </w:t>
      </w:r>
      <w:r w:rsidRPr="00F303FD">
        <w:rPr>
          <w:b/>
          <w:i/>
        </w:rPr>
        <w:t>о</w:t>
      </w:r>
      <w:r>
        <w:rPr>
          <w:b/>
          <w:i/>
        </w:rPr>
        <w:t xml:space="preserve"> </w:t>
      </w:r>
      <w:r w:rsidRPr="00F303FD">
        <w:rPr>
          <w:b/>
          <w:i/>
        </w:rPr>
        <w:t>ж</w:t>
      </w:r>
      <w:r>
        <w:rPr>
          <w:b/>
          <w:i/>
        </w:rPr>
        <w:t xml:space="preserve"> </w:t>
      </w:r>
      <w:r w:rsidRPr="00F303FD">
        <w:rPr>
          <w:b/>
          <w:i/>
        </w:rPr>
        <w:t>е</w:t>
      </w:r>
      <w:r>
        <w:rPr>
          <w:b/>
          <w:i/>
        </w:rPr>
        <w:t xml:space="preserve"> </w:t>
      </w:r>
      <w:r w:rsidRPr="00F303FD">
        <w:rPr>
          <w:b/>
          <w:i/>
        </w:rPr>
        <w:t>с</w:t>
      </w:r>
      <w:r>
        <w:rPr>
          <w:b/>
          <w:i/>
        </w:rPr>
        <w:t xml:space="preserve"> </w:t>
      </w:r>
      <w:r w:rsidRPr="00F303FD">
        <w:rPr>
          <w:b/>
          <w:i/>
        </w:rPr>
        <w:t>т</w:t>
      </w:r>
      <w:r>
        <w:rPr>
          <w:b/>
          <w:i/>
        </w:rPr>
        <w:t xml:space="preserve"> </w:t>
      </w:r>
      <w:r w:rsidRPr="00F303FD">
        <w:rPr>
          <w:b/>
          <w:i/>
        </w:rPr>
        <w:t>в</w:t>
      </w:r>
      <w:r>
        <w:rPr>
          <w:b/>
          <w:i/>
        </w:rPr>
        <w:t xml:space="preserve"> </w:t>
      </w:r>
      <w:r w:rsidRPr="00F303FD">
        <w:rPr>
          <w:b/>
          <w:i/>
        </w:rPr>
        <w:t>е</w:t>
      </w:r>
      <w:r>
        <w:rPr>
          <w:b/>
          <w:i/>
        </w:rPr>
        <w:t xml:space="preserve"> </w:t>
      </w:r>
      <w:r w:rsidRPr="00F303FD">
        <w:rPr>
          <w:b/>
          <w:i/>
        </w:rPr>
        <w:t>н</w:t>
      </w:r>
      <w:r>
        <w:rPr>
          <w:b/>
          <w:i/>
        </w:rPr>
        <w:t xml:space="preserve"> </w:t>
      </w:r>
      <w:r w:rsidRPr="00F303FD">
        <w:rPr>
          <w:b/>
          <w:i/>
        </w:rPr>
        <w:t>н</w:t>
      </w:r>
      <w:r>
        <w:rPr>
          <w:b/>
          <w:i/>
        </w:rPr>
        <w:t xml:space="preserve"> </w:t>
      </w:r>
      <w:r w:rsidRPr="00F303FD">
        <w:rPr>
          <w:b/>
          <w:i/>
        </w:rPr>
        <w:t>а</w:t>
      </w:r>
      <w:r>
        <w:rPr>
          <w:b/>
          <w:i/>
        </w:rPr>
        <w:t xml:space="preserve"> </w:t>
      </w:r>
      <w:r w:rsidRPr="00F303FD">
        <w:rPr>
          <w:b/>
          <w:i/>
        </w:rPr>
        <w:t>я</w:t>
      </w:r>
      <w:r>
        <w:rPr>
          <w:b/>
          <w:i/>
        </w:rPr>
        <w:t xml:space="preserve">  </w:t>
      </w:r>
      <w:r>
        <w:t xml:space="preserve">  бывает  наипаче  сими  образы:</w:t>
      </w:r>
    </w:p>
    <w:p w:rsidR="009A5A9C" w:rsidRDefault="009A5A9C" w:rsidP="000702E8">
      <w:pPr>
        <w:tabs>
          <w:tab w:val="left" w:pos="7200"/>
        </w:tabs>
        <w:jc w:val="both"/>
      </w:pPr>
      <w:r>
        <w:t xml:space="preserve">        1: Частым обучением.</w:t>
      </w:r>
    </w:p>
    <w:p w:rsidR="009A5A9C" w:rsidRDefault="009A5A9C" w:rsidP="000702E8">
      <w:pPr>
        <w:tabs>
          <w:tab w:val="left" w:pos="7200"/>
        </w:tabs>
        <w:jc w:val="both"/>
      </w:pPr>
      <w:r>
        <w:t xml:space="preserve">        2: Отвержением всех иных помыслов и препятий.</w:t>
      </w:r>
    </w:p>
    <w:p w:rsidR="009A5A9C" w:rsidRDefault="009A5A9C" w:rsidP="000702E8">
      <w:pPr>
        <w:tabs>
          <w:tab w:val="left" w:pos="7200"/>
        </w:tabs>
        <w:jc w:val="both"/>
      </w:pPr>
      <w:r>
        <w:t xml:space="preserve">        3: По части что либо учити, купно а не все. </w:t>
      </w:r>
    </w:p>
    <w:p w:rsidR="009A5A9C" w:rsidRDefault="009A5A9C" w:rsidP="000702E8">
      <w:pPr>
        <w:tabs>
          <w:tab w:val="left" w:pos="7200"/>
        </w:tabs>
        <w:jc w:val="both"/>
      </w:pPr>
      <w:r>
        <w:t xml:space="preserve">        4: На поле листов признаки некия, или число, или алфавит писати.</w:t>
      </w:r>
    </w:p>
    <w:p w:rsidR="009A5A9C" w:rsidRDefault="009A5A9C" w:rsidP="000702E8">
      <w:pPr>
        <w:tabs>
          <w:tab w:val="left" w:pos="7200"/>
        </w:tabs>
        <w:jc w:val="both"/>
      </w:pPr>
      <w:r>
        <w:t xml:space="preserve">        5: Умеренный сон.</w:t>
      </w:r>
    </w:p>
    <w:p w:rsidR="009A5A9C" w:rsidRDefault="009A5A9C" w:rsidP="000702E8">
      <w:pPr>
        <w:tabs>
          <w:tab w:val="left" w:pos="7200"/>
        </w:tabs>
        <w:jc w:val="both"/>
      </w:pPr>
      <w:r>
        <w:t xml:space="preserve">        6: Немногое пиши, и пития употребление.</w:t>
      </w:r>
    </w:p>
    <w:p w:rsidR="009A5A9C" w:rsidRDefault="009A5A9C" w:rsidP="000702E8">
      <w:pPr>
        <w:tabs>
          <w:tab w:val="left" w:pos="7200"/>
        </w:tabs>
        <w:jc w:val="both"/>
      </w:pPr>
      <w:r>
        <w:t xml:space="preserve">        7: Хранити от стужи и от жара главу.</w:t>
      </w:r>
    </w:p>
    <w:p w:rsidR="009A5A9C" w:rsidRDefault="009A5A9C" w:rsidP="000702E8">
      <w:pPr>
        <w:tabs>
          <w:tab w:val="left" w:pos="7200"/>
        </w:tabs>
        <w:jc w:val="both"/>
      </w:pPr>
      <w:r>
        <w:t xml:space="preserve">        8: Тишина во чтении.</w:t>
      </w:r>
    </w:p>
    <w:p w:rsidR="009A5A9C" w:rsidRDefault="009A5A9C" w:rsidP="000702E8">
      <w:pPr>
        <w:tabs>
          <w:tab w:val="left" w:pos="7200"/>
        </w:tabs>
        <w:jc w:val="both"/>
      </w:pPr>
    </w:p>
    <w:p w:rsidR="009A5A9C" w:rsidRDefault="009A5A9C" w:rsidP="000702E8">
      <w:pPr>
        <w:tabs>
          <w:tab w:val="left" w:pos="7200"/>
        </w:tabs>
        <w:jc w:val="both"/>
      </w:pPr>
      <w:r>
        <w:t xml:space="preserve">        Аффекты дело подлагати наипаче гнев и любовь увеселятельных храня ц</w:t>
      </w:r>
      <w:r>
        <w:t>е</w:t>
      </w:r>
      <w:r>
        <w:t>лость совести и тела.</w:t>
      </w:r>
    </w:p>
    <w:p w:rsidR="009A5A9C" w:rsidRDefault="009A5A9C" w:rsidP="000702E8">
      <w:pPr>
        <w:tabs>
          <w:tab w:val="left" w:pos="7200"/>
        </w:tabs>
        <w:jc w:val="both"/>
      </w:pPr>
    </w:p>
    <w:p w:rsidR="009A5A9C" w:rsidRDefault="009A5A9C" w:rsidP="00EF0204">
      <w:pPr>
        <w:tabs>
          <w:tab w:val="left" w:pos="7200"/>
        </w:tabs>
        <w:rPr>
          <w:rFonts w:ascii="Garamond" w:hAnsi="Garamond"/>
          <w:b/>
          <w:sz w:val="32"/>
          <w:szCs w:val="32"/>
        </w:rPr>
      </w:pPr>
      <w:r w:rsidRPr="00EF0204">
        <w:rPr>
          <w:rFonts w:ascii="Garamond" w:hAnsi="Garamond"/>
        </w:rPr>
        <w:t>(с.103)</w:t>
      </w:r>
      <w:r>
        <w:rPr>
          <w:rFonts w:ascii="Garamond" w:hAnsi="Garamond"/>
          <w:b/>
          <w:sz w:val="32"/>
          <w:szCs w:val="32"/>
        </w:rPr>
        <w:t xml:space="preserve">                         </w:t>
      </w:r>
      <w:r w:rsidRPr="0093343A">
        <w:rPr>
          <w:rFonts w:ascii="Garamond" w:hAnsi="Garamond"/>
          <w:b/>
          <w:sz w:val="32"/>
          <w:szCs w:val="32"/>
        </w:rPr>
        <w:t xml:space="preserve">5: </w:t>
      </w:r>
      <w:r>
        <w:rPr>
          <w:rFonts w:ascii="Garamond" w:hAnsi="Garamond"/>
          <w:b/>
          <w:sz w:val="32"/>
          <w:szCs w:val="32"/>
        </w:rPr>
        <w:t xml:space="preserve">  </w:t>
      </w:r>
      <w:r w:rsidRPr="0093343A">
        <w:rPr>
          <w:rFonts w:ascii="Garamond" w:hAnsi="Garamond"/>
          <w:b/>
          <w:sz w:val="32"/>
          <w:szCs w:val="32"/>
        </w:rPr>
        <w:t xml:space="preserve">О </w:t>
      </w:r>
      <w:r>
        <w:rPr>
          <w:rFonts w:ascii="Garamond" w:hAnsi="Garamond"/>
          <w:b/>
          <w:sz w:val="32"/>
          <w:szCs w:val="32"/>
        </w:rPr>
        <w:t xml:space="preserve">  </w:t>
      </w:r>
      <w:r w:rsidRPr="0093343A">
        <w:rPr>
          <w:rFonts w:ascii="Garamond" w:hAnsi="Garamond"/>
          <w:b/>
          <w:sz w:val="32"/>
          <w:szCs w:val="32"/>
        </w:rPr>
        <w:t>п</w:t>
      </w:r>
      <w:r>
        <w:rPr>
          <w:rFonts w:ascii="Garamond" w:hAnsi="Garamond"/>
          <w:b/>
          <w:sz w:val="32"/>
          <w:szCs w:val="32"/>
        </w:rPr>
        <w:t xml:space="preserve"> </w:t>
      </w:r>
      <w:r w:rsidRPr="0093343A">
        <w:rPr>
          <w:rFonts w:ascii="Garamond" w:hAnsi="Garamond"/>
          <w:b/>
          <w:sz w:val="32"/>
          <w:szCs w:val="32"/>
        </w:rPr>
        <w:t>р</w:t>
      </w:r>
      <w:r>
        <w:rPr>
          <w:rFonts w:ascii="Garamond" w:hAnsi="Garamond"/>
          <w:b/>
          <w:sz w:val="32"/>
          <w:szCs w:val="32"/>
        </w:rPr>
        <w:t xml:space="preserve"> </w:t>
      </w:r>
      <w:r w:rsidRPr="0093343A">
        <w:rPr>
          <w:rFonts w:ascii="Garamond" w:hAnsi="Garamond"/>
          <w:b/>
          <w:sz w:val="32"/>
          <w:szCs w:val="32"/>
        </w:rPr>
        <w:t>о</w:t>
      </w:r>
      <w:r>
        <w:rPr>
          <w:rFonts w:ascii="Garamond" w:hAnsi="Garamond"/>
          <w:b/>
          <w:sz w:val="32"/>
          <w:szCs w:val="32"/>
        </w:rPr>
        <w:t xml:space="preserve"> </w:t>
      </w:r>
      <w:r w:rsidRPr="0093343A">
        <w:rPr>
          <w:rFonts w:ascii="Garamond" w:hAnsi="Garamond"/>
          <w:b/>
          <w:sz w:val="32"/>
          <w:szCs w:val="32"/>
        </w:rPr>
        <w:t>и</w:t>
      </w:r>
      <w:r>
        <w:rPr>
          <w:rFonts w:ascii="Garamond" w:hAnsi="Garamond"/>
          <w:b/>
          <w:sz w:val="32"/>
          <w:szCs w:val="32"/>
        </w:rPr>
        <w:t xml:space="preserve"> </w:t>
      </w:r>
      <w:r w:rsidRPr="0093343A">
        <w:rPr>
          <w:rFonts w:ascii="Garamond" w:hAnsi="Garamond"/>
          <w:b/>
          <w:sz w:val="32"/>
          <w:szCs w:val="32"/>
        </w:rPr>
        <w:t>з</w:t>
      </w:r>
      <w:r>
        <w:rPr>
          <w:rFonts w:ascii="Garamond" w:hAnsi="Garamond"/>
          <w:b/>
          <w:sz w:val="32"/>
          <w:szCs w:val="32"/>
        </w:rPr>
        <w:t xml:space="preserve"> </w:t>
      </w:r>
      <w:r w:rsidRPr="0093343A">
        <w:rPr>
          <w:rFonts w:ascii="Garamond" w:hAnsi="Garamond"/>
          <w:b/>
          <w:sz w:val="32"/>
          <w:szCs w:val="32"/>
        </w:rPr>
        <w:t>н</w:t>
      </w:r>
      <w:r>
        <w:rPr>
          <w:rFonts w:ascii="Garamond" w:hAnsi="Garamond"/>
          <w:b/>
          <w:sz w:val="32"/>
          <w:szCs w:val="32"/>
        </w:rPr>
        <w:t xml:space="preserve"> </w:t>
      </w:r>
      <w:r w:rsidRPr="0093343A">
        <w:rPr>
          <w:rFonts w:ascii="Garamond" w:hAnsi="Garamond"/>
          <w:b/>
          <w:sz w:val="32"/>
          <w:szCs w:val="32"/>
        </w:rPr>
        <w:t>о</w:t>
      </w:r>
      <w:r>
        <w:rPr>
          <w:rFonts w:ascii="Garamond" w:hAnsi="Garamond"/>
          <w:b/>
          <w:sz w:val="32"/>
          <w:szCs w:val="32"/>
        </w:rPr>
        <w:t xml:space="preserve"> </w:t>
      </w:r>
      <w:r w:rsidRPr="0093343A">
        <w:rPr>
          <w:rFonts w:ascii="Garamond" w:hAnsi="Garamond"/>
          <w:b/>
          <w:sz w:val="32"/>
          <w:szCs w:val="32"/>
        </w:rPr>
        <w:t>ш</w:t>
      </w:r>
      <w:r>
        <w:rPr>
          <w:rFonts w:ascii="Garamond" w:hAnsi="Garamond"/>
          <w:b/>
          <w:sz w:val="32"/>
          <w:szCs w:val="32"/>
        </w:rPr>
        <w:t xml:space="preserve"> </w:t>
      </w:r>
      <w:r w:rsidRPr="0093343A">
        <w:rPr>
          <w:rFonts w:ascii="Garamond" w:hAnsi="Garamond"/>
          <w:b/>
          <w:sz w:val="32"/>
          <w:szCs w:val="32"/>
        </w:rPr>
        <w:t>е</w:t>
      </w:r>
      <w:r>
        <w:rPr>
          <w:rFonts w:ascii="Garamond" w:hAnsi="Garamond"/>
          <w:b/>
          <w:sz w:val="32"/>
          <w:szCs w:val="32"/>
        </w:rPr>
        <w:t xml:space="preserve"> </w:t>
      </w:r>
      <w:r w:rsidRPr="0093343A">
        <w:rPr>
          <w:rFonts w:ascii="Garamond" w:hAnsi="Garamond"/>
          <w:b/>
          <w:sz w:val="32"/>
          <w:szCs w:val="32"/>
        </w:rPr>
        <w:t>н</w:t>
      </w:r>
      <w:r>
        <w:rPr>
          <w:rFonts w:ascii="Garamond" w:hAnsi="Garamond"/>
          <w:b/>
          <w:sz w:val="32"/>
          <w:szCs w:val="32"/>
        </w:rPr>
        <w:t xml:space="preserve"> </w:t>
      </w:r>
      <w:r w:rsidRPr="0093343A">
        <w:rPr>
          <w:rFonts w:ascii="Garamond" w:hAnsi="Garamond"/>
          <w:b/>
          <w:sz w:val="32"/>
          <w:szCs w:val="32"/>
        </w:rPr>
        <w:t>и</w:t>
      </w:r>
      <w:r>
        <w:rPr>
          <w:rFonts w:ascii="Garamond" w:hAnsi="Garamond"/>
          <w:b/>
          <w:sz w:val="32"/>
          <w:szCs w:val="32"/>
        </w:rPr>
        <w:t xml:space="preserve"> </w:t>
      </w:r>
      <w:r w:rsidRPr="0093343A">
        <w:rPr>
          <w:rFonts w:ascii="Garamond" w:hAnsi="Garamond"/>
          <w:b/>
          <w:sz w:val="32"/>
          <w:szCs w:val="32"/>
        </w:rPr>
        <w:t>и</w:t>
      </w:r>
    </w:p>
    <w:p w:rsidR="009A5A9C" w:rsidRDefault="009A5A9C" w:rsidP="000702E8">
      <w:pPr>
        <w:tabs>
          <w:tab w:val="left" w:pos="7200"/>
        </w:tabs>
        <w:jc w:val="center"/>
        <w:rPr>
          <w:b/>
          <w:sz w:val="32"/>
          <w:szCs w:val="32"/>
        </w:rPr>
      </w:pPr>
    </w:p>
    <w:p w:rsidR="009A5A9C" w:rsidRDefault="009A5A9C" w:rsidP="000702E8">
      <w:pPr>
        <w:tabs>
          <w:tab w:val="left" w:pos="7200"/>
        </w:tabs>
        <w:jc w:val="both"/>
      </w:pPr>
      <w:r>
        <w:rPr>
          <w:b/>
          <w:i/>
        </w:rPr>
        <w:t xml:space="preserve">      </w:t>
      </w:r>
      <w:r w:rsidRPr="0093343A">
        <w:rPr>
          <w:rFonts w:ascii="Garamond" w:hAnsi="Garamond"/>
          <w:b/>
          <w:i/>
        </w:rPr>
        <w:t>П</w:t>
      </w:r>
      <w:r>
        <w:rPr>
          <w:rFonts w:ascii="Garamond" w:hAnsi="Garamond"/>
          <w:b/>
          <w:i/>
        </w:rPr>
        <w:t xml:space="preserve"> </w:t>
      </w:r>
      <w:r w:rsidRPr="0093343A">
        <w:rPr>
          <w:rFonts w:ascii="Garamond" w:hAnsi="Garamond"/>
          <w:b/>
          <w:i/>
        </w:rPr>
        <w:t>р</w:t>
      </w:r>
      <w:r>
        <w:rPr>
          <w:rFonts w:ascii="Garamond" w:hAnsi="Garamond"/>
          <w:b/>
          <w:i/>
        </w:rPr>
        <w:t xml:space="preserve"> </w:t>
      </w:r>
      <w:r w:rsidRPr="0093343A">
        <w:rPr>
          <w:rFonts w:ascii="Garamond" w:hAnsi="Garamond"/>
          <w:b/>
          <w:i/>
        </w:rPr>
        <w:t>о</w:t>
      </w:r>
      <w:r>
        <w:rPr>
          <w:rFonts w:ascii="Garamond" w:hAnsi="Garamond"/>
          <w:b/>
          <w:i/>
        </w:rPr>
        <w:t xml:space="preserve"> </w:t>
      </w:r>
      <w:r w:rsidRPr="0093343A">
        <w:rPr>
          <w:rFonts w:ascii="Garamond" w:hAnsi="Garamond"/>
          <w:b/>
          <w:i/>
        </w:rPr>
        <w:t>и</w:t>
      </w:r>
      <w:r>
        <w:rPr>
          <w:rFonts w:ascii="Garamond" w:hAnsi="Garamond"/>
          <w:b/>
          <w:i/>
        </w:rPr>
        <w:t xml:space="preserve"> </w:t>
      </w:r>
      <w:r w:rsidRPr="0093343A">
        <w:rPr>
          <w:rFonts w:ascii="Garamond" w:hAnsi="Garamond"/>
          <w:b/>
          <w:i/>
        </w:rPr>
        <w:t>з</w:t>
      </w:r>
      <w:r>
        <w:rPr>
          <w:rFonts w:ascii="Garamond" w:hAnsi="Garamond"/>
          <w:b/>
          <w:i/>
        </w:rPr>
        <w:t xml:space="preserve"> </w:t>
      </w:r>
      <w:r w:rsidRPr="0093343A">
        <w:rPr>
          <w:rFonts w:ascii="Garamond" w:hAnsi="Garamond"/>
          <w:b/>
          <w:i/>
        </w:rPr>
        <w:t>н</w:t>
      </w:r>
      <w:r>
        <w:rPr>
          <w:rFonts w:ascii="Garamond" w:hAnsi="Garamond"/>
          <w:b/>
          <w:i/>
        </w:rPr>
        <w:t xml:space="preserve"> </w:t>
      </w:r>
      <w:r w:rsidRPr="0093343A">
        <w:rPr>
          <w:rFonts w:ascii="Garamond" w:hAnsi="Garamond"/>
          <w:b/>
          <w:i/>
        </w:rPr>
        <w:t>о</w:t>
      </w:r>
      <w:r>
        <w:rPr>
          <w:rFonts w:ascii="Garamond" w:hAnsi="Garamond"/>
          <w:b/>
          <w:i/>
        </w:rPr>
        <w:t xml:space="preserve"> </w:t>
      </w:r>
      <w:r w:rsidRPr="0093343A">
        <w:rPr>
          <w:rFonts w:ascii="Garamond" w:hAnsi="Garamond"/>
          <w:b/>
          <w:i/>
        </w:rPr>
        <w:t>ш</w:t>
      </w:r>
      <w:r>
        <w:rPr>
          <w:rFonts w:ascii="Garamond" w:hAnsi="Garamond"/>
          <w:b/>
          <w:i/>
        </w:rPr>
        <w:t xml:space="preserve"> </w:t>
      </w:r>
      <w:r w:rsidRPr="0093343A">
        <w:rPr>
          <w:rFonts w:ascii="Garamond" w:hAnsi="Garamond"/>
          <w:b/>
          <w:i/>
        </w:rPr>
        <w:t>е</w:t>
      </w:r>
      <w:r>
        <w:rPr>
          <w:rFonts w:ascii="Garamond" w:hAnsi="Garamond"/>
          <w:b/>
          <w:i/>
        </w:rPr>
        <w:t xml:space="preserve"> </w:t>
      </w:r>
      <w:r w:rsidRPr="0093343A">
        <w:rPr>
          <w:rFonts w:ascii="Garamond" w:hAnsi="Garamond"/>
          <w:b/>
          <w:i/>
        </w:rPr>
        <w:t>н</w:t>
      </w:r>
      <w:r>
        <w:rPr>
          <w:rFonts w:ascii="Garamond" w:hAnsi="Garamond"/>
          <w:b/>
          <w:i/>
        </w:rPr>
        <w:t xml:space="preserve"> </w:t>
      </w:r>
      <w:r w:rsidRPr="0093343A">
        <w:rPr>
          <w:rFonts w:ascii="Garamond" w:hAnsi="Garamond"/>
          <w:b/>
          <w:i/>
        </w:rPr>
        <w:t>и</w:t>
      </w:r>
      <w:r>
        <w:rPr>
          <w:rFonts w:ascii="Garamond" w:hAnsi="Garamond"/>
          <w:b/>
          <w:i/>
        </w:rPr>
        <w:t xml:space="preserve"> </w:t>
      </w:r>
      <w:r w:rsidRPr="0093343A">
        <w:rPr>
          <w:rFonts w:ascii="Garamond" w:hAnsi="Garamond"/>
          <w:b/>
          <w:i/>
        </w:rPr>
        <w:t>е</w:t>
      </w:r>
      <w:r w:rsidRPr="0093343A">
        <w:rPr>
          <w:b/>
          <w:i/>
        </w:rPr>
        <w:t xml:space="preserve"> </w:t>
      </w:r>
      <w:r>
        <w:rPr>
          <w:b/>
          <w:i/>
        </w:rPr>
        <w:t xml:space="preserve">  </w:t>
      </w:r>
      <w:r>
        <w:t>есть  гласа  и  тела  умерение,  по  истязанию  вещей и р</w:t>
      </w:r>
      <w:r>
        <w:t>е</w:t>
      </w:r>
      <w:r>
        <w:t>чей.</w:t>
      </w:r>
    </w:p>
    <w:p w:rsidR="009A5A9C" w:rsidRDefault="009A5A9C" w:rsidP="000702E8">
      <w:pPr>
        <w:tabs>
          <w:tab w:val="left" w:pos="7200"/>
        </w:tabs>
        <w:jc w:val="both"/>
      </w:pPr>
    </w:p>
    <w:p w:rsidR="009A5A9C" w:rsidRPr="00F303FD" w:rsidRDefault="009A5A9C" w:rsidP="000702E8">
      <w:pPr>
        <w:tabs>
          <w:tab w:val="left" w:pos="7200"/>
        </w:tabs>
        <w:jc w:val="both"/>
        <w:rPr>
          <w:rFonts w:ascii="Garamond" w:hAnsi="Garamond"/>
          <w:b/>
        </w:rPr>
      </w:pPr>
      <w:r>
        <w:lastRenderedPageBreak/>
        <w:t xml:space="preserve">      </w:t>
      </w:r>
      <w:r w:rsidRPr="00F303FD">
        <w:rPr>
          <w:rFonts w:ascii="Garamond" w:hAnsi="Garamond"/>
          <w:b/>
        </w:rPr>
        <w:t xml:space="preserve">Елико </w:t>
      </w:r>
      <w:r>
        <w:rPr>
          <w:rFonts w:ascii="Garamond" w:hAnsi="Garamond"/>
          <w:b/>
        </w:rPr>
        <w:t xml:space="preserve">  </w:t>
      </w:r>
      <w:r w:rsidRPr="00F303FD">
        <w:rPr>
          <w:rFonts w:ascii="Garamond" w:hAnsi="Garamond"/>
          <w:b/>
          <w:i/>
        </w:rPr>
        <w:t>к</w:t>
      </w:r>
      <w:r>
        <w:rPr>
          <w:rFonts w:ascii="Garamond" w:hAnsi="Garamond"/>
          <w:b/>
          <w:i/>
        </w:rPr>
        <w:t xml:space="preserve"> </w:t>
      </w:r>
      <w:r w:rsidRPr="00F303FD">
        <w:rPr>
          <w:rFonts w:ascii="Garamond" w:hAnsi="Garamond"/>
          <w:b/>
          <w:i/>
        </w:rPr>
        <w:t>о</w:t>
      </w:r>
      <w:r>
        <w:rPr>
          <w:rFonts w:ascii="Garamond" w:hAnsi="Garamond"/>
          <w:b/>
          <w:i/>
        </w:rPr>
        <w:t xml:space="preserve">  </w:t>
      </w:r>
      <w:r w:rsidRPr="00F303FD">
        <w:rPr>
          <w:rFonts w:ascii="Garamond" w:hAnsi="Garamond"/>
          <w:b/>
          <w:i/>
        </w:rPr>
        <w:t xml:space="preserve"> г</w:t>
      </w:r>
      <w:r>
        <w:rPr>
          <w:rFonts w:ascii="Garamond" w:hAnsi="Garamond"/>
          <w:b/>
          <w:i/>
        </w:rPr>
        <w:t xml:space="preserve"> </w:t>
      </w:r>
      <w:r w:rsidRPr="00F303FD">
        <w:rPr>
          <w:rFonts w:ascii="Garamond" w:hAnsi="Garamond"/>
          <w:b/>
          <w:i/>
        </w:rPr>
        <w:t>л</w:t>
      </w:r>
      <w:r>
        <w:rPr>
          <w:rFonts w:ascii="Garamond" w:hAnsi="Garamond"/>
          <w:b/>
          <w:i/>
        </w:rPr>
        <w:t xml:space="preserve"> </w:t>
      </w:r>
      <w:r w:rsidRPr="00F303FD">
        <w:rPr>
          <w:rFonts w:ascii="Garamond" w:hAnsi="Garamond"/>
          <w:b/>
          <w:i/>
        </w:rPr>
        <w:t>а</w:t>
      </w:r>
      <w:r>
        <w:rPr>
          <w:rFonts w:ascii="Garamond" w:hAnsi="Garamond"/>
          <w:b/>
          <w:i/>
        </w:rPr>
        <w:t xml:space="preserve"> </w:t>
      </w:r>
      <w:r w:rsidRPr="00F303FD">
        <w:rPr>
          <w:rFonts w:ascii="Garamond" w:hAnsi="Garamond"/>
          <w:b/>
          <w:i/>
        </w:rPr>
        <w:t>с</w:t>
      </w:r>
      <w:r>
        <w:rPr>
          <w:rFonts w:ascii="Garamond" w:hAnsi="Garamond"/>
          <w:b/>
          <w:i/>
        </w:rPr>
        <w:t xml:space="preserve"> </w:t>
      </w:r>
      <w:r w:rsidRPr="00F303FD">
        <w:rPr>
          <w:rFonts w:ascii="Garamond" w:hAnsi="Garamond"/>
          <w:b/>
          <w:i/>
        </w:rPr>
        <w:t>у</w:t>
      </w:r>
      <w:r>
        <w:rPr>
          <w:rFonts w:ascii="Garamond" w:hAnsi="Garamond"/>
          <w:b/>
          <w:i/>
        </w:rPr>
        <w:t xml:space="preserve">  </w:t>
      </w:r>
      <w:r w:rsidRPr="00F303FD">
        <w:rPr>
          <w:rFonts w:ascii="Garamond" w:hAnsi="Garamond"/>
          <w:b/>
        </w:rPr>
        <w:t xml:space="preserve"> сия</w:t>
      </w:r>
      <w:r>
        <w:rPr>
          <w:rFonts w:ascii="Garamond" w:hAnsi="Garamond"/>
          <w:b/>
        </w:rPr>
        <w:t xml:space="preserve"> </w:t>
      </w:r>
      <w:r w:rsidRPr="00F303FD">
        <w:rPr>
          <w:rFonts w:ascii="Garamond" w:hAnsi="Garamond"/>
          <w:b/>
        </w:rPr>
        <w:t xml:space="preserve"> хранити</w:t>
      </w:r>
      <w:r>
        <w:rPr>
          <w:rFonts w:ascii="Garamond" w:hAnsi="Garamond"/>
          <w:b/>
        </w:rPr>
        <w:t xml:space="preserve"> </w:t>
      </w:r>
      <w:r w:rsidRPr="00F303FD">
        <w:rPr>
          <w:rFonts w:ascii="Garamond" w:hAnsi="Garamond"/>
          <w:b/>
        </w:rPr>
        <w:t xml:space="preserve"> подобает:</w:t>
      </w:r>
    </w:p>
    <w:p w:rsidR="009A5A9C" w:rsidRPr="00F62171" w:rsidRDefault="009A5A9C" w:rsidP="000702E8">
      <w:pPr>
        <w:tabs>
          <w:tab w:val="left" w:pos="7200"/>
        </w:tabs>
        <w:jc w:val="both"/>
      </w:pPr>
      <w:r>
        <w:t xml:space="preserve"> 1: Дабы не был глас единаго ударения, но по потребе дела и вещей да разни</w:t>
      </w:r>
      <w:r>
        <w:t>т</w:t>
      </w:r>
      <w:r>
        <w:t>ся.</w:t>
      </w:r>
    </w:p>
    <w:p w:rsidR="009A5A9C" w:rsidRDefault="009A5A9C" w:rsidP="000702E8">
      <w:pPr>
        <w:tabs>
          <w:tab w:val="left" w:pos="7200"/>
        </w:tabs>
        <w:jc w:val="both"/>
      </w:pPr>
      <w:r>
        <w:t xml:space="preserve"> 2: Да не будет пением.</w:t>
      </w:r>
    </w:p>
    <w:p w:rsidR="009A5A9C" w:rsidRDefault="009A5A9C" w:rsidP="000702E8">
      <w:pPr>
        <w:tabs>
          <w:tab w:val="left" w:pos="7200"/>
        </w:tabs>
        <w:jc w:val="both"/>
      </w:pPr>
      <w:r>
        <w:t xml:space="preserve"> 3: Да не будет выше силы.</w:t>
      </w:r>
    </w:p>
    <w:p w:rsidR="009A5A9C" w:rsidRDefault="009A5A9C" w:rsidP="000702E8">
      <w:pPr>
        <w:tabs>
          <w:tab w:val="left" w:pos="7200"/>
        </w:tabs>
        <w:jc w:val="both"/>
      </w:pPr>
      <w:r>
        <w:t xml:space="preserve"> 4: Да не преторгается одышкою и кашлем.</w:t>
      </w:r>
    </w:p>
    <w:p w:rsidR="009A5A9C" w:rsidRDefault="009A5A9C" w:rsidP="000702E8">
      <w:pPr>
        <w:tabs>
          <w:tab w:val="left" w:pos="7200"/>
        </w:tabs>
        <w:jc w:val="both"/>
      </w:pPr>
      <w:r>
        <w:t xml:space="preserve"> 5: В ноздри да не гласится.</w:t>
      </w:r>
    </w:p>
    <w:p w:rsidR="009A5A9C" w:rsidRDefault="009A5A9C" w:rsidP="000702E8">
      <w:pPr>
        <w:tabs>
          <w:tab w:val="left" w:pos="7200"/>
        </w:tabs>
        <w:jc w:val="both"/>
      </w:pPr>
      <w:r>
        <w:t xml:space="preserve"> 6: Да не заикается.</w:t>
      </w:r>
    </w:p>
    <w:p w:rsidR="009A5A9C" w:rsidRDefault="009A5A9C" w:rsidP="000702E8">
      <w:pPr>
        <w:tabs>
          <w:tab w:val="left" w:pos="7200"/>
        </w:tabs>
        <w:jc w:val="both"/>
      </w:pPr>
      <w:r>
        <w:t xml:space="preserve"> 7: Дабы не вельми косно.</w:t>
      </w:r>
    </w:p>
    <w:p w:rsidR="009A5A9C" w:rsidRDefault="009A5A9C" w:rsidP="000702E8">
      <w:pPr>
        <w:tabs>
          <w:tab w:val="left" w:pos="7200"/>
        </w:tabs>
        <w:jc w:val="both"/>
      </w:pPr>
      <w:r>
        <w:t xml:space="preserve"> 8: Дабы не вельми кричливо.</w:t>
      </w:r>
    </w:p>
    <w:p w:rsidR="009A5A9C" w:rsidRDefault="009A5A9C" w:rsidP="000702E8">
      <w:pPr>
        <w:tabs>
          <w:tab w:val="left" w:pos="7200"/>
        </w:tabs>
        <w:jc w:val="both"/>
      </w:pPr>
      <w:r>
        <w:t xml:space="preserve"> 9: Дабы последния слогини произносимы были.   (с.104)</w:t>
      </w:r>
    </w:p>
    <w:p w:rsidR="009A5A9C" w:rsidRDefault="009A5A9C" w:rsidP="000702E8">
      <w:pPr>
        <w:tabs>
          <w:tab w:val="left" w:pos="7200"/>
        </w:tabs>
        <w:jc w:val="both"/>
      </w:pPr>
    </w:p>
    <w:p w:rsidR="009A5A9C" w:rsidRPr="00F303FD" w:rsidRDefault="009A5A9C" w:rsidP="000702E8">
      <w:pPr>
        <w:tabs>
          <w:tab w:val="left" w:pos="7200"/>
        </w:tabs>
        <w:jc w:val="both"/>
        <w:rPr>
          <w:rFonts w:ascii="Garamond" w:hAnsi="Garamond"/>
          <w:b/>
        </w:rPr>
      </w:pPr>
      <w:r>
        <w:t xml:space="preserve">       </w:t>
      </w:r>
      <w:r w:rsidRPr="00F303FD">
        <w:rPr>
          <w:rFonts w:ascii="Garamond" w:hAnsi="Garamond"/>
          <w:b/>
        </w:rPr>
        <w:t xml:space="preserve">Елико </w:t>
      </w:r>
      <w:r>
        <w:rPr>
          <w:rFonts w:ascii="Garamond" w:hAnsi="Garamond"/>
          <w:b/>
        </w:rPr>
        <w:t xml:space="preserve">  </w:t>
      </w:r>
      <w:r w:rsidRPr="00F303FD">
        <w:rPr>
          <w:rFonts w:ascii="Garamond" w:hAnsi="Garamond"/>
          <w:b/>
          <w:i/>
        </w:rPr>
        <w:t>к</w:t>
      </w:r>
      <w:r>
        <w:rPr>
          <w:rFonts w:ascii="Garamond" w:hAnsi="Garamond"/>
          <w:b/>
          <w:i/>
        </w:rPr>
        <w:t xml:space="preserve"> </w:t>
      </w:r>
      <w:r w:rsidRPr="00F303FD">
        <w:rPr>
          <w:rFonts w:ascii="Garamond" w:hAnsi="Garamond"/>
          <w:b/>
          <w:i/>
        </w:rPr>
        <w:t>о</w:t>
      </w:r>
      <w:r>
        <w:rPr>
          <w:rFonts w:ascii="Garamond" w:hAnsi="Garamond"/>
          <w:b/>
          <w:i/>
        </w:rPr>
        <w:t xml:space="preserve">   </w:t>
      </w:r>
      <w:r w:rsidRPr="00F303FD">
        <w:rPr>
          <w:rFonts w:ascii="Garamond" w:hAnsi="Garamond"/>
          <w:b/>
          <w:i/>
        </w:rPr>
        <w:t xml:space="preserve"> д</w:t>
      </w:r>
      <w:r>
        <w:rPr>
          <w:rFonts w:ascii="Garamond" w:hAnsi="Garamond"/>
          <w:b/>
          <w:i/>
        </w:rPr>
        <w:t xml:space="preserve"> </w:t>
      </w:r>
      <w:r w:rsidRPr="00F303FD">
        <w:rPr>
          <w:rFonts w:ascii="Garamond" w:hAnsi="Garamond"/>
          <w:b/>
          <w:i/>
        </w:rPr>
        <w:t>е</w:t>
      </w:r>
      <w:r>
        <w:rPr>
          <w:rFonts w:ascii="Garamond" w:hAnsi="Garamond"/>
          <w:b/>
          <w:i/>
        </w:rPr>
        <w:t xml:space="preserve"> </w:t>
      </w:r>
      <w:r w:rsidRPr="00F303FD">
        <w:rPr>
          <w:rFonts w:ascii="Garamond" w:hAnsi="Garamond"/>
          <w:b/>
          <w:i/>
        </w:rPr>
        <w:t>й</w:t>
      </w:r>
      <w:r>
        <w:rPr>
          <w:rFonts w:ascii="Garamond" w:hAnsi="Garamond"/>
          <w:b/>
          <w:i/>
        </w:rPr>
        <w:t xml:space="preserve"> </w:t>
      </w:r>
      <w:r w:rsidRPr="00F303FD">
        <w:rPr>
          <w:rFonts w:ascii="Garamond" w:hAnsi="Garamond"/>
          <w:b/>
          <w:i/>
        </w:rPr>
        <w:t>с</w:t>
      </w:r>
      <w:r>
        <w:rPr>
          <w:rFonts w:ascii="Garamond" w:hAnsi="Garamond"/>
          <w:b/>
          <w:i/>
        </w:rPr>
        <w:t xml:space="preserve"> </w:t>
      </w:r>
      <w:r w:rsidRPr="00F303FD">
        <w:rPr>
          <w:rFonts w:ascii="Garamond" w:hAnsi="Garamond"/>
          <w:b/>
          <w:i/>
        </w:rPr>
        <w:t>т</w:t>
      </w:r>
      <w:r>
        <w:rPr>
          <w:rFonts w:ascii="Garamond" w:hAnsi="Garamond"/>
          <w:b/>
          <w:i/>
        </w:rPr>
        <w:t xml:space="preserve"> </w:t>
      </w:r>
      <w:r w:rsidRPr="00F303FD">
        <w:rPr>
          <w:rFonts w:ascii="Garamond" w:hAnsi="Garamond"/>
          <w:b/>
          <w:i/>
        </w:rPr>
        <w:t>в</w:t>
      </w:r>
      <w:r>
        <w:rPr>
          <w:rFonts w:ascii="Garamond" w:hAnsi="Garamond"/>
          <w:b/>
          <w:i/>
        </w:rPr>
        <w:t xml:space="preserve"> </w:t>
      </w:r>
      <w:r w:rsidRPr="00F303FD">
        <w:rPr>
          <w:rFonts w:ascii="Garamond" w:hAnsi="Garamond"/>
          <w:b/>
          <w:i/>
        </w:rPr>
        <w:t>у</w:t>
      </w:r>
      <w:r>
        <w:rPr>
          <w:rFonts w:ascii="Garamond" w:hAnsi="Garamond"/>
          <w:b/>
          <w:i/>
        </w:rPr>
        <w:t xml:space="preserve">    </w:t>
      </w:r>
      <w:r w:rsidRPr="00F303FD">
        <w:rPr>
          <w:rFonts w:ascii="Garamond" w:hAnsi="Garamond"/>
          <w:b/>
        </w:rPr>
        <w:t xml:space="preserve">сия </w:t>
      </w:r>
      <w:r>
        <w:rPr>
          <w:rFonts w:ascii="Garamond" w:hAnsi="Garamond"/>
          <w:b/>
        </w:rPr>
        <w:t xml:space="preserve"> </w:t>
      </w:r>
      <w:r w:rsidRPr="00F303FD">
        <w:rPr>
          <w:rFonts w:ascii="Garamond" w:hAnsi="Garamond"/>
          <w:b/>
        </w:rPr>
        <w:t xml:space="preserve">хранити </w:t>
      </w:r>
      <w:r>
        <w:rPr>
          <w:rFonts w:ascii="Garamond" w:hAnsi="Garamond"/>
          <w:b/>
        </w:rPr>
        <w:t xml:space="preserve"> </w:t>
      </w:r>
      <w:r w:rsidRPr="00F303FD">
        <w:rPr>
          <w:rFonts w:ascii="Garamond" w:hAnsi="Garamond"/>
          <w:b/>
        </w:rPr>
        <w:t>подобает:</w:t>
      </w:r>
    </w:p>
    <w:p w:rsidR="009A5A9C" w:rsidRDefault="009A5A9C" w:rsidP="000702E8">
      <w:pPr>
        <w:tabs>
          <w:tab w:val="left" w:pos="7200"/>
        </w:tabs>
        <w:jc w:val="both"/>
      </w:pPr>
      <w:r>
        <w:t xml:space="preserve">    Да будет глава прямо стояща, яко же положена есть природнее.</w:t>
      </w:r>
    </w:p>
    <w:p w:rsidR="009A5A9C" w:rsidRDefault="009A5A9C" w:rsidP="000702E8">
      <w:pPr>
        <w:tabs>
          <w:tab w:val="left" w:pos="7200"/>
        </w:tabs>
        <w:jc w:val="both"/>
      </w:pPr>
      <w:r>
        <w:t xml:space="preserve">    Лице да изменяется по различию слова.</w:t>
      </w:r>
    </w:p>
    <w:p w:rsidR="009A5A9C" w:rsidRDefault="009A5A9C" w:rsidP="000702E8">
      <w:pPr>
        <w:tabs>
          <w:tab w:val="left" w:pos="7200"/>
        </w:tabs>
        <w:jc w:val="both"/>
      </w:pPr>
      <w:r>
        <w:t xml:space="preserve">    Очеса тожде да глаголют еже язык.</w:t>
      </w:r>
    </w:p>
    <w:p w:rsidR="009A5A9C" w:rsidRDefault="009A5A9C" w:rsidP="000702E8">
      <w:pPr>
        <w:tabs>
          <w:tab w:val="left" w:pos="7200"/>
        </w:tabs>
        <w:jc w:val="both"/>
      </w:pPr>
      <w:r>
        <w:t xml:space="preserve">    Мышцы подобнее, овогда бы взимал</w:t>
      </w:r>
      <w:r>
        <w:t>и</w:t>
      </w:r>
      <w:r>
        <w:t>ся, овогда бы низпускалися.</w:t>
      </w:r>
    </w:p>
    <w:p w:rsidR="009A5A9C" w:rsidRDefault="009A5A9C" w:rsidP="000702E8">
      <w:pPr>
        <w:tabs>
          <w:tab w:val="left" w:pos="7200"/>
        </w:tabs>
        <w:jc w:val="both"/>
      </w:pPr>
      <w:r>
        <w:t xml:space="preserve">    Руце место да показуют, и оную вещь, о ней же слово. Яко небо горе, землю низ, и залог да изъявляют. Яко рещи: прещения, прошения, и прочая. </w:t>
      </w:r>
    </w:p>
    <w:p w:rsidR="009A5A9C" w:rsidRDefault="009A5A9C" w:rsidP="000702E8">
      <w:pPr>
        <w:tabs>
          <w:tab w:val="left" w:pos="7200"/>
        </w:tabs>
        <w:jc w:val="both"/>
      </w:pPr>
      <w:r>
        <w:t xml:space="preserve">  </w:t>
      </w:r>
    </w:p>
    <w:p w:rsidR="009A5A9C" w:rsidRDefault="009A5A9C" w:rsidP="000702E8">
      <w:pPr>
        <w:tabs>
          <w:tab w:val="left" w:pos="7200"/>
        </w:tabs>
        <w:jc w:val="center"/>
        <w:rPr>
          <w:rFonts w:ascii="Garamond" w:hAnsi="Garamond"/>
          <w:b/>
        </w:rPr>
      </w:pPr>
      <w:r w:rsidRPr="0093343A">
        <w:rPr>
          <w:rFonts w:ascii="Garamond" w:hAnsi="Garamond"/>
          <w:b/>
        </w:rPr>
        <w:t>Конец сокращения всяческая в большую Божию славу.</w:t>
      </w:r>
    </w:p>
    <w:p w:rsidR="009A5A9C" w:rsidRDefault="009A5A9C" w:rsidP="000702E8">
      <w:pPr>
        <w:tabs>
          <w:tab w:val="left" w:pos="7200"/>
        </w:tabs>
        <w:jc w:val="center"/>
        <w:rPr>
          <w:rFonts w:ascii="Garamond" w:hAnsi="Garamond"/>
          <w:b/>
        </w:rPr>
      </w:pPr>
    </w:p>
    <w:p w:rsidR="009A5A9C" w:rsidRPr="0093343A" w:rsidRDefault="009A5A9C" w:rsidP="000702E8">
      <w:pPr>
        <w:tabs>
          <w:tab w:val="left" w:pos="7200"/>
        </w:tabs>
        <w:jc w:val="center"/>
        <w:rPr>
          <w:rFonts w:ascii="Garamond" w:hAnsi="Garamond"/>
          <w:b/>
        </w:rPr>
      </w:pPr>
    </w:p>
    <w:p w:rsidR="009A5A9C" w:rsidRDefault="009A5A9C" w:rsidP="00FD757A">
      <w:pPr>
        <w:pStyle w:val="a6"/>
        <w:jc w:val="both"/>
        <w:rPr>
          <w:sz w:val="28"/>
          <w:szCs w:val="28"/>
        </w:rPr>
      </w:pPr>
      <w:r>
        <w:rPr>
          <w:i/>
          <w:sz w:val="28"/>
          <w:szCs w:val="28"/>
        </w:rPr>
        <w:t xml:space="preserve">                                                    </w:t>
      </w:r>
      <w:r w:rsidRPr="00FD757A">
        <w:rPr>
          <w:i/>
          <w:sz w:val="28"/>
          <w:szCs w:val="28"/>
        </w:rPr>
        <w:t xml:space="preserve">Яворский </w:t>
      </w:r>
      <w:r>
        <w:rPr>
          <w:i/>
          <w:sz w:val="28"/>
          <w:szCs w:val="28"/>
        </w:rPr>
        <w:t xml:space="preserve"> </w:t>
      </w:r>
      <w:r w:rsidRPr="00FD757A">
        <w:rPr>
          <w:i/>
          <w:sz w:val="28"/>
          <w:szCs w:val="28"/>
        </w:rPr>
        <w:t>Стефан</w:t>
      </w:r>
      <w:r w:rsidRPr="00FD757A">
        <w:rPr>
          <w:sz w:val="28"/>
          <w:szCs w:val="28"/>
        </w:rPr>
        <w:t xml:space="preserve">.  Риторическая рука. </w:t>
      </w:r>
      <w:r>
        <w:rPr>
          <w:sz w:val="28"/>
          <w:szCs w:val="28"/>
        </w:rPr>
        <w:t xml:space="preserve"> </w:t>
      </w:r>
      <w:r w:rsidRPr="00FD757A">
        <w:rPr>
          <w:sz w:val="28"/>
          <w:szCs w:val="28"/>
        </w:rPr>
        <w:t xml:space="preserve">Перевод </w:t>
      </w:r>
    </w:p>
    <w:p w:rsidR="009A5A9C" w:rsidRDefault="009A5A9C" w:rsidP="00FD757A">
      <w:pPr>
        <w:pStyle w:val="a6"/>
        <w:jc w:val="both"/>
        <w:rPr>
          <w:sz w:val="28"/>
          <w:szCs w:val="28"/>
        </w:rPr>
      </w:pPr>
      <w:r>
        <w:rPr>
          <w:sz w:val="28"/>
          <w:szCs w:val="28"/>
        </w:rPr>
        <w:t xml:space="preserve">                                              с латинского </w:t>
      </w:r>
      <w:r w:rsidRPr="00FD757A">
        <w:rPr>
          <w:sz w:val="28"/>
          <w:szCs w:val="28"/>
        </w:rPr>
        <w:t>Феодора Поли</w:t>
      </w:r>
      <w:r>
        <w:rPr>
          <w:sz w:val="28"/>
          <w:szCs w:val="28"/>
        </w:rPr>
        <w:t>карпова (февраль</w:t>
      </w:r>
      <w:r w:rsidRPr="00FD757A">
        <w:rPr>
          <w:sz w:val="28"/>
          <w:szCs w:val="28"/>
        </w:rPr>
        <w:t>1705 г.).</w:t>
      </w:r>
    </w:p>
    <w:p w:rsidR="009A5A9C" w:rsidRDefault="009A5A9C" w:rsidP="00FD757A">
      <w:pPr>
        <w:pStyle w:val="a6"/>
        <w:jc w:val="both"/>
        <w:rPr>
          <w:sz w:val="28"/>
          <w:szCs w:val="28"/>
        </w:rPr>
      </w:pPr>
      <w:r w:rsidRPr="00FD757A">
        <w:rPr>
          <w:sz w:val="28"/>
          <w:szCs w:val="28"/>
        </w:rPr>
        <w:t xml:space="preserve"> </w:t>
      </w:r>
      <w:r>
        <w:rPr>
          <w:sz w:val="28"/>
          <w:szCs w:val="28"/>
        </w:rPr>
        <w:t xml:space="preserve">                                             СПб., 1878. 104 с. </w:t>
      </w:r>
    </w:p>
    <w:p w:rsidR="009A5A9C" w:rsidRDefault="009A5A9C" w:rsidP="00FD757A">
      <w:pPr>
        <w:pStyle w:val="a6"/>
        <w:jc w:val="both"/>
        <w:rPr>
          <w:sz w:val="28"/>
          <w:szCs w:val="28"/>
        </w:rPr>
      </w:pPr>
      <w:r>
        <w:rPr>
          <w:sz w:val="28"/>
          <w:szCs w:val="28"/>
        </w:rPr>
        <w:lastRenderedPageBreak/>
        <w:t xml:space="preserve">                                                    </w:t>
      </w:r>
    </w:p>
    <w:p w:rsidR="009A5A9C" w:rsidRDefault="009A5A9C" w:rsidP="00FD757A">
      <w:pPr>
        <w:pStyle w:val="a6"/>
        <w:jc w:val="both"/>
        <w:rPr>
          <w:sz w:val="28"/>
          <w:szCs w:val="28"/>
        </w:rPr>
      </w:pPr>
    </w:p>
    <w:p w:rsidR="009A5A9C" w:rsidRPr="00FD757A" w:rsidRDefault="009A5A9C" w:rsidP="00FD757A">
      <w:pPr>
        <w:pStyle w:val="a6"/>
        <w:jc w:val="both"/>
        <w:rPr>
          <w:sz w:val="28"/>
          <w:szCs w:val="28"/>
        </w:rPr>
      </w:pPr>
    </w:p>
    <w:p w:rsidR="009A5A9C" w:rsidRPr="00FD757A" w:rsidRDefault="009A5A9C" w:rsidP="004C4F5D">
      <w:pPr>
        <w:tabs>
          <w:tab w:val="left" w:pos="7200"/>
        </w:tabs>
        <w:jc w:val="center"/>
        <w:rPr>
          <w:b/>
        </w:rPr>
      </w:pPr>
    </w:p>
    <w:p w:rsidR="009A5A9C" w:rsidRDefault="009A5A9C" w:rsidP="004C4F5D">
      <w:pPr>
        <w:tabs>
          <w:tab w:val="left" w:pos="7200"/>
        </w:tabs>
        <w:jc w:val="center"/>
        <w:rPr>
          <w:b/>
        </w:rPr>
      </w:pPr>
    </w:p>
    <w:p w:rsidR="009A5A9C" w:rsidRDefault="009A5A9C" w:rsidP="004C4F5D">
      <w:pPr>
        <w:tabs>
          <w:tab w:val="left" w:pos="7200"/>
        </w:tabs>
        <w:jc w:val="center"/>
        <w:rPr>
          <w:b/>
        </w:rPr>
      </w:pPr>
    </w:p>
    <w:p w:rsidR="009A5A9C" w:rsidRDefault="009A5A9C" w:rsidP="004C4F5D">
      <w:pPr>
        <w:tabs>
          <w:tab w:val="left" w:pos="7200"/>
        </w:tabs>
        <w:jc w:val="center"/>
        <w:rPr>
          <w:b/>
        </w:rPr>
      </w:pPr>
    </w:p>
    <w:p w:rsidR="009A5A9C" w:rsidRDefault="009A5A9C" w:rsidP="004C4F5D">
      <w:pPr>
        <w:tabs>
          <w:tab w:val="left" w:pos="7200"/>
        </w:tabs>
        <w:jc w:val="center"/>
        <w:rPr>
          <w:b/>
        </w:rPr>
      </w:pPr>
    </w:p>
    <w:p w:rsidR="009A5A9C" w:rsidRDefault="009A5A9C" w:rsidP="004C4F5D">
      <w:pPr>
        <w:tabs>
          <w:tab w:val="left" w:pos="7200"/>
        </w:tabs>
        <w:jc w:val="center"/>
        <w:rPr>
          <w:b/>
        </w:rPr>
      </w:pPr>
    </w:p>
    <w:p w:rsidR="009A5A9C" w:rsidRDefault="009A5A9C" w:rsidP="00655021"/>
    <w:p w:rsidR="009A5A9C" w:rsidRDefault="009A5A9C" w:rsidP="00655021"/>
    <w:p w:rsidR="009A5A9C" w:rsidRPr="00641159" w:rsidRDefault="009A5A9C" w:rsidP="00655021">
      <w:pPr>
        <w:rPr>
          <w:rFonts w:ascii="Garamond" w:hAnsi="Garamond"/>
          <w:sz w:val="40"/>
          <w:szCs w:val="40"/>
        </w:rPr>
      </w:pPr>
      <w:r w:rsidRPr="00655021">
        <w:t>(с.140)</w:t>
      </w:r>
      <w:r>
        <w:rPr>
          <w:rFonts w:ascii="Garamond" w:hAnsi="Garamond"/>
          <w:b/>
          <w:sz w:val="40"/>
          <w:szCs w:val="40"/>
        </w:rPr>
        <w:t xml:space="preserve">           </w:t>
      </w:r>
      <w:r w:rsidRPr="004F2912">
        <w:rPr>
          <w:rFonts w:ascii="Garamond" w:hAnsi="Garamond"/>
          <w:b/>
          <w:sz w:val="36"/>
          <w:szCs w:val="36"/>
        </w:rPr>
        <w:t>2.2.</w:t>
      </w:r>
      <w:r>
        <w:rPr>
          <w:rFonts w:ascii="Garamond" w:hAnsi="Garamond"/>
          <w:b/>
          <w:sz w:val="40"/>
          <w:szCs w:val="40"/>
        </w:rPr>
        <w:t xml:space="preserve">  Колесница торжественная</w:t>
      </w:r>
      <w:r w:rsidRPr="00C86AA3">
        <w:rPr>
          <w:rStyle w:val="a8"/>
          <w:rFonts w:ascii="Garamond" w:hAnsi="Garamond"/>
          <w:sz w:val="32"/>
          <w:szCs w:val="32"/>
        </w:rPr>
        <w:footnoteReference w:id="40"/>
      </w:r>
    </w:p>
    <w:p w:rsidR="009A5A9C" w:rsidRDefault="009A5A9C" w:rsidP="00F40B68">
      <w:pPr>
        <w:spacing w:line="228" w:lineRule="auto"/>
        <w:jc w:val="center"/>
        <w:rPr>
          <w:rFonts w:ascii="Garamond" w:hAnsi="Garamond"/>
          <w:b/>
        </w:rPr>
      </w:pPr>
      <w:r>
        <w:rPr>
          <w:rFonts w:ascii="Garamond" w:hAnsi="Garamond"/>
          <w:b/>
        </w:rPr>
        <w:t xml:space="preserve">Четырьми животными движима, от Иезекииля Пророка виденная, </w:t>
      </w:r>
    </w:p>
    <w:p w:rsidR="009A5A9C" w:rsidRDefault="009A5A9C" w:rsidP="00F40B68">
      <w:pPr>
        <w:spacing w:line="228" w:lineRule="auto"/>
        <w:jc w:val="center"/>
        <w:rPr>
          <w:rFonts w:ascii="Garamond" w:hAnsi="Garamond"/>
          <w:b/>
        </w:rPr>
      </w:pPr>
      <w:r>
        <w:rPr>
          <w:rFonts w:ascii="Garamond" w:hAnsi="Garamond"/>
          <w:b/>
        </w:rPr>
        <w:lastRenderedPageBreak/>
        <w:t xml:space="preserve">на  преславный же и всерадостный вход в Царствующий град Москву, </w:t>
      </w:r>
    </w:p>
    <w:p w:rsidR="009A5A9C" w:rsidRDefault="009A5A9C" w:rsidP="00F40B68">
      <w:pPr>
        <w:spacing w:line="228" w:lineRule="auto"/>
        <w:jc w:val="center"/>
        <w:rPr>
          <w:rFonts w:ascii="Garamond" w:hAnsi="Garamond"/>
          <w:b/>
        </w:rPr>
      </w:pPr>
      <w:r>
        <w:rPr>
          <w:rFonts w:ascii="Garamond" w:hAnsi="Garamond"/>
          <w:b/>
        </w:rPr>
        <w:t xml:space="preserve">непреодоленному врагов поборнику, страшному брани </w:t>
      </w:r>
    </w:p>
    <w:p w:rsidR="009A5A9C" w:rsidRDefault="009A5A9C" w:rsidP="00F40B68">
      <w:pPr>
        <w:spacing w:line="228" w:lineRule="auto"/>
        <w:jc w:val="center"/>
        <w:rPr>
          <w:rFonts w:ascii="Garamond" w:hAnsi="Garamond"/>
          <w:b/>
        </w:rPr>
      </w:pPr>
      <w:r>
        <w:rPr>
          <w:rFonts w:ascii="Garamond" w:hAnsi="Garamond"/>
          <w:b/>
        </w:rPr>
        <w:t>сокрушающему гр</w:t>
      </w:r>
      <w:r>
        <w:rPr>
          <w:rFonts w:ascii="Garamond" w:hAnsi="Garamond"/>
          <w:b/>
        </w:rPr>
        <w:t>о</w:t>
      </w:r>
      <w:r>
        <w:rPr>
          <w:rFonts w:ascii="Garamond" w:hAnsi="Garamond"/>
          <w:b/>
        </w:rPr>
        <w:t xml:space="preserve">му, рыкающаго Шведскаго льва уста заграждающему, </w:t>
      </w:r>
    </w:p>
    <w:p w:rsidR="009A5A9C" w:rsidRDefault="009A5A9C" w:rsidP="00F40B68">
      <w:pPr>
        <w:spacing w:line="228" w:lineRule="auto"/>
        <w:jc w:val="center"/>
        <w:rPr>
          <w:rFonts w:ascii="Garamond" w:hAnsi="Garamond"/>
          <w:b/>
        </w:rPr>
      </w:pPr>
      <w:r>
        <w:rPr>
          <w:rFonts w:ascii="Garamond" w:hAnsi="Garamond"/>
          <w:b/>
        </w:rPr>
        <w:t xml:space="preserve">новому Даниилу, отеческаго достояния своего неправедно восхищеннаго возвратителю, Всеавгустейшему Монарху и Повелителю, </w:t>
      </w:r>
    </w:p>
    <w:p w:rsidR="009A5A9C" w:rsidRDefault="009A5A9C" w:rsidP="00F40B68">
      <w:pPr>
        <w:spacing w:line="228" w:lineRule="auto"/>
        <w:jc w:val="center"/>
        <w:rPr>
          <w:rFonts w:ascii="Garamond" w:hAnsi="Garamond"/>
          <w:b/>
        </w:rPr>
      </w:pPr>
      <w:r>
        <w:rPr>
          <w:rFonts w:ascii="Garamond" w:hAnsi="Garamond"/>
          <w:b/>
        </w:rPr>
        <w:t>Великодержа</w:t>
      </w:r>
      <w:r>
        <w:rPr>
          <w:rFonts w:ascii="Garamond" w:hAnsi="Garamond"/>
          <w:b/>
        </w:rPr>
        <w:t>в</w:t>
      </w:r>
      <w:r>
        <w:rPr>
          <w:rFonts w:ascii="Garamond" w:hAnsi="Garamond"/>
          <w:b/>
        </w:rPr>
        <w:t xml:space="preserve">нейшему государю нашему Царю и Великому Князю </w:t>
      </w:r>
    </w:p>
    <w:p w:rsidR="009A5A9C" w:rsidRDefault="009A5A9C" w:rsidP="00F40B68">
      <w:pPr>
        <w:spacing w:line="228" w:lineRule="auto"/>
        <w:jc w:val="center"/>
        <w:rPr>
          <w:rFonts w:ascii="Garamond" w:hAnsi="Garamond"/>
          <w:b/>
        </w:rPr>
      </w:pPr>
      <w:r>
        <w:rPr>
          <w:rFonts w:ascii="Garamond" w:hAnsi="Garamond"/>
          <w:b/>
        </w:rPr>
        <w:t xml:space="preserve">Петру Алексиевичу, всея Великия и Белыя России Самодержцу </w:t>
      </w:r>
    </w:p>
    <w:p w:rsidR="009A5A9C" w:rsidRDefault="009A5A9C" w:rsidP="00F40B68">
      <w:pPr>
        <w:spacing w:line="228" w:lineRule="auto"/>
        <w:jc w:val="center"/>
        <w:rPr>
          <w:rFonts w:ascii="Garamond" w:hAnsi="Garamond"/>
          <w:b/>
        </w:rPr>
      </w:pPr>
      <w:r>
        <w:rPr>
          <w:rFonts w:ascii="Garamond" w:hAnsi="Garamond"/>
          <w:b/>
        </w:rPr>
        <w:t xml:space="preserve">и многих Государств и земель Восточных, Западных и Северных </w:t>
      </w:r>
    </w:p>
    <w:p w:rsidR="009A5A9C" w:rsidRDefault="009A5A9C" w:rsidP="00F40B68">
      <w:pPr>
        <w:spacing w:line="228" w:lineRule="auto"/>
        <w:jc w:val="center"/>
        <w:rPr>
          <w:rFonts w:ascii="Garamond" w:hAnsi="Garamond"/>
          <w:b/>
        </w:rPr>
      </w:pPr>
      <w:r>
        <w:rPr>
          <w:rFonts w:ascii="Garamond" w:hAnsi="Garamond"/>
          <w:b/>
        </w:rPr>
        <w:t>Отчичю и дедичю, Государю и Обладателю и Повелителю:</w:t>
      </w:r>
    </w:p>
    <w:p w:rsidR="009A5A9C" w:rsidRDefault="009A5A9C" w:rsidP="00F40B68">
      <w:pPr>
        <w:spacing w:line="228" w:lineRule="auto"/>
        <w:jc w:val="center"/>
        <w:rPr>
          <w:rFonts w:ascii="Garamond" w:hAnsi="Garamond"/>
          <w:b/>
        </w:rPr>
      </w:pPr>
      <w:r>
        <w:rPr>
          <w:rFonts w:ascii="Garamond" w:hAnsi="Garamond"/>
          <w:b/>
        </w:rPr>
        <w:t xml:space="preserve"> - по многих преславных победах и по пленении </w:t>
      </w:r>
    </w:p>
    <w:p w:rsidR="009A5A9C" w:rsidRDefault="009A5A9C" w:rsidP="00F40B68">
      <w:pPr>
        <w:spacing w:line="228" w:lineRule="auto"/>
        <w:jc w:val="center"/>
        <w:rPr>
          <w:rFonts w:ascii="Garamond" w:hAnsi="Garamond"/>
          <w:b/>
        </w:rPr>
      </w:pPr>
      <w:r>
        <w:rPr>
          <w:rFonts w:ascii="Garamond" w:hAnsi="Garamond"/>
          <w:b/>
        </w:rPr>
        <w:t>удивительной крепости Слюшенбурга, или Орешка</w:t>
      </w:r>
    </w:p>
    <w:p w:rsidR="009A5A9C" w:rsidRDefault="009A5A9C" w:rsidP="00F40B68">
      <w:pPr>
        <w:spacing w:line="228" w:lineRule="auto"/>
        <w:jc w:val="center"/>
        <w:rPr>
          <w:rFonts w:ascii="Garamond" w:hAnsi="Garamond"/>
          <w:b/>
        </w:rPr>
      </w:pPr>
      <w:r>
        <w:rPr>
          <w:rFonts w:ascii="Garamond" w:hAnsi="Garamond"/>
          <w:b/>
        </w:rPr>
        <w:t xml:space="preserve"> нарицаемой, торжес</w:t>
      </w:r>
      <w:r>
        <w:rPr>
          <w:rFonts w:ascii="Garamond" w:hAnsi="Garamond"/>
          <w:b/>
        </w:rPr>
        <w:t>т</w:t>
      </w:r>
      <w:r>
        <w:rPr>
          <w:rFonts w:ascii="Garamond" w:hAnsi="Garamond"/>
          <w:b/>
        </w:rPr>
        <w:t xml:space="preserve">венне  </w:t>
      </w:r>
      <w:r w:rsidRPr="008D156F">
        <w:t>(с.141</w:t>
      </w:r>
      <w:r>
        <w:rPr>
          <w:rFonts w:ascii="Garamond" w:hAnsi="Garamond"/>
        </w:rPr>
        <w:t xml:space="preserve">)  </w:t>
      </w:r>
      <w:r>
        <w:rPr>
          <w:rFonts w:ascii="Garamond" w:hAnsi="Garamond"/>
          <w:b/>
        </w:rPr>
        <w:t>возвращающемуся:</w:t>
      </w:r>
    </w:p>
    <w:p w:rsidR="009A5A9C" w:rsidRDefault="009A5A9C" w:rsidP="00F40B68">
      <w:pPr>
        <w:spacing w:line="228" w:lineRule="auto"/>
        <w:jc w:val="center"/>
        <w:rPr>
          <w:rFonts w:ascii="Garamond" w:hAnsi="Garamond"/>
          <w:b/>
        </w:rPr>
      </w:pPr>
      <w:r>
        <w:rPr>
          <w:rFonts w:ascii="Garamond" w:hAnsi="Garamond"/>
          <w:b/>
        </w:rPr>
        <w:t xml:space="preserve"> - На новый  год от Рождества Христова 1703</w:t>
      </w:r>
    </w:p>
    <w:p w:rsidR="009A5A9C" w:rsidRPr="00E5697F" w:rsidRDefault="009A5A9C" w:rsidP="00F40B68">
      <w:pPr>
        <w:spacing w:line="228" w:lineRule="auto"/>
        <w:jc w:val="center"/>
        <w:rPr>
          <w:rFonts w:ascii="Garamond" w:hAnsi="Garamond"/>
          <w:b/>
        </w:rPr>
      </w:pPr>
      <w:r>
        <w:rPr>
          <w:rFonts w:ascii="Garamond" w:hAnsi="Garamond"/>
          <w:b/>
        </w:rPr>
        <w:t xml:space="preserve">художеством проповедническим уготованная </w:t>
      </w:r>
    </w:p>
    <w:p w:rsidR="009A5A9C" w:rsidRPr="00F9104E" w:rsidRDefault="009A5A9C" w:rsidP="00655021">
      <w:pPr>
        <w:rPr>
          <w:b/>
          <w:sz w:val="20"/>
          <w:szCs w:val="20"/>
        </w:rPr>
      </w:pPr>
    </w:p>
    <w:p w:rsidR="009A5A9C" w:rsidRPr="005E1AE8" w:rsidRDefault="009A5A9C" w:rsidP="005E1AE8">
      <w:pPr>
        <w:spacing w:line="228" w:lineRule="auto"/>
        <w:jc w:val="both"/>
        <w:rPr>
          <w:spacing w:val="-6"/>
        </w:rPr>
      </w:pPr>
      <w:r>
        <w:rPr>
          <w:b/>
        </w:rPr>
        <w:t xml:space="preserve">      </w:t>
      </w:r>
      <w:r w:rsidRPr="005E1AE8">
        <w:rPr>
          <w:spacing w:val="-6"/>
        </w:rPr>
        <w:t>И бысть рука Господня на мне, и видех, и се ветр воздвижеся и грядяше от сев</w:t>
      </w:r>
      <w:r w:rsidRPr="005E1AE8">
        <w:rPr>
          <w:spacing w:val="-6"/>
        </w:rPr>
        <w:t>е</w:t>
      </w:r>
      <w:r w:rsidRPr="005E1AE8">
        <w:rPr>
          <w:spacing w:val="-6"/>
        </w:rPr>
        <w:t>ра, и облак велик в нем, и свет окрест его и огнь блистаяся, и посреде его яко под</w:t>
      </w:r>
      <w:r w:rsidRPr="005E1AE8">
        <w:rPr>
          <w:spacing w:val="-6"/>
        </w:rPr>
        <w:t>о</w:t>
      </w:r>
      <w:r w:rsidRPr="005E1AE8">
        <w:rPr>
          <w:spacing w:val="-6"/>
        </w:rPr>
        <w:t>бие четырех животных, и подобие лица их: лице человеческо, лице львово, лице тельчее, лице орлее. И видех, и се видение колес четырех, яко видение Фа</w:t>
      </w:r>
      <w:r w:rsidRPr="005E1AE8">
        <w:rPr>
          <w:spacing w:val="-6"/>
        </w:rPr>
        <w:t>р</w:t>
      </w:r>
      <w:r w:rsidRPr="005E1AE8">
        <w:rPr>
          <w:spacing w:val="-6"/>
        </w:rPr>
        <w:t>сис, на четыре страны, и колеса та бяху полна очес: и внегда шествоваху животная, шес</w:t>
      </w:r>
      <w:r w:rsidRPr="005E1AE8">
        <w:rPr>
          <w:spacing w:val="-6"/>
        </w:rPr>
        <w:t>т</w:t>
      </w:r>
      <w:r w:rsidRPr="005E1AE8">
        <w:rPr>
          <w:spacing w:val="-6"/>
        </w:rPr>
        <w:t>воваху и колеса: егда стояху сии, стояху и колеса: егда воздвизахуся от земли  ж</w:t>
      </w:r>
      <w:r w:rsidRPr="005E1AE8">
        <w:rPr>
          <w:spacing w:val="-6"/>
        </w:rPr>
        <w:t>и</w:t>
      </w:r>
      <w:r w:rsidRPr="005E1AE8">
        <w:rPr>
          <w:spacing w:val="-6"/>
        </w:rPr>
        <w:t>вотная,  воздвизахуся и колеса: яко дух жизни  бяше  в них,  и проч.</w:t>
      </w:r>
    </w:p>
    <w:p w:rsidR="009A5A9C" w:rsidRDefault="009A5A9C" w:rsidP="00AE6AE6">
      <w:pPr>
        <w:jc w:val="both"/>
      </w:pPr>
      <w:r>
        <w:t xml:space="preserve">     Обрезаху его и нарекоша имя ему Иисус, Луки гл.2.</w:t>
      </w:r>
    </w:p>
    <w:p w:rsidR="009A5A9C" w:rsidRDefault="009A5A9C" w:rsidP="00AE6AE6">
      <w:pPr>
        <w:jc w:val="both"/>
      </w:pPr>
      <w:r>
        <w:t xml:space="preserve">     Удивляюся в нынешнем празднестве таинственному деянию, Слышателие православнии.</w:t>
      </w:r>
    </w:p>
    <w:p w:rsidR="009A5A9C" w:rsidRDefault="009A5A9C" w:rsidP="00AE6AE6">
      <w:pPr>
        <w:jc w:val="both"/>
      </w:pPr>
      <w:r>
        <w:t xml:space="preserve">     Дают Спасителеви нашему великое имя, великое титло: и нарекоша имя ему Иисус, а при тех именах обрезают его, кровь из него источают. Обрезаша его и нарекоша имя Иисус.</w:t>
      </w:r>
    </w:p>
    <w:p w:rsidR="009A5A9C" w:rsidRPr="00560064" w:rsidRDefault="009A5A9C" w:rsidP="00AE6AE6">
      <w:pPr>
        <w:jc w:val="both"/>
        <w:rPr>
          <w:spacing w:val="-4"/>
        </w:rPr>
      </w:pPr>
      <w:r>
        <w:t xml:space="preserve">   (с.142)  Дивна воистинну вещь, яко толь великое имя, толь великое титло с кровию и с терпением смешение имать. Не бяше ли мощно иным временем д</w:t>
      </w:r>
      <w:r>
        <w:t>а</w:t>
      </w:r>
      <w:r>
        <w:t xml:space="preserve">ти ему имя, а не при обрезании: А для чего не в то время именем его величают, егда Ангели, слава в вышних ему поют, и пастырие кланяются, егда звезда над вертепом сияет, егда трие цари от Персиды на поклонение </w:t>
      </w:r>
      <w:r>
        <w:lastRenderedPageBreak/>
        <w:t>приходят. В то время прилично было, при таковых светлостях, при таковых величиях дати ему вел</w:t>
      </w:r>
      <w:r>
        <w:t>и</w:t>
      </w:r>
      <w:r>
        <w:t xml:space="preserve">кое имя Иисус, а не при обрезании и дражайшия крове излиянии. Мощно же ему бяше дати имя и без терпения, яко Богу,  Моисейску закону неподлежащу. </w:t>
      </w:r>
      <w:r w:rsidRPr="00560064">
        <w:rPr>
          <w:spacing w:val="-4"/>
        </w:rPr>
        <w:t>Нам то слышателие отсюда наука, да уведаем, яко высокое имя, великое титло не без страдания, не без терпения, не без крове: кровию и страданием преда</w:t>
      </w:r>
      <w:r w:rsidRPr="00560064">
        <w:rPr>
          <w:spacing w:val="-4"/>
        </w:rPr>
        <w:t>н</w:t>
      </w:r>
      <w:r w:rsidRPr="00560064">
        <w:rPr>
          <w:spacing w:val="-4"/>
        </w:rPr>
        <w:t>ныя суть великия имена, титлы и славы ни</w:t>
      </w:r>
      <w:r>
        <w:rPr>
          <w:spacing w:val="-4"/>
        </w:rPr>
        <w:t xml:space="preserve"> </w:t>
      </w:r>
      <w:r w:rsidRPr="00560064">
        <w:rPr>
          <w:spacing w:val="-4"/>
        </w:rPr>
        <w:t xml:space="preserve"> коея </w:t>
      </w:r>
      <w:r>
        <w:rPr>
          <w:spacing w:val="-4"/>
        </w:rPr>
        <w:t xml:space="preserve"> </w:t>
      </w:r>
      <w:r w:rsidRPr="00560064">
        <w:rPr>
          <w:spacing w:val="-4"/>
        </w:rPr>
        <w:t xml:space="preserve">же не имут, аще иною </w:t>
      </w:r>
      <w:r>
        <w:rPr>
          <w:spacing w:val="-4"/>
        </w:rPr>
        <w:t xml:space="preserve"> </w:t>
      </w:r>
      <w:r w:rsidRPr="00560064">
        <w:rPr>
          <w:spacing w:val="-4"/>
        </w:rPr>
        <w:t xml:space="preserve">купуются </w:t>
      </w:r>
      <w:r>
        <w:rPr>
          <w:spacing w:val="-4"/>
        </w:rPr>
        <w:t xml:space="preserve"> </w:t>
      </w:r>
      <w:r w:rsidRPr="00560064">
        <w:rPr>
          <w:spacing w:val="-4"/>
        </w:rPr>
        <w:t>ц</w:t>
      </w:r>
      <w:r w:rsidRPr="00560064">
        <w:rPr>
          <w:spacing w:val="-4"/>
        </w:rPr>
        <w:t>е</w:t>
      </w:r>
      <w:r w:rsidRPr="00560064">
        <w:rPr>
          <w:spacing w:val="-4"/>
        </w:rPr>
        <w:t>ною.</w:t>
      </w:r>
    </w:p>
    <w:p w:rsidR="009A5A9C" w:rsidRDefault="009A5A9C" w:rsidP="00AE6AE6">
      <w:pPr>
        <w:jc w:val="both"/>
      </w:pPr>
      <w:r>
        <w:t xml:space="preserve">     Хощете ли доводов: их премного на сем месте привести было бы можно. В</w:t>
      </w:r>
      <w:r>
        <w:t>е</w:t>
      </w:r>
      <w:r>
        <w:t>ликое  титло дает Бог Авраамови: Сотворю тя (рече) в язык велий, нареку тя отца многих языков,  умножу семя твое яко звезды небесныя, царие из тебе изыдут (Быт.17).</w:t>
      </w:r>
    </w:p>
    <w:p w:rsidR="009A5A9C" w:rsidRPr="00560064" w:rsidRDefault="009A5A9C" w:rsidP="00AE6AE6">
      <w:pPr>
        <w:jc w:val="both"/>
        <w:rPr>
          <w:spacing w:val="-3"/>
        </w:rPr>
      </w:pPr>
      <w:r>
        <w:t xml:space="preserve">  </w:t>
      </w:r>
      <w:r w:rsidRPr="00560064">
        <w:rPr>
          <w:spacing w:val="-3"/>
        </w:rPr>
        <w:t>(с.143)  Великая то честь и титло: а при нем что совокупляется: терпение, стр</w:t>
      </w:r>
      <w:r w:rsidRPr="00560064">
        <w:rPr>
          <w:spacing w:val="-3"/>
        </w:rPr>
        <w:t>а</w:t>
      </w:r>
      <w:r w:rsidRPr="00560064">
        <w:rPr>
          <w:spacing w:val="-3"/>
        </w:rPr>
        <w:t>дание, кровь. И обрежеши плоть, крайнюю твою, и сына твоего Исаака возлож</w:t>
      </w:r>
      <w:r w:rsidRPr="00560064">
        <w:rPr>
          <w:spacing w:val="-3"/>
        </w:rPr>
        <w:t>и</w:t>
      </w:r>
      <w:r w:rsidRPr="00560064">
        <w:rPr>
          <w:spacing w:val="-3"/>
        </w:rPr>
        <w:t>ши ми на жертву. Великое имя дано было Иакову, егда наречен бысть И</w:t>
      </w:r>
      <w:r w:rsidRPr="00560064">
        <w:rPr>
          <w:spacing w:val="-3"/>
        </w:rPr>
        <w:t>о</w:t>
      </w:r>
      <w:r w:rsidRPr="00560064">
        <w:rPr>
          <w:spacing w:val="-3"/>
        </w:rPr>
        <w:t>иль, то есть премогаяй Бога. Но прежде сего титла, о коль великую борьбу и брань тв</w:t>
      </w:r>
      <w:r w:rsidRPr="00560064">
        <w:rPr>
          <w:spacing w:val="-3"/>
        </w:rPr>
        <w:t>о</w:t>
      </w:r>
      <w:r w:rsidRPr="00560064">
        <w:rPr>
          <w:spacing w:val="-3"/>
        </w:rPr>
        <w:t>ряше Иаков  с мужем некиим, от него же язву</w:t>
      </w:r>
      <w:r>
        <w:rPr>
          <w:spacing w:val="-3"/>
        </w:rPr>
        <w:t xml:space="preserve"> </w:t>
      </w:r>
      <w:r w:rsidRPr="00560064">
        <w:rPr>
          <w:spacing w:val="-3"/>
        </w:rPr>
        <w:t xml:space="preserve"> прият</w:t>
      </w:r>
      <w:r>
        <w:rPr>
          <w:spacing w:val="-3"/>
        </w:rPr>
        <w:t xml:space="preserve"> </w:t>
      </w:r>
      <w:r w:rsidRPr="00560064">
        <w:rPr>
          <w:spacing w:val="-3"/>
        </w:rPr>
        <w:t xml:space="preserve"> на</w:t>
      </w:r>
      <w:r>
        <w:rPr>
          <w:spacing w:val="-3"/>
        </w:rPr>
        <w:t xml:space="preserve"> </w:t>
      </w:r>
      <w:r w:rsidRPr="00560064">
        <w:rPr>
          <w:spacing w:val="-3"/>
        </w:rPr>
        <w:t xml:space="preserve"> бедре</w:t>
      </w:r>
      <w:r>
        <w:rPr>
          <w:spacing w:val="-3"/>
        </w:rPr>
        <w:t xml:space="preserve"> </w:t>
      </w:r>
      <w:r w:rsidRPr="00560064">
        <w:rPr>
          <w:spacing w:val="-3"/>
        </w:rPr>
        <w:t xml:space="preserve"> своем</w:t>
      </w:r>
      <w:r>
        <w:rPr>
          <w:spacing w:val="-3"/>
        </w:rPr>
        <w:t xml:space="preserve"> </w:t>
      </w:r>
      <w:r w:rsidRPr="00560064">
        <w:rPr>
          <w:spacing w:val="-3"/>
        </w:rPr>
        <w:t xml:space="preserve"> (Быт.30).</w:t>
      </w:r>
    </w:p>
    <w:p w:rsidR="009A5A9C" w:rsidRDefault="009A5A9C" w:rsidP="00AE6AE6">
      <w:pPr>
        <w:jc w:val="both"/>
      </w:pPr>
      <w:r>
        <w:t xml:space="preserve">     Великаго имени и славы домогаются сыны Зеведеовы у Спасителя нашего, хотяще един одесную, другой ошуюю при нем сидети на царских престолах. А Христос Спаситель на сие что: чашею их потчует, а чашею прегорькою страд</w:t>
      </w:r>
      <w:r>
        <w:t>а</w:t>
      </w:r>
      <w:r>
        <w:t>ния, терпения и крове. Можете ли, рече, чашу питии, юже Аз пию (Матф.47): Аки бы рекше,  хощете ли при  мне сидети на царских престолах, хощете ли высокаго и славнаго имени, да бысте были сынами громовыми: в первых под</w:t>
      </w:r>
      <w:r>
        <w:t>о</w:t>
      </w:r>
      <w:r>
        <w:t>бает на сие дело испити прегорькую страдания чашу.</w:t>
      </w:r>
    </w:p>
    <w:p w:rsidR="009A5A9C" w:rsidRDefault="009A5A9C" w:rsidP="00AE6AE6">
      <w:pPr>
        <w:jc w:val="both"/>
      </w:pPr>
      <w:r>
        <w:t xml:space="preserve">     Входит ветхозаконный Архиерей в скинию, глаголемую Святая Святых:  и то великое титло, великая почесть. Но зрите, каким образом во вторую скинию вхождаше Архиерей: не без крове (Евр.), глаголет Апостол. </w:t>
      </w:r>
    </w:p>
    <w:p w:rsidR="009A5A9C" w:rsidRDefault="009A5A9C" w:rsidP="00AE6AE6">
      <w:pPr>
        <w:jc w:val="both"/>
      </w:pPr>
      <w:r>
        <w:t xml:space="preserve">   (с.144)  Входит и Архиерей небесный, Единородный Сын Божий в скинию небесную с множеством Ангелов. Воскликнули Ангели на вратарей небесных: возмите врата князи ваша, и возмитеся врата вечная, и внидет  Царь славы. У</w:t>
      </w:r>
      <w:r>
        <w:t>с</w:t>
      </w:r>
      <w:r>
        <w:t>лышат то вратари небеснии и ведущее, яко без страдания несть мощно внити в славу, вопросят: кто есть сей Царь славы.  Отвещают Ангели иже со Христом: Господь крепок и силен, Господь силен во брани. Аки бы рекше, сей то  пр</w:t>
      </w:r>
      <w:r>
        <w:t>е</w:t>
      </w:r>
      <w:r>
        <w:t xml:space="preserve">славный Победитель входит в славу, который толь многая претерпе страдания, который преславную над миром, над смертию, </w:t>
      </w:r>
      <w:r>
        <w:lastRenderedPageBreak/>
        <w:t>над дияволом восприят победу, который кровию своею купил себе великое имяни титло: обрезаша его и нар</w:t>
      </w:r>
      <w:r>
        <w:t>е</w:t>
      </w:r>
      <w:r>
        <w:t>коша имя ему Иисус.  Услышавшее то вратари небеснии, со охотою, с веселием отверзают врата в безсмертную славу: а торжественный победитель Христос Спаситель наш, входящь во славу небесную, сию победную песнь вопиет: сия подобаше пострадати  Христу и внити в славу.</w:t>
      </w:r>
    </w:p>
    <w:p w:rsidR="009A5A9C" w:rsidRDefault="009A5A9C" w:rsidP="00AE6AE6">
      <w:pPr>
        <w:jc w:val="both"/>
      </w:pPr>
      <w:r>
        <w:t xml:space="preserve">     В Апокалипсисе, в главе 7 видит тайнозритель Иоанн Святый некий народ мног, егоже исчести никтоже может:  все стоят пред Божиим престолом, вси облечени  (с.145) в ризы  белыя, вси держат в руках своих победоносные фин</w:t>
      </w:r>
      <w:r>
        <w:t>и</w:t>
      </w:r>
      <w:r>
        <w:t>ки. Сих зряши Иоанн Святый вопрошает: кто сии суть,  и откуду приидоша: И слышит ответ: сии суть, иже приидоша от скорьби великия, и испраша ризы своя в крови Агнчей (Луки, 113). Читайте и изследуйте все книги так писаний Божественных, яко и мирских историй, не вем аще где обрящете велико имя, в</w:t>
      </w:r>
      <w:r>
        <w:t>е</w:t>
      </w:r>
      <w:r>
        <w:t>ликое титло, без страдания, без терпения, без крове. Первоначальнии четыре Монархи: Ассирийский Навуходоносор, Персидский Дарий, Греческий Але</w:t>
      </w:r>
      <w:r>
        <w:t>к</w:t>
      </w:r>
      <w:r>
        <w:t>сандр Великий, Римский Юлий, всех тех высокие титлы бяху не без крове: о всяком мощно  рещи: и обрезаша его и нарекоша именем.</w:t>
      </w:r>
    </w:p>
    <w:p w:rsidR="009A5A9C" w:rsidRDefault="009A5A9C" w:rsidP="00AE6AE6">
      <w:pPr>
        <w:jc w:val="both"/>
      </w:pPr>
      <w:r>
        <w:t xml:space="preserve">     Воззрим на самое безсловесное естество. Оно тому же нас научает: древо и</w:t>
      </w:r>
      <w:r>
        <w:t>з</w:t>
      </w:r>
      <w:r>
        <w:t>рядные плоды приносит, но вопервых обрезаша его. Виноградная лоза прекра</w:t>
      </w:r>
      <w:r>
        <w:t>с</w:t>
      </w:r>
      <w:r>
        <w:t>ные грозди проращает, но прежде о коликое  терпит обрезание и неплодна б</w:t>
      </w:r>
      <w:r>
        <w:t>ы</w:t>
      </w:r>
      <w:r>
        <w:t>вает, аще не обрезана. Земля плодами своими не прежде нас питает и обогащ</w:t>
      </w:r>
      <w:r>
        <w:t>а</w:t>
      </w:r>
      <w:r>
        <w:t>ет, донележе ралом утробу  ея отверзеши. Семена не прежде в классы израст</w:t>
      </w:r>
      <w:r>
        <w:t>а</w:t>
      </w:r>
      <w:r>
        <w:t>ют, донележе сами умертвятся.  Камень не прежде огнь из себя испущает, дон</w:t>
      </w:r>
      <w:r>
        <w:t>е</w:t>
      </w:r>
      <w:r>
        <w:t>леже от твердаго  (с.146)  железа претерпит ударение: и Моисейский он вод</w:t>
      </w:r>
      <w:r>
        <w:t>о</w:t>
      </w:r>
      <w:r>
        <w:t>точный камень не прежде из себе испусти воду,  дондеже дважды жезлом п</w:t>
      </w:r>
      <w:r>
        <w:t>о</w:t>
      </w:r>
      <w:r>
        <w:t>ражен бысть. Зрите злато, коль красным сияет блистанием, но весте, яко сию красоту имать от горнила, и пенязь свою красоту имать от ударения. Тако всяка красота, всяка слава, всякое великое имя и титло с терпением, с страданием, аки крин с тернием союз имать нерешимый.</w:t>
      </w:r>
    </w:p>
    <w:p w:rsidR="009A5A9C" w:rsidRDefault="009A5A9C" w:rsidP="00AE6AE6">
      <w:pPr>
        <w:jc w:val="both"/>
      </w:pPr>
      <w:r>
        <w:t xml:space="preserve">     В диадиме царской изрядной светит  алмаз, но в первых обрезаша его.  И</w:t>
      </w:r>
      <w:r>
        <w:t>з</w:t>
      </w:r>
      <w:r>
        <w:t xml:space="preserve">рядно блистает яхонт, но и того прежде обрезаша. </w:t>
      </w:r>
    </w:p>
    <w:p w:rsidR="009A5A9C" w:rsidRDefault="009A5A9C" w:rsidP="00AE6AE6">
      <w:pPr>
        <w:jc w:val="both"/>
      </w:pPr>
      <w:r>
        <w:t xml:space="preserve">     Не вем, како вы оценяете царскую диадиму, а у политиков сицевую имеет цену:  в царской диадиме несть ни единаго алмаза, которой бы не был капля п</w:t>
      </w:r>
      <w:r>
        <w:t>о</w:t>
      </w:r>
      <w:r>
        <w:t xml:space="preserve">ту, несть  ни единаго бисера, которой бы не был капля слезна, несть ни единаго яхонта, которой бы не был капля крове: так они царскую  диадиму на </w:t>
      </w:r>
      <w:r>
        <w:lastRenderedPageBreak/>
        <w:t xml:space="preserve">своем праведном благоразумия мериле извесили. Такожде и порфиру царскую не тую похваляют, юже Тирские и Сидонские цветы обаша, но юже крови излиянной червленица украшает. </w:t>
      </w:r>
    </w:p>
    <w:p w:rsidR="009A5A9C" w:rsidRDefault="009A5A9C" w:rsidP="00AE6AE6">
      <w:pPr>
        <w:jc w:val="both"/>
      </w:pPr>
      <w:r>
        <w:t xml:space="preserve">     В таковой преславной порфире явльшемуся на небеси Христу Богу нашему удивляются Духи небеснии у Исайи пророка в гл.63 и глаголют: кто есть сей пришедый от Эдема, червлении ризы его от восора.</w:t>
      </w:r>
    </w:p>
    <w:p w:rsidR="009A5A9C" w:rsidRDefault="009A5A9C" w:rsidP="00AE6AE6">
      <w:pPr>
        <w:jc w:val="both"/>
      </w:pPr>
      <w:r>
        <w:t xml:space="preserve">   (с.147)  Кратко рекше: что  только есть на сем свете преславно, что есть вел</w:t>
      </w:r>
      <w:r>
        <w:t>и</w:t>
      </w:r>
      <w:r>
        <w:t>кое имя,  великое титло имущу, все то снискано бывает с великим трудом, с в</w:t>
      </w:r>
      <w:r>
        <w:t>е</w:t>
      </w:r>
      <w:r>
        <w:t>ликим терпением и страданием, с кровию и обрезанием. Обрезаша его и нар</w:t>
      </w:r>
      <w:r>
        <w:t>е</w:t>
      </w:r>
      <w:r>
        <w:t>коша имя ему.  Свидетельствуй о моем слове великоименитое Государство Ро</w:t>
      </w:r>
      <w:r>
        <w:t>с</w:t>
      </w:r>
      <w:r>
        <w:t>сийское, рцы нам, откуду имаши толь великое титло, толь великое имя, яко прежде княжением, нынеже преславным и великоименитым еси Государством и царством, а еще царством трехвенечным, три венцы царские во славу Три</w:t>
      </w:r>
      <w:r>
        <w:t>и</w:t>
      </w:r>
      <w:r>
        <w:t xml:space="preserve">постаснаго, единосущнаго Божества в себе содержащим. </w:t>
      </w:r>
    </w:p>
    <w:p w:rsidR="009A5A9C" w:rsidRDefault="009A5A9C" w:rsidP="00AE6AE6">
      <w:pPr>
        <w:jc w:val="both"/>
      </w:pPr>
      <w:r>
        <w:t xml:space="preserve">     Глаголи кто, еже хощеши, аз же реку глагол Евангельский: обрезаша его, и нарекоша имя ему. Кровию сие имя стяжася, кровию купися, от крове родися, кровию воспитася и возрасте кровию. Высокия имаши титлы, преславная Ро</w:t>
      </w:r>
      <w:r>
        <w:t>с</w:t>
      </w:r>
      <w:r>
        <w:t>сийская Монархия, многия имена:  ова царства Казанскаго, ова Астраханскаго, ова царства Сибирскаго и прочая и прочая: но вся та имяна и титла ни черн</w:t>
      </w:r>
      <w:r>
        <w:t>и</w:t>
      </w:r>
      <w:r>
        <w:t>лом, ни киноварем, ни златом, ни железным характиром, ниже пером, но мечем в крови омоченным: ниже на хартии тлению  причастной, но на выях непр</w:t>
      </w:r>
      <w:r>
        <w:t>и</w:t>
      </w:r>
      <w:r>
        <w:t xml:space="preserve">ятельских, паче же, реку,  (с.148) в книгах безсмертныя славы суть написана: обрезаша его и нарекоша имя ему. </w:t>
      </w:r>
    </w:p>
    <w:p w:rsidR="009A5A9C" w:rsidRDefault="009A5A9C" w:rsidP="00AE6AE6">
      <w:pPr>
        <w:jc w:val="both"/>
      </w:pPr>
      <w:r>
        <w:t xml:space="preserve">     А о вас что возглаголю, похвала наша Российская, прехрабрии воини. Раду</w:t>
      </w:r>
      <w:r>
        <w:t>й</w:t>
      </w:r>
      <w:r>
        <w:t>теся, веселитеся и торжествуйте православная и преславная  кавалерия Росси</w:t>
      </w:r>
      <w:r>
        <w:t>й</w:t>
      </w:r>
      <w:r>
        <w:t xml:space="preserve">ская, сердечнии и неустрашенные воини: ваше то ныне празднество, ваша то  при нынешнем  Спасителевом обрезании изобразуется слава.  Изливает кровь свою кавалер небесный, Вождь, иже упасет люди своя Иоиля, Христос Господь Спаситель наш изливает кровь, а при том излиянии о коль великаго  набывает имяни. Обрезаша его и нарекоша имя ему Иисус. </w:t>
      </w:r>
    </w:p>
    <w:p w:rsidR="009A5A9C" w:rsidRDefault="009A5A9C" w:rsidP="00AE6AE6">
      <w:pPr>
        <w:jc w:val="both"/>
      </w:pPr>
      <w:r>
        <w:t xml:space="preserve">     Вы такожде защитницы наши, слава наша Российская, подражатели Христ</w:t>
      </w:r>
      <w:r>
        <w:t>о</w:t>
      </w:r>
      <w:r>
        <w:t xml:space="preserve">вы, проливаете кровь и свою и неприятельскую: но при всем о коль великое стяжаваете титло, о коль  высокое имя!  Обрезаша его и нарекоша имя ему.  Достойни есте похвалы не от моего худогласнаго и косноязычныго скудоумия, но от самых златых уст, от самой безсмертной славы труба </w:t>
      </w:r>
      <w:r>
        <w:lastRenderedPageBreak/>
        <w:t>громогласная гук и звук пушек военных, скрежет мечев изощренных, то то ваш проповедник, то на вашу похвалу красноречивый ритор, то прославитель  вашея храбрости и муж</w:t>
      </w:r>
      <w:r>
        <w:t>е</w:t>
      </w:r>
      <w:r>
        <w:t>ства.  Мы же чим прислужимся вам на сей новый год при сем  (с.149)  вашем торжественном и всерадостном в царствующий град Москву вшествии: пост</w:t>
      </w:r>
      <w:r>
        <w:t>а</w:t>
      </w:r>
      <w:r>
        <w:t>вихом вам врата торжественна, в храм безсмертныя славы вводящая. Еще я х</w:t>
      </w:r>
      <w:r>
        <w:t>о</w:t>
      </w:r>
      <w:r>
        <w:t>щу Божию помощию триумфальную вам при въезде составить колесницу.</w:t>
      </w:r>
      <w:r>
        <w:rPr>
          <w:rStyle w:val="a8"/>
        </w:rPr>
        <w:footnoteReference w:id="41"/>
      </w:r>
      <w:r>
        <w:t xml:space="preserve"> </w:t>
      </w:r>
    </w:p>
    <w:p w:rsidR="009A5A9C" w:rsidRDefault="009A5A9C" w:rsidP="00AE6AE6">
      <w:pPr>
        <w:jc w:val="both"/>
      </w:pPr>
      <w:r>
        <w:t xml:space="preserve">     Обычно то бяше ветхому и новому Риму Кесарям</w:t>
      </w:r>
      <w:r>
        <w:rPr>
          <w:rStyle w:val="a8"/>
        </w:rPr>
        <w:footnoteReference w:id="42"/>
      </w:r>
      <w:r>
        <w:t xml:space="preserve"> своим с победою во</w:t>
      </w:r>
      <w:r>
        <w:t>з</w:t>
      </w:r>
      <w:r>
        <w:t>вращающымся, овогда от злата, овогда от бисерей, овогда от каменей мног</w:t>
      </w:r>
      <w:r>
        <w:t>о</w:t>
      </w:r>
      <w:r>
        <w:t>ценных, овогда от костей слоновых торжественныя благолепнее составляти к</w:t>
      </w:r>
      <w:r>
        <w:t>о</w:t>
      </w:r>
      <w:r>
        <w:t>лесницы: иногда львы, иногда же слоны, иногда же царей побежденных припряг</w:t>
      </w:r>
      <w:r>
        <w:t>а</w:t>
      </w:r>
      <w:r>
        <w:t>ти. Читайте о том Историю Аммиана Маркеллина  в книзе 16: тожде и в писаниях Божественных видим, егда преславнаго мира победителя Илию Фесвит</w:t>
      </w:r>
      <w:r>
        <w:t>я</w:t>
      </w:r>
      <w:r>
        <w:t>нина огненною небо прият колесницею. Еллинская старожитность всякий год изобразовала колесницею четыре части года.  Весна, лето, осень, зима, по разумению ветхих мудрых Еллинов, суть то четыре колеса, о сколь скоро дв</w:t>
      </w:r>
      <w:r>
        <w:t>и</w:t>
      </w:r>
      <w:r>
        <w:t>жимыя! Убо и аз по подобию тех сей новый год во образе триумфальной коле</w:t>
      </w:r>
      <w:r>
        <w:t>с</w:t>
      </w:r>
      <w:r>
        <w:t xml:space="preserve">ницы хощу вам представити и торжественному вшествию вашему малым сим скудоумия моего  художеством  прислужитися. Боже в помощь мою вонми, Господи помощи ми потщися.  </w:t>
      </w:r>
    </w:p>
    <w:p w:rsidR="009A5A9C" w:rsidRDefault="009A5A9C" w:rsidP="00AE6AE6">
      <w:pPr>
        <w:jc w:val="both"/>
      </w:pPr>
      <w:r>
        <w:t xml:space="preserve">   (с.150) Только я начинаю помышляти о той колеснице триумфальной, и се мне предстает  пред очами чудная оная колесница, Иезекиилем виденная, о ней же читаем в Пророческих  его книгах в гл.1:</w:t>
      </w:r>
    </w:p>
    <w:p w:rsidR="009A5A9C" w:rsidRDefault="009A5A9C" w:rsidP="00AE6AE6">
      <w:pPr>
        <w:jc w:val="both"/>
      </w:pPr>
      <w:r>
        <w:t xml:space="preserve">     И бысть рука Господня на мне и видех, и се ветр воздвижеся и грядяше от севера, и облак велик в нем, и свет окрест его. И огнь блистаяся, и посреде его яко подобие животных и подобие лица их: лице человеческо, лице львово, лице тельчее, лице орлее. И видех, и се видение колеса четырех  яко видение Фарсис на четыре страны.  И колеса та бяху полна очес, и внегда шествоваху животная, шествоваху и колеса: егда  стояху сии, стояху и колеса: егда двизахуся от земли животная, двизахуся и колеса, яко дух жизни бяше в колесах.  А о колеснице что глаголет Иезекииль Пророк: и идех на ней яко подобие престола, и яко в</w:t>
      </w:r>
      <w:r>
        <w:t>и</w:t>
      </w:r>
      <w:r>
        <w:t xml:space="preserve">дение сапфира, и образ сына </w:t>
      </w:r>
      <w:r>
        <w:lastRenderedPageBreak/>
        <w:t>человеческаго на нем. Что ся вам мнит, слышат</w:t>
      </w:r>
      <w:r>
        <w:t>е</w:t>
      </w:r>
      <w:r>
        <w:t>лие! сия колесница.  Изрядное дело, таинств преисполненное! колесница ма</w:t>
      </w:r>
      <w:r>
        <w:t>с</w:t>
      </w:r>
      <w:r>
        <w:t>терства не земнаго, но небеснаго! Колесница Божия тмами тем, тысяща го</w:t>
      </w:r>
      <w:r>
        <w:t>б</w:t>
      </w:r>
      <w:r>
        <w:t>зующих, Господь в них.  А что знаменует, минувши иная толкования о сей к</w:t>
      </w:r>
      <w:r>
        <w:t>о</w:t>
      </w:r>
      <w:r>
        <w:t xml:space="preserve">леснице: Амвросий и Феофилакт, и  (с.151)  прочии с ними, чрез сию колесницу разумеют быти царство, государство, а наипаче благочестивое, православное, идеже подобие Сына человеческаго, то есть Христос Спаситель наш, и хвала его святая, благочестие святое проезжается и торжествует и триумфы строит. </w:t>
      </w:r>
    </w:p>
    <w:p w:rsidR="009A5A9C" w:rsidRDefault="009A5A9C" w:rsidP="00AE6AE6">
      <w:pPr>
        <w:jc w:val="both"/>
      </w:pPr>
      <w:r>
        <w:t xml:space="preserve">     Держуся я сего толкования, и триумфальною колесницею Иезекиилевою н</w:t>
      </w:r>
      <w:r>
        <w:t>а</w:t>
      </w:r>
      <w:r>
        <w:t>реку тебе, преславная наша Российская Монархия, тривенечное царство Мо</w:t>
      </w:r>
      <w:r>
        <w:t>с</w:t>
      </w:r>
      <w:r>
        <w:t>ковское. Смотрю на благочестие святое от Апостол преданное, на соборах вс</w:t>
      </w:r>
      <w:r>
        <w:t>е</w:t>
      </w:r>
      <w:r>
        <w:t>ленских утвержденное, зде наипаче процветающее вижду благосостояние Св</w:t>
      </w:r>
      <w:r>
        <w:t>я</w:t>
      </w:r>
      <w:r>
        <w:t>тых Божиих церквей на камени Христе, и на Апостольском исповедании у</w:t>
      </w:r>
      <w:r>
        <w:t>т</w:t>
      </w:r>
      <w:r>
        <w:t>вержденное, ему же и врата адова не одолеют. Зрю широту Монаршества Ро</w:t>
      </w:r>
      <w:r>
        <w:t>с</w:t>
      </w:r>
      <w:r>
        <w:t>сийскаго полунощными и восточными странами мало не четвертою частию света владеющаго. Смотрю на изобилие всяких вещей потребных, и что иныя государства имеют по части, по единому и раздельно, сия  вся в Российском г</w:t>
      </w:r>
      <w:r>
        <w:t>о</w:t>
      </w:r>
      <w:r>
        <w:t xml:space="preserve">сударстве обретаются совокупно: удивляюсь сему и глаголю со Псаломником: не сотвори  тако всякому языку Господь и судьбы своя: не сказа им. </w:t>
      </w:r>
    </w:p>
    <w:p w:rsidR="009A5A9C" w:rsidRDefault="009A5A9C" w:rsidP="00AE6AE6">
      <w:pPr>
        <w:jc w:val="both"/>
      </w:pPr>
      <w:r>
        <w:t xml:space="preserve">     А чтоже отсюда познавати имамы. Знамение то есть благословения Госпо</w:t>
      </w:r>
      <w:r>
        <w:t>д</w:t>
      </w:r>
      <w:r>
        <w:t>ня, колесница то есть Божия, сие тривенечное государство, а колесница Иез</w:t>
      </w:r>
      <w:r>
        <w:t>е</w:t>
      </w:r>
      <w:r>
        <w:t>киилева, на ней же (с.152) подобие Сына человеческаго, то есть сам Сын Божий и хвала его святая  проезжается и толикая величия творит.  Узриши здесь ж</w:t>
      </w:r>
      <w:r>
        <w:t>и</w:t>
      </w:r>
      <w:r>
        <w:t>вотная и херувимы, якоже их Иезекииль именует, четыре лица имуща: есть л</w:t>
      </w:r>
      <w:r>
        <w:t>и</w:t>
      </w:r>
      <w:r>
        <w:t>це орлее о коль высоко возлетающее, и в высоте гнездящееся! Есть лице львово не устрашеннаго мужества  и великодушия: есть лице тельчее, всякия времена, и ярем тяжкий носящее: есть лице человеческо ко всем по человеческу, полю</w:t>
      </w:r>
      <w:r>
        <w:t>д</w:t>
      </w:r>
      <w:r>
        <w:t>ску преклоняющееся: суть колеса многоочитыя, на все страны смотрящыя, и буд</w:t>
      </w:r>
      <w:r>
        <w:t>у</w:t>
      </w:r>
      <w:r>
        <w:t>щая издалеча мудрым советом и быстрым провидения оком зрящия, в движении непрестанном пребывающыя, всякое время благопотребно скоро, т</w:t>
      </w:r>
      <w:r>
        <w:t>е</w:t>
      </w:r>
      <w:r>
        <w:t>кущыя. О колеснице дражайшая, колеснице четвероживотная многоочитая И</w:t>
      </w:r>
      <w:r>
        <w:t>е</w:t>
      </w:r>
      <w:r>
        <w:t>зекиилева! коль  достойна еси, дабы на тебе подобие Сына человеческаго триумфал</w:t>
      </w:r>
      <w:r>
        <w:t>ь</w:t>
      </w:r>
      <w:r>
        <w:t>ной свой поезд имело!</w:t>
      </w:r>
    </w:p>
    <w:p w:rsidR="009A5A9C" w:rsidRDefault="009A5A9C" w:rsidP="00AE6AE6">
      <w:pPr>
        <w:jc w:val="both"/>
      </w:pPr>
      <w:r>
        <w:t xml:space="preserve">     Но да ясно, узрите сию триумфальную колесницу, представлю вам впервых четыреличная животная, или, якоже их Иезекииль именует, </w:t>
      </w:r>
      <w:r>
        <w:lastRenderedPageBreak/>
        <w:t>четыреличная хер</w:t>
      </w:r>
      <w:r>
        <w:t>у</w:t>
      </w:r>
      <w:r>
        <w:t>вимы, колесницу движущии, по сих же и многоочитая узрите колеса, пропове</w:t>
      </w:r>
      <w:r>
        <w:t>д</w:t>
      </w:r>
      <w:r>
        <w:t xml:space="preserve">ническим художеством составлена. </w:t>
      </w:r>
    </w:p>
    <w:p w:rsidR="009A5A9C" w:rsidRDefault="009A5A9C" w:rsidP="00AE6AE6">
      <w:pPr>
        <w:jc w:val="both"/>
      </w:pPr>
      <w:r>
        <w:t xml:space="preserve">     Зрите во первых  херувима, лице орлее имущаго. Ктож не ведает орла выс</w:t>
      </w:r>
      <w:r>
        <w:t>о</w:t>
      </w:r>
      <w:r>
        <w:t>ка быти  птенца высокогнездящися, высоко летающа,  (с.153) в высоких преб</w:t>
      </w:r>
      <w:r>
        <w:t>ы</w:t>
      </w:r>
      <w:r>
        <w:t>вающа. Премудрости рачительница Еллинская древность самому своему выс</w:t>
      </w:r>
      <w:r>
        <w:t>о</w:t>
      </w:r>
      <w:r>
        <w:t>чайшему Богови Иовишеви орла посвятила, и орлом всегда Иовиша своего из</w:t>
      </w:r>
      <w:r>
        <w:t>о</w:t>
      </w:r>
      <w:r>
        <w:t>бразовала. А и у нас православных Божество Христа Спасителя нашего о</w:t>
      </w:r>
      <w:r>
        <w:t>р</w:t>
      </w:r>
      <w:r>
        <w:t>лом  изобразуется: в начале бе слово, и слово бе к Богу, и Бог бе слово (И</w:t>
      </w:r>
      <w:r>
        <w:t>о</w:t>
      </w:r>
      <w:r>
        <w:t>ан. гл.1,ст.1).  Ктоже то глаголет: Иоанн святый, котораго знамение орел, аки бы хотя высоту Бож</w:t>
      </w:r>
      <w:r>
        <w:t>е</w:t>
      </w:r>
      <w:r>
        <w:t>ства Христова орлом изобразить.</w:t>
      </w:r>
    </w:p>
    <w:p w:rsidR="009A5A9C" w:rsidRDefault="009A5A9C" w:rsidP="00AE6AE6">
      <w:pPr>
        <w:jc w:val="both"/>
      </w:pPr>
      <w:r>
        <w:t xml:space="preserve">     Сие знамение орлее дедичное и родственное есть высокой Царской Мона</w:t>
      </w:r>
      <w:r>
        <w:t>р</w:t>
      </w:r>
      <w:r>
        <w:t>хов наших  Российских породе. Родится великий Александр, а орел седит на царских габинетах или полатах. Чтож от сего знамения любопытность людская: Вси едиными усты начаша прорицати и вопрошати друг друга: что убо отроча се будет. Будет велик, будет велик, орел то будет высокопарящий, в высоте св</w:t>
      </w:r>
      <w:r>
        <w:t>о</w:t>
      </w:r>
      <w:r>
        <w:t>ей непостижимый.  Так слово в слово, дом царский наших Российских Мона</w:t>
      </w:r>
      <w:r>
        <w:t>р</w:t>
      </w:r>
      <w:r>
        <w:t>хов орлом украшается. Что Царь, то орел в высоте своей неудобозрительный род Святых, племя Божие, Фамилия начаток свой от самаго Бога имущая.</w:t>
      </w:r>
    </w:p>
    <w:p w:rsidR="009A5A9C" w:rsidRDefault="009A5A9C" w:rsidP="00AE6AE6">
      <w:pPr>
        <w:jc w:val="both"/>
      </w:pPr>
      <w:r>
        <w:t xml:space="preserve">      Не веруете ли мне: воззрите во Апокалипсис, гл.19. Видел там в некое вр</w:t>
      </w:r>
      <w:r>
        <w:t>е</w:t>
      </w:r>
      <w:r>
        <w:t>мя Иоанн святый небо отверсто: и видех, рече, и се конь бел,  (с.154) и седяй на нем имя ему Слово Божие, и на главе имеяше венцы мнози, и на стегне своем имеяше написано:  Царь царем и Господь господем. В сем видении Апокали</w:t>
      </w:r>
      <w:r>
        <w:t>п</w:t>
      </w:r>
      <w:r>
        <w:t>сическом дивная ми представляются две вещи.  Удивляюсь во первых, для чего у того коннаго ездца едина глава, а венцы многи: другая вещь, для чего имя царское не на челе, но  на бедре, на стегне носит:  Тайна в том не иная, только венец един для себе, а иные для иных царей носит. Он бо той есть, иже  царей венчает. Мною, рече царие царствуют. А титло царское для чего не на челе, но на бедрах, на стегне носит. Для того, якоже бо людие от бедр, от чресл прои</w:t>
      </w:r>
      <w:r>
        <w:t>с</w:t>
      </w:r>
      <w:r>
        <w:t>ходят, так от онаго небеснаго Царя родятся на земли  царие. А якоже его самаго именует Божественное писание орлом, глаголя: яко орел покры гнездо свое, и на птенцы своя вожделе, так и царие наши православнии, от него происход</w:t>
      </w:r>
      <w:r>
        <w:t>я</w:t>
      </w:r>
      <w:r>
        <w:t>щии, орлы то суть в высоте родства и приметов царских непостижимыи, племя Б</w:t>
      </w:r>
      <w:r>
        <w:t>о</w:t>
      </w:r>
      <w:r>
        <w:t>жие, род свят помазанников Божиих.</w:t>
      </w:r>
    </w:p>
    <w:p w:rsidR="009A5A9C" w:rsidRDefault="009A5A9C" w:rsidP="00AE6AE6">
      <w:pPr>
        <w:jc w:val="both"/>
      </w:pPr>
      <w:r>
        <w:t xml:space="preserve">     Зде убо мне вопросите, а для чего то сия колесница Божия, сея тривенечная Монархия, вознесенна больше и больше, выше и выше, от славы </w:t>
      </w:r>
      <w:r>
        <w:lastRenderedPageBreak/>
        <w:t>в славу, от с</w:t>
      </w:r>
      <w:r>
        <w:t>и</w:t>
      </w:r>
      <w:r>
        <w:t>лы в силу, от победы в победу. А я вам, показуючи сего  (с.155) херувима, о</w:t>
      </w:r>
      <w:r>
        <w:t>р</w:t>
      </w:r>
      <w:r>
        <w:t>лее лице имущаго, воспоминаю предреченная словеса Пророка Иезекииля: егда  шествоваху животная, шествоваху  и колеса: егда возношахуся животная, во</w:t>
      </w:r>
      <w:r>
        <w:t>з</w:t>
      </w:r>
      <w:r>
        <w:t>ношахуся и колеса.  Куды возскака туды колесница высоко! Возносится в славе херувим лице орлее имущий, высоко возносится и его колесница: егда возн</w:t>
      </w:r>
      <w:r>
        <w:t>о</w:t>
      </w:r>
      <w:r>
        <w:t xml:space="preserve">шахуся животная, возношахуся и колеса. </w:t>
      </w:r>
    </w:p>
    <w:p w:rsidR="009A5A9C" w:rsidRDefault="009A5A9C" w:rsidP="00AE6AE6">
      <w:pPr>
        <w:jc w:val="both"/>
      </w:pPr>
      <w:r>
        <w:t xml:space="preserve">     Воззрим же и на втораго  при сей колеснице херувима, лице львово имущ</w:t>
      </w:r>
      <w:r>
        <w:t>а</w:t>
      </w:r>
      <w:r>
        <w:t>го.  Похваляю  зде мудрость астрономов, или звездословов, которые различныя знамения различным месяцам приписуючи, в месяце Июле положили знамение льва.  Начинают они от месяца Марта, в котором вси круги небесные начало свое восприемлют по их  научению. И тако месяцу Марту дали знамение агнца для того, что в том месяце земля начинает руном своим травистым одеватися, аки агнец. Месяцеви Апрелю дали знамение тельца или вола, для пахарной п</w:t>
      </w:r>
      <w:r>
        <w:t>о</w:t>
      </w:r>
      <w:r>
        <w:t>ры в то время, наипаче тельцем или волом  начинаемой.  Месяцеви Маию дали знамение близнецов для проращения земнаго в то время наипаче бываемаго. Месяцеви Июню дали знамение рака, для возвращения вспять солнечнаго, к</w:t>
      </w:r>
      <w:r>
        <w:t>о</w:t>
      </w:r>
      <w:r>
        <w:t>торое в том месяце бывает. А месяцеви Июлю кое дали знамение: дали знам</w:t>
      </w:r>
      <w:r>
        <w:t>е</w:t>
      </w:r>
      <w:r>
        <w:t>ние льва. Для  (с.156)  чего же: для сельной горячести и согреяния жатвы: як</w:t>
      </w:r>
      <w:r>
        <w:t>о</w:t>
      </w:r>
      <w:r>
        <w:t>же бо лев горячестию своею превосходит вся звери: так и месяц Июль все месяцы г</w:t>
      </w:r>
      <w:r>
        <w:t>о</w:t>
      </w:r>
      <w:r>
        <w:t xml:space="preserve">рячностию своею превосходит, и созревает плоды земные на жатву. </w:t>
      </w:r>
    </w:p>
    <w:p w:rsidR="009A5A9C" w:rsidRPr="00560064" w:rsidRDefault="009A5A9C" w:rsidP="00AE6AE6">
      <w:pPr>
        <w:jc w:val="both"/>
        <w:rPr>
          <w:spacing w:val="-2"/>
        </w:rPr>
      </w:pPr>
      <w:r>
        <w:t xml:space="preserve">     </w:t>
      </w:r>
      <w:r w:rsidRPr="00560064">
        <w:rPr>
          <w:spacing w:val="-2"/>
        </w:rPr>
        <w:t>Хвалю я сию звездочетцов мудрость, что время жатвенное львом изобраз</w:t>
      </w:r>
      <w:r w:rsidRPr="00560064">
        <w:rPr>
          <w:spacing w:val="-2"/>
        </w:rPr>
        <w:t>и</w:t>
      </w:r>
      <w:r w:rsidRPr="00560064">
        <w:rPr>
          <w:spacing w:val="-2"/>
        </w:rPr>
        <w:t>ли, и по их разумению без льва  жатва быти не может. А о Марсовой побед</w:t>
      </w:r>
      <w:r w:rsidRPr="00560064">
        <w:rPr>
          <w:spacing w:val="-2"/>
        </w:rPr>
        <w:t>и</w:t>
      </w:r>
      <w:r w:rsidRPr="00560064">
        <w:rPr>
          <w:spacing w:val="-2"/>
        </w:rPr>
        <w:t>тельной что возглаголем жатве: о воистинну без льва Марсовой быти несть мощно! Св</w:t>
      </w:r>
      <w:r w:rsidRPr="00560064">
        <w:rPr>
          <w:spacing w:val="-2"/>
        </w:rPr>
        <w:t>и</w:t>
      </w:r>
      <w:r w:rsidRPr="00560064">
        <w:rPr>
          <w:spacing w:val="-2"/>
        </w:rPr>
        <w:t>детельствуйте истинне вы все, которые  духом Марсовым дыхаете, непреодоле</w:t>
      </w:r>
      <w:r w:rsidRPr="00560064">
        <w:rPr>
          <w:spacing w:val="-2"/>
        </w:rPr>
        <w:t>н</w:t>
      </w:r>
      <w:r w:rsidRPr="00560064">
        <w:rPr>
          <w:spacing w:val="-2"/>
        </w:rPr>
        <w:t>нии кавалери Российстии! Может ли жатва ваша победительна б</w:t>
      </w:r>
      <w:r w:rsidRPr="00560064">
        <w:rPr>
          <w:spacing w:val="-2"/>
        </w:rPr>
        <w:t>ы</w:t>
      </w:r>
      <w:r w:rsidRPr="00560064">
        <w:rPr>
          <w:spacing w:val="-2"/>
        </w:rPr>
        <w:t>ти без льва, без мужества.  Орете мужественнии воини мечем аки ралом, по шиях неприятел</w:t>
      </w:r>
      <w:r w:rsidRPr="00560064">
        <w:rPr>
          <w:spacing w:val="-2"/>
        </w:rPr>
        <w:t>ь</w:t>
      </w:r>
      <w:r w:rsidRPr="00560064">
        <w:rPr>
          <w:spacing w:val="-2"/>
        </w:rPr>
        <w:t xml:space="preserve">ских аки по нивах </w:t>
      </w:r>
      <w:r>
        <w:rPr>
          <w:spacing w:val="-2"/>
        </w:rPr>
        <w:t xml:space="preserve"> </w:t>
      </w:r>
      <w:r w:rsidRPr="00560064">
        <w:rPr>
          <w:spacing w:val="-2"/>
        </w:rPr>
        <w:t xml:space="preserve">мещете семена трудов </w:t>
      </w:r>
      <w:r>
        <w:rPr>
          <w:spacing w:val="-2"/>
        </w:rPr>
        <w:t xml:space="preserve"> </w:t>
      </w:r>
      <w:r w:rsidRPr="00560064">
        <w:rPr>
          <w:spacing w:val="-2"/>
        </w:rPr>
        <w:t xml:space="preserve">ваших, кровавыми дождями орошаете Марсовую ниву, а победоносная </w:t>
      </w:r>
      <w:r>
        <w:rPr>
          <w:spacing w:val="-2"/>
        </w:rPr>
        <w:t xml:space="preserve"> </w:t>
      </w:r>
      <w:r w:rsidRPr="00560064">
        <w:rPr>
          <w:spacing w:val="-2"/>
        </w:rPr>
        <w:t xml:space="preserve">жатва </w:t>
      </w:r>
      <w:r>
        <w:rPr>
          <w:spacing w:val="-2"/>
        </w:rPr>
        <w:t xml:space="preserve"> </w:t>
      </w:r>
      <w:r w:rsidRPr="00560064">
        <w:rPr>
          <w:spacing w:val="-2"/>
        </w:rPr>
        <w:t>под</w:t>
      </w:r>
      <w:r>
        <w:rPr>
          <w:spacing w:val="-2"/>
        </w:rPr>
        <w:t xml:space="preserve"> </w:t>
      </w:r>
      <w:r w:rsidRPr="00560064">
        <w:rPr>
          <w:spacing w:val="-2"/>
        </w:rPr>
        <w:t xml:space="preserve"> таким</w:t>
      </w:r>
      <w:r>
        <w:rPr>
          <w:spacing w:val="-2"/>
        </w:rPr>
        <w:t xml:space="preserve"> </w:t>
      </w:r>
      <w:r w:rsidRPr="00560064">
        <w:rPr>
          <w:spacing w:val="-2"/>
        </w:rPr>
        <w:t xml:space="preserve"> знамен</w:t>
      </w:r>
      <w:r w:rsidRPr="00560064">
        <w:rPr>
          <w:spacing w:val="-2"/>
        </w:rPr>
        <w:t>и</w:t>
      </w:r>
      <w:r w:rsidRPr="00560064">
        <w:rPr>
          <w:spacing w:val="-2"/>
        </w:rPr>
        <w:t>ем</w:t>
      </w:r>
      <w:r>
        <w:rPr>
          <w:spacing w:val="-2"/>
        </w:rPr>
        <w:t xml:space="preserve"> </w:t>
      </w:r>
      <w:r w:rsidRPr="00560064">
        <w:rPr>
          <w:spacing w:val="-2"/>
        </w:rPr>
        <w:t xml:space="preserve"> созревает. </w:t>
      </w:r>
    </w:p>
    <w:p w:rsidR="009A5A9C" w:rsidRDefault="009A5A9C" w:rsidP="00AE6AE6">
      <w:pPr>
        <w:jc w:val="both"/>
      </w:pPr>
      <w:r>
        <w:t xml:space="preserve">     Под знамением льва не имели бысте так изобильнаго в победные лавры и  финики процветающаго жнива, аще не бы в сердечном вашем зодиаке яснело знамение льва, то есть мужества. Под сим то знаком созревают вам класы м</w:t>
      </w:r>
      <w:r>
        <w:t>е</w:t>
      </w:r>
      <w:r>
        <w:t xml:space="preserve">чем победительным пожинаемые.  Засеваете горчичныя зерна, горькие труды полагающе, но жатва победы о сколь сладка! Горько зерно горчично, (с.157) плоды же его сладки, по глаголу Псаломску: ходяще хождаху и </w:t>
      </w:r>
      <w:r>
        <w:lastRenderedPageBreak/>
        <w:t>плакахуся, м</w:t>
      </w:r>
      <w:r>
        <w:t>е</w:t>
      </w:r>
      <w:r>
        <w:t>тающе семена своя, грядуще же приидут радостию вземлюще  рукоятия своя.</w:t>
      </w:r>
    </w:p>
    <w:p w:rsidR="009A5A9C" w:rsidRDefault="009A5A9C" w:rsidP="00AE6AE6">
      <w:pPr>
        <w:jc w:val="both"/>
      </w:pPr>
      <w:r>
        <w:t xml:space="preserve">     Христос Спаситель наш различная даючи подобия царствию небесному, уподобил его  зерну горчичному, у Матфея святаго в гл.13. Подобно, рече, есть царствие небесное зерну горчичному, егоже взем человек всея на селе своем, еже  малейшее есть всех семен, егда же возрасте, болший всех селий есть, и б</w:t>
      </w:r>
      <w:r>
        <w:t>ы</w:t>
      </w:r>
      <w:r>
        <w:t>вает древо, яко приити птицам небесным и витати на ветвех его.  То царство небесное подобно зерну горчичну, по глаголу Господню: а царство Российское не подобно ли зерну горчичну, еже есть  менше всех семен. Воспомяните себе сего  царствия начатки, колика бяше его малость: едино зерно горчичное всех семен малейшо, едино княжение, и то еще дань дающее гордости Агарянской.</w:t>
      </w:r>
      <w:r>
        <w:rPr>
          <w:rStyle w:val="a8"/>
        </w:rPr>
        <w:footnoteReference w:id="43"/>
      </w:r>
      <w:r>
        <w:t xml:space="preserve"> О воистинну зерно горчичное, горести преисполнено, умалением уничижаемо! </w:t>
      </w:r>
    </w:p>
    <w:p w:rsidR="009A5A9C" w:rsidRDefault="009A5A9C" w:rsidP="00AE6AE6">
      <w:pPr>
        <w:jc w:val="both"/>
      </w:pPr>
      <w:r>
        <w:t xml:space="preserve">     Чтоже потом. Досталося сие зерно в руки добрых земледельцов, Монархов Российских, начнут добре орати железом  Марсовым, начнут нивы Казанския, Астраханския, Сибирския мечем управляти, многотрудным потом и кровото</w:t>
      </w:r>
      <w:r>
        <w:t>ч</w:t>
      </w:r>
      <w:r>
        <w:t>ными дождями орошати и омакивати. Се зрите мое  (с.158) зерно горчичное, в каково возрасте зелие, зрите, како великим сталося древом, яко  приити птицам небесным, толикому множеству святых, и витати на ветвех его.  О горькое зе</w:t>
      </w:r>
      <w:r>
        <w:t>р</w:t>
      </w:r>
      <w:r>
        <w:t xml:space="preserve">но! О умаленное семя! Како в сицеву возрасло еси жатву: но вопрошай, како в сицевую возрасте жатву горчичное  семя. </w:t>
      </w:r>
    </w:p>
    <w:p w:rsidR="009A5A9C" w:rsidRDefault="009A5A9C" w:rsidP="00AE6AE6">
      <w:pPr>
        <w:jc w:val="both"/>
      </w:pPr>
      <w:r>
        <w:t xml:space="preserve">     Воззри на знамение льва, под сим знамением созре жатва. Львово неустр</w:t>
      </w:r>
      <w:r>
        <w:t>а</w:t>
      </w:r>
      <w:r>
        <w:t>шенное мужество в прехрабрых Монархах Российских и не в преодоленном в</w:t>
      </w:r>
      <w:r>
        <w:t>о</w:t>
      </w:r>
      <w:r>
        <w:t>инстве сицевые возрасти класы.  Делатель небесный Христос Спаситель наш, показуя жатву учеником своим, глаголет к ним: возведите очи ваша, и видите нивы, яко плавы суть и к жатве уже (Иоан.14).  Возведите вы сердечнии воины, слава и защитители Монархии Российской! Возведите очеса ваша и видите н</w:t>
      </w:r>
      <w:r>
        <w:t>и</w:t>
      </w:r>
      <w:r>
        <w:t xml:space="preserve">вы Казанския, Астраханския, Сибирския, Кашмовския, и прочая: зрите нивы Казикерменския, Таманския, Азовския, Шведския и прочая. </w:t>
      </w:r>
    </w:p>
    <w:p w:rsidR="009A5A9C" w:rsidRPr="00A153A9" w:rsidRDefault="009A5A9C" w:rsidP="00AE6AE6">
      <w:pPr>
        <w:jc w:val="both"/>
        <w:rPr>
          <w:spacing w:val="-2"/>
        </w:rPr>
      </w:pPr>
      <w:r>
        <w:t xml:space="preserve">     </w:t>
      </w:r>
      <w:r w:rsidRPr="00A153A9">
        <w:rPr>
          <w:spacing w:val="-2"/>
        </w:rPr>
        <w:t>О коликую безсмертия славу на тех полях изощренных на шиях неприятел</w:t>
      </w:r>
      <w:r w:rsidRPr="00A153A9">
        <w:rPr>
          <w:spacing w:val="-2"/>
        </w:rPr>
        <w:t>ь</w:t>
      </w:r>
      <w:r w:rsidRPr="00A153A9">
        <w:rPr>
          <w:spacing w:val="-2"/>
        </w:rPr>
        <w:t xml:space="preserve">ских железом пожасте и собрасте жатву! Коль красные класы житниц небесных достойные! Но како сие возрасте жниво. Рекох уже вам, яко под знамением льва  мужественнаго в сердцах Монархов и воинов  (с.159) Российских дыщущаго, лице и силу львову имущаго: жатва бо победе без льва </w:t>
      </w:r>
      <w:r w:rsidRPr="00A153A9">
        <w:rPr>
          <w:spacing w:val="-2"/>
        </w:rPr>
        <w:lastRenderedPageBreak/>
        <w:t xml:space="preserve">быти не  может. Се уже имате втораго херувима, колесницу движущаго, лице и силу львову имущаго! </w:t>
      </w:r>
    </w:p>
    <w:p w:rsidR="009A5A9C" w:rsidRDefault="009A5A9C" w:rsidP="00AE6AE6">
      <w:pPr>
        <w:jc w:val="both"/>
      </w:pPr>
      <w:r>
        <w:t xml:space="preserve">     Воззрим еще на третьяго херувима лице тельче имущаго. Три вещи наипаче похвалы достойныя  во тельце усмотрено:</w:t>
      </w:r>
    </w:p>
    <w:p w:rsidR="009A5A9C" w:rsidRDefault="009A5A9C" w:rsidP="00AE6AE6">
      <w:pPr>
        <w:jc w:val="both"/>
        <w:rPr>
          <w:spacing w:val="-6"/>
        </w:rPr>
      </w:pPr>
      <w:r>
        <w:t xml:space="preserve">     Первая, яко телец на себе ярем носит, якоже во иных землях ведаем, идеже тельцами или волами орют, возят, и различныя тяжкия работы тельцами </w:t>
      </w:r>
      <w:r w:rsidRPr="00F83A38">
        <w:rPr>
          <w:spacing w:val="-6"/>
        </w:rPr>
        <w:t>о</w:t>
      </w:r>
      <w:r w:rsidRPr="00F83A38">
        <w:rPr>
          <w:spacing w:val="-6"/>
        </w:rPr>
        <w:t>т</w:t>
      </w:r>
      <w:r w:rsidRPr="00F83A38">
        <w:rPr>
          <w:spacing w:val="-6"/>
        </w:rPr>
        <w:t xml:space="preserve">правляют, откуда и оное Евангельское слово: супруг волов пять и иду искусити их. </w:t>
      </w:r>
    </w:p>
    <w:p w:rsidR="009A5A9C" w:rsidRDefault="009A5A9C" w:rsidP="00AE6AE6">
      <w:pPr>
        <w:jc w:val="both"/>
      </w:pPr>
      <w:r w:rsidRPr="008A520F">
        <w:t xml:space="preserve">     Вторая вещь, яко телец приятна Богу  жертва, якоже читаем в ветхом завете, идеже тельцы наипаче в жертву Богу приносимы были. О чесом и Псаломник воспоминает: тогда возложат на олтарь твой тельцы</w:t>
      </w:r>
      <w:r>
        <w:t xml:space="preserve"> (Псал.,8). </w:t>
      </w:r>
      <w:r w:rsidRPr="008A520F">
        <w:t xml:space="preserve"> И в небе учре</w:t>
      </w:r>
      <w:r w:rsidRPr="008A520F">
        <w:t>ж</w:t>
      </w:r>
      <w:r w:rsidRPr="008A520F">
        <w:t>дение не иное, только  телец. Слушайте, что глаголет Отец небесный восприе</w:t>
      </w:r>
      <w:r w:rsidRPr="008A520F">
        <w:t>м</w:t>
      </w:r>
      <w:r>
        <w:t>лющий сына блуднаго: в</w:t>
      </w:r>
      <w:r w:rsidRPr="008A520F">
        <w:t>елите заклати на учреждение телец: телец, рече, заколите уп</w:t>
      </w:r>
      <w:r w:rsidRPr="008A520F">
        <w:t>и</w:t>
      </w:r>
      <w:r w:rsidRPr="008A520F">
        <w:t xml:space="preserve">танный, и ядше возвеселимся. </w:t>
      </w:r>
    </w:p>
    <w:p w:rsidR="009A5A9C" w:rsidRDefault="009A5A9C" w:rsidP="00AE6AE6">
      <w:pPr>
        <w:jc w:val="both"/>
      </w:pPr>
      <w:r>
        <w:t xml:space="preserve">     Простите ми прехрабрии воины, что вас  тельцами нареку, а тельцами не простыми, но херувимское имя от Иезекииля Пророка имущими,  (с.160) коле</w:t>
      </w:r>
      <w:r>
        <w:t>с</w:t>
      </w:r>
      <w:r>
        <w:t>ницу движущими, от Христа не отступающими, но дыханием своим Марсовым онаго согревающими. О коль тяжкий ярем вы на себе носите терпеливодушно, ждуще онаго неложнаго обетования Христова: приидите  ко мне вси тружда</w:t>
      </w:r>
      <w:r>
        <w:t>ю</w:t>
      </w:r>
      <w:r>
        <w:t xml:space="preserve">щиися и обременнии (Матф., гл.11,ст.28),  тельцы прямы, тяжкое иго носящие, и аз упокою вы! Когда вас вижду умныма очима  охотно бежащих на шанцы неприятельския, на копия, на мечи, на стрельбу, на огни: тельцов то вижу на </w:t>
      </w:r>
      <w:r w:rsidRPr="004A6D48">
        <w:rPr>
          <w:spacing w:val="-6"/>
        </w:rPr>
        <w:t>з</w:t>
      </w:r>
      <w:r w:rsidRPr="004A6D48">
        <w:rPr>
          <w:spacing w:val="-6"/>
        </w:rPr>
        <w:t>а</w:t>
      </w:r>
      <w:r w:rsidRPr="004A6D48">
        <w:rPr>
          <w:spacing w:val="-6"/>
        </w:rPr>
        <w:t>коление готовых. Всяк из вас  во уме своем глаголет: аз на раны готов и болезнь моя предо мною есть выну. А весте ли, что есть смерть воинская. Жертва Богу пр</w:t>
      </w:r>
      <w:r w:rsidRPr="004A6D48">
        <w:rPr>
          <w:spacing w:val="-6"/>
        </w:rPr>
        <w:t>и</w:t>
      </w:r>
      <w:r w:rsidRPr="004A6D48">
        <w:rPr>
          <w:spacing w:val="-6"/>
        </w:rPr>
        <w:t>ятна, в нейже словесные тельцы закалаются, тогда возложат  на олтарь твой тельцы.</w:t>
      </w:r>
      <w:r>
        <w:t xml:space="preserve"> </w:t>
      </w:r>
    </w:p>
    <w:p w:rsidR="009A5A9C" w:rsidRPr="00560064" w:rsidRDefault="009A5A9C" w:rsidP="00AE6AE6">
      <w:pPr>
        <w:jc w:val="both"/>
        <w:rPr>
          <w:spacing w:val="-4"/>
        </w:rPr>
      </w:pPr>
      <w:r w:rsidRPr="00560064">
        <w:rPr>
          <w:spacing w:val="-4"/>
        </w:rPr>
        <w:t xml:space="preserve">     Велел Господь Бог Моисеови создати олтарь земляный, Исход.гл.20, да сотв</w:t>
      </w:r>
      <w:r w:rsidRPr="00560064">
        <w:rPr>
          <w:spacing w:val="-4"/>
        </w:rPr>
        <w:t>о</w:t>
      </w:r>
      <w:r w:rsidRPr="00560064">
        <w:rPr>
          <w:spacing w:val="-4"/>
        </w:rPr>
        <w:t>рите ми, рече, олтарь от земли, и на нем положите всесожжение и спасения  ваша, овцы и тельцы ваша, Аще бы кто мене вопросил, что есть могила воина, в ней же опочивают побитые воины. Ответил бы, олтарь, то есть, земляный, на к</w:t>
      </w:r>
      <w:r w:rsidRPr="00560064">
        <w:rPr>
          <w:spacing w:val="-4"/>
        </w:rPr>
        <w:t>о</w:t>
      </w:r>
      <w:r w:rsidRPr="00560064">
        <w:rPr>
          <w:spacing w:val="-4"/>
        </w:rPr>
        <w:t>тором, о коль благоприятна Богови  (с.161) жертва!  Они сами бременосные тельцы, кровь свою и души и телеса своя Богу посвятившии. Жилище их мог</w:t>
      </w:r>
      <w:r w:rsidRPr="00560064">
        <w:rPr>
          <w:spacing w:val="-4"/>
        </w:rPr>
        <w:t>и</w:t>
      </w:r>
      <w:r w:rsidRPr="00560064">
        <w:rPr>
          <w:spacing w:val="-4"/>
        </w:rPr>
        <w:t>ла, кровля небо распростертое, надгробное пение, Марсова музыка, самых слез над собою не им</w:t>
      </w:r>
      <w:r w:rsidRPr="00560064">
        <w:rPr>
          <w:spacing w:val="-4"/>
        </w:rPr>
        <w:t>е</w:t>
      </w:r>
      <w:r w:rsidRPr="00560064">
        <w:rPr>
          <w:spacing w:val="-4"/>
        </w:rPr>
        <w:t>ли: ничто же бо достойно слез сотворили. Воинови при крови п</w:t>
      </w:r>
      <w:r w:rsidRPr="00560064">
        <w:rPr>
          <w:spacing w:val="-4"/>
        </w:rPr>
        <w:t>о</w:t>
      </w:r>
      <w:r w:rsidRPr="00560064">
        <w:rPr>
          <w:spacing w:val="-4"/>
        </w:rPr>
        <w:t>добает умирати, а не при слезах в доме живущих: то почесть кончаться при слезах, воинска при кр</w:t>
      </w:r>
      <w:r w:rsidRPr="00560064">
        <w:rPr>
          <w:spacing w:val="-4"/>
        </w:rPr>
        <w:t>о</w:t>
      </w:r>
      <w:r w:rsidRPr="00560064">
        <w:rPr>
          <w:spacing w:val="-4"/>
        </w:rPr>
        <w:t xml:space="preserve">ви. За домоседами умершими </w:t>
      </w:r>
      <w:r w:rsidRPr="00560064">
        <w:rPr>
          <w:spacing w:val="-4"/>
        </w:rPr>
        <w:lastRenderedPageBreak/>
        <w:t xml:space="preserve">слышать плачь, за воинами звук военный: домосед лежачи, </w:t>
      </w:r>
      <w:r>
        <w:rPr>
          <w:spacing w:val="-4"/>
        </w:rPr>
        <w:t xml:space="preserve"> </w:t>
      </w:r>
      <w:r w:rsidRPr="00560064">
        <w:rPr>
          <w:spacing w:val="-4"/>
        </w:rPr>
        <w:t xml:space="preserve">воин </w:t>
      </w:r>
      <w:r>
        <w:rPr>
          <w:spacing w:val="-4"/>
        </w:rPr>
        <w:t xml:space="preserve"> </w:t>
      </w:r>
      <w:r w:rsidRPr="00560064">
        <w:rPr>
          <w:spacing w:val="-4"/>
        </w:rPr>
        <w:t xml:space="preserve">стоячи </w:t>
      </w:r>
      <w:r>
        <w:rPr>
          <w:spacing w:val="-4"/>
        </w:rPr>
        <w:t xml:space="preserve"> </w:t>
      </w:r>
      <w:r w:rsidRPr="00560064">
        <w:rPr>
          <w:spacing w:val="-4"/>
        </w:rPr>
        <w:t xml:space="preserve">сходит </w:t>
      </w:r>
      <w:r>
        <w:rPr>
          <w:spacing w:val="-4"/>
        </w:rPr>
        <w:t xml:space="preserve"> </w:t>
      </w:r>
      <w:r w:rsidRPr="00560064">
        <w:rPr>
          <w:spacing w:val="-4"/>
        </w:rPr>
        <w:t xml:space="preserve">со </w:t>
      </w:r>
      <w:r>
        <w:rPr>
          <w:spacing w:val="-4"/>
        </w:rPr>
        <w:t xml:space="preserve"> </w:t>
      </w:r>
      <w:r w:rsidRPr="00560064">
        <w:rPr>
          <w:spacing w:val="-4"/>
        </w:rPr>
        <w:t>света</w:t>
      </w:r>
      <w:r>
        <w:rPr>
          <w:spacing w:val="-4"/>
        </w:rPr>
        <w:t xml:space="preserve"> </w:t>
      </w:r>
      <w:r w:rsidRPr="00560064">
        <w:rPr>
          <w:spacing w:val="-4"/>
        </w:rPr>
        <w:t xml:space="preserve"> сего,</w:t>
      </w:r>
      <w:r>
        <w:rPr>
          <w:spacing w:val="-4"/>
        </w:rPr>
        <w:t xml:space="preserve"> </w:t>
      </w:r>
      <w:r w:rsidRPr="00560064">
        <w:rPr>
          <w:spacing w:val="-4"/>
        </w:rPr>
        <w:t xml:space="preserve"> домосед </w:t>
      </w:r>
      <w:r>
        <w:rPr>
          <w:spacing w:val="-4"/>
        </w:rPr>
        <w:t xml:space="preserve"> </w:t>
      </w:r>
      <w:r w:rsidRPr="00560064">
        <w:rPr>
          <w:spacing w:val="-4"/>
        </w:rPr>
        <w:t>ум</w:t>
      </w:r>
      <w:r w:rsidRPr="00560064">
        <w:rPr>
          <w:spacing w:val="-4"/>
        </w:rPr>
        <w:t>и</w:t>
      </w:r>
      <w:r w:rsidRPr="00560064">
        <w:rPr>
          <w:spacing w:val="-4"/>
        </w:rPr>
        <w:t xml:space="preserve">рает, </w:t>
      </w:r>
      <w:r>
        <w:rPr>
          <w:spacing w:val="-4"/>
        </w:rPr>
        <w:t xml:space="preserve"> </w:t>
      </w:r>
      <w:r w:rsidRPr="00560064">
        <w:rPr>
          <w:spacing w:val="-4"/>
        </w:rPr>
        <w:t xml:space="preserve">воин </w:t>
      </w:r>
      <w:r>
        <w:rPr>
          <w:spacing w:val="-4"/>
        </w:rPr>
        <w:t xml:space="preserve"> </w:t>
      </w:r>
      <w:r w:rsidRPr="00560064">
        <w:rPr>
          <w:spacing w:val="-4"/>
        </w:rPr>
        <w:t>падает.</w:t>
      </w:r>
    </w:p>
    <w:p w:rsidR="009A5A9C" w:rsidRDefault="009A5A9C" w:rsidP="00AE6AE6">
      <w:pPr>
        <w:jc w:val="both"/>
      </w:pPr>
      <w:r>
        <w:t xml:space="preserve">     Слушай, что Псаломник глаголет: аз рех бози есте и сынове вышняго вси: вы же яко человецы умираете, и яко един от князей падаете (Псал.,81,ст.7).  Виждь, кто умирает и кто падает: Человецы прости, в доме пребывающии умирают, а  князи, кавалеры, офицеры, воины падают. В доме пребывающим различная б</w:t>
      </w:r>
      <w:r>
        <w:t>ы</w:t>
      </w:r>
      <w:r>
        <w:t>вают при смерти искушения, мечты, привидения, страхования: воины от того свободны, мечтов диявольских  при смерти не видят. Жертва бо суть благопр</w:t>
      </w:r>
      <w:r>
        <w:t>и</w:t>
      </w:r>
      <w:r>
        <w:t>ятна Богу, тельцы то суть на олтари земляном в огне благоухания духовнаго пол</w:t>
      </w:r>
      <w:r>
        <w:t>а</w:t>
      </w:r>
      <w:r>
        <w:t xml:space="preserve">гаеми: тогда возложать на олтарь твой тельцы (Псал.,8,ст.21).  </w:t>
      </w:r>
    </w:p>
    <w:p w:rsidR="009A5A9C" w:rsidRDefault="009A5A9C" w:rsidP="00AE6AE6">
      <w:pPr>
        <w:jc w:val="both"/>
      </w:pPr>
      <w:r>
        <w:t xml:space="preserve">   (с.162) Се уже видесте трех херувимов в лице орлем, в лице львовом, в лице тельчем, колесницу Божию, сие тривенечное царство  движущих. А естьли в</w:t>
      </w:r>
      <w:r>
        <w:t>и</w:t>
      </w:r>
      <w:r>
        <w:t>жду между ими лице  человеческо, усумневаюся с ответом, и не вем, что глаг</w:t>
      </w:r>
      <w:r>
        <w:t>о</w:t>
      </w:r>
      <w:r>
        <w:t>лати. Мне мнится, яко всяк с них орел, всяк лев, всяк телец.  Видящи их скорость на ша</w:t>
      </w:r>
      <w:r>
        <w:t>н</w:t>
      </w:r>
      <w:r>
        <w:t>цы неприятельския, на приступ огненный летящую, мнится мне всяк с них орел. Видящи их  неустрашимое мужество, мнится мне всяк с них  лев. Видящи их трудолюбие бременосное, ярем  военный и бремя носящее, и на заколение, на жертву Богу, готовое, мнится мне всяк с них телец. Где убо лице человеч</w:t>
      </w:r>
      <w:r>
        <w:t>е</w:t>
      </w:r>
      <w:r>
        <w:t>ско. Вопросим естество, вопросим натуры, а она отвещает: всяк с них человек. Приметами только военными суть орлы, львы, тельцы, а естеством суть человецы. Но откуду познати их человеками, какая  их примета человеч</w:t>
      </w:r>
      <w:r>
        <w:t>е</w:t>
      </w:r>
      <w:r>
        <w:t>ская: Иоанн святый Евангелист  в  гл. 14 повествует о Христе Спасителе нашем: из</w:t>
      </w:r>
      <w:r>
        <w:t>ы</w:t>
      </w:r>
      <w:r>
        <w:t>де Иисус нося тернов венец и багряну ризу, и рече Пилат: се человек!  Что гл</w:t>
      </w:r>
      <w:r>
        <w:t>а</w:t>
      </w:r>
      <w:r>
        <w:t>голеши беззаконный Пилате: сей ли есть человек весь в ранах, весь в крови, глава в тернии, ризы кровию обагряны, очервлены. Не Пилат, но Дух Святый во Евангелии глаголет: се человек!  Смотрите только прилежно, (с.163) человек ли:  видения бо человеческаго отнюдь не имеет: весь в ранах, весь в крови.  Присматривается Исайя Пророк, и не может познати: вид</w:t>
      </w:r>
      <w:r>
        <w:t>е</w:t>
      </w:r>
      <w:r>
        <w:t>хом, рече, его, и не имеяше видения, ни доброты, от главы до стоп ножных несть в нем целости, весь едина рана (Исайи гл.1).  Присматривается Павел святый, и глаголет его человека быти: в подобии человечестем быв, образом обретеся яко человек, смири себе, послушлив быв даже до смерти, смерти же  крестныя. Зрите, отк</w:t>
      </w:r>
      <w:r>
        <w:t>у</w:t>
      </w:r>
      <w:r>
        <w:t>ду его Павел познавает человека: откуду, яко смири себе, послушлив был даже до сме</w:t>
      </w:r>
      <w:r>
        <w:t>р</w:t>
      </w:r>
      <w:r>
        <w:t>ти. Акибы рекше, се человек! который повинуется власти высочайшей, смиряется и п</w:t>
      </w:r>
      <w:r>
        <w:t>о</w:t>
      </w:r>
      <w:r>
        <w:t xml:space="preserve">слушлив есть даже до смерти. Се человек, егоже глава в тернии всяких бед, скорбей и печалей. Се человек! иже между острыми </w:t>
      </w:r>
      <w:r>
        <w:lastRenderedPageBreak/>
        <w:t>мечами, к</w:t>
      </w:r>
      <w:r>
        <w:t>о</w:t>
      </w:r>
      <w:r>
        <w:t>пиями, аки между остроколющим тернием стоит неустрашен. Се человек, его же риза багряна, и червленица своей и неприятельской крови в порфировиднем изъявляет образе. Ужеж не ищу между четырьми животными  лица человеч</w:t>
      </w:r>
      <w:r>
        <w:t>е</w:t>
      </w:r>
      <w:r>
        <w:t>скаго: Се человек, егоже слышасте, и изображение видесте! А за тем имате уже вся четыре животная четыреличная, колесницу Божию, сию православную М</w:t>
      </w:r>
      <w:r>
        <w:t>о</w:t>
      </w:r>
      <w:r>
        <w:t>нархию движущая.</w:t>
      </w:r>
    </w:p>
    <w:p w:rsidR="009A5A9C" w:rsidRDefault="009A5A9C" w:rsidP="00AE6AE6">
      <w:pPr>
        <w:jc w:val="both"/>
      </w:pPr>
      <w:r>
        <w:t xml:space="preserve">     (с.164)  Но что мне далече любопытным скудоумием иск</w:t>
      </w:r>
      <w:r>
        <w:t>а</w:t>
      </w:r>
      <w:r>
        <w:t>ти четыреличных херувимов. Все четыре лиц вижду во едином лице, в непр</w:t>
      </w:r>
      <w:r>
        <w:t>е</w:t>
      </w:r>
      <w:r>
        <w:t>одоленном нашем торжественнике, тривенечном Монархе, и великодержа</w:t>
      </w:r>
      <w:r>
        <w:t>в</w:t>
      </w:r>
      <w:r>
        <w:t>нейшем Российском Августе и Повелителе Петре Алексиевиче, всея великия и малыя и белыя Ро</w:t>
      </w:r>
      <w:r>
        <w:t>с</w:t>
      </w:r>
      <w:r>
        <w:t>сии Самодержце. Вемы о том, яко в едином лице Христовом все четыре  изобраз</w:t>
      </w:r>
      <w:r>
        <w:t>у</w:t>
      </w:r>
      <w:r>
        <w:t>ются херувимы. Христос бо Спаситель  наш по научению отцев святых в рождестве своем бяше человек: в страдании своем  бяше телец: в во</w:t>
      </w:r>
      <w:r>
        <w:t>с</w:t>
      </w:r>
      <w:r>
        <w:t>кресении своем бяше лев: в вознесении своем бяше орел. Сообразно и мне лепо есть гл</w:t>
      </w:r>
      <w:r>
        <w:t>а</w:t>
      </w:r>
      <w:r>
        <w:t>голати: в едином царском лице всех четыреличных вижду херув</w:t>
      </w:r>
      <w:r>
        <w:t>и</w:t>
      </w:r>
      <w:r>
        <w:t xml:space="preserve">мов. </w:t>
      </w:r>
    </w:p>
    <w:p w:rsidR="009A5A9C" w:rsidRPr="00560064" w:rsidRDefault="009A5A9C" w:rsidP="00AE6AE6">
      <w:pPr>
        <w:jc w:val="both"/>
        <w:rPr>
          <w:spacing w:val="-1"/>
        </w:rPr>
      </w:pPr>
      <w:r w:rsidRPr="00560064">
        <w:rPr>
          <w:spacing w:val="-1"/>
        </w:rPr>
        <w:t xml:space="preserve">     В первых вижду в нем лице орлее не только того ради, яко дом Его царский и высота М</w:t>
      </w:r>
      <w:r w:rsidRPr="00560064">
        <w:rPr>
          <w:spacing w:val="-1"/>
        </w:rPr>
        <w:t>о</w:t>
      </w:r>
      <w:r w:rsidRPr="00560064">
        <w:rPr>
          <w:spacing w:val="-1"/>
        </w:rPr>
        <w:t>наршеска, порода высокопарным тривенечным орлом печатлеется: но наипаче того ради, яко Он сам орлюю в себе  изобразует натуру. А что есть при царском Его высоком благородии высокое благоразумие и остроумие. Орел, то есть, в высоте своей непостижимый и человеческима неудобозрител</w:t>
      </w:r>
      <w:r w:rsidRPr="00560064">
        <w:rPr>
          <w:spacing w:val="-1"/>
        </w:rPr>
        <w:t>ь</w:t>
      </w:r>
      <w:r w:rsidRPr="00560064">
        <w:rPr>
          <w:spacing w:val="-1"/>
        </w:rPr>
        <w:t>ный очима. А что есть многопечаливое Его и многоочитое своея тривенечныя державы п</w:t>
      </w:r>
      <w:r w:rsidRPr="00560064">
        <w:rPr>
          <w:spacing w:val="-1"/>
        </w:rPr>
        <w:t>о</w:t>
      </w:r>
      <w:r w:rsidRPr="00560064">
        <w:rPr>
          <w:spacing w:val="-1"/>
        </w:rPr>
        <w:t>кровение и защищение. Орел, то есть, гнездо  (с.165) свое и птенцы своя крил</w:t>
      </w:r>
      <w:r w:rsidRPr="00560064">
        <w:rPr>
          <w:spacing w:val="-1"/>
        </w:rPr>
        <w:t>а</w:t>
      </w:r>
      <w:r w:rsidRPr="00560064">
        <w:rPr>
          <w:spacing w:val="-1"/>
        </w:rPr>
        <w:t>ми защищающий по реченному: яко Орел покры гнездо свое, и на птенцы своя вожделе. А что есть превысокое его зрение и рачительство ко огням и блистан</w:t>
      </w:r>
      <w:r w:rsidRPr="00560064">
        <w:rPr>
          <w:spacing w:val="-1"/>
        </w:rPr>
        <w:t>и</w:t>
      </w:r>
      <w:r w:rsidRPr="00560064">
        <w:rPr>
          <w:spacing w:val="-1"/>
        </w:rPr>
        <w:t>ям воинским, а наипаче к сиянию безсмертныя славы: Орел то есть, по естеству своему отверстыма всегда очима, в светлость солнечную зрящий, и тем блист</w:t>
      </w:r>
      <w:r w:rsidRPr="00560064">
        <w:rPr>
          <w:spacing w:val="-1"/>
        </w:rPr>
        <w:t>а</w:t>
      </w:r>
      <w:r w:rsidRPr="00560064">
        <w:rPr>
          <w:spacing w:val="-1"/>
        </w:rPr>
        <w:t>нием зеницы своя пользующий и укрепляющий. А что есть охотная его, к громам в</w:t>
      </w:r>
      <w:r w:rsidRPr="00560064">
        <w:rPr>
          <w:spacing w:val="-1"/>
        </w:rPr>
        <w:t>о</w:t>
      </w:r>
      <w:r w:rsidRPr="00560064">
        <w:rPr>
          <w:spacing w:val="-1"/>
        </w:rPr>
        <w:t>инским преклонность и усердие. Орел, то есть, громогласный, якоже Его на си</w:t>
      </w:r>
      <w:r w:rsidRPr="00560064">
        <w:rPr>
          <w:spacing w:val="-1"/>
        </w:rPr>
        <w:t>м</w:t>
      </w:r>
      <w:r w:rsidRPr="00560064">
        <w:rPr>
          <w:spacing w:val="-1"/>
        </w:rPr>
        <w:t xml:space="preserve">балех и емблематах </w:t>
      </w:r>
      <w:r>
        <w:rPr>
          <w:spacing w:val="-1"/>
        </w:rPr>
        <w:t xml:space="preserve"> </w:t>
      </w:r>
      <w:r w:rsidRPr="00560064">
        <w:rPr>
          <w:spacing w:val="-1"/>
        </w:rPr>
        <w:t>громами</w:t>
      </w:r>
      <w:r>
        <w:rPr>
          <w:spacing w:val="-1"/>
        </w:rPr>
        <w:t xml:space="preserve"> </w:t>
      </w:r>
      <w:r w:rsidRPr="00560064">
        <w:rPr>
          <w:spacing w:val="-1"/>
        </w:rPr>
        <w:t xml:space="preserve"> сеющаго изобразуют </w:t>
      </w:r>
      <w:r>
        <w:rPr>
          <w:spacing w:val="-1"/>
        </w:rPr>
        <w:t xml:space="preserve"> </w:t>
      </w:r>
      <w:r w:rsidRPr="00560064">
        <w:rPr>
          <w:spacing w:val="-1"/>
        </w:rPr>
        <w:t>мудролюбцы.</w:t>
      </w:r>
    </w:p>
    <w:p w:rsidR="009A5A9C" w:rsidRDefault="009A5A9C" w:rsidP="00AE6AE6">
      <w:pPr>
        <w:jc w:val="both"/>
      </w:pPr>
      <w:r>
        <w:t xml:space="preserve">     Видесте лице орлее в царском лице гнездящееся. Зрите лице львово.  Сам Дух святый в притчах Соломоновых, в гл.19, льву царя уподобляет: царево, р</w:t>
      </w:r>
      <w:r>
        <w:t>е</w:t>
      </w:r>
      <w:r>
        <w:t>че прещение подобно есть рыканию львову. И паки в главе 20: не далече есть прещение царево ярости львовы, раздражаяй же Его согрешает в свою душу.</w:t>
      </w:r>
    </w:p>
    <w:p w:rsidR="009A5A9C" w:rsidRDefault="009A5A9C" w:rsidP="00AE6AE6">
      <w:pPr>
        <w:jc w:val="both"/>
      </w:pPr>
      <w:r>
        <w:lastRenderedPageBreak/>
        <w:t xml:space="preserve">     В Апокалипсисе, во главе 25, велию воздают почесть и славу граждане н</w:t>
      </w:r>
      <w:r>
        <w:t>е</w:t>
      </w:r>
      <w:r>
        <w:t>беснии Спасителю нашему, кланяются, и падают пред непостижимым Его В</w:t>
      </w:r>
      <w:r>
        <w:t>е</w:t>
      </w:r>
      <w:r>
        <w:t>личеством, и нарицают Его Агнцем. Для чегож: для того, яко заклан бысть в жертву Богу живу грех ради  наших. Достоин есть Агнец заколенный (с.166) прияти славу, богатство и премудрость, и крепость, и честь и благословение. Егда же  темже гражданам небесным нужда бысть победу Христову величати, муж</w:t>
      </w:r>
      <w:r>
        <w:t>е</w:t>
      </w:r>
      <w:r>
        <w:t>ство и великодушие Его прославляти, неустрашенное сердце на страдания, на раны, на смерть готово славити: уже Его ту не Агнцем жители небеснии н</w:t>
      </w:r>
      <w:r>
        <w:t>а</w:t>
      </w:r>
      <w:r>
        <w:t>рицают, но львом именуют: победил  есть лев от колена Иудова.</w:t>
      </w:r>
    </w:p>
    <w:p w:rsidR="009A5A9C" w:rsidRDefault="009A5A9C" w:rsidP="00AE6AE6">
      <w:pPr>
        <w:jc w:val="both"/>
      </w:pPr>
      <w:r>
        <w:t xml:space="preserve">     Зрите, чего ради львом нарицается Христос Спаситель. Разсуждайте, чим выслужил себе титло львовое: терпением, страданием, мужеством, ранами, победами, и великодушием. А что есть великодушие: философ Сенека велик</w:t>
      </w:r>
      <w:r>
        <w:t>о</w:t>
      </w:r>
      <w:r>
        <w:t>душным того нарицает, который во всяких случаях есть непременным: благ</w:t>
      </w:r>
      <w:r>
        <w:t>о</w:t>
      </w:r>
      <w:r>
        <w:t>получием не превозносится, злополучием не унывает, противностию не умал</w:t>
      </w:r>
      <w:r>
        <w:t>я</w:t>
      </w:r>
      <w:r>
        <w:t xml:space="preserve">ется, страхом не движется, бременем не преклоняется: тамо возносится, откуда инии падают, тамо стоит, идеже лежат инии. </w:t>
      </w:r>
    </w:p>
    <w:p w:rsidR="009A5A9C" w:rsidRDefault="009A5A9C" w:rsidP="00AE6AE6">
      <w:pPr>
        <w:jc w:val="both"/>
      </w:pPr>
      <w:r>
        <w:t xml:space="preserve">     Се имате живый львова великодушия образ: и се то есть быти львом не в е</w:t>
      </w:r>
      <w:r>
        <w:t>с</w:t>
      </w:r>
      <w:r>
        <w:t>тестве, но в приметах, в великодушии, в мужестве! Под сим образом единоро</w:t>
      </w:r>
      <w:r>
        <w:t>д</w:t>
      </w:r>
      <w:r>
        <w:t>наго Сына Божия львом  писания величают. Агнцем Его нарицают, егда закал</w:t>
      </w:r>
      <w:r>
        <w:t>а</w:t>
      </w:r>
      <w:r>
        <w:t>ется за грехи людския: егда же не  устрашенным сердцем зрит неприятелеви во (с.167) очи: егда на страдания, на раны, на всяко терпение и на смерть готовым себя являет: егда преславную над миром, над смертию, над адом победу во</w:t>
      </w:r>
      <w:r>
        <w:t>с</w:t>
      </w:r>
      <w:r>
        <w:t xml:space="preserve">приемлет, львом его  Дух святый в писании глаголющий именует: победил есть лев от колена Иудова. </w:t>
      </w:r>
    </w:p>
    <w:p w:rsidR="009A5A9C" w:rsidRPr="00560064" w:rsidRDefault="009A5A9C" w:rsidP="00AE6AE6">
      <w:pPr>
        <w:jc w:val="both"/>
        <w:rPr>
          <w:spacing w:val="-1"/>
        </w:rPr>
      </w:pPr>
      <w:r>
        <w:t xml:space="preserve">     </w:t>
      </w:r>
      <w:r w:rsidRPr="00560064">
        <w:rPr>
          <w:spacing w:val="-1"/>
        </w:rPr>
        <w:t>Понеже убо сия тако суть, что зде  имам рещи о нашем херувиме, лице льв</w:t>
      </w:r>
      <w:r w:rsidRPr="00560064">
        <w:rPr>
          <w:spacing w:val="-1"/>
        </w:rPr>
        <w:t>о</w:t>
      </w:r>
      <w:r w:rsidRPr="00560064">
        <w:rPr>
          <w:spacing w:val="-1"/>
        </w:rPr>
        <w:t>во  имущем: ужасаюся и глаголати, да не како от малоумнаго скудоумия тол</w:t>
      </w:r>
      <w:r w:rsidRPr="00560064">
        <w:rPr>
          <w:spacing w:val="-1"/>
        </w:rPr>
        <w:t>и</w:t>
      </w:r>
      <w:r w:rsidRPr="00560064">
        <w:rPr>
          <w:spacing w:val="-1"/>
        </w:rPr>
        <w:t>кая почесть  умаление восприимет.  Молчати ми повелевает величие дел Марс</w:t>
      </w:r>
      <w:r w:rsidRPr="00560064">
        <w:rPr>
          <w:spacing w:val="-1"/>
        </w:rPr>
        <w:t>о</w:t>
      </w:r>
      <w:r w:rsidRPr="00560064">
        <w:rPr>
          <w:spacing w:val="-1"/>
        </w:rPr>
        <w:t>вых не привременной от коснаго языка, но вечной от сея вселенныя досто</w:t>
      </w:r>
      <w:r w:rsidRPr="00560064">
        <w:rPr>
          <w:spacing w:val="-1"/>
        </w:rPr>
        <w:t>й</w:t>
      </w:r>
      <w:r w:rsidRPr="00560064">
        <w:rPr>
          <w:spacing w:val="-1"/>
        </w:rPr>
        <w:t>ное славы. Убо аз умолчу величием дел загражденная уста имущий. Но Ты нам рцы громогласная слава, которая  немолчными усты львово херувима нашего  муж</w:t>
      </w:r>
      <w:r w:rsidRPr="00560064">
        <w:rPr>
          <w:spacing w:val="-1"/>
        </w:rPr>
        <w:t>е</w:t>
      </w:r>
      <w:r w:rsidRPr="00560064">
        <w:rPr>
          <w:spacing w:val="-1"/>
        </w:rPr>
        <w:t>ство и великодушие во вся концы земныя, во всю подсолнечную разгл</w:t>
      </w:r>
      <w:r w:rsidRPr="00560064">
        <w:rPr>
          <w:spacing w:val="-1"/>
        </w:rPr>
        <w:t>а</w:t>
      </w:r>
      <w:r w:rsidRPr="00560064">
        <w:rPr>
          <w:spacing w:val="-1"/>
        </w:rPr>
        <w:t>шаеши, рцы нам, откуду сие титло, которое на изображение царскаго лица ин</w:t>
      </w:r>
      <w:r w:rsidRPr="00560064">
        <w:rPr>
          <w:spacing w:val="-1"/>
        </w:rPr>
        <w:t>о</w:t>
      </w:r>
      <w:r w:rsidRPr="00560064">
        <w:rPr>
          <w:spacing w:val="-1"/>
        </w:rPr>
        <w:t>земская рука  приписует Латинским языком: Великий Государь Царь  и Вел</w:t>
      </w:r>
      <w:r w:rsidRPr="00560064">
        <w:rPr>
          <w:spacing w:val="-1"/>
        </w:rPr>
        <w:t>и</w:t>
      </w:r>
      <w:r w:rsidRPr="00560064">
        <w:rPr>
          <w:spacing w:val="-1"/>
        </w:rPr>
        <w:t>кий Князь Петр Алексиевич,  Повелитель и прямый Август государства  Московскаго, н</w:t>
      </w:r>
      <w:r w:rsidRPr="00560064">
        <w:rPr>
          <w:spacing w:val="-1"/>
        </w:rPr>
        <w:t>е</w:t>
      </w:r>
      <w:r w:rsidRPr="00560064">
        <w:rPr>
          <w:spacing w:val="-1"/>
        </w:rPr>
        <w:t xml:space="preserve">преодоленный торжественник: Турков укротитель, победитель Агарянов. Что сия суть: льва то изобразила слава с надписанием </w:t>
      </w:r>
      <w:r w:rsidRPr="00560064">
        <w:rPr>
          <w:spacing w:val="-1"/>
        </w:rPr>
        <w:lastRenderedPageBreak/>
        <w:t>Псаломским: аки лев готов на лов, аки  (с.168) лев восхищаяй и рыкаяй: мог бы то кто похлебством и ласк</w:t>
      </w:r>
      <w:r w:rsidRPr="00560064">
        <w:rPr>
          <w:spacing w:val="-1"/>
        </w:rPr>
        <w:t>о</w:t>
      </w:r>
      <w:r w:rsidRPr="00560064">
        <w:rPr>
          <w:spacing w:val="-1"/>
        </w:rPr>
        <w:t>сердием нарещи, аще бы от своих сия была похвала, но иныя гос</w:t>
      </w:r>
      <w:r w:rsidRPr="00560064">
        <w:rPr>
          <w:spacing w:val="-1"/>
        </w:rPr>
        <w:t>у</w:t>
      </w:r>
      <w:r w:rsidRPr="00560064">
        <w:rPr>
          <w:spacing w:val="-1"/>
        </w:rPr>
        <w:t xml:space="preserve">дарства сия глаголют, иноземская </w:t>
      </w:r>
      <w:r>
        <w:rPr>
          <w:spacing w:val="-1"/>
        </w:rPr>
        <w:t xml:space="preserve"> </w:t>
      </w:r>
      <w:r w:rsidRPr="00560064">
        <w:rPr>
          <w:spacing w:val="-1"/>
        </w:rPr>
        <w:t xml:space="preserve">рука </w:t>
      </w:r>
      <w:r>
        <w:rPr>
          <w:spacing w:val="-1"/>
        </w:rPr>
        <w:t xml:space="preserve"> </w:t>
      </w:r>
      <w:r w:rsidRPr="00560064">
        <w:rPr>
          <w:spacing w:val="-1"/>
        </w:rPr>
        <w:t>в далеких</w:t>
      </w:r>
      <w:r>
        <w:rPr>
          <w:spacing w:val="-1"/>
        </w:rPr>
        <w:t xml:space="preserve">  </w:t>
      </w:r>
      <w:r w:rsidRPr="00560064">
        <w:rPr>
          <w:spacing w:val="-1"/>
        </w:rPr>
        <w:t>странах</w:t>
      </w:r>
      <w:r>
        <w:rPr>
          <w:spacing w:val="-1"/>
        </w:rPr>
        <w:t xml:space="preserve"> </w:t>
      </w:r>
      <w:r w:rsidRPr="00560064">
        <w:rPr>
          <w:spacing w:val="-1"/>
        </w:rPr>
        <w:t xml:space="preserve"> сия </w:t>
      </w:r>
      <w:r>
        <w:rPr>
          <w:spacing w:val="-1"/>
        </w:rPr>
        <w:t xml:space="preserve"> </w:t>
      </w:r>
      <w:r w:rsidRPr="00560064">
        <w:rPr>
          <w:spacing w:val="-1"/>
        </w:rPr>
        <w:t xml:space="preserve">титлы </w:t>
      </w:r>
      <w:r>
        <w:rPr>
          <w:spacing w:val="-1"/>
        </w:rPr>
        <w:t xml:space="preserve"> </w:t>
      </w:r>
      <w:r w:rsidRPr="00560064">
        <w:rPr>
          <w:spacing w:val="-1"/>
        </w:rPr>
        <w:t>прежде</w:t>
      </w:r>
      <w:r>
        <w:rPr>
          <w:spacing w:val="-1"/>
        </w:rPr>
        <w:t xml:space="preserve"> </w:t>
      </w:r>
      <w:r w:rsidRPr="00560064">
        <w:rPr>
          <w:spacing w:val="-1"/>
        </w:rPr>
        <w:t xml:space="preserve"> изобразила. </w:t>
      </w:r>
    </w:p>
    <w:p w:rsidR="009A5A9C" w:rsidRDefault="009A5A9C" w:rsidP="00AE6AE6">
      <w:pPr>
        <w:jc w:val="both"/>
      </w:pPr>
      <w:r>
        <w:t xml:space="preserve">     Аще аз славлюся сам, слава моя ничтоже есть, есть иный славляй мя, глаг</w:t>
      </w:r>
      <w:r>
        <w:t>о</w:t>
      </w:r>
      <w:r>
        <w:t>лет истина Христос (Иоан.,8,ст.54).  Чтоже еще возглаголю о преславных поб</w:t>
      </w:r>
      <w:r>
        <w:t>е</w:t>
      </w:r>
      <w:r>
        <w:t>дах. Входит Христос Спаситель наш с триумфом во Иерусалим, начнут ликов</w:t>
      </w:r>
      <w:r>
        <w:t>а</w:t>
      </w:r>
      <w:r>
        <w:t>ти ученицы Его, и велим гласом прославляти торжественника своего Христа Иисуса, вопиюще: благословен грядый во имя  Господне, мир на небеси, и сл</w:t>
      </w:r>
      <w:r>
        <w:t>а</w:t>
      </w:r>
      <w:r>
        <w:t>ва в вышних. Видит то и слышит зависть Фарисейска, и начнут  глаголати к Иисусу: учителю, запрети учеником своим!  А Иисус на сие что: аще, рече, сии умол</w:t>
      </w:r>
      <w:r>
        <w:t>к</w:t>
      </w:r>
      <w:r>
        <w:t>нут, камение возопиют.</w:t>
      </w:r>
    </w:p>
    <w:p w:rsidR="009A5A9C" w:rsidRPr="00560064" w:rsidRDefault="009A5A9C" w:rsidP="00AE6AE6">
      <w:pPr>
        <w:jc w:val="both"/>
        <w:rPr>
          <w:spacing w:val="-6"/>
        </w:rPr>
      </w:pPr>
      <w:r w:rsidRPr="00560064">
        <w:rPr>
          <w:spacing w:val="-6"/>
        </w:rPr>
        <w:t xml:space="preserve">     Многа суть, яже и мне запрещают глаголати о преславных величиях: в пе</w:t>
      </w:r>
      <w:r w:rsidRPr="00560064">
        <w:rPr>
          <w:spacing w:val="-6"/>
        </w:rPr>
        <w:t>р</w:t>
      </w:r>
      <w:r w:rsidRPr="00560064">
        <w:rPr>
          <w:spacing w:val="-6"/>
        </w:rPr>
        <w:t>вых мое недоумение, таже высота дел, ум и язык превосходящая заграждает уста и кр</w:t>
      </w:r>
      <w:r w:rsidRPr="00560064">
        <w:rPr>
          <w:spacing w:val="-6"/>
        </w:rPr>
        <w:t>о</w:t>
      </w:r>
      <w:r w:rsidRPr="00560064">
        <w:rPr>
          <w:spacing w:val="-6"/>
        </w:rPr>
        <w:t>тость победителя сицевому лицу странна  и не обычна, но наипаче запрещает глаголати зависть побеждаемых, которая, яко сень солнцу: победит</w:t>
      </w:r>
      <w:r w:rsidRPr="00560064">
        <w:rPr>
          <w:spacing w:val="-6"/>
        </w:rPr>
        <w:t>е</w:t>
      </w:r>
      <w:r w:rsidRPr="00560064">
        <w:rPr>
          <w:spacing w:val="-6"/>
        </w:rPr>
        <w:t xml:space="preserve">лем </w:t>
      </w:r>
      <w:r>
        <w:rPr>
          <w:spacing w:val="-6"/>
        </w:rPr>
        <w:t xml:space="preserve"> </w:t>
      </w:r>
      <w:r w:rsidRPr="00560064">
        <w:rPr>
          <w:spacing w:val="-6"/>
        </w:rPr>
        <w:t>последствует.</w:t>
      </w:r>
    </w:p>
    <w:p w:rsidR="009A5A9C" w:rsidRDefault="009A5A9C" w:rsidP="00AE6AE6">
      <w:pPr>
        <w:jc w:val="both"/>
      </w:pPr>
      <w:r>
        <w:t xml:space="preserve">     Убо аз косноязычен сый умолчу, но камение возопиют, камение же не иное только камение разрушенных стен казикерменских, падших столпов Таванских, изриновенных забралов Азовских, распроверженных капищ бусурманских,</w:t>
      </w:r>
      <w:r>
        <w:rPr>
          <w:rStyle w:val="a8"/>
        </w:rPr>
        <w:footnoteReference w:id="44"/>
      </w:r>
      <w:r>
        <w:t xml:space="preserve"> и прочих крепостей разоренных, аще и бездушным вещанием, но громошумных, и во всю вселенную распростертым гласом восклицает, и львом  неустрашенное победителя и пленителя своего мужество, великодушие и крепость самым раз</w:t>
      </w:r>
      <w:r>
        <w:t>о</w:t>
      </w:r>
      <w:r>
        <w:t>рения своего шумом возглашает, самым падением своим поклон и подданство  торжественнику своему изъявляет.</w:t>
      </w:r>
    </w:p>
    <w:p w:rsidR="009A5A9C" w:rsidRDefault="009A5A9C" w:rsidP="00AE6AE6">
      <w:pPr>
        <w:jc w:val="both"/>
      </w:pPr>
      <w:r>
        <w:t xml:space="preserve">     Умолчу иная величия скудости ради и ума и времени, не воспомяну и н</w:t>
      </w:r>
      <w:r>
        <w:t>ы</w:t>
      </w:r>
      <w:r>
        <w:t xml:space="preserve">нешния преславныя над крепостию и фортециею Шлюсельбургскою победы. </w:t>
      </w:r>
    </w:p>
    <w:p w:rsidR="009A5A9C" w:rsidRDefault="009A5A9C" w:rsidP="00AE6AE6">
      <w:pPr>
        <w:jc w:val="both"/>
      </w:pPr>
      <w:r>
        <w:t xml:space="preserve">     Но аще бы мне о сем пришло глаголати и дело по достоянию прославляти, подобало  бы Иисуса Навина Иерихон разоряющаго, Давида  со львами аки со овцами играющаго, Даниила уста львова заграждающаго изобразити: равное бо и здесь вижу действие, равное мужество и великодушие, равную над рыка</w:t>
      </w:r>
      <w:r>
        <w:t>ю</w:t>
      </w:r>
      <w:r>
        <w:t>щим  зверем победу и одоление.</w:t>
      </w:r>
    </w:p>
    <w:p w:rsidR="009A5A9C" w:rsidRDefault="009A5A9C" w:rsidP="00AE6AE6">
      <w:pPr>
        <w:jc w:val="both"/>
      </w:pPr>
      <w:r>
        <w:lastRenderedPageBreak/>
        <w:t xml:space="preserve">      О Орешек претвердый! Добрые то зубы были, которые сокрушили тот тве</w:t>
      </w:r>
      <w:r>
        <w:t>р</w:t>
      </w:r>
      <w:r>
        <w:t>дый Орешек. Бывает (с.170) часто так твердый орех, яко нужда есть  на сокр</w:t>
      </w:r>
      <w:r>
        <w:t>у</w:t>
      </w:r>
      <w:r>
        <w:t>шение его каменя. Твердый был и сей Орех, фортеца прекрепка, не только ст</w:t>
      </w:r>
      <w:r>
        <w:t>е</w:t>
      </w:r>
      <w:r>
        <w:t>нами, воинами, пушками, и всякою стрельбою и бронямы вооружена: но наип</w:t>
      </w:r>
      <w:r>
        <w:t>а</w:t>
      </w:r>
      <w:r>
        <w:t>че самым естеством, самым естественным положением, самым неприступным островом,  самыми  быстрыми водами отвсюду окружаема.  Зубов сей Орешик и прекрепких не боялся, зубы первее надобе было сокрушити, нежели Орешек, и невредим бы пребывал доселе, аще бы сицевую твердость твердейший не п</w:t>
      </w:r>
      <w:r>
        <w:t>о</w:t>
      </w:r>
      <w:r>
        <w:t>разил  камень. А камень не иный только, о нем же глаголет истина Христос: Петре! ты  еси камень. Ныне же Снейтембург нарицается Слисембург, то есть Ключ город, а кому же сей ключ достался: Петрови Христос обещал ключи д</w:t>
      </w:r>
      <w:r>
        <w:t>а</w:t>
      </w:r>
      <w:r>
        <w:t>ти.  Зрите убо ныне, коль преславно исполняется обещание Христово.</w:t>
      </w:r>
    </w:p>
    <w:p w:rsidR="009A5A9C" w:rsidRDefault="009A5A9C" w:rsidP="00AE6AE6">
      <w:pPr>
        <w:jc w:val="both"/>
      </w:pPr>
      <w:r>
        <w:t xml:space="preserve">     В книгах Царств четвертых в главе 18 хвалит по премногу писание святое Езекию царя  Иудина, и сию дает ему похвалу: не бысть  подобна ему в царех Иудиных и бывших прежде его и по нем. Удивляются ему отцы святыи, то</w:t>
      </w:r>
      <w:r>
        <w:t>л</w:t>
      </w:r>
      <w:r>
        <w:t>кующии сие писание и не бысть ему подобна в царех. А Давид царь, купно же и Пророк, не был ли ему подобный. Сам Бог  похваляет его: обретох Давида р</w:t>
      </w:r>
      <w:r>
        <w:t>а</w:t>
      </w:r>
      <w:r>
        <w:t>ба моего  (с.171) мужа по сердцу моему. А Соломон не был ли ему подобный, так славный на весь свет премудростию своею Монарх. А Иосиа и прочии цари Иудины, не бяху  ли ему подобны. Нельзя противиться писанию: тако глаголет Дух святый, и сицевую в писаниях Езекии царь дает похвалу. Не бысть подобна ему в царех Иудиных, и бывших прежде его и по нем. Долго то разбирают уч</w:t>
      </w:r>
      <w:r>
        <w:t>и</w:t>
      </w:r>
      <w:r>
        <w:t>тели толкующии, и ищут вины, для чего Езекия царь сицевую над иными цар</w:t>
      </w:r>
      <w:r>
        <w:t>я</w:t>
      </w:r>
      <w:r>
        <w:t xml:space="preserve">ми одержал похвалу. </w:t>
      </w:r>
    </w:p>
    <w:p w:rsidR="009A5A9C" w:rsidRDefault="009A5A9C" w:rsidP="00AE6AE6">
      <w:pPr>
        <w:jc w:val="both"/>
      </w:pPr>
      <w:r>
        <w:t xml:space="preserve">     Златый Константинопольский учитель</w:t>
      </w:r>
      <w:r>
        <w:rPr>
          <w:rStyle w:val="a8"/>
        </w:rPr>
        <w:footnoteReference w:id="45"/>
      </w:r>
      <w:r>
        <w:t xml:space="preserve"> и с ним прочии глаголют, яко того ради выше всех царей писание святое похваляет Езекию, что он первый во И</w:t>
      </w:r>
      <w:r>
        <w:t>з</w:t>
      </w:r>
      <w:r>
        <w:t>раили идолы сокрушил, и вся капища и кумиры искоренил, и змию медяну, еще от Моисеа создану, юже Иудеи вместо Бога почитаху, и кадяху ей, испроверже. Сим преславным делом Езекия всех царей Иудиных превосходит. Не испраз</w:t>
      </w:r>
      <w:r>
        <w:t>д</w:t>
      </w:r>
      <w:r>
        <w:t>нил Давид идолослужение. Во дни Давидовы не бысть сицевая мерзость. Иосиа царь испроверже идолы, но имеяше пред собою  образец Езекию, а Езекия с</w:t>
      </w:r>
      <w:r>
        <w:t>о</w:t>
      </w:r>
      <w:r>
        <w:t>творил то сам о себе, никоего же образца прежде себе имущи:  и сего ради п</w:t>
      </w:r>
      <w:r>
        <w:t>и</w:t>
      </w:r>
      <w:r>
        <w:t xml:space="preserve">сание Божественное превозносит его над всех царей Иудейских. </w:t>
      </w:r>
    </w:p>
    <w:p w:rsidR="009A5A9C" w:rsidRDefault="009A5A9C" w:rsidP="00AE6AE6">
      <w:pPr>
        <w:jc w:val="both"/>
      </w:pPr>
      <w:r>
        <w:lastRenderedPageBreak/>
        <w:t xml:space="preserve">   (с.172) Несравненна есть похвала и нашего тривенчаннаго Монарха. А кто прежде его Махометанския капища в Кезихермене, в Таване, в Азове испр</w:t>
      </w:r>
      <w:r>
        <w:t>о</w:t>
      </w:r>
      <w:r>
        <w:t>верже: никтоже.  Кто прежде его пространную Днепром и Невою реками до м</w:t>
      </w:r>
      <w:r>
        <w:t>о</w:t>
      </w:r>
      <w:r>
        <w:t>ря отверзе и очисти дорогу: никтоже.  Кто прежде его так крепкия  и непр</w:t>
      </w:r>
      <w:r>
        <w:t>и</w:t>
      </w:r>
      <w:r>
        <w:t>ступныя фартецы сицевым мужеством, силою и Марсовым промыслом объят: никтоже.  А наипаче кто прежде его флоти и корабельную войну, прежде в Ро</w:t>
      </w:r>
      <w:r>
        <w:t>с</w:t>
      </w:r>
      <w:r>
        <w:t>сии не видану, ни слыхану устави: никтоже.  Были и прежде  Его отцы и пре</w:t>
      </w:r>
      <w:r>
        <w:t>д</w:t>
      </w:r>
      <w:r>
        <w:t>ки Его в мужестве  преславнии, но в ином деле общем всем Российским Мона</w:t>
      </w:r>
      <w:r>
        <w:t>р</w:t>
      </w:r>
      <w:r>
        <w:t>хам.  Буде даст Бог, и по нем  сын Его и сынове сынов Его, отеческия и деди</w:t>
      </w:r>
      <w:r>
        <w:t>ч</w:t>
      </w:r>
      <w:r>
        <w:t>ныя славы наследницы, но от него будут имети начало: на него яко начал</w:t>
      </w:r>
      <w:r>
        <w:t>ь</w:t>
      </w:r>
      <w:r>
        <w:t>ника вся их похвала отзыватися будет. Он первый образец корабельной войны пок</w:t>
      </w:r>
      <w:r>
        <w:t>а</w:t>
      </w:r>
      <w:r>
        <w:t>зал. Он первый преславно стерл  гордые роги луне босурманской.</w:t>
      </w:r>
      <w:r>
        <w:rPr>
          <w:rStyle w:val="a8"/>
        </w:rPr>
        <w:footnoteReference w:id="46"/>
      </w:r>
      <w:r>
        <w:t xml:space="preserve"> </w:t>
      </w:r>
    </w:p>
    <w:p w:rsidR="009A5A9C" w:rsidRDefault="009A5A9C" w:rsidP="00AE6AE6">
      <w:pPr>
        <w:jc w:val="both"/>
      </w:pPr>
      <w:r>
        <w:t xml:space="preserve">     Тем же достойно и ему сию от писания Божественнаго приписати похвалу, которую имеет царь Езекия: не бысть подобна Ему в царех Российских, и бы</w:t>
      </w:r>
      <w:r>
        <w:t>в</w:t>
      </w:r>
      <w:r>
        <w:t xml:space="preserve">ших прежде Его и по нем.  </w:t>
      </w:r>
    </w:p>
    <w:p w:rsidR="009A5A9C" w:rsidRDefault="009A5A9C" w:rsidP="00AE6AE6">
      <w:pPr>
        <w:jc w:val="both"/>
      </w:pPr>
      <w:r>
        <w:t xml:space="preserve">   (с.173)  Моисей жезлом отверзе путь морский, Илия и Елиссей милотию, или одеждою отверзоша себе путь Иорданский. А наш Монарх Российский отверз</w:t>
      </w:r>
      <w:r>
        <w:t>а</w:t>
      </w:r>
      <w:r>
        <w:t>ет путь морский не жезлом, но мечем. А вместо милоти что славный он кавалер Геркулес обивши льва Немейскаго, кожу львову  на себе носил, в знамение м</w:t>
      </w:r>
      <w:r>
        <w:t>у</w:t>
      </w:r>
      <w:r>
        <w:t>жества, и так его обычно изобразуют, с кожею львовою.</w:t>
      </w:r>
    </w:p>
    <w:p w:rsidR="009A5A9C" w:rsidRDefault="009A5A9C" w:rsidP="00AE6AE6">
      <w:pPr>
        <w:jc w:val="both"/>
      </w:pPr>
      <w:r>
        <w:t xml:space="preserve">     Твоя то есть милоть и одежда, наш Торжественниче пресветлый, кожа  льва Шведскаго тобою попраннаго тою милолотию аки Илиа и Елиссей разделяеши воды путь тебе творящи и к морю и безсмертной славе. Се уже имате слышат</w:t>
      </w:r>
      <w:r>
        <w:t>е</w:t>
      </w:r>
      <w:r>
        <w:t>лие, Херувима нашего в лице орлем, и в лице львовом!  А в лице тельчем ктож Его не видит:  В трудах непрестанных пребывати, управляючи мечем аки ралом землю Марсову на триумфальную жертву, что ино есть, только лице тельца, ярмоносца: тяжало военное  с прочими Офицерами и воями носити, и не яко царю, но яко едину от солдат вся воинские подвиги, труды и службы подъим</w:t>
      </w:r>
      <w:r>
        <w:t>а</w:t>
      </w:r>
      <w:r>
        <w:t>ти, что ино, только лице тельца обременена: шествовати Марсовым устремл</w:t>
      </w:r>
      <w:r>
        <w:t>е</w:t>
      </w:r>
      <w:r>
        <w:t xml:space="preserve">нием на шанцы неприятельския, на огни, на пули, на мечи, на тысящи смертей, что иное есть, только  лице тельца на заколение на жертву Богу благоприятну (с.174) готова. От Христа </w:t>
      </w:r>
      <w:r>
        <w:lastRenderedPageBreak/>
        <w:t>начальнейшаго вожда крепкаго в бранех чиноначал</w:t>
      </w:r>
      <w:r>
        <w:t>ь</w:t>
      </w:r>
      <w:r>
        <w:t>ника усердием никогда же не отступати, что ино есть, только лице тельца Ви</w:t>
      </w:r>
      <w:r>
        <w:t>ф</w:t>
      </w:r>
      <w:r>
        <w:t xml:space="preserve">леемска и во яслех Господа своего знающа. </w:t>
      </w:r>
    </w:p>
    <w:p w:rsidR="009A5A9C" w:rsidRDefault="009A5A9C" w:rsidP="00AE6AE6">
      <w:pPr>
        <w:jc w:val="both"/>
      </w:pPr>
      <w:r>
        <w:t xml:space="preserve">     Море медяно бяше в церкви Соломоновой на дванадесяти тельцах медных утверждаемо, якоже читаем в книгах вторых Паралипоменон в главе 4. О коль преславно и сие море великое и преславное!  Сие Государство Российское у</w:t>
      </w:r>
      <w:r>
        <w:t>т</w:t>
      </w:r>
      <w:r>
        <w:t>верждается на сем Херувиме нашем лице тельчее носящем, яко мощно рещи Псаломски: утвердил  еси землю Российскую на тверди ея, не преклонится в век  века (Псал.,103,ст.5).</w:t>
      </w:r>
    </w:p>
    <w:p w:rsidR="009A5A9C" w:rsidRDefault="009A5A9C" w:rsidP="00AE6AE6">
      <w:pPr>
        <w:jc w:val="both"/>
      </w:pPr>
      <w:r>
        <w:t xml:space="preserve">     Едино только остается показати в Херувиме нашем  последнее лице челов</w:t>
      </w:r>
      <w:r>
        <w:t>е</w:t>
      </w:r>
      <w:r>
        <w:t>ческо.  Евангельский слепец, которому Христос Бог отверзе очи, слышасте, что глаголет: у Марка святаго в главе 8: Вижду человеки яко древие.  Скажи же нам новопрозрелый слепче в чесом есть человек подобный древу. Многа суть под</w:t>
      </w:r>
      <w:r>
        <w:t>о</w:t>
      </w:r>
      <w:r>
        <w:t>бия человека с древом, аз же  два наипаче усматриваю подобства: первое, древо похваляем не от листвия, но от плодов:  так человека оценяти подобает не от листвия, (с.175) то есть, не от богатств, не от светлых одежд, не от фортун, но от плодов добродетельных.  Сам бо Христос глаголет:  от плодов  их познаете их.  Второе: елико больше на себе имеет плодов, толико паче к земли  есть пр</w:t>
      </w:r>
      <w:r>
        <w:t>е</w:t>
      </w:r>
      <w:r>
        <w:t>клоняемо: так человек, лице человеческое по истине носящий, елико большими от Бога есть почтенный дарами, толико  паче ко всем есть преклонный, не го</w:t>
      </w:r>
      <w:r>
        <w:t>р</w:t>
      </w:r>
      <w:r>
        <w:t>дится, ветви высоко не возносит, для чего: плоды бо к земле прекланяют до</w:t>
      </w:r>
      <w:r>
        <w:t>б</w:t>
      </w:r>
      <w:r>
        <w:t>родетельныя  его  жизни.  О сем и Дух святый в писаниях глаголет: елико велик еси, толико смиряйся, и обрящеши благодать у Бога.  Зде уже имате и лице ч</w:t>
      </w:r>
      <w:r>
        <w:t>е</w:t>
      </w:r>
      <w:r>
        <w:t xml:space="preserve">ловеческо в тривенечном нашем Херувиме сияющее. </w:t>
      </w:r>
    </w:p>
    <w:p w:rsidR="009A5A9C" w:rsidRPr="00BE601B" w:rsidRDefault="009A5A9C" w:rsidP="00AE6AE6">
      <w:pPr>
        <w:jc w:val="both"/>
        <w:rPr>
          <w:spacing w:val="-1"/>
        </w:rPr>
      </w:pPr>
      <w:r w:rsidRPr="00BE601B">
        <w:rPr>
          <w:spacing w:val="-1"/>
        </w:rPr>
        <w:t xml:space="preserve">     Вижду человека аки древо, только его  не оценяю от листвия, но от плодов. А где суть златотканые царские порфиры. Где суть неоцененныя царския Диад</w:t>
      </w:r>
      <w:r w:rsidRPr="00BE601B">
        <w:rPr>
          <w:spacing w:val="-1"/>
        </w:rPr>
        <w:t>и</w:t>
      </w:r>
      <w:r w:rsidRPr="00BE601B">
        <w:rPr>
          <w:spacing w:val="-1"/>
        </w:rPr>
        <w:t>мы. Где суть великодержавныя скипетры. Листвие то есть  дражайшее, но его не видаем на сем древе.  И суть неции от нас, иже никогдаже видехом.   А для чего: ибо не от л</w:t>
      </w:r>
      <w:r w:rsidRPr="00BE601B">
        <w:rPr>
          <w:spacing w:val="-1"/>
        </w:rPr>
        <w:t>и</w:t>
      </w:r>
      <w:r w:rsidRPr="00BE601B">
        <w:rPr>
          <w:spacing w:val="-1"/>
        </w:rPr>
        <w:t>ствия сие древо познавается, но от плодов.  От плодов их  познаете их.  Плоды др</w:t>
      </w:r>
      <w:r w:rsidRPr="00BE601B">
        <w:rPr>
          <w:spacing w:val="-1"/>
        </w:rPr>
        <w:t>е</w:t>
      </w:r>
      <w:r w:rsidRPr="00BE601B">
        <w:rPr>
          <w:spacing w:val="-1"/>
        </w:rPr>
        <w:t>ву похвала, не листвия:  добродетели человеку украшение, не одежды: вижду человека не аки древо превозносящееся (с.176) и выс</w:t>
      </w:r>
      <w:r w:rsidRPr="00BE601B">
        <w:rPr>
          <w:spacing w:val="-1"/>
        </w:rPr>
        <w:t>я</w:t>
      </w:r>
      <w:r w:rsidRPr="00BE601B">
        <w:rPr>
          <w:spacing w:val="-1"/>
        </w:rPr>
        <w:t>щееся, якоже оное древо, о нем же псаломник глаголет:  видех нечестиваго превозносящися, то есть гордынею, и в</w:t>
      </w:r>
      <w:r w:rsidRPr="00BE601B">
        <w:rPr>
          <w:spacing w:val="-1"/>
        </w:rPr>
        <w:t>ы</w:t>
      </w:r>
      <w:r w:rsidRPr="00BE601B">
        <w:rPr>
          <w:spacing w:val="-1"/>
        </w:rPr>
        <w:t>сящася яко Кедры Ливанския, и мимо идох, и се не бе, взысках его, и не обретеся место его (Псал.,37,ст.37).  Но вижду человека, аки древо насажденное при  исх</w:t>
      </w:r>
      <w:r w:rsidRPr="00BE601B">
        <w:rPr>
          <w:spacing w:val="-1"/>
        </w:rPr>
        <w:t>о</w:t>
      </w:r>
      <w:r w:rsidRPr="00BE601B">
        <w:rPr>
          <w:spacing w:val="-1"/>
        </w:rPr>
        <w:t xml:space="preserve">дищах вод, Марсом Российским даже до моря отверстых и очищенных.  Вижду </w:t>
      </w:r>
      <w:r w:rsidRPr="00BE601B">
        <w:rPr>
          <w:spacing w:val="-1"/>
        </w:rPr>
        <w:lastRenderedPageBreak/>
        <w:t xml:space="preserve">человека </w:t>
      </w:r>
      <w:r>
        <w:rPr>
          <w:spacing w:val="-1"/>
        </w:rPr>
        <w:t xml:space="preserve"> </w:t>
      </w:r>
      <w:r w:rsidRPr="00BE601B">
        <w:rPr>
          <w:spacing w:val="-1"/>
        </w:rPr>
        <w:t>аки</w:t>
      </w:r>
      <w:r>
        <w:rPr>
          <w:spacing w:val="-1"/>
        </w:rPr>
        <w:t xml:space="preserve"> </w:t>
      </w:r>
      <w:r w:rsidRPr="00BE601B">
        <w:rPr>
          <w:spacing w:val="-1"/>
        </w:rPr>
        <w:t xml:space="preserve"> древо ветвями</w:t>
      </w:r>
      <w:r>
        <w:rPr>
          <w:spacing w:val="-1"/>
        </w:rPr>
        <w:t xml:space="preserve"> </w:t>
      </w:r>
      <w:r w:rsidRPr="00BE601B">
        <w:rPr>
          <w:spacing w:val="-1"/>
        </w:rPr>
        <w:t xml:space="preserve"> необычнаго</w:t>
      </w:r>
      <w:r>
        <w:rPr>
          <w:spacing w:val="-1"/>
        </w:rPr>
        <w:t xml:space="preserve"> </w:t>
      </w:r>
      <w:r w:rsidRPr="00BE601B">
        <w:rPr>
          <w:spacing w:val="-1"/>
        </w:rPr>
        <w:t xml:space="preserve"> смирения преклоняемо.  Для чего: плодами бо добродетельными от</w:t>
      </w:r>
      <w:r w:rsidRPr="00BE601B">
        <w:rPr>
          <w:spacing w:val="-1"/>
        </w:rPr>
        <w:t>я</w:t>
      </w:r>
      <w:r w:rsidRPr="00BE601B">
        <w:rPr>
          <w:spacing w:val="-1"/>
        </w:rPr>
        <w:t xml:space="preserve">гощенно. </w:t>
      </w:r>
    </w:p>
    <w:p w:rsidR="009A5A9C" w:rsidRDefault="009A5A9C" w:rsidP="00AE6AE6">
      <w:pPr>
        <w:jc w:val="both"/>
      </w:pPr>
      <w:r>
        <w:t xml:space="preserve">     Природный то бывает порок высокой Фортуне, которая егда кого высоко возносит, туже забвение и непамятство о своей человеческой натуре влагает ему в сердце. Читайте книгу Даниила Пророка, главу четвертую: воззрит нек</w:t>
      </w:r>
      <w:r>
        <w:t>о</w:t>
      </w:r>
      <w:r>
        <w:t>гда Навуходоносор царь на град великий Вавилон, егоже стенами и столпами непреодоленными огради, в тот  час забывши себе человека быти, Божество с</w:t>
      </w:r>
      <w:r>
        <w:t>е</w:t>
      </w:r>
      <w:r>
        <w:t>бе некое восписует, и начнет глаголати: несть  ли се Вавилон великий, егоже аз соградих о державе крепости моея в честь славы моея.  И глаголет писание там же: еще слову сущу во устех  царевых, глас бысть с небеси: царство (с.177) твое прейдет от тебе, и от человек изженут тя, и со зверем дивиим житие твое, и тр</w:t>
      </w:r>
      <w:r>
        <w:t>а</w:t>
      </w:r>
      <w:r>
        <w:t>вою яко вола напитают тя, дондеже увеси, яко владеет Вышний царством чел</w:t>
      </w:r>
      <w:r>
        <w:t>о</w:t>
      </w:r>
      <w:r>
        <w:t xml:space="preserve">веческим, и емуже восхощет, даст его.  </w:t>
      </w:r>
    </w:p>
    <w:p w:rsidR="009A5A9C" w:rsidRDefault="009A5A9C" w:rsidP="00AE6AE6">
      <w:pPr>
        <w:jc w:val="both"/>
      </w:pPr>
      <w:r>
        <w:t xml:space="preserve">     А о величавом Ироде что глаголют деяния Апостольския в главе 12: в нар</w:t>
      </w:r>
      <w:r>
        <w:t>о</w:t>
      </w:r>
      <w:r>
        <w:t>чит же день оболкся Ирод во одежду царску, и сед на судищи пред народом, с гордостию глаголаше к ним, народ же возглашаше: глас Божий, а не человек, и внезапу порази его Ангел Господен: зане не даде славу Богу. Таково же  без</w:t>
      </w:r>
      <w:r>
        <w:t>у</w:t>
      </w:r>
      <w:r>
        <w:t>мие помрачи ум и Александру Великому, иже быти себе сыном не Филиппа, но Иовиша Бога Еллинска глаголаше, и солнце братом  своим, луну же сестрою нарицаше. Тако обычно есть Фортуне великой высокоумием, паче же безумием ум помрачати человеческой, и не памятством естества человеческаго ожесточ</w:t>
      </w:r>
      <w:r>
        <w:t>а</w:t>
      </w:r>
      <w:r>
        <w:t>ти сердца. Сего ради Римским древле победоносцем, с триумфом в Рим въе</w:t>
      </w:r>
      <w:r>
        <w:t>з</w:t>
      </w:r>
      <w:r>
        <w:t xml:space="preserve">жаючым, часто возглашахуся сия словеса: памятуй себе быти человека. </w:t>
      </w:r>
    </w:p>
    <w:p w:rsidR="009A5A9C" w:rsidRDefault="009A5A9C" w:rsidP="00AE6AE6">
      <w:pPr>
        <w:jc w:val="both"/>
      </w:pPr>
      <w:r>
        <w:t xml:space="preserve">    Не требует сего  увещания превысокой Фортуне и славе  незабвенную чел</w:t>
      </w:r>
      <w:r>
        <w:t>о</w:t>
      </w:r>
      <w:r>
        <w:t>вечества  память  имущий наш тривенечный Монарх  Благочестивейший. Ви</w:t>
      </w:r>
      <w:r>
        <w:t>ж</w:t>
      </w:r>
      <w:r>
        <w:t xml:space="preserve">ду человека аки древо, елико большими  овощами обогащенно, толико паче преклонно.  </w:t>
      </w:r>
    </w:p>
    <w:p w:rsidR="009A5A9C" w:rsidRDefault="009A5A9C" w:rsidP="00AE6AE6">
      <w:pPr>
        <w:jc w:val="both"/>
      </w:pPr>
      <w:r>
        <w:t xml:space="preserve">   (с.178)  Удивляемся не только мы видящии,  но и вся вселенная слышащи т</w:t>
      </w:r>
      <w:r>
        <w:t>о</w:t>
      </w:r>
      <w:r>
        <w:t>ликому  толикаго лица преклонству, толикому смирению и снисходительству, с с нами яст, пиет,  спит, седит, любовне беседует с нами: аки един от сосед и другов наших премирно сожительствует, и забыв себе быти Царя и Монарха, егоже подсолнечная трепещет, всякому есть приступен, жилища  наша посещ</w:t>
      </w:r>
      <w:r>
        <w:t>а</w:t>
      </w:r>
      <w:r>
        <w:t>ет, обедом, вечерию и охотою нашею не гнушается. С нами аки Отец с чадами, больши реку, аки брат со братиею житие свое  преводит. И, якоже сосуд и</w:t>
      </w:r>
      <w:r>
        <w:t>з</w:t>
      </w:r>
      <w:r>
        <w:t xml:space="preserve">бранный глаголет, со всеми вся. </w:t>
      </w:r>
      <w:r>
        <w:lastRenderedPageBreak/>
        <w:t xml:space="preserve">Председания на сонмищах, и предвозлегания на вечерях, и целования на торжищах,  давно то оставил Фарисеом прегордым. </w:t>
      </w:r>
    </w:p>
    <w:p w:rsidR="009A5A9C" w:rsidRDefault="009A5A9C" w:rsidP="00AE6AE6">
      <w:pPr>
        <w:jc w:val="both"/>
      </w:pPr>
      <w:r>
        <w:t xml:space="preserve">     О удивительнаго  снисходительства! О смирения в таком лице непостижим</w:t>
      </w:r>
      <w:r>
        <w:t>а</w:t>
      </w:r>
      <w:r>
        <w:t>го! Но не дивитеся сему. Вижду человека аки древо того ради преклоняемо, яко плодами добродетельными отягощенно:  не великое дело смириться во убож</w:t>
      </w:r>
      <w:r>
        <w:t>е</w:t>
      </w:r>
      <w:r>
        <w:t>стве: нищета бо мужа смиряет.  Не великое дело  смириться, егда Бог кого см</w:t>
      </w:r>
      <w:r>
        <w:t>и</w:t>
      </w:r>
      <w:r>
        <w:t>рит.  Глаголет бо Псаломник: смиришася, яко Бог уничижи.  Но смириться т</w:t>
      </w:r>
      <w:r>
        <w:t>о</w:t>
      </w:r>
      <w:r>
        <w:t>му, кого Бог превозносит, смирятися Монарху, емуже весь  (с.179) свет клан</w:t>
      </w:r>
      <w:r>
        <w:t>я</w:t>
      </w:r>
      <w:r>
        <w:t>ется, егоже  весь свет  трепещет, тому  во смирении, снисходительстве и пр</w:t>
      </w:r>
      <w:r>
        <w:t>е</w:t>
      </w:r>
      <w:r>
        <w:t>клонстве пребывати, воистинну вещь удивительна.  Вещь подобна самому Хр</w:t>
      </w:r>
      <w:r>
        <w:t>и</w:t>
      </w:r>
      <w:r>
        <w:t xml:space="preserve">сту, о немже Павел святый глаголет: сие да мудрствуется в вас, еже во Христе Иисусе, иже во образе Божии сый, не восхищением непщева быти равен Богу, но умали себе,  зрак  раба прием, в подобии  человечестем,  образом обретеся якоже человек (Филипп.,2,ст.6).  </w:t>
      </w:r>
    </w:p>
    <w:p w:rsidR="009A5A9C" w:rsidRDefault="009A5A9C" w:rsidP="00AE6AE6">
      <w:pPr>
        <w:jc w:val="both"/>
      </w:pPr>
      <w:r>
        <w:t xml:space="preserve">     Вещь подобна самой пресвятей и пречистей Богоматери, которая при тол</w:t>
      </w:r>
      <w:r>
        <w:t>и</w:t>
      </w:r>
      <w:r>
        <w:t>кой почести, при матерстве Божии, рабою себе нарицает: се раба Господня.</w:t>
      </w:r>
    </w:p>
    <w:p w:rsidR="009A5A9C" w:rsidRDefault="009A5A9C" w:rsidP="00AE6AE6">
      <w:pPr>
        <w:jc w:val="both"/>
      </w:pPr>
      <w:r>
        <w:t xml:space="preserve">     И сия то есть фундаментальная вина, для чего Господь Бог  Монарха нашего и его тривенечное царство возносит от силы в силу, от славы в славу, от победы в победу за его смирение. Сам бо рекл неложными  усты:  всяк смиряяйся  во</w:t>
      </w:r>
      <w:r>
        <w:t>з</w:t>
      </w:r>
      <w:r>
        <w:t>несется. И Псаломник глаголет: Господь на высоких живый,  и на смиренныя призираяй (Псал.,112,ст.5).  И пресвятая Богородица рече, вознесе смиренныя. Се уже имате и последнее лице человеческо, вижду человека аки древо ветвями  ко всем пр</w:t>
      </w:r>
      <w:r>
        <w:t>е</w:t>
      </w:r>
      <w:r>
        <w:t xml:space="preserve">клонно, плодами бо добродетельными  (с.180) отягощенно. </w:t>
      </w:r>
    </w:p>
    <w:p w:rsidR="009A5A9C" w:rsidRDefault="009A5A9C" w:rsidP="00AE6AE6">
      <w:pPr>
        <w:jc w:val="both"/>
      </w:pPr>
      <w:r>
        <w:t xml:space="preserve">     Не могу здесь замолчати и тебе  не отродное орлее племя, высокаго гнезда птенче, сыне громов, безсмертныя отцев своих славы дедючю и наследниче, великий Государь наш Царевич и великий Князь Алексий Петрович.</w:t>
      </w:r>
      <w:r>
        <w:rPr>
          <w:rStyle w:val="a8"/>
        </w:rPr>
        <w:footnoteReference w:id="47"/>
      </w:r>
      <w:r>
        <w:t xml:space="preserve">  Сам Хр</w:t>
      </w:r>
      <w:r>
        <w:t>и</w:t>
      </w:r>
      <w:r>
        <w:t xml:space="preserve">стос Спаситель наш глаголет: не может сын от себе творити ничесоже, аще не видит отца творяща: якоже бо отец творит, сия и сын такожде творит, отец бо любит сына, и вся показует ему, якоже сам творит (Иоан.,5,ст.19). </w:t>
      </w:r>
    </w:p>
    <w:p w:rsidR="009A5A9C" w:rsidRPr="00BE601B" w:rsidRDefault="009A5A9C" w:rsidP="00AE6AE6">
      <w:pPr>
        <w:jc w:val="both"/>
        <w:rPr>
          <w:spacing w:val="-3"/>
        </w:rPr>
      </w:pPr>
      <w:r>
        <w:lastRenderedPageBreak/>
        <w:t xml:space="preserve">     </w:t>
      </w:r>
      <w:r w:rsidRPr="00BE601B">
        <w:rPr>
          <w:spacing w:val="-3"/>
        </w:rPr>
        <w:t>Христова та суть словеса, имже всячески веруем, и в самой истине сбытие в</w:t>
      </w:r>
      <w:r w:rsidRPr="00BE601B">
        <w:rPr>
          <w:spacing w:val="-3"/>
        </w:rPr>
        <w:t>и</w:t>
      </w:r>
      <w:r w:rsidRPr="00BE601B">
        <w:rPr>
          <w:spacing w:val="-3"/>
        </w:rPr>
        <w:t>дим, якоже бо отец творит, сия и сын такожде творит.  Отец труждается в деле военном, сын такожде. Отец в походе голод, холод, зной солнечной, пыль, кур</w:t>
      </w:r>
      <w:r w:rsidRPr="00BE601B">
        <w:rPr>
          <w:spacing w:val="-3"/>
        </w:rPr>
        <w:t>е</w:t>
      </w:r>
      <w:r w:rsidRPr="00BE601B">
        <w:rPr>
          <w:spacing w:val="-3"/>
        </w:rPr>
        <w:t>ние дымов Марсовых, и всякия военныя и подорожныя трудности великодушно претерпевает, сын такожде. Для чего ж то так: Отец бо любит сына, и вся показ</w:t>
      </w:r>
      <w:r w:rsidRPr="00BE601B">
        <w:rPr>
          <w:spacing w:val="-3"/>
        </w:rPr>
        <w:t>у</w:t>
      </w:r>
      <w:r w:rsidRPr="00BE601B">
        <w:rPr>
          <w:spacing w:val="-3"/>
        </w:rPr>
        <w:t>ет ему, яже сам творит. И зрите тайну: за первым сим походом великаго Гос</w:t>
      </w:r>
      <w:r w:rsidRPr="00BE601B">
        <w:rPr>
          <w:spacing w:val="-3"/>
        </w:rPr>
        <w:t>у</w:t>
      </w:r>
      <w:r w:rsidRPr="00BE601B">
        <w:rPr>
          <w:spacing w:val="-3"/>
        </w:rPr>
        <w:t>даря нашего Царевича и великаго Князя Алексия Петровича, толикими нас Го</w:t>
      </w:r>
      <w:r w:rsidRPr="00BE601B">
        <w:rPr>
          <w:spacing w:val="-3"/>
        </w:rPr>
        <w:t>с</w:t>
      </w:r>
      <w:r w:rsidRPr="00BE601B">
        <w:rPr>
          <w:spacing w:val="-3"/>
        </w:rPr>
        <w:t>подь Бог обрадовал веселием, что вы отсюду познаваете, что убо отроча се б</w:t>
      </w:r>
      <w:r w:rsidRPr="00BE601B">
        <w:rPr>
          <w:spacing w:val="-3"/>
        </w:rPr>
        <w:t>у</w:t>
      </w:r>
      <w:r w:rsidRPr="00BE601B">
        <w:rPr>
          <w:spacing w:val="-3"/>
        </w:rPr>
        <w:t>дет. Я не творю себе пророком. Однакож и чрез осла (с.181) Валаамова Го</w:t>
      </w:r>
      <w:r w:rsidRPr="00BE601B">
        <w:rPr>
          <w:spacing w:val="-3"/>
        </w:rPr>
        <w:t>с</w:t>
      </w:r>
      <w:r w:rsidRPr="00BE601B">
        <w:rPr>
          <w:spacing w:val="-3"/>
        </w:rPr>
        <w:t>подь Бог древле глаголаше, темже  и аз пророчествую о нем, яко будет велий пред Господем.  А откуду сие познати: рука Господня</w:t>
      </w:r>
      <w:r>
        <w:rPr>
          <w:spacing w:val="-3"/>
        </w:rPr>
        <w:t xml:space="preserve"> </w:t>
      </w:r>
      <w:r w:rsidRPr="00BE601B">
        <w:rPr>
          <w:spacing w:val="-3"/>
        </w:rPr>
        <w:t xml:space="preserve"> бяше с ним, кая десница, кая рука твоя Го</w:t>
      </w:r>
      <w:r w:rsidRPr="00BE601B">
        <w:rPr>
          <w:spacing w:val="-3"/>
        </w:rPr>
        <w:t>с</w:t>
      </w:r>
      <w:r w:rsidRPr="00BE601B">
        <w:rPr>
          <w:spacing w:val="-3"/>
        </w:rPr>
        <w:t>поди прославися</w:t>
      </w:r>
      <w:r>
        <w:rPr>
          <w:spacing w:val="-3"/>
        </w:rPr>
        <w:t xml:space="preserve"> </w:t>
      </w:r>
      <w:r w:rsidRPr="00BE601B">
        <w:rPr>
          <w:spacing w:val="-3"/>
        </w:rPr>
        <w:t xml:space="preserve"> в </w:t>
      </w:r>
      <w:r>
        <w:rPr>
          <w:spacing w:val="-3"/>
        </w:rPr>
        <w:t xml:space="preserve"> </w:t>
      </w:r>
      <w:r w:rsidRPr="00BE601B">
        <w:rPr>
          <w:spacing w:val="-3"/>
        </w:rPr>
        <w:t xml:space="preserve">крепости, </w:t>
      </w:r>
      <w:r>
        <w:rPr>
          <w:spacing w:val="-3"/>
        </w:rPr>
        <w:t xml:space="preserve"> </w:t>
      </w:r>
      <w:r w:rsidRPr="00BE601B">
        <w:rPr>
          <w:spacing w:val="-3"/>
        </w:rPr>
        <w:t xml:space="preserve">десна </w:t>
      </w:r>
      <w:r>
        <w:rPr>
          <w:spacing w:val="-3"/>
        </w:rPr>
        <w:t xml:space="preserve"> </w:t>
      </w:r>
      <w:r w:rsidRPr="00BE601B">
        <w:rPr>
          <w:spacing w:val="-3"/>
        </w:rPr>
        <w:t xml:space="preserve">яти рука </w:t>
      </w:r>
      <w:r>
        <w:rPr>
          <w:spacing w:val="-3"/>
        </w:rPr>
        <w:t xml:space="preserve"> </w:t>
      </w:r>
      <w:r w:rsidRPr="00BE601B">
        <w:rPr>
          <w:spacing w:val="-3"/>
        </w:rPr>
        <w:t>Господи</w:t>
      </w:r>
      <w:r>
        <w:rPr>
          <w:spacing w:val="-3"/>
        </w:rPr>
        <w:t xml:space="preserve"> </w:t>
      </w:r>
      <w:r w:rsidRPr="00BE601B">
        <w:rPr>
          <w:spacing w:val="-3"/>
        </w:rPr>
        <w:t xml:space="preserve"> сокруши </w:t>
      </w:r>
      <w:r>
        <w:rPr>
          <w:spacing w:val="-3"/>
        </w:rPr>
        <w:t xml:space="preserve"> </w:t>
      </w:r>
      <w:r w:rsidRPr="00BE601B">
        <w:rPr>
          <w:spacing w:val="-3"/>
        </w:rPr>
        <w:t>вр</w:t>
      </w:r>
      <w:r w:rsidRPr="00BE601B">
        <w:rPr>
          <w:spacing w:val="-3"/>
        </w:rPr>
        <w:t>а</w:t>
      </w:r>
      <w:r w:rsidRPr="00BE601B">
        <w:rPr>
          <w:spacing w:val="-3"/>
        </w:rPr>
        <w:t xml:space="preserve">ги. </w:t>
      </w:r>
    </w:p>
    <w:p w:rsidR="009A5A9C" w:rsidRPr="00BE601B" w:rsidRDefault="009A5A9C" w:rsidP="00AE6AE6">
      <w:pPr>
        <w:jc w:val="both"/>
        <w:rPr>
          <w:spacing w:val="-6"/>
        </w:rPr>
      </w:pPr>
      <w:r>
        <w:t xml:space="preserve">     </w:t>
      </w:r>
      <w:r w:rsidRPr="00BE601B">
        <w:rPr>
          <w:spacing w:val="-6"/>
        </w:rPr>
        <w:t>Обычно есть от утренней зари и денницы познавати день, какой будет. От о</w:t>
      </w:r>
      <w:r w:rsidRPr="00BE601B">
        <w:rPr>
          <w:spacing w:val="-6"/>
        </w:rPr>
        <w:t>т</w:t>
      </w:r>
      <w:r w:rsidRPr="00BE601B">
        <w:rPr>
          <w:spacing w:val="-6"/>
        </w:rPr>
        <w:t>расли познаваем будущаго древа  благоплодие.  И сам Христос глаголет: аще в с</w:t>
      </w:r>
      <w:r w:rsidRPr="00BE601B">
        <w:rPr>
          <w:spacing w:val="-6"/>
        </w:rPr>
        <w:t>у</w:t>
      </w:r>
      <w:r w:rsidRPr="00BE601B">
        <w:rPr>
          <w:spacing w:val="-6"/>
        </w:rPr>
        <w:t>ровее древе сия творятся, в сусе что будет. Убо и нам последовательне рещи под</w:t>
      </w:r>
      <w:r w:rsidRPr="00BE601B">
        <w:rPr>
          <w:spacing w:val="-6"/>
        </w:rPr>
        <w:t>о</w:t>
      </w:r>
      <w:r w:rsidRPr="00BE601B">
        <w:rPr>
          <w:spacing w:val="-6"/>
        </w:rPr>
        <w:t>бает: аще младыя лета толикому трудолюбию суть привыкли: аще первыя его по</w:t>
      </w:r>
      <w:r w:rsidRPr="00BE601B">
        <w:rPr>
          <w:spacing w:val="-6"/>
        </w:rPr>
        <w:t>д</w:t>
      </w:r>
      <w:r w:rsidRPr="00BE601B">
        <w:rPr>
          <w:spacing w:val="-6"/>
        </w:rPr>
        <w:t>виги толикою Господь Бог увенчал победою: что будет, егда приидет в возраст совершенный, в лета мужеския. Аще в зелене древе сия творя</w:t>
      </w:r>
      <w:r w:rsidRPr="00BE601B">
        <w:rPr>
          <w:spacing w:val="-6"/>
        </w:rPr>
        <w:t>т</w:t>
      </w:r>
      <w:r w:rsidRPr="00BE601B">
        <w:rPr>
          <w:spacing w:val="-6"/>
        </w:rPr>
        <w:t>ся,</w:t>
      </w:r>
      <w:r>
        <w:rPr>
          <w:spacing w:val="-6"/>
        </w:rPr>
        <w:t xml:space="preserve"> </w:t>
      </w:r>
      <w:r w:rsidRPr="00BE601B">
        <w:rPr>
          <w:spacing w:val="-6"/>
        </w:rPr>
        <w:t xml:space="preserve"> в </w:t>
      </w:r>
      <w:r>
        <w:rPr>
          <w:spacing w:val="-6"/>
        </w:rPr>
        <w:t xml:space="preserve"> </w:t>
      </w:r>
      <w:r w:rsidRPr="00BE601B">
        <w:rPr>
          <w:spacing w:val="-6"/>
        </w:rPr>
        <w:t xml:space="preserve">сусе </w:t>
      </w:r>
      <w:r>
        <w:rPr>
          <w:spacing w:val="-6"/>
        </w:rPr>
        <w:t xml:space="preserve"> </w:t>
      </w:r>
      <w:r w:rsidRPr="00BE601B">
        <w:rPr>
          <w:spacing w:val="-6"/>
        </w:rPr>
        <w:t xml:space="preserve">что </w:t>
      </w:r>
      <w:r>
        <w:rPr>
          <w:spacing w:val="-6"/>
        </w:rPr>
        <w:t xml:space="preserve"> </w:t>
      </w:r>
      <w:r w:rsidRPr="00BE601B">
        <w:rPr>
          <w:spacing w:val="-6"/>
        </w:rPr>
        <w:t xml:space="preserve">будет. </w:t>
      </w:r>
    </w:p>
    <w:p w:rsidR="009A5A9C" w:rsidRDefault="009A5A9C" w:rsidP="00AE6AE6">
      <w:pPr>
        <w:jc w:val="both"/>
      </w:pPr>
      <w:r>
        <w:t xml:space="preserve">     Продолжил я даже доселе слово мое о четыреличных херувимах, а о коле</w:t>
      </w:r>
      <w:r>
        <w:t>с</w:t>
      </w:r>
      <w:r>
        <w:t>нице ни слова.  Пора уже кончити продолженную проповедь, а жаль оставити, колесница изрядна. Что убо сотворю? Оставлю я сию колесницу на будущия, даст Бог, победы, ныне же при окончании велеречия моего к тебе сердце мое и всех  слышателей моих обращаю, положивый дни, времена и лета во  области своей всемилостивый Боже наш!</w:t>
      </w:r>
    </w:p>
    <w:p w:rsidR="009A5A9C" w:rsidRDefault="009A5A9C" w:rsidP="00AE6AE6">
      <w:pPr>
        <w:jc w:val="both"/>
      </w:pPr>
      <w:r>
        <w:t xml:space="preserve">     Падаем в бездну ничтожества нашего, благодаряще со страхом и трепетом, яко (с.182) непотребни раби твои за прошлый год здраво, цело, безмятежно, благополучно и торжественно преживы, венчал еси нас милостию и щедротами, исполнил еси во благих желание наше, благословил еси нас благословением благостынным, врагов наших дал еси нам хребет, и ненавидящих нас посрамил еси. О Бозе хвалимся весь день, и о имени твоем возрадуемся во век. Вознесем тя,  Боже наш, яко подъял еси нас, и не возвеселил еси врагов наших о нас. А о сем новозачатом году тысящном семьсотом  третием что имами глаголати, что пророчествовати. Не дерзаю в необозримую судеб Божиих глубину мелкима взирати очима, только утешаюся отсюду, яко сей новозачатый год третий Троице святой есть </w:t>
      </w:r>
      <w:r>
        <w:lastRenderedPageBreak/>
        <w:t>равночисленный. Како убо нам православным Троицы св</w:t>
      </w:r>
      <w:r>
        <w:t>я</w:t>
      </w:r>
      <w:r>
        <w:t xml:space="preserve">той служителем не имать быти сей третий год благополучен, понеже Троицы святыя есть изображением. </w:t>
      </w:r>
    </w:p>
    <w:p w:rsidR="009A5A9C" w:rsidRDefault="009A5A9C" w:rsidP="00AE6AE6">
      <w:pPr>
        <w:jc w:val="both"/>
      </w:pPr>
      <w:r>
        <w:t xml:space="preserve">     Утешаюся отсюду, что глаголет Псаломник: се пядию измеренные положил еси дни моя. Зрите, чем Господь Бог мерит  дние и лета наша: пядию своею Б</w:t>
      </w:r>
      <w:r>
        <w:t>о</w:t>
      </w:r>
      <w:r>
        <w:t>жественною. Могли бысмо устрашитися, аще бы Бог  мерил дние и лета н</w:t>
      </w:r>
      <w:r>
        <w:t>а</w:t>
      </w:r>
      <w:r>
        <w:t xml:space="preserve">ша палицею железною, дабы нас яко сосуды скудельничи не сокрушила. Могли бысмо боятися, аще бы дние (с.183) и лета наша мерил Бог вервием, дабы ся не перервала: аще бы тростию, ветром колеблемою, дабы ся не сломила, и нами не колебала: но зрите, чем измеряет Бог всемогущий новозачатый год сей: пядию своею Божественною. Се пядию измеренныи положил еси дни моя. </w:t>
      </w:r>
    </w:p>
    <w:p w:rsidR="009A5A9C" w:rsidRDefault="009A5A9C" w:rsidP="00AE6AE6">
      <w:pPr>
        <w:jc w:val="both"/>
      </w:pPr>
      <w:r>
        <w:t xml:space="preserve">     Радуемся убо и веселимся на новый год: идеже пядь Господня, идеже рука Господня и Божия,  тамо вся благая.  В руках своих  вся содержит Вседерж</w:t>
      </w:r>
      <w:r>
        <w:t>и</w:t>
      </w:r>
      <w:r>
        <w:t>тель, в деснице его множество лет, и в шуйце его богатство  и слава глаголет писание. Когда убо прострет руку свою на измерение лет наших, тогда из пр</w:t>
      </w:r>
      <w:r>
        <w:t>о</w:t>
      </w:r>
      <w:r>
        <w:t xml:space="preserve">стертой руки его вся благая падати будут на благополучие и щастие наше и спадет  на нас множество лет, которая в руце своей содержит, и спадет на нас богатство  и слава: распростертою бо рукою ничтоже мощно содержати, пядию измеренными положил еси  дни моя.  </w:t>
      </w:r>
    </w:p>
    <w:p w:rsidR="009A5A9C" w:rsidRDefault="009A5A9C" w:rsidP="00AE6AE6">
      <w:pPr>
        <w:jc w:val="both"/>
      </w:pPr>
      <w:r>
        <w:t xml:space="preserve">     Великая то пядь Божия, длинна и широка. Аще бо перстом Божиим прип</w:t>
      </w:r>
      <w:r>
        <w:t>и</w:t>
      </w:r>
      <w:r>
        <w:t>сует Давид святый создание небес: узрю, рече, небеса  дела перст  твоих: колми паче пядь Божия велика, длинна и широка, многия и долгия лета наша знам</w:t>
      </w:r>
      <w:r>
        <w:t>е</w:t>
      </w:r>
      <w:r>
        <w:t xml:space="preserve">нующая. Пядию измеренныи положил еси дни моя. Радуйся убо и паки реку, радуйся тривенечная Россие, се имаши  (с.184) мерило новозачатаго года, руку Господню, от сея руки будет победа. </w:t>
      </w:r>
    </w:p>
    <w:p w:rsidR="009A5A9C" w:rsidRDefault="009A5A9C" w:rsidP="00AE6AE6">
      <w:pPr>
        <w:jc w:val="both"/>
      </w:pPr>
      <w:r>
        <w:t xml:space="preserve">     Сия бо то рука есть, о ней же глаголет Псаломник: на гнев враг моих пр</w:t>
      </w:r>
      <w:r>
        <w:t>о</w:t>
      </w:r>
      <w:r>
        <w:t>стерл еси руку твою, и спасе мя десница твоя.  Десница Господня прославися в крепости, десная  ти рука Господи сокруши враги: рукою твоею языки потр</w:t>
      </w:r>
      <w:r>
        <w:t>е</w:t>
      </w:r>
      <w:r>
        <w:t xml:space="preserve">бил еси.  О сию руку непрестанно просит Давид: посли руку твою свыше, и ими мя и избави мя от вод многих, от рук сынов чуждих. </w:t>
      </w:r>
    </w:p>
    <w:p w:rsidR="009A5A9C" w:rsidRDefault="009A5A9C" w:rsidP="00A37AB4">
      <w:pPr>
        <w:jc w:val="both"/>
      </w:pPr>
      <w:r>
        <w:t xml:space="preserve">     Темже и мы Давидовым речением последующе, молим тя усердно, всемил</w:t>
      </w:r>
      <w:r>
        <w:t>о</w:t>
      </w:r>
      <w:r>
        <w:t>стивый Боже наш, посли руку твою свышше мерительницу лет наших, и якоже Петра простертою рукою твоею исторг еси от бури водной: тако и его тез</w:t>
      </w:r>
      <w:r>
        <w:t>о</w:t>
      </w:r>
      <w:r>
        <w:t xml:space="preserve">именника, тобою венчаннаго нашего Петра тоею же рукою твоею на сей новый год, и на всякое время защити и сохрани от бури </w:t>
      </w:r>
      <w:r>
        <w:lastRenderedPageBreak/>
        <w:t>кровавой и от тлетворных ве</w:t>
      </w:r>
      <w:r>
        <w:t>т</w:t>
      </w:r>
      <w:r>
        <w:t xml:space="preserve">ров, и от всякаго злоключения со всем православным воинством и со всею его православною тривенечною державою: ты бо еси всякаго блага приснотекущий и неисчерпаемый источник, и тебе славу возсылаем со безначальным твоим  Отцем и пресвятым и благим и животворящим твоим  Духом ныне и присно, и во веки веков, аминь. </w:t>
      </w:r>
    </w:p>
    <w:p w:rsidR="009A5A9C" w:rsidRDefault="009A5A9C" w:rsidP="00A37AB4">
      <w:pPr>
        <w:jc w:val="center"/>
      </w:pPr>
    </w:p>
    <w:p w:rsidR="009A5A9C" w:rsidRDefault="009A5A9C" w:rsidP="009B52CD">
      <w:pPr>
        <w:pStyle w:val="a6"/>
        <w:jc w:val="both"/>
        <w:rPr>
          <w:i/>
          <w:sz w:val="28"/>
          <w:szCs w:val="28"/>
        </w:rPr>
      </w:pPr>
      <w:r>
        <w:rPr>
          <w:i/>
          <w:sz w:val="28"/>
          <w:szCs w:val="28"/>
        </w:rPr>
        <w:t xml:space="preserve">                                               </w:t>
      </w:r>
      <w:r w:rsidRPr="009B52CD">
        <w:rPr>
          <w:i/>
          <w:sz w:val="28"/>
          <w:szCs w:val="28"/>
        </w:rPr>
        <w:t>Проповеди блаженныя памяти Стефана Яворск</w:t>
      </w:r>
      <w:r w:rsidRPr="009B52CD">
        <w:rPr>
          <w:i/>
          <w:sz w:val="28"/>
          <w:szCs w:val="28"/>
        </w:rPr>
        <w:t>а</w:t>
      </w:r>
      <w:r w:rsidRPr="009B52CD">
        <w:rPr>
          <w:i/>
          <w:sz w:val="28"/>
          <w:szCs w:val="28"/>
        </w:rPr>
        <w:t xml:space="preserve">го, </w:t>
      </w:r>
    </w:p>
    <w:p w:rsidR="009A5A9C" w:rsidRDefault="009A5A9C" w:rsidP="009B52CD">
      <w:pPr>
        <w:pStyle w:val="a6"/>
        <w:jc w:val="both"/>
        <w:rPr>
          <w:sz w:val="28"/>
          <w:szCs w:val="28"/>
        </w:rPr>
      </w:pPr>
      <w:r>
        <w:rPr>
          <w:i/>
          <w:sz w:val="28"/>
          <w:szCs w:val="28"/>
        </w:rPr>
        <w:t xml:space="preserve">                                         </w:t>
      </w:r>
      <w:r w:rsidRPr="009B52CD">
        <w:rPr>
          <w:i/>
          <w:sz w:val="28"/>
          <w:szCs w:val="28"/>
        </w:rPr>
        <w:t>митрополита Рязанскаго и Муромскаго.</w:t>
      </w:r>
      <w:r w:rsidRPr="009B52CD">
        <w:rPr>
          <w:sz w:val="28"/>
          <w:szCs w:val="28"/>
        </w:rPr>
        <w:t xml:space="preserve">  Ч. </w:t>
      </w:r>
      <w:smartTag w:uri="urn:schemas-microsoft-com:office:smarttags" w:element="metricconverter">
        <w:smartTagPr>
          <w:attr w:name="ProductID" w:val="3. М"/>
        </w:smartTagPr>
        <w:r w:rsidRPr="009B52CD">
          <w:rPr>
            <w:sz w:val="28"/>
            <w:szCs w:val="28"/>
          </w:rPr>
          <w:t>3. М</w:t>
        </w:r>
      </w:smartTag>
      <w:r w:rsidRPr="009B52CD">
        <w:rPr>
          <w:sz w:val="28"/>
          <w:szCs w:val="28"/>
        </w:rPr>
        <w:t>., 1805.</w:t>
      </w:r>
    </w:p>
    <w:p w:rsidR="009A5A9C" w:rsidRPr="009B52CD" w:rsidRDefault="009A5A9C" w:rsidP="009B52CD">
      <w:pPr>
        <w:pStyle w:val="a6"/>
        <w:jc w:val="both"/>
        <w:rPr>
          <w:sz w:val="28"/>
          <w:szCs w:val="28"/>
        </w:rPr>
      </w:pPr>
      <w:r>
        <w:rPr>
          <w:sz w:val="28"/>
          <w:szCs w:val="28"/>
        </w:rPr>
        <w:t xml:space="preserve">                                         С. 140-184.</w:t>
      </w:r>
    </w:p>
    <w:p w:rsidR="009A5A9C" w:rsidRDefault="009A5A9C" w:rsidP="00A37AB4">
      <w:pPr>
        <w:jc w:val="center"/>
      </w:pPr>
    </w:p>
    <w:p w:rsidR="009A5A9C" w:rsidRDefault="009A5A9C" w:rsidP="00A37AB4">
      <w:pPr>
        <w:jc w:val="center"/>
      </w:pPr>
    </w:p>
    <w:p w:rsidR="009A5A9C" w:rsidRDefault="009A5A9C" w:rsidP="00A37AB4">
      <w:pPr>
        <w:jc w:val="center"/>
      </w:pPr>
    </w:p>
    <w:p w:rsidR="009A5A9C" w:rsidRDefault="009A5A9C" w:rsidP="00A37AB4">
      <w:pPr>
        <w:jc w:val="center"/>
      </w:pPr>
    </w:p>
    <w:p w:rsidR="009A5A9C" w:rsidRDefault="009A5A9C" w:rsidP="00A37AB4">
      <w:pPr>
        <w:jc w:val="center"/>
      </w:pPr>
    </w:p>
    <w:p w:rsidR="009A5A9C" w:rsidRDefault="009A5A9C" w:rsidP="00A37AB4">
      <w:pPr>
        <w:jc w:val="center"/>
      </w:pPr>
    </w:p>
    <w:p w:rsidR="009A5A9C" w:rsidRDefault="009A5A9C" w:rsidP="00A37AB4">
      <w:pPr>
        <w:jc w:val="center"/>
      </w:pPr>
    </w:p>
    <w:p w:rsidR="009A5A9C" w:rsidRDefault="009A5A9C" w:rsidP="00A37AB4">
      <w:pPr>
        <w:jc w:val="center"/>
      </w:pPr>
    </w:p>
    <w:p w:rsidR="009A5A9C" w:rsidRDefault="009A5A9C" w:rsidP="00A37AB4">
      <w:pPr>
        <w:jc w:val="center"/>
      </w:pPr>
    </w:p>
    <w:p w:rsidR="009A5A9C" w:rsidRDefault="009A5A9C" w:rsidP="00A37AB4">
      <w:pPr>
        <w:jc w:val="center"/>
      </w:pPr>
    </w:p>
    <w:p w:rsidR="009A5A9C" w:rsidRDefault="009A5A9C" w:rsidP="00AE6AE6">
      <w:pPr>
        <w:jc w:val="center"/>
      </w:pPr>
    </w:p>
    <w:p w:rsidR="009A5A9C" w:rsidRDefault="009A5A9C" w:rsidP="00AE6AE6">
      <w:pPr>
        <w:jc w:val="center"/>
      </w:pPr>
    </w:p>
    <w:p w:rsidR="009A5A9C" w:rsidRDefault="009A5A9C" w:rsidP="00B86806">
      <w:pPr>
        <w:jc w:val="both"/>
      </w:pPr>
      <w:r>
        <w:t xml:space="preserve">          (с.486)</w:t>
      </w:r>
    </w:p>
    <w:p w:rsidR="009A5A9C" w:rsidRPr="004C4F5D" w:rsidRDefault="009A5A9C" w:rsidP="004C4F5D">
      <w:pPr>
        <w:rPr>
          <w:rFonts w:ascii="Garamond" w:hAnsi="Garamond"/>
          <w:b/>
          <w:sz w:val="40"/>
          <w:szCs w:val="40"/>
        </w:rPr>
      </w:pPr>
      <w:r>
        <w:rPr>
          <w:rFonts w:ascii="Garamond" w:hAnsi="Garamond"/>
        </w:rPr>
        <w:t xml:space="preserve">               </w:t>
      </w:r>
      <w:r>
        <w:rPr>
          <w:rFonts w:ascii="Garamond" w:hAnsi="Garamond"/>
          <w:b/>
          <w:sz w:val="36"/>
          <w:szCs w:val="36"/>
        </w:rPr>
        <w:t>2.3</w:t>
      </w:r>
      <w:r w:rsidRPr="00191458">
        <w:rPr>
          <w:rFonts w:ascii="Garamond" w:hAnsi="Garamond"/>
          <w:b/>
          <w:sz w:val="36"/>
          <w:szCs w:val="36"/>
        </w:rPr>
        <w:t>.</w:t>
      </w:r>
      <w:r>
        <w:rPr>
          <w:rFonts w:ascii="Garamond" w:hAnsi="Garamond"/>
        </w:rPr>
        <w:t xml:space="preserve">   </w:t>
      </w:r>
      <w:r w:rsidRPr="004C4F5D">
        <w:rPr>
          <w:rFonts w:ascii="Garamond" w:hAnsi="Garamond"/>
          <w:b/>
          <w:sz w:val="40"/>
          <w:szCs w:val="40"/>
        </w:rPr>
        <w:t>Рука Христова, Петру простираемая</w:t>
      </w:r>
      <w:r w:rsidRPr="00C4494B">
        <w:rPr>
          <w:rStyle w:val="a8"/>
          <w:rFonts w:ascii="Garamond" w:hAnsi="Garamond"/>
          <w:sz w:val="32"/>
          <w:szCs w:val="32"/>
        </w:rPr>
        <w:footnoteReference w:id="48"/>
      </w:r>
      <w:r w:rsidRPr="004C4F5D">
        <w:rPr>
          <w:rFonts w:ascii="Garamond" w:hAnsi="Garamond"/>
          <w:b/>
          <w:sz w:val="40"/>
          <w:szCs w:val="40"/>
        </w:rPr>
        <w:t>,</w:t>
      </w:r>
    </w:p>
    <w:p w:rsidR="009A5A9C" w:rsidRDefault="009A5A9C" w:rsidP="004C4F5D">
      <w:pPr>
        <w:jc w:val="center"/>
        <w:rPr>
          <w:rFonts w:ascii="Garamond" w:hAnsi="Garamond"/>
          <w:b/>
        </w:rPr>
      </w:pPr>
      <w:r w:rsidRPr="00D07DE7">
        <w:rPr>
          <w:rFonts w:ascii="Garamond" w:hAnsi="Garamond"/>
          <w:b/>
        </w:rPr>
        <w:lastRenderedPageBreak/>
        <w:t xml:space="preserve">си есть,  Собственное пособие Петру Первому, пресветлейшему </w:t>
      </w:r>
    </w:p>
    <w:p w:rsidR="009A5A9C" w:rsidRPr="00D07DE7" w:rsidRDefault="009A5A9C" w:rsidP="004C4F5D">
      <w:pPr>
        <w:jc w:val="center"/>
        <w:rPr>
          <w:rFonts w:ascii="Garamond" w:hAnsi="Garamond"/>
          <w:b/>
        </w:rPr>
      </w:pPr>
      <w:r w:rsidRPr="00D07DE7">
        <w:rPr>
          <w:rFonts w:ascii="Garamond" w:hAnsi="Garamond"/>
          <w:b/>
        </w:rPr>
        <w:t>Монарху Всероссийскому</w:t>
      </w:r>
      <w:r>
        <w:rPr>
          <w:rFonts w:ascii="Garamond" w:hAnsi="Garamond"/>
          <w:b/>
        </w:rPr>
        <w:t xml:space="preserve"> </w:t>
      </w:r>
      <w:r w:rsidRPr="00D07DE7">
        <w:rPr>
          <w:rFonts w:ascii="Garamond" w:hAnsi="Garamond"/>
          <w:b/>
        </w:rPr>
        <w:t xml:space="preserve"> во одолении  неприятелей,</w:t>
      </w:r>
    </w:p>
    <w:p w:rsidR="009A5A9C" w:rsidRDefault="009A5A9C" w:rsidP="004C4F5D">
      <w:pPr>
        <w:jc w:val="center"/>
        <w:rPr>
          <w:rFonts w:ascii="Garamond" w:hAnsi="Garamond"/>
          <w:b/>
        </w:rPr>
      </w:pPr>
      <w:r w:rsidRPr="00D07DE7">
        <w:rPr>
          <w:rFonts w:ascii="Garamond" w:hAnsi="Garamond"/>
          <w:b/>
        </w:rPr>
        <w:t>похвальным словом всенародне за торжественную</w:t>
      </w:r>
      <w:r>
        <w:rPr>
          <w:rFonts w:ascii="Garamond" w:hAnsi="Garamond"/>
          <w:b/>
        </w:rPr>
        <w:t xml:space="preserve"> </w:t>
      </w:r>
      <w:r w:rsidRPr="00D07DE7">
        <w:rPr>
          <w:rFonts w:ascii="Garamond" w:hAnsi="Garamond"/>
          <w:b/>
        </w:rPr>
        <w:t>над шведами</w:t>
      </w:r>
    </w:p>
    <w:p w:rsidR="009A5A9C" w:rsidRDefault="009A5A9C" w:rsidP="004C4F5D">
      <w:pPr>
        <w:jc w:val="center"/>
        <w:rPr>
          <w:rFonts w:ascii="Garamond" w:hAnsi="Garamond"/>
          <w:b/>
        </w:rPr>
      </w:pPr>
      <w:r w:rsidRPr="00D07DE7">
        <w:rPr>
          <w:rFonts w:ascii="Garamond" w:hAnsi="Garamond"/>
          <w:b/>
        </w:rPr>
        <w:t>победу под Полтавою, в лето 1709</w:t>
      </w:r>
      <w:r>
        <w:rPr>
          <w:rFonts w:ascii="Garamond" w:hAnsi="Garamond"/>
          <w:b/>
        </w:rPr>
        <w:t xml:space="preserve"> </w:t>
      </w:r>
      <w:r w:rsidRPr="00D07DE7">
        <w:rPr>
          <w:rFonts w:ascii="Garamond" w:hAnsi="Garamond"/>
          <w:b/>
        </w:rPr>
        <w:t xml:space="preserve">июния в 27 день восприятую, </w:t>
      </w:r>
    </w:p>
    <w:p w:rsidR="009A5A9C" w:rsidRDefault="009A5A9C" w:rsidP="004C4F5D">
      <w:pPr>
        <w:jc w:val="center"/>
        <w:rPr>
          <w:rFonts w:ascii="Garamond" w:hAnsi="Garamond"/>
          <w:b/>
        </w:rPr>
      </w:pPr>
      <w:r w:rsidRPr="00D07DE7">
        <w:rPr>
          <w:rFonts w:ascii="Garamond" w:hAnsi="Garamond"/>
          <w:b/>
        </w:rPr>
        <w:t>явленна т</w:t>
      </w:r>
      <w:r w:rsidRPr="00D07DE7">
        <w:rPr>
          <w:rFonts w:ascii="Garamond" w:hAnsi="Garamond"/>
          <w:b/>
        </w:rPr>
        <w:t>о</w:t>
      </w:r>
      <w:r w:rsidRPr="00D07DE7">
        <w:rPr>
          <w:rFonts w:ascii="Garamond" w:hAnsi="Garamond"/>
          <w:b/>
        </w:rPr>
        <w:t>гож лета</w:t>
      </w:r>
      <w:r>
        <w:rPr>
          <w:rFonts w:ascii="Garamond" w:hAnsi="Garamond"/>
          <w:b/>
        </w:rPr>
        <w:t xml:space="preserve">  </w:t>
      </w:r>
      <w:r w:rsidRPr="00D07DE7">
        <w:rPr>
          <w:rFonts w:ascii="Garamond" w:hAnsi="Garamond"/>
          <w:b/>
        </w:rPr>
        <w:t xml:space="preserve">июлия в 14 день в Москве, по получении </w:t>
      </w:r>
    </w:p>
    <w:p w:rsidR="009A5A9C" w:rsidRPr="00D07DE7" w:rsidRDefault="009A5A9C" w:rsidP="004C4F5D">
      <w:pPr>
        <w:jc w:val="center"/>
        <w:rPr>
          <w:rFonts w:ascii="Garamond" w:hAnsi="Garamond"/>
          <w:b/>
        </w:rPr>
      </w:pPr>
      <w:r w:rsidRPr="00D07DE7">
        <w:rPr>
          <w:rFonts w:ascii="Garamond" w:hAnsi="Garamond"/>
          <w:b/>
        </w:rPr>
        <w:t>веселыя вести</w:t>
      </w:r>
      <w:r>
        <w:rPr>
          <w:rFonts w:ascii="Garamond" w:hAnsi="Garamond"/>
          <w:b/>
        </w:rPr>
        <w:t xml:space="preserve">  </w:t>
      </w:r>
      <w:r w:rsidRPr="00D07DE7">
        <w:rPr>
          <w:rFonts w:ascii="Garamond" w:hAnsi="Garamond"/>
          <w:b/>
        </w:rPr>
        <w:t>от Полтавы, в соборном Успенском храме</w:t>
      </w:r>
    </w:p>
    <w:p w:rsidR="009A5A9C" w:rsidRPr="00D07DE7" w:rsidRDefault="009A5A9C" w:rsidP="004C4F5D">
      <w:pPr>
        <w:jc w:val="center"/>
        <w:rPr>
          <w:rFonts w:ascii="Garamond" w:hAnsi="Garamond"/>
          <w:b/>
        </w:rPr>
      </w:pPr>
      <w:r w:rsidRPr="00D07DE7">
        <w:rPr>
          <w:rFonts w:ascii="Garamond" w:hAnsi="Garamond"/>
          <w:b/>
        </w:rPr>
        <w:t>преосвященным Стефаном Рязанским и Муромским</w:t>
      </w:r>
    </w:p>
    <w:p w:rsidR="009A5A9C" w:rsidRDefault="009A5A9C" w:rsidP="004C4F5D">
      <w:pPr>
        <w:jc w:val="center"/>
        <w:rPr>
          <w:rFonts w:ascii="Garamond" w:hAnsi="Garamond"/>
          <w:b/>
        </w:rPr>
      </w:pPr>
      <w:r w:rsidRPr="00D07DE7">
        <w:rPr>
          <w:rFonts w:ascii="Garamond" w:hAnsi="Garamond"/>
          <w:b/>
        </w:rPr>
        <w:t xml:space="preserve">проповеданная.   </w:t>
      </w:r>
    </w:p>
    <w:p w:rsidR="009A5A9C" w:rsidRDefault="009A5A9C" w:rsidP="004C4F5D">
      <w:pPr>
        <w:jc w:val="center"/>
      </w:pPr>
    </w:p>
    <w:p w:rsidR="009A5A9C" w:rsidRDefault="009A5A9C" w:rsidP="004C4F5D">
      <w:pPr>
        <w:jc w:val="center"/>
      </w:pPr>
      <w:r>
        <w:t>Десница Господня сотвори силу. Десная ти рука, Господи,</w:t>
      </w:r>
    </w:p>
    <w:p w:rsidR="009A5A9C" w:rsidRDefault="009A5A9C" w:rsidP="004C4F5D">
      <w:pPr>
        <w:jc w:val="center"/>
      </w:pPr>
      <w:r>
        <w:t>сокруши враги, и множеством силы Твоея стерл еси супостаты.</w:t>
      </w:r>
    </w:p>
    <w:p w:rsidR="009A5A9C" w:rsidRDefault="009A5A9C" w:rsidP="004C4F5D">
      <w:pPr>
        <w:jc w:val="center"/>
      </w:pPr>
      <w:r>
        <w:t>На гнев врагов моих простерл еси руку свою, и спасе мя десница твоя.</w:t>
      </w:r>
    </w:p>
    <w:p w:rsidR="009A5A9C" w:rsidRDefault="009A5A9C" w:rsidP="004C4F5D">
      <w:pPr>
        <w:jc w:val="center"/>
      </w:pPr>
      <w:r>
        <w:t>Рукою крепкою избавил еси люди, яже стяжа, человеколюбче.</w:t>
      </w:r>
    </w:p>
    <w:p w:rsidR="009A5A9C" w:rsidRDefault="009A5A9C" w:rsidP="004C4F5D">
      <w:pPr>
        <w:ind w:left="5580" w:hanging="5580"/>
        <w:jc w:val="center"/>
      </w:pPr>
      <w:r>
        <w:t>(с.487)                                                             Простре Иисус руку свою Петрови.</w:t>
      </w:r>
    </w:p>
    <w:p w:rsidR="009A5A9C" w:rsidRDefault="009A5A9C" w:rsidP="004C4F5D">
      <w:pPr>
        <w:jc w:val="center"/>
      </w:pPr>
      <w:r>
        <w:t xml:space="preserve">                                                                                                         Матфий </w:t>
      </w:r>
      <w:r>
        <w:rPr>
          <w:lang w:val="en-US"/>
        </w:rPr>
        <w:t>XIV</w:t>
      </w:r>
      <w:r>
        <w:t>, 31.</w:t>
      </w:r>
    </w:p>
    <w:p w:rsidR="009A5A9C" w:rsidRDefault="009A5A9C" w:rsidP="004C4F5D">
      <w:pPr>
        <w:jc w:val="center"/>
      </w:pPr>
      <w:r>
        <w:t xml:space="preserve">                                                          Рука Господня бяше с ним.</w:t>
      </w:r>
    </w:p>
    <w:p w:rsidR="009A5A9C" w:rsidRDefault="009A5A9C" w:rsidP="004C4F5D">
      <w:pPr>
        <w:jc w:val="center"/>
      </w:pPr>
      <w:r>
        <w:t xml:space="preserve">                                                                                               Лука 1, 66.</w:t>
      </w:r>
    </w:p>
    <w:p w:rsidR="009A5A9C" w:rsidRDefault="009A5A9C" w:rsidP="004C4F5D">
      <w:pPr>
        <w:jc w:val="both"/>
      </w:pPr>
      <w:r>
        <w:t xml:space="preserve">     Рука всемогащаго Бога нашего вся содержит, вся объемлет, вся осязает, но не всегда одинаково показуется земнородным, слышателие, - овогда является биющая и  праведным судом своим наказующая: такая рука Господня бяше простерта некогда на Давида, от которой отеческое терпя наказание восклиц</w:t>
      </w:r>
      <w:r>
        <w:t>а</w:t>
      </w:r>
      <w:r>
        <w:t xml:space="preserve">ет:  </w:t>
      </w:r>
      <w:r w:rsidRPr="00B6568C">
        <w:rPr>
          <w:i/>
        </w:rPr>
        <w:t>отяготе на мне рука твоя; остави  от мене раны твоя; от крепости бо руки твоея аз изчезох</w:t>
      </w:r>
      <w:r w:rsidRPr="00CC685E">
        <w:rPr>
          <w:i/>
        </w:rPr>
        <w:t>;</w:t>
      </w:r>
      <w:r w:rsidRPr="00B6568C">
        <w:rPr>
          <w:rStyle w:val="a8"/>
        </w:rPr>
        <w:footnoteReference w:id="49"/>
      </w:r>
      <w:r>
        <w:t xml:space="preserve"> - овогдаже рука Господня раны является врачующая:  </w:t>
      </w:r>
      <w:r w:rsidRPr="00B6568C">
        <w:rPr>
          <w:i/>
        </w:rPr>
        <w:t>аз поражу, и аз исцелю, и несть, иже измет от руку моею</w:t>
      </w:r>
      <w:r>
        <w:t>; - овогда рука Го</w:t>
      </w:r>
      <w:r>
        <w:t>с</w:t>
      </w:r>
      <w:r>
        <w:t xml:space="preserve">подня является оружие держащая, на устрашение </w:t>
      </w:r>
      <w:r>
        <w:lastRenderedPageBreak/>
        <w:t>либо на язвление законопресту</w:t>
      </w:r>
      <w:r>
        <w:t>п</w:t>
      </w:r>
      <w:r>
        <w:t xml:space="preserve">ным:  </w:t>
      </w:r>
      <w:r w:rsidRPr="009771C2">
        <w:rPr>
          <w:i/>
        </w:rPr>
        <w:t>поощрю яко молнию меч свой, и при</w:t>
      </w:r>
      <w:r>
        <w:rPr>
          <w:i/>
        </w:rPr>
        <w:t>и</w:t>
      </w:r>
      <w:r w:rsidRPr="009771C2">
        <w:rPr>
          <w:i/>
        </w:rPr>
        <w:t>мет суд рука моя;  упою стрелы моя от крове, и меч мой снесть мяса от крове язвы и плача; аще не обратит</w:t>
      </w:r>
      <w:r w:rsidRPr="009771C2">
        <w:rPr>
          <w:i/>
        </w:rPr>
        <w:t>е</w:t>
      </w:r>
      <w:r w:rsidRPr="009771C2">
        <w:rPr>
          <w:i/>
        </w:rPr>
        <w:t>ся, оружие свое очистит, лук свой напряже и уготова и, и в нем уготова сосуды смер</w:t>
      </w:r>
      <w:r w:rsidRPr="009771C2">
        <w:rPr>
          <w:i/>
        </w:rPr>
        <w:t>т</w:t>
      </w:r>
      <w:r w:rsidRPr="009771C2">
        <w:rPr>
          <w:i/>
        </w:rPr>
        <w:t>ныя, стрелы своя сгараемым содела;</w:t>
      </w:r>
      <w:r>
        <w:t xml:space="preserve"> - овогда рука Господня является утешающая и слезы от очес утирающая:  </w:t>
      </w:r>
      <w:r w:rsidRPr="009771C2">
        <w:rPr>
          <w:i/>
        </w:rPr>
        <w:t>отрет Бог всяку слезу от очию их;</w:t>
      </w:r>
      <w:r>
        <w:t xml:space="preserve"> - овогда рука Господня цветочки некие, красоту некую на утешение земноро</w:t>
      </w:r>
      <w:r>
        <w:t>д</w:t>
      </w:r>
      <w:r>
        <w:t xml:space="preserve">ным, аки детем плачущим, показует:  </w:t>
      </w:r>
      <w:r w:rsidRPr="009771C2">
        <w:rPr>
          <w:i/>
        </w:rPr>
        <w:t>красота в деснице твоей в конец;</w:t>
      </w:r>
      <w:r>
        <w:t xml:space="preserve"> -  ов</w:t>
      </w:r>
      <w:r>
        <w:t>о</w:t>
      </w:r>
      <w:r>
        <w:t xml:space="preserve">гда рука Господня является насыщающая:  </w:t>
      </w:r>
      <w:r w:rsidRPr="009771C2">
        <w:rPr>
          <w:i/>
        </w:rPr>
        <w:t>отверзаеши ты руку твою, и нас</w:t>
      </w:r>
      <w:r w:rsidRPr="009771C2">
        <w:rPr>
          <w:i/>
        </w:rPr>
        <w:t>ы</w:t>
      </w:r>
      <w:r w:rsidRPr="009771C2">
        <w:rPr>
          <w:i/>
        </w:rPr>
        <w:t xml:space="preserve">щаеши всякое животное благоволения; </w:t>
      </w:r>
      <w:r>
        <w:t xml:space="preserve">- овогда глад на землю посылающая:  </w:t>
      </w:r>
      <w:r w:rsidRPr="009771C2">
        <w:rPr>
          <w:i/>
        </w:rPr>
        <w:t>призва глад на землю, всякое утверждение хлебное сотре</w:t>
      </w:r>
      <w:r>
        <w:t>.  Суть и иная  (с.488) явления руки Господни, о нихже писания божественная  свидетельств</w:t>
      </w:r>
      <w:r>
        <w:t>у</w:t>
      </w:r>
      <w:r>
        <w:t>ют. Но я к тебе обращаю слово мое, любимая мати наша, Россие. Рцы нам, Россие, как</w:t>
      </w:r>
      <w:r>
        <w:t>о</w:t>
      </w:r>
      <w:r>
        <w:t>ва к тебе является рука Господня. Милостива ли, или гневлива, ще</w:t>
      </w:r>
      <w:r>
        <w:t>д</w:t>
      </w:r>
      <w:r>
        <w:t>рящая ли, или наказующая? Было прежде всяко: было время такое, егда видела еси руку Господню наказующую. Воспомяните себе оная смятения, бунты, и</w:t>
      </w:r>
      <w:r>
        <w:t>з</w:t>
      </w:r>
      <w:r>
        <w:t>мены и прочая множайшая утеснения, крове преисполненная. Вся сия происх</w:t>
      </w:r>
      <w:r>
        <w:t>о</w:t>
      </w:r>
      <w:r>
        <w:t>дяху от наказующей десницы Господней. И в то время восклицала еси, Россие, с Дав</w:t>
      </w:r>
      <w:r>
        <w:t>и</w:t>
      </w:r>
      <w:r>
        <w:t xml:space="preserve">дом: </w:t>
      </w:r>
      <w:r w:rsidRPr="001D35DF">
        <w:rPr>
          <w:i/>
        </w:rPr>
        <w:t>отяготе на мне рука твоя; остави от мене раны твоя; от креп</w:t>
      </w:r>
      <w:r w:rsidRPr="001D35DF">
        <w:rPr>
          <w:i/>
        </w:rPr>
        <w:t>о</w:t>
      </w:r>
      <w:r w:rsidRPr="001D35DF">
        <w:rPr>
          <w:i/>
        </w:rPr>
        <w:t xml:space="preserve">сти бо руки твоея аз изчезох. </w:t>
      </w:r>
      <w:r>
        <w:rPr>
          <w:i/>
        </w:rPr>
        <w:t xml:space="preserve">   </w:t>
      </w:r>
    </w:p>
    <w:p w:rsidR="009A5A9C" w:rsidRDefault="009A5A9C" w:rsidP="004C4F5D">
      <w:pPr>
        <w:jc w:val="both"/>
      </w:pPr>
      <w:r>
        <w:t xml:space="preserve">     Но древняя мимоидоша. Ныне вопрошаю тя, Россие, мати наша: какова н</w:t>
      </w:r>
      <w:r>
        <w:t>ы</w:t>
      </w:r>
      <w:r>
        <w:t>нешним временем является тебе рука Господня?  Является милостива и прем</w:t>
      </w:r>
      <w:r>
        <w:t>и</w:t>
      </w:r>
      <w:r>
        <w:t>лостива, не  наказующая, но милующая, не биющая, но щедрящая. Впервых я</w:t>
      </w:r>
      <w:r>
        <w:t>в</w:t>
      </w:r>
      <w:r>
        <w:t xml:space="preserve">ляется рука Господня враги сокрушающая:  </w:t>
      </w:r>
      <w:r w:rsidRPr="00B90BCE">
        <w:rPr>
          <w:i/>
        </w:rPr>
        <w:t>десная ти рука, Господи, сокруши враги, и множеством силы твоея стерл  еси супостаты.</w:t>
      </w:r>
      <w:r>
        <w:rPr>
          <w:i/>
        </w:rPr>
        <w:t xml:space="preserve"> </w:t>
      </w:r>
      <w:r>
        <w:t xml:space="preserve"> Ныне наипаче под</w:t>
      </w:r>
      <w:r>
        <w:t>о</w:t>
      </w:r>
      <w:r>
        <w:t xml:space="preserve">бает гласити любимое государево пение:  </w:t>
      </w:r>
      <w:r w:rsidRPr="00EA4AD4">
        <w:rPr>
          <w:i/>
        </w:rPr>
        <w:t>несть тебе подобен, препрославле</w:t>
      </w:r>
      <w:r w:rsidRPr="00EA4AD4">
        <w:rPr>
          <w:i/>
        </w:rPr>
        <w:t>н</w:t>
      </w:r>
      <w:r w:rsidRPr="00EA4AD4">
        <w:rPr>
          <w:i/>
        </w:rPr>
        <w:t>ный Господи;  рукою бо кр</w:t>
      </w:r>
      <w:r>
        <w:rPr>
          <w:i/>
        </w:rPr>
        <w:t>епкою избавил еси люди,  яже стя</w:t>
      </w:r>
      <w:r w:rsidRPr="00EA4AD4">
        <w:rPr>
          <w:i/>
        </w:rPr>
        <w:t>жа, человеколю</w:t>
      </w:r>
      <w:r w:rsidRPr="00EA4AD4">
        <w:rPr>
          <w:i/>
        </w:rPr>
        <w:t>б</w:t>
      </w:r>
      <w:r w:rsidRPr="00EA4AD4">
        <w:rPr>
          <w:i/>
        </w:rPr>
        <w:t>че.</w:t>
      </w:r>
      <w:r>
        <w:rPr>
          <w:i/>
        </w:rPr>
        <w:t xml:space="preserve">  </w:t>
      </w:r>
      <w:r>
        <w:t xml:space="preserve">Является России рука Господня спасающая: </w:t>
      </w:r>
      <w:r w:rsidRPr="00EA4AD4">
        <w:rPr>
          <w:i/>
        </w:rPr>
        <w:t>на гнев врагов моих простерл еси руку твою,  и спасе мя десница твоя</w:t>
      </w:r>
      <w:r>
        <w:t xml:space="preserve">.  Является рука Господня  возносящая:  </w:t>
      </w:r>
      <w:r w:rsidRPr="00EA4AD4">
        <w:rPr>
          <w:i/>
        </w:rPr>
        <w:t xml:space="preserve">десница Господня сотвори силу, десница Господня вознесе  мя. </w:t>
      </w:r>
    </w:p>
    <w:p w:rsidR="009A5A9C" w:rsidRDefault="009A5A9C" w:rsidP="004C4F5D">
      <w:pPr>
        <w:jc w:val="both"/>
      </w:pPr>
      <w:r>
        <w:t xml:space="preserve">     А Петрови нашему, всероссийскому монарху, како является рука Господня? Не вопрошай, како является!  Зри на верховнаго Апостола Петра, емуже Хр</w:t>
      </w:r>
      <w:r>
        <w:t>и</w:t>
      </w:r>
      <w:r>
        <w:t>стос простре руку свою, и избави его от бури водной.  Таяжь рука Христова и  с нашим Петром российским всегда бывает, - рука  Господня  (с.489) сохраня</w:t>
      </w:r>
      <w:r>
        <w:t>ю</w:t>
      </w:r>
      <w:r>
        <w:t>щая и соблюдающая от всякой неприязненной бури</w:t>
      </w:r>
      <w:r w:rsidRPr="00CD7667">
        <w:rPr>
          <w:i/>
        </w:rPr>
        <w:t>:  рука Господня бяше с ним</w:t>
      </w:r>
      <w:r>
        <w:t xml:space="preserve">.  О премилостивая  рука Христова, пестунице Государя нашего, на объятиях своих  его носящая! Кое восдамы тебе благодарение?  О </w:t>
      </w:r>
      <w:r>
        <w:lastRenderedPageBreak/>
        <w:t>той руце Господней, Петра нашего Российскаго соблюдающей, хощу ныне с помощию Божиею гл</w:t>
      </w:r>
      <w:r>
        <w:t>а</w:t>
      </w:r>
      <w:r>
        <w:t>голати, и все пяточисленные  персты простертой руки Господней вам явити:  всяже да будут в славу и честь Бога всемогущаго.</w:t>
      </w:r>
    </w:p>
    <w:p w:rsidR="009A5A9C" w:rsidRDefault="009A5A9C" w:rsidP="004C4F5D">
      <w:pPr>
        <w:jc w:val="both"/>
        <w:rPr>
          <w:i/>
        </w:rPr>
      </w:pPr>
      <w:r w:rsidRPr="00CD7667">
        <w:rPr>
          <w:i/>
        </w:rPr>
        <w:t xml:space="preserve">     Простре Иисус руку свою Петрови;  рука Господня бяше с ним.</w:t>
      </w:r>
    </w:p>
    <w:p w:rsidR="009A5A9C" w:rsidRDefault="009A5A9C" w:rsidP="004C4F5D">
      <w:pPr>
        <w:jc w:val="both"/>
      </w:pPr>
      <w:r>
        <w:rPr>
          <w:i/>
        </w:rPr>
        <w:t xml:space="preserve">     </w:t>
      </w:r>
      <w:r>
        <w:t>Ведаете, яко рука человеческая пять имеет перстов. Первый перст нарицае</w:t>
      </w:r>
      <w:r>
        <w:t>т</w:t>
      </w:r>
      <w:r>
        <w:t xml:space="preserve">ся  </w:t>
      </w:r>
      <w:r w:rsidRPr="00CD7667">
        <w:rPr>
          <w:i/>
        </w:rPr>
        <w:t>крепким</w:t>
      </w:r>
      <w:r>
        <w:t xml:space="preserve"> того ради, яко паче всех инех перстов крепчайшим есть,  яко мощно всякому от искусства знати.  Второй перст нарицается  </w:t>
      </w:r>
      <w:r w:rsidRPr="00CD7667">
        <w:rPr>
          <w:i/>
        </w:rPr>
        <w:t>показательным</w:t>
      </w:r>
      <w:r>
        <w:t xml:space="preserve"> того р</w:t>
      </w:r>
      <w:r>
        <w:t>а</w:t>
      </w:r>
      <w:r>
        <w:t xml:space="preserve">ди, яко тем перстом показуют путь или  ино что нибудь.  Третий нарицается  </w:t>
      </w:r>
      <w:r w:rsidRPr="00CD7667">
        <w:rPr>
          <w:i/>
        </w:rPr>
        <w:t>средним</w:t>
      </w:r>
      <w:r>
        <w:t xml:space="preserve">,  яко между инеми перстами.  Четвертый называется  </w:t>
      </w:r>
      <w:r w:rsidRPr="00CD7667">
        <w:rPr>
          <w:i/>
        </w:rPr>
        <w:t>перстоносный</w:t>
      </w:r>
      <w:r>
        <w:t xml:space="preserve">,  яко обычно на нем перстени носят.  Пятый нарицается самый меньший  </w:t>
      </w:r>
      <w:r w:rsidRPr="00CD7667">
        <w:rPr>
          <w:i/>
        </w:rPr>
        <w:t>ух</w:t>
      </w:r>
      <w:r w:rsidRPr="00CD7667">
        <w:rPr>
          <w:i/>
        </w:rPr>
        <w:t>о</w:t>
      </w:r>
      <w:r w:rsidRPr="00CD7667">
        <w:rPr>
          <w:i/>
        </w:rPr>
        <w:t>вый</w:t>
      </w:r>
      <w:r>
        <w:t xml:space="preserve">, яко тем людие уши вычищают. </w:t>
      </w:r>
    </w:p>
    <w:p w:rsidR="009A5A9C" w:rsidRDefault="009A5A9C" w:rsidP="004C4F5D">
      <w:pPr>
        <w:jc w:val="both"/>
        <w:rPr>
          <w:i/>
        </w:rPr>
      </w:pPr>
      <w:r>
        <w:t xml:space="preserve">     </w:t>
      </w:r>
      <w:r w:rsidRPr="00CD7667">
        <w:rPr>
          <w:i/>
        </w:rPr>
        <w:t>Тыя убо пяточисленныя персты руки Христовой что знаменуют?</w:t>
      </w:r>
    </w:p>
    <w:p w:rsidR="009A5A9C" w:rsidRPr="00CD7667" w:rsidRDefault="009A5A9C" w:rsidP="004C4F5D">
      <w:pPr>
        <w:jc w:val="both"/>
        <w:rPr>
          <w:i/>
        </w:rPr>
      </w:pPr>
    </w:p>
    <w:p w:rsidR="009A5A9C" w:rsidRDefault="009A5A9C" w:rsidP="004C4F5D">
      <w:pPr>
        <w:jc w:val="both"/>
        <w:rPr>
          <w:i/>
        </w:rPr>
      </w:pPr>
      <w:r>
        <w:t xml:space="preserve">     </w:t>
      </w:r>
      <w:r w:rsidRPr="00D07DE7">
        <w:rPr>
          <w:b/>
          <w:i/>
        </w:rPr>
        <w:t>Первый перст</w:t>
      </w:r>
      <w:r w:rsidRPr="00335896">
        <w:rPr>
          <w:i/>
        </w:rPr>
        <w:t>, нарицаемый крепкий, знаменует и крепость и силу неод</w:t>
      </w:r>
      <w:r w:rsidRPr="00335896">
        <w:rPr>
          <w:i/>
        </w:rPr>
        <w:t>о</w:t>
      </w:r>
      <w:r w:rsidRPr="00335896">
        <w:rPr>
          <w:i/>
        </w:rPr>
        <w:t>ленную</w:t>
      </w:r>
      <w:r>
        <w:t>.  Скоро только прострет кому Христос руку свою, скоро только коснет его перстом своим крепким, аж он из немощнаго стается крепким, из безсил</w:t>
      </w:r>
      <w:r>
        <w:t>ь</w:t>
      </w:r>
      <w:r>
        <w:t>наго сильным. А коеже восдамы тебе благодарение, всемилостивый Христе, Боже наш, яко простерл еси  руку твою нашему российскому Петрови и всему его православному  (с.490) воинству? Коснулся еси тем перстом крепким и р</w:t>
      </w:r>
      <w:r>
        <w:t>у</w:t>
      </w:r>
      <w:r>
        <w:t>кою Твоею крепкою Петра своего и его воинства, аж они  (стали) крепцыи, непоб</w:t>
      </w:r>
      <w:r>
        <w:t>е</w:t>
      </w:r>
      <w:r>
        <w:t>димии, непреодоленныи</w:t>
      </w:r>
      <w:r w:rsidRPr="00335896">
        <w:rPr>
          <w:i/>
        </w:rPr>
        <w:t>.  Крепость даяй царю своему, и рог помазанных Своих возн</w:t>
      </w:r>
      <w:r w:rsidRPr="00335896">
        <w:rPr>
          <w:i/>
        </w:rPr>
        <w:t>о</w:t>
      </w:r>
      <w:r w:rsidRPr="00335896">
        <w:rPr>
          <w:i/>
        </w:rPr>
        <w:t>сяй, - Господь крепость людем Своим даст.</w:t>
      </w:r>
    </w:p>
    <w:p w:rsidR="009A5A9C" w:rsidRDefault="009A5A9C" w:rsidP="004C4F5D">
      <w:pPr>
        <w:jc w:val="both"/>
      </w:pPr>
      <w:r>
        <w:rPr>
          <w:i/>
        </w:rPr>
        <w:t xml:space="preserve">     </w:t>
      </w:r>
      <w:r>
        <w:t>А хощете ли явственно видети, слышателие, сию крепость воинства нашего?  Впервых подобает ведати,  яко крепость и сила на малых и слабых вещех не бывает являема.  Кая бо крепость сломати палицу железну, либо подкову ко</w:t>
      </w:r>
      <w:r>
        <w:t>н</w:t>
      </w:r>
      <w:r>
        <w:t>скую руками преломати?  Каковая крепость трость, ветром колеблему, сокр</w:t>
      </w:r>
      <w:r>
        <w:t>у</w:t>
      </w:r>
      <w:r>
        <w:t>шити?  То крепость и сила столп  каменный или стену каменную опершися о ню рушити, двигнути, обвалити. Рядоваго солдата аще бы Давид поразил и убил, не великую бы оттуда имел похвалу.  Но в том его похвала, егда он стр</w:t>
      </w:r>
      <w:r>
        <w:t>а</w:t>
      </w:r>
      <w:r>
        <w:t>шилище Голиафа, яко столпа посреде полков неприятельских ходящаго пол</w:t>
      </w:r>
      <w:r>
        <w:t>о</w:t>
      </w:r>
      <w:r>
        <w:t>жил трупом.  И Сампсон аще бы агнца растерзал, не великую бы оттуду во</w:t>
      </w:r>
      <w:r>
        <w:t>с</w:t>
      </w:r>
      <w:r>
        <w:t xml:space="preserve">приял славу; но то его слава, егда льва </w:t>
      </w:r>
      <w:r>
        <w:lastRenderedPageBreak/>
        <w:t>ярящегося восхитил и растерзал, якоже безсильнаго козлища.</w:t>
      </w:r>
      <w:r>
        <w:rPr>
          <w:rStyle w:val="a8"/>
        </w:rPr>
        <w:footnoteReference w:id="50"/>
      </w:r>
      <w:r>
        <w:t xml:space="preserve">  Тако всяка крепость и сила является на побежденном:  каково побежденное, таков и побеждающий.  Мала вещь побеждена; малу п</w:t>
      </w:r>
      <w:r>
        <w:t>о</w:t>
      </w:r>
      <w:r>
        <w:t>хвалу восприемлет и побеждающий.  А буде велика  вещь побеждена, мног</w:t>
      </w:r>
      <w:r>
        <w:t>о</w:t>
      </w:r>
      <w:r>
        <w:t>трудна и многосильна, о, побеждающий всяческой великой похвалы и почести достоин!</w:t>
      </w:r>
    </w:p>
    <w:p w:rsidR="009A5A9C" w:rsidRDefault="009A5A9C" w:rsidP="004C4F5D">
      <w:pPr>
        <w:jc w:val="both"/>
      </w:pPr>
      <w:r>
        <w:t xml:space="preserve">     Зде уже ясно мощно видети, коликую восприясте крепость и силу от пр</w:t>
      </w:r>
      <w:r>
        <w:t>о</w:t>
      </w:r>
      <w:r>
        <w:t>стертой  Петрови руки Христовой, и от перста его, нарицаемаго крепкаго, н</w:t>
      </w:r>
      <w:r>
        <w:t>е</w:t>
      </w:r>
      <w:r>
        <w:t>победимии наши  подвижницы.  А что сломали есте? О, не стебло, не щепку, не трость, ветром колеблему, но столп вавилонский, стену каменную рушили есте, двигнули, обвалили.  А что растерзали есте? Что попрали?  О, не агнца кротк</w:t>
      </w:r>
      <w:r>
        <w:t>а</w:t>
      </w:r>
      <w:r>
        <w:t>го, не козлища безсильнаго, но  льва  (с.491) ярящагося, рыкающаго и ненасы</w:t>
      </w:r>
      <w:r>
        <w:t>т</w:t>
      </w:r>
      <w:r>
        <w:t>ный свой гортань на  поглощение наше отверзающаго.  Того победисте, пр</w:t>
      </w:r>
      <w:r>
        <w:t>е</w:t>
      </w:r>
      <w:r>
        <w:t>славнии наши воини, пред которым потрясошася и княжения и царствия, во</w:t>
      </w:r>
      <w:r>
        <w:t>с</w:t>
      </w:r>
      <w:r>
        <w:t>трепеташа тьмочисленная иных воинства.  Тому сопротивостоясте сердцем н</w:t>
      </w:r>
      <w:r>
        <w:t>е</w:t>
      </w:r>
      <w:r>
        <w:t>устрашенным, которому Литва, Жмудь, Польща малая, Польща великая, В</w:t>
      </w:r>
      <w:r>
        <w:t>о</w:t>
      </w:r>
      <w:r>
        <w:t>лынь, Подлесие, Саксония, воинством так крепка, Силезия, провинция цесарская так пр</w:t>
      </w:r>
      <w:r>
        <w:t>е</w:t>
      </w:r>
      <w:r>
        <w:t>славная, опретися не возмогоша.  Того прегордую главу под нозе ваши покористе, которому так славные и крепкие грады, - Гданьск, Вильня, Т</w:t>
      </w:r>
      <w:r>
        <w:t>о</w:t>
      </w:r>
      <w:r>
        <w:t>рунь, Краков, Познань, Варшава, Львов, Саксонский Дрезден и прочие многочисленные гр</w:t>
      </w:r>
      <w:r>
        <w:t>а</w:t>
      </w:r>
      <w:r>
        <w:t>ды прекрепкие главу свою преклониша, который государству польскому новаго короля поставил, а законнаго  короля изгнал от престола с великим безчестием.</w:t>
      </w:r>
      <w:r>
        <w:rPr>
          <w:rStyle w:val="a8"/>
        </w:rPr>
        <w:footnoteReference w:id="51"/>
      </w:r>
      <w:r>
        <w:t xml:space="preserve">  Вы того сами вечным безчестием посрамисте, который на российское госуда</w:t>
      </w:r>
      <w:r>
        <w:t>р</w:t>
      </w:r>
      <w:r>
        <w:t>ство устремися, и хотящ быти на Москве победителем и триумфатором, пр</w:t>
      </w:r>
      <w:r>
        <w:t>и</w:t>
      </w:r>
      <w:r>
        <w:t xml:space="preserve">идет полонянником и невольником, вашею крепкою рукою пораженный. </w:t>
      </w:r>
    </w:p>
    <w:p w:rsidR="009A5A9C" w:rsidRDefault="009A5A9C" w:rsidP="004C4F5D">
      <w:pPr>
        <w:jc w:val="both"/>
      </w:pPr>
      <w:r>
        <w:t xml:space="preserve">     О крепосте неизреченная! О сила воинства нашего непреодоленнаго!  Но о</w:t>
      </w:r>
      <w:r>
        <w:t>т</w:t>
      </w:r>
      <w:r>
        <w:t xml:space="preserve">куду сицевая сила?  </w:t>
      </w:r>
      <w:r w:rsidRPr="003E1868">
        <w:rPr>
          <w:i/>
        </w:rPr>
        <w:t>Десница Господня сотвори силу</w:t>
      </w:r>
      <w:r>
        <w:t>.  Что только рука Христ</w:t>
      </w:r>
      <w:r>
        <w:t>о</w:t>
      </w:r>
      <w:r>
        <w:t>ва, Петру простираемая, перстом своим, нарицаемым крепким, коснулася Петра и воинства, аж зрите, коль преславное руки Господней действие!  Зрите, коль преславная над толиким врагом победа!</w:t>
      </w:r>
    </w:p>
    <w:p w:rsidR="009A5A9C" w:rsidRDefault="009A5A9C" w:rsidP="004C4F5D">
      <w:pPr>
        <w:jc w:val="both"/>
      </w:pPr>
      <w:r>
        <w:t xml:space="preserve">     О Петре, рукою Христовою соблюдаемый, и перстом Его крепким укре</w:t>
      </w:r>
      <w:r>
        <w:t>п</w:t>
      </w:r>
      <w:r>
        <w:t xml:space="preserve">ляемый!  О монархо, именем своим первый, первый и толикою победою!  Како прославился еси?  Како вознеслся еси славою?  </w:t>
      </w:r>
      <w:r w:rsidRPr="003E1868">
        <w:rPr>
          <w:i/>
        </w:rPr>
        <w:t xml:space="preserve">Десница </w:t>
      </w:r>
      <w:r w:rsidRPr="003E1868">
        <w:rPr>
          <w:i/>
        </w:rPr>
        <w:lastRenderedPageBreak/>
        <w:t>Господня вознесе мя</w:t>
      </w:r>
      <w:r>
        <w:t>. Како прославил еси свое государство славою от рода в род, конца не имущею?  И кто исповесть  силы твоя, слышаны сотворит  (с.492) вся хвалы твоя?  Н</w:t>
      </w:r>
      <w:r>
        <w:t>е</w:t>
      </w:r>
      <w:r>
        <w:t>обычно то есть иным монархам бывати на бранех, на сражениях, между огн</w:t>
      </w:r>
      <w:r>
        <w:t>я</w:t>
      </w:r>
      <w:r>
        <w:t>ми, мечами, пулями;  довлеет иным царем чрез своих  вождов и генералов в</w:t>
      </w:r>
      <w:r>
        <w:t>о</w:t>
      </w:r>
      <w:r>
        <w:t>инское дело отправляти. Ты же, преславный наш монархо, обычаи иных монархов пр</w:t>
      </w:r>
      <w:r>
        <w:t>е</w:t>
      </w:r>
      <w:r>
        <w:t>восходиши, - сам и царем, и вождом, генералом, фельдмаршалом, сам и солд</w:t>
      </w:r>
      <w:r>
        <w:t>а</w:t>
      </w:r>
      <w:r>
        <w:t>том, сам распоряжаеши, сам воинство богомудре устрояеши, сам воор</w:t>
      </w:r>
      <w:r>
        <w:t>у</w:t>
      </w:r>
      <w:r>
        <w:t>жаеши, сам на брань и словом и делом  поощряеши, сам и воюеши, на огни, на мечи, на пули с охотою удивительною летиши!  О монархо, всех монархов финиксе н</w:t>
      </w:r>
      <w:r>
        <w:t>е</w:t>
      </w:r>
      <w:r>
        <w:t>виданный!  О мужества и великодушия едино удивителище!  О, храбрости о</w:t>
      </w:r>
      <w:r>
        <w:t>б</w:t>
      </w:r>
      <w:r>
        <w:t>разе преславный!  Како увенчаем труды твои безчисленные?  И неизреченные по</w:t>
      </w:r>
      <w:r>
        <w:t>д</w:t>
      </w:r>
      <w:r>
        <w:t xml:space="preserve">виги твои како  прославим? </w:t>
      </w:r>
    </w:p>
    <w:p w:rsidR="009A5A9C" w:rsidRDefault="009A5A9C" w:rsidP="004C4F5D">
      <w:pPr>
        <w:jc w:val="both"/>
      </w:pPr>
      <w:r>
        <w:t xml:space="preserve">     Дай нам твою шляпу, на главе твоей пулею простреленную; а мы ее тыся</w:t>
      </w:r>
      <w:r>
        <w:t>ч</w:t>
      </w:r>
      <w:r>
        <w:t>ным лобзанием уцелуем, окладем всяким камением дражайшим, многоценным, сделаем на то кивот златокованный, поставим ю выше царской твоей диад</w:t>
      </w:r>
      <w:r>
        <w:t>и</w:t>
      </w:r>
      <w:r>
        <w:t>мы.</w:t>
      </w:r>
      <w:r>
        <w:rPr>
          <w:rStyle w:val="a8"/>
        </w:rPr>
        <w:footnoteReference w:id="52"/>
      </w:r>
      <w:r>
        <w:t xml:space="preserve">  О шляпо, пулею пронзена!  Шляпо, храбрости знамение, паче царския диадимы дражайша!  О главо, рукою Христовою осеняема!  Главо царская, коль достойно и праведно царскую диадиму на себе носиши, егда от стрел свое ца</w:t>
      </w:r>
      <w:r>
        <w:t>р</w:t>
      </w:r>
      <w:r>
        <w:t>ство  сама собою, аки щитом, сохраняеши, соблюдаеши, защищаеши!</w:t>
      </w:r>
    </w:p>
    <w:p w:rsidR="009A5A9C" w:rsidRDefault="009A5A9C" w:rsidP="004C4F5D">
      <w:pPr>
        <w:jc w:val="both"/>
      </w:pPr>
      <w:r>
        <w:t xml:space="preserve">     Плакал некогда Иаков, ветхозаветный патриарх, смотря на разодранную р</w:t>
      </w:r>
      <w:r>
        <w:t>и</w:t>
      </w:r>
      <w:r>
        <w:t>зу сына своего Иосифа.  Мы же, Монархо наш прехрабрый, смотряще  на пр</w:t>
      </w:r>
      <w:r>
        <w:t>о</w:t>
      </w:r>
      <w:r>
        <w:t>стреленную твою шляпу, ужасаемся и плачем и радуемся, - ужасаемся, яко толь близким смерти был еси, - плачем, яко не щадиши главы своея за целость своих подданных, - радуемся и благодарим Христа Бога нашего яко рукою своею с</w:t>
      </w:r>
      <w:r>
        <w:t>о</w:t>
      </w:r>
      <w:r>
        <w:t>хранил  тя невредима.  О всесильная десница Христова, Петрови простираемая!  (с.493) Буди благословенна и преблагословенна во веки, яко на матерних твоих объятиях  Монарха нашего пестуеши, от бури кровной, от язвы смертоносной и от всякаго  зла его сохраняеши!  Ныне познах,  яко спасл  есть Господь Христа своего.  Ныне, преславный торжественниче, воскликни с царствующим прор</w:t>
      </w:r>
      <w:r>
        <w:t>о</w:t>
      </w:r>
      <w:r>
        <w:t xml:space="preserve">ком Давидом:  </w:t>
      </w:r>
      <w:r w:rsidRPr="00070EC5">
        <w:rPr>
          <w:i/>
        </w:rPr>
        <w:t>о, Господи, Господи, сило спасения моего, осенил еси над гл</w:t>
      </w:r>
      <w:r w:rsidRPr="00070EC5">
        <w:rPr>
          <w:i/>
        </w:rPr>
        <w:t>а</w:t>
      </w:r>
      <w:r>
        <w:rPr>
          <w:i/>
        </w:rPr>
        <w:t xml:space="preserve">вою моею в день </w:t>
      </w:r>
      <w:r w:rsidRPr="00070EC5">
        <w:rPr>
          <w:i/>
        </w:rPr>
        <w:t>брани</w:t>
      </w:r>
      <w:r>
        <w:t>.  И сие то есть,  что я гласил на предике в день рождения ц</w:t>
      </w:r>
      <w:r>
        <w:t>а</w:t>
      </w:r>
      <w:r>
        <w:t xml:space="preserve">рева, яко десница Господня покрывает его,  мышца Господня защищает его,  десница Господня  творит  с ним силу,  десница господня возносит его.  </w:t>
      </w:r>
      <w:r w:rsidRPr="00070EC5">
        <w:rPr>
          <w:i/>
        </w:rPr>
        <w:t xml:space="preserve">Рука Господня бяше с </w:t>
      </w:r>
      <w:r w:rsidRPr="00070EC5">
        <w:rPr>
          <w:i/>
        </w:rPr>
        <w:lastRenderedPageBreak/>
        <w:t>ним</w:t>
      </w:r>
      <w:r>
        <w:t>.  То первый перст  Христовой руки, нарицаемый крепкий, от котораго царь и воинство восприяша крепость и силу на  супостаты.</w:t>
      </w:r>
    </w:p>
    <w:p w:rsidR="009A5A9C" w:rsidRDefault="009A5A9C" w:rsidP="004C4F5D">
      <w:pPr>
        <w:jc w:val="both"/>
      </w:pPr>
    </w:p>
    <w:p w:rsidR="009A5A9C" w:rsidRDefault="009A5A9C" w:rsidP="004C4F5D">
      <w:pPr>
        <w:jc w:val="both"/>
      </w:pPr>
      <w:r>
        <w:t xml:space="preserve">     </w:t>
      </w:r>
      <w:r w:rsidRPr="00D07DE7">
        <w:rPr>
          <w:b/>
          <w:i/>
        </w:rPr>
        <w:t>Второй перст</w:t>
      </w:r>
      <w:r w:rsidRPr="00070EC5">
        <w:rPr>
          <w:i/>
        </w:rPr>
        <w:t xml:space="preserve"> руки Христовой,  Петру простираемой,  нарицается пок</w:t>
      </w:r>
      <w:r w:rsidRPr="00070EC5">
        <w:rPr>
          <w:i/>
        </w:rPr>
        <w:t>а</w:t>
      </w:r>
      <w:r w:rsidRPr="00070EC5">
        <w:rPr>
          <w:i/>
        </w:rPr>
        <w:t>зательный</w:t>
      </w:r>
      <w:r>
        <w:t xml:space="preserve">.   </w:t>
      </w:r>
    </w:p>
    <w:p w:rsidR="009A5A9C" w:rsidRDefault="009A5A9C" w:rsidP="004C4F5D">
      <w:pPr>
        <w:jc w:val="both"/>
      </w:pPr>
      <w:r>
        <w:t xml:space="preserve">     А той перст показательный знаменует веру; якоже бо тем перстом показ</w:t>
      </w:r>
      <w:r>
        <w:t>а</w:t>
      </w:r>
      <w:r>
        <w:t>тельным показует путь, камо подобает шествовати, тако и вера человека пок</w:t>
      </w:r>
      <w:r>
        <w:t>а</w:t>
      </w:r>
      <w:r>
        <w:t>зует путь спасения. Простерл Христос руку свою Петрови и его  воинству, ко</w:t>
      </w:r>
      <w:r>
        <w:t>с</w:t>
      </w:r>
      <w:r>
        <w:t xml:space="preserve">нулся их тем перстом указательным, дал им веру несумненну, дал им ревность по Бозе и благочестию святому, и се, зрите, что соделовает вера несумненна и ревность по Бозе!  Павел святый, вооружаяй воинов на брань, над всякое броня, над всякая оружия щит веры предлагает и глаголет:  </w:t>
      </w:r>
      <w:r w:rsidRPr="00783420">
        <w:rPr>
          <w:i/>
        </w:rPr>
        <w:t>над всемиже сими воспр</w:t>
      </w:r>
      <w:r w:rsidRPr="00783420">
        <w:rPr>
          <w:i/>
        </w:rPr>
        <w:t>и</w:t>
      </w:r>
      <w:r w:rsidRPr="00783420">
        <w:rPr>
          <w:i/>
        </w:rPr>
        <w:t>имите щит веры, в немже возможете вся стрелы лукаваго разженныя угас</w:t>
      </w:r>
      <w:r w:rsidRPr="00783420">
        <w:rPr>
          <w:i/>
        </w:rPr>
        <w:t>и</w:t>
      </w:r>
      <w:r w:rsidRPr="00783420">
        <w:rPr>
          <w:i/>
        </w:rPr>
        <w:t>ти</w:t>
      </w:r>
      <w:r>
        <w:t>.  Так и есть поистине; так вера в Бога несумненна, упованием и добрыми делы красящаяся, щитом есть воинству, и щитом непобедимым, непреодоле</w:t>
      </w:r>
      <w:r>
        <w:t>н</w:t>
      </w:r>
      <w:r>
        <w:t xml:space="preserve">ным.  Внемлем  прилежно,  что тойже Павел святый глаголет:  </w:t>
      </w:r>
      <w:r w:rsidRPr="00783420">
        <w:rPr>
          <w:i/>
        </w:rPr>
        <w:t xml:space="preserve">верою, </w:t>
      </w:r>
      <w:r w:rsidRPr="00E65127">
        <w:t>(с.494)</w:t>
      </w:r>
      <w:r>
        <w:rPr>
          <w:i/>
        </w:rPr>
        <w:t xml:space="preserve"> </w:t>
      </w:r>
      <w:r w:rsidRPr="00783420">
        <w:t>рече</w:t>
      </w:r>
      <w:r w:rsidRPr="00783420">
        <w:rPr>
          <w:i/>
        </w:rPr>
        <w:t>, победиша царствия, содеяша правду, получиша обетования, заградиша у</w:t>
      </w:r>
      <w:r w:rsidRPr="00783420">
        <w:rPr>
          <w:i/>
        </w:rPr>
        <w:t>с</w:t>
      </w:r>
      <w:r w:rsidRPr="00783420">
        <w:rPr>
          <w:i/>
        </w:rPr>
        <w:t>та львов, угасиша силу огненну, избыша острия меча, возмогоша от немощи, быша крепцы во бранех, обратиша в бегство полки чужих</w:t>
      </w:r>
      <w:r>
        <w:t>.  Зрите, к</w:t>
      </w:r>
      <w:r>
        <w:t>а</w:t>
      </w:r>
      <w:r>
        <w:t>ково веры действие,  какова удивительная сила.  Сим щитом веры вашея вооружени бы</w:t>
      </w:r>
      <w:r>
        <w:t>с</w:t>
      </w:r>
      <w:r>
        <w:t>те, прехрабрии подвижницы российстии, на супостаты ваша.  Сим щитом веры заградиша уста льву свейскому, рыкающему и ненасытный свой гортань  на вас и на нас отверзающему.  Сим щитом угасисте силу огненну, паче пещи вав</w:t>
      </w:r>
      <w:r>
        <w:t>и</w:t>
      </w:r>
      <w:r>
        <w:t>лонския на вас ярящуюся.  Сим щитом веры избысте острия меча, ядом адским на погубление ваше и наше ярящегося.  Сим щитом укрепляеми, возмогосте от немощи, бысте крепцы во бранех, обратисте в бегство полки ч</w:t>
      </w:r>
      <w:r>
        <w:t>у</w:t>
      </w:r>
      <w:r>
        <w:t>жих.  О веро святая несумненная!  О веро благочестивая!  О адамантово царствиям основание!  О столпе непобедимый!  О тверде непреклонна!  О веро, щ</w:t>
      </w:r>
      <w:r>
        <w:t>и</w:t>
      </w:r>
      <w:r>
        <w:t xml:space="preserve">те  воинству непреодоленный, в нем же возможно, по глаголу Павлову, вся стрелы лукаваго разженныя угасити! </w:t>
      </w:r>
    </w:p>
    <w:p w:rsidR="009A5A9C" w:rsidRDefault="009A5A9C" w:rsidP="004C4F5D">
      <w:pPr>
        <w:jc w:val="both"/>
      </w:pPr>
      <w:r>
        <w:t xml:space="preserve">     Чтож еще возглаголю о вашей по Бозе и по благочестивой вере ревности, прехрабрии воини?  Велию имеет силу, велию у Бога заслугу ревность, по Бозе бываемая.  Такую имел ревность Илия Фесвитянин:  видите, что служители  Вааловы веру святую утесняют, что олтари разоряют, святыню пустошат и ос</w:t>
      </w:r>
      <w:r>
        <w:t>к</w:t>
      </w:r>
      <w:r>
        <w:t xml:space="preserve">верняют;  что убо творит?  </w:t>
      </w:r>
      <w:r w:rsidRPr="00FC5C8D">
        <w:rPr>
          <w:i/>
        </w:rPr>
        <w:t xml:space="preserve">Ревнуя, </w:t>
      </w:r>
      <w:r w:rsidRPr="00FC5C8D">
        <w:t>рече</w:t>
      </w:r>
      <w:r w:rsidRPr="00FC5C8D">
        <w:rPr>
          <w:i/>
        </w:rPr>
        <w:t xml:space="preserve">,  поревновах по Господе Вседержителе, яко оставиша тя сынове Израилевы, олтари твоя </w:t>
      </w:r>
      <w:r w:rsidRPr="00FC5C8D">
        <w:rPr>
          <w:i/>
        </w:rPr>
        <w:lastRenderedPageBreak/>
        <w:t>раскопаша, пророки твоя избиша,</w:t>
      </w:r>
      <w:r>
        <w:t xml:space="preserve"> и порвавши нож начнет их, аки тельцев, Богу на жертву упитанных, колоти:  </w:t>
      </w:r>
      <w:r w:rsidRPr="00A55830">
        <w:rPr>
          <w:i/>
        </w:rPr>
        <w:t>ненавидящия ли тя, Господи возненавидех</w:t>
      </w:r>
      <w:r>
        <w:t>.  Такую ревность  явил  и сам Христос, Спаситель наш: видит, что оные беззаконницы дом Божий в ра</w:t>
      </w:r>
      <w:r>
        <w:t>з</w:t>
      </w:r>
      <w:r>
        <w:t>бойничь вертеп измениша, и сотворивши бич от вервий,  (с.495) начнет их г</w:t>
      </w:r>
      <w:r>
        <w:t>о</w:t>
      </w:r>
      <w:r>
        <w:t xml:space="preserve">раздо по хребту сягати вервием, изгна всех, аки зверей дивиих из дому Божия;  </w:t>
      </w:r>
      <w:r w:rsidRPr="00A55830">
        <w:rPr>
          <w:i/>
        </w:rPr>
        <w:t xml:space="preserve">ревность, </w:t>
      </w:r>
      <w:r w:rsidRPr="00A55830">
        <w:t>рече</w:t>
      </w:r>
      <w:r w:rsidRPr="00A55830">
        <w:rPr>
          <w:i/>
        </w:rPr>
        <w:t xml:space="preserve">, дому твоего снеде мя. </w:t>
      </w:r>
      <w:r>
        <w:t xml:space="preserve"> Подобно ревностию и ваше, торжественн</w:t>
      </w:r>
      <w:r>
        <w:t>и</w:t>
      </w:r>
      <w:r>
        <w:t>ки преславнии, ковалерское сердце бяше разжизаемо:  видесте, что творит в  ограде Христовой лев, от дубравы свейския происшедший, - видесте, коль плачевное разорение соделовает,  како храмы Божии в разбойнические вертепы и в стойлы конския изменяет, како олтарь оскверняет, како святыню, на нюже и зрети не достоин, зверски попирает, - видесте  церквей  святых запустение п</w:t>
      </w:r>
      <w:r>
        <w:t>о</w:t>
      </w:r>
      <w:r>
        <w:t>всюду, в Литве, в Белой Руси, в Полщи, на Волыни и в малой России, и не м</w:t>
      </w:r>
      <w:r>
        <w:t>о</w:t>
      </w:r>
      <w:r>
        <w:t>гуще стерпети толикаго безчестия Божия и веры святыя ругательства, восхот</w:t>
      </w:r>
      <w:r>
        <w:t>е</w:t>
      </w:r>
      <w:r>
        <w:t>сте паче умрети, нежели на сицевое  злодеяние смотрети.  Тем же убо Илииною и Христовою ревностию движими стаете Богом укрепляеми на брань, и тако оных  церкви святыя разорителей разористе, тако попирателей святыни попр</w:t>
      </w:r>
      <w:r>
        <w:t>а</w:t>
      </w:r>
      <w:r>
        <w:t>сте, тако ругателей благочестия святаго обругасте,  яко разумеют уже, колико может православных вера и ревность по Бозе.  О блаженна сердца ковалерская, сицевою ревностию распаляема! О блаженныя руце, в крови сквернителей и р</w:t>
      </w:r>
      <w:r>
        <w:t>у</w:t>
      </w:r>
      <w:r>
        <w:t>гателей благочестия святаго умывшияся! О блаженно оружие, сицевую безз</w:t>
      </w:r>
      <w:r>
        <w:t>а</w:t>
      </w:r>
      <w:r>
        <w:t>конников дерзость поразившее, поправшее, умертвившее! О блаженна земля, напившаяся крове мерзких ругателей Христовых.</w:t>
      </w:r>
    </w:p>
    <w:p w:rsidR="009A5A9C" w:rsidRDefault="009A5A9C" w:rsidP="004C4F5D">
      <w:pPr>
        <w:jc w:val="both"/>
      </w:pPr>
    </w:p>
    <w:p w:rsidR="009A5A9C" w:rsidRDefault="009A5A9C" w:rsidP="004C4F5D">
      <w:pPr>
        <w:jc w:val="both"/>
      </w:pPr>
      <w:r w:rsidRPr="00033526">
        <w:rPr>
          <w:i/>
        </w:rPr>
        <w:t xml:space="preserve">     </w:t>
      </w:r>
      <w:r w:rsidRPr="00D07DE7">
        <w:rPr>
          <w:b/>
          <w:i/>
        </w:rPr>
        <w:t>Третий перст</w:t>
      </w:r>
      <w:r w:rsidRPr="00033526">
        <w:rPr>
          <w:i/>
        </w:rPr>
        <w:t xml:space="preserve"> руки Христовой,  Петру простираемый, нарицается посре</w:t>
      </w:r>
      <w:r w:rsidRPr="00033526">
        <w:rPr>
          <w:i/>
        </w:rPr>
        <w:t>д</w:t>
      </w:r>
      <w:r w:rsidRPr="00033526">
        <w:rPr>
          <w:i/>
        </w:rPr>
        <w:t>ственный, всех перстов высший</w:t>
      </w:r>
      <w:r>
        <w:t xml:space="preserve">. </w:t>
      </w:r>
    </w:p>
    <w:p w:rsidR="009A5A9C" w:rsidRDefault="009A5A9C" w:rsidP="004C4F5D">
      <w:pPr>
        <w:jc w:val="both"/>
      </w:pPr>
      <w:r>
        <w:t xml:space="preserve">     А той перст,  нарицаемый посредственный, знаменует терпение.  Яко же бо той перст посреде всех перстов высший есть, так терпение посреде всех бедств и напастей высшее должно быти.</w:t>
      </w:r>
    </w:p>
    <w:p w:rsidR="009A5A9C" w:rsidRDefault="009A5A9C" w:rsidP="004C4F5D">
      <w:pPr>
        <w:jc w:val="both"/>
        <w:rPr>
          <w:i/>
        </w:rPr>
      </w:pPr>
      <w:r>
        <w:t xml:space="preserve">     О терпение! О изрядная душам стяжательнице! Удивляюся, елижды словеса Христовы в Евангелии чту:  </w:t>
      </w:r>
      <w:r w:rsidRPr="00033526">
        <w:rPr>
          <w:i/>
        </w:rPr>
        <w:t xml:space="preserve">в терпении </w:t>
      </w:r>
      <w:r>
        <w:rPr>
          <w:i/>
        </w:rPr>
        <w:t xml:space="preserve"> </w:t>
      </w:r>
      <w:r w:rsidRPr="00E65127">
        <w:t>(с.496)</w:t>
      </w:r>
      <w:r>
        <w:rPr>
          <w:i/>
        </w:rPr>
        <w:t xml:space="preserve"> </w:t>
      </w:r>
      <w:r w:rsidRPr="00033526">
        <w:rPr>
          <w:i/>
        </w:rPr>
        <w:t>вашем стяжите души ваша</w:t>
      </w:r>
      <w:r>
        <w:t>.  Для чего,  Спасителю мой, не глаголеши:  в молитвах, в поклонах, в постах, в чистоте, но в терпении вашем стяжите души ваша?  Слышателие! Вся сия, о них же рекох, добродетели потребныя суть ко стяжанию души;  однакож Хр</w:t>
      </w:r>
      <w:r>
        <w:t>и</w:t>
      </w:r>
      <w:r>
        <w:t xml:space="preserve">стос умолчавши прочия добродетели, о терпении глаголет:  </w:t>
      </w:r>
      <w:r w:rsidRPr="004F3FF3">
        <w:rPr>
          <w:i/>
        </w:rPr>
        <w:t>в терпении вашем ст</w:t>
      </w:r>
      <w:r w:rsidRPr="004F3FF3">
        <w:rPr>
          <w:i/>
        </w:rPr>
        <w:t>я</w:t>
      </w:r>
      <w:r w:rsidRPr="004F3FF3">
        <w:rPr>
          <w:i/>
        </w:rPr>
        <w:t>жите души ваша,</w:t>
      </w:r>
      <w:r>
        <w:t xml:space="preserve"> не того ради, </w:t>
      </w:r>
      <w:r>
        <w:lastRenderedPageBreak/>
        <w:t>аки бы иныя   добродетели к стяжанию не были потребны, но того ради, яко терпение есть всех добродетелей мати, венец и корона, и яко перст посредствующий есть всех перстов высший, тако и терп</w:t>
      </w:r>
      <w:r>
        <w:t>е</w:t>
      </w:r>
      <w:r>
        <w:t>ние. Дай молитвенника, дай постника, дай чистолюбца, дай иного добродетел</w:t>
      </w:r>
      <w:r>
        <w:t>ь</w:t>
      </w:r>
      <w:r>
        <w:t>наго человека, - аще не имеет терпения, малую на мериле правосудия Божия цену возъимеет.  Дай же терпеливаго человека, - уже в том и прочия добродет</w:t>
      </w:r>
      <w:r>
        <w:t>е</w:t>
      </w:r>
      <w:r>
        <w:t>ли обрящеши; уже в нем есть и чистота, терпением бо обуздавает похоть пло</w:t>
      </w:r>
      <w:r>
        <w:t>т</w:t>
      </w:r>
      <w:r>
        <w:t xml:space="preserve">скую; есть в нем воздержание, - терпением бо обуздавает ненасытство чрева, и так о прочиих добродетелях. </w:t>
      </w:r>
      <w:r w:rsidRPr="000F6AB7">
        <w:rPr>
          <w:i/>
        </w:rPr>
        <w:t>В</w:t>
      </w:r>
      <w:r>
        <w:t xml:space="preserve"> </w:t>
      </w:r>
      <w:r w:rsidRPr="004F3FF3">
        <w:rPr>
          <w:i/>
        </w:rPr>
        <w:t>терпении в</w:t>
      </w:r>
      <w:r>
        <w:rPr>
          <w:i/>
        </w:rPr>
        <w:t>ашем стяжите души ваша. Прете</w:t>
      </w:r>
      <w:r>
        <w:rPr>
          <w:i/>
        </w:rPr>
        <w:t>р</w:t>
      </w:r>
      <w:r>
        <w:rPr>
          <w:i/>
        </w:rPr>
        <w:t>пе</w:t>
      </w:r>
      <w:r w:rsidRPr="004F3FF3">
        <w:rPr>
          <w:i/>
        </w:rPr>
        <w:t xml:space="preserve">вый до конца, той спасен будет.  </w:t>
      </w:r>
    </w:p>
    <w:p w:rsidR="009A5A9C" w:rsidRDefault="009A5A9C" w:rsidP="004C4F5D">
      <w:pPr>
        <w:jc w:val="both"/>
      </w:pPr>
      <w:r>
        <w:rPr>
          <w:i/>
        </w:rPr>
        <w:t xml:space="preserve">     </w:t>
      </w:r>
      <w:r>
        <w:t>А кимиж похвалами восхвалити  имам ваше неослабевающее, не изнем</w:t>
      </w:r>
      <w:r>
        <w:t>о</w:t>
      </w:r>
      <w:r>
        <w:t>гающее, непреоборимое терпение, прехрабрии российстии подвижницы?  Ащ</w:t>
      </w:r>
      <w:r>
        <w:t>е</w:t>
      </w:r>
      <w:r>
        <w:t>бы ми пришло по достоянию прославити ваше терпение, написал бых разли</w:t>
      </w:r>
      <w:r>
        <w:t>ч</w:t>
      </w:r>
      <w:r>
        <w:t xml:space="preserve">ные образы, терпению вашему приличны. </w:t>
      </w:r>
    </w:p>
    <w:p w:rsidR="009A5A9C" w:rsidRDefault="009A5A9C" w:rsidP="004C4F5D">
      <w:pPr>
        <w:jc w:val="both"/>
        <w:rPr>
          <w:i/>
        </w:rPr>
      </w:pPr>
      <w:r>
        <w:t xml:space="preserve">     Написал бых крин, посреде терния процветающий: вас изобразует сицевый крин. Вы посреде терния всяческих бедств и скорбей, посреде шпаг непр</w:t>
      </w:r>
      <w:r>
        <w:t>и</w:t>
      </w:r>
      <w:r>
        <w:t xml:space="preserve">ятельских, аки посреде колющаго терния, кровию неприятельскою обагренные о коль благолепно процветаете! Инии же от вас и в вертоград небесный, аки цвети благоухании райстии, преселишася.  </w:t>
      </w:r>
      <w:r w:rsidRPr="000F6AB7">
        <w:rPr>
          <w:i/>
        </w:rPr>
        <w:t xml:space="preserve">В терпении вашем стяжите души ваша. </w:t>
      </w:r>
    </w:p>
    <w:p w:rsidR="009A5A9C" w:rsidRDefault="009A5A9C" w:rsidP="004C4F5D">
      <w:pPr>
        <w:jc w:val="both"/>
      </w:pPr>
      <w:r>
        <w:rPr>
          <w:i/>
        </w:rPr>
        <w:t xml:space="preserve">     </w:t>
      </w:r>
      <w:r>
        <w:t>Написал бых образ терпения вашего ливан или  кадило или ладон, посреде огня благоуханную воню издающий. (с.497) Вы есте таким кадилом прехрабрии воини, котории в огнях воинских о коль благоуханную воню мужества и вел</w:t>
      </w:r>
      <w:r>
        <w:t>и</w:t>
      </w:r>
      <w:r>
        <w:t xml:space="preserve">кодушия вашего в жертву Богу живу  изъявисте! </w:t>
      </w:r>
    </w:p>
    <w:p w:rsidR="009A5A9C" w:rsidRDefault="009A5A9C" w:rsidP="004C4F5D">
      <w:pPr>
        <w:jc w:val="both"/>
      </w:pPr>
      <w:r>
        <w:t xml:space="preserve">     Написал бых образ терпения вашего злато, посреде горнила блистающее. Вы есте, прехрабрии воини, таковым златом, в послушании мягко прегибающимся и скоро преклоненным, в ударениях млатовых незвенящих, в горниле всяческих бед не умаляющимся, но паче светлейшим. </w:t>
      </w:r>
    </w:p>
    <w:p w:rsidR="009A5A9C" w:rsidRDefault="009A5A9C" w:rsidP="004C4F5D">
      <w:pPr>
        <w:jc w:val="both"/>
      </w:pPr>
      <w:r>
        <w:t xml:space="preserve">     Написал бых образ терпения вашего столп, на ветреная устремления не дв</w:t>
      </w:r>
      <w:r>
        <w:t>и</w:t>
      </w:r>
      <w:r>
        <w:t xml:space="preserve">жимый. Вы есте, прехрабрии воини, столпами, бурею и ветром неприятельским не движимии. </w:t>
      </w:r>
    </w:p>
    <w:p w:rsidR="009A5A9C" w:rsidRDefault="009A5A9C" w:rsidP="004C4F5D">
      <w:pPr>
        <w:jc w:val="both"/>
      </w:pPr>
      <w:r>
        <w:t xml:space="preserve">     Написал бых и прочие образы терпения вашего, яко то солнце, облаками темными окружаемо, но не помрачаемо, или корабль, волнами обуреваемый, но не погружаемый, но паче  от волн возносящийся, либо огнь, ветреным устре</w:t>
      </w:r>
      <w:r>
        <w:t>м</w:t>
      </w:r>
      <w:r>
        <w:t>лением не угасающий, но паче разгорающийся, или кедр ливанский, ветром н</w:t>
      </w:r>
      <w:r>
        <w:t>е</w:t>
      </w:r>
      <w:r>
        <w:t xml:space="preserve">сокрушимый, но паче крепчайший и глубочае вкореняющийся, или </w:t>
      </w:r>
      <w:r>
        <w:lastRenderedPageBreak/>
        <w:t>наковал</w:t>
      </w:r>
      <w:r>
        <w:t>ь</w:t>
      </w:r>
      <w:r>
        <w:t>ню, от частаго млатоваго ударения весьма затверделую, или древо ореховое, которое частым ударением бывает благоплоднейшее, или древо финиковое, к</w:t>
      </w:r>
      <w:r>
        <w:t>о</w:t>
      </w:r>
      <w:r>
        <w:t>торое под тяжестию не ломится, но паче процветает, или камень ударением твердаго железа огнь из себе испущающий, или адамант претвердый, ни жел</w:t>
      </w:r>
      <w:r>
        <w:t>е</w:t>
      </w:r>
      <w:r>
        <w:t xml:space="preserve">зом, ни огнем сокрушитися могущий. </w:t>
      </w:r>
    </w:p>
    <w:p w:rsidR="009A5A9C" w:rsidRDefault="009A5A9C" w:rsidP="004C4F5D">
      <w:pPr>
        <w:jc w:val="both"/>
      </w:pPr>
      <w:r>
        <w:t xml:space="preserve">     Хощете ли от писаний божественных видети  терпения вашего непреодоле</w:t>
      </w:r>
      <w:r>
        <w:t>н</w:t>
      </w:r>
      <w:r>
        <w:t>наго образы? Зрите Иону, в чреве китове не вредима. Зрите отроков, посреде пещи вавилонския, аки в чертозе, ликующих. Зрите Даниила, посреде львов не устрашенна, но паче уста львов заграждающа. Сия вся и прочия образы терп</w:t>
      </w:r>
      <w:r>
        <w:t>е</w:t>
      </w:r>
      <w:r>
        <w:t>ния ваша то суть гербие, преславнии  победители; тии терпения образы на пе</w:t>
      </w:r>
      <w:r>
        <w:t>р</w:t>
      </w:r>
      <w:r>
        <w:t xml:space="preserve">стнях ваших изобразуйте, (с.498)  тии на печатех прилагайте, теми печатуйтеся, теми прославляйтеся. </w:t>
      </w:r>
    </w:p>
    <w:p w:rsidR="009A5A9C" w:rsidRDefault="009A5A9C" w:rsidP="004C4F5D">
      <w:pPr>
        <w:jc w:val="both"/>
        <w:rPr>
          <w:i/>
        </w:rPr>
      </w:pPr>
      <w:r>
        <w:t xml:space="preserve">     И что прочее имам рещи? Приведу зде троицу Апостолов на похвалу терп</w:t>
      </w:r>
      <w:r>
        <w:t>е</w:t>
      </w:r>
      <w:r>
        <w:t xml:space="preserve">ния вашего: Иаков гласит: </w:t>
      </w:r>
      <w:r w:rsidRPr="00CE6E5E">
        <w:rPr>
          <w:i/>
        </w:rPr>
        <w:t xml:space="preserve">блажен человек, иже претерпит искушение, зане искушен быв  приимет  жизни нетленный венец, егоже уготова Бог любящим его.  </w:t>
      </w:r>
      <w:r>
        <w:t xml:space="preserve">Петр святый гласит:  </w:t>
      </w:r>
      <w:r w:rsidRPr="00CE6E5E">
        <w:rPr>
          <w:i/>
        </w:rPr>
        <w:t>радуйтеся, прискорбни бывшее в различных напа</w:t>
      </w:r>
      <w:r w:rsidRPr="00CE6E5E">
        <w:rPr>
          <w:i/>
        </w:rPr>
        <w:t>с</w:t>
      </w:r>
      <w:r w:rsidRPr="00CE6E5E">
        <w:rPr>
          <w:i/>
        </w:rPr>
        <w:t>тех, да искушение веры вашея многочестнейше злата  гибнущаго, огнем иск</w:t>
      </w:r>
      <w:r w:rsidRPr="00CE6E5E">
        <w:rPr>
          <w:i/>
        </w:rPr>
        <w:t>у</w:t>
      </w:r>
      <w:r w:rsidRPr="00CE6E5E">
        <w:rPr>
          <w:i/>
        </w:rPr>
        <w:t>шаемаго, обрящете в  похвалу, честь и славу, во откровении Иисус Христове</w:t>
      </w:r>
      <w:r>
        <w:t xml:space="preserve">. Возглашу зде и Павла святаго словеса, который по трудех и подвигах весело восклицает:  </w:t>
      </w:r>
      <w:r w:rsidRPr="00CE6E5E">
        <w:rPr>
          <w:i/>
        </w:rPr>
        <w:t>подвигом добрым подвизахся, течение соверших, веру собл</w:t>
      </w:r>
      <w:r w:rsidRPr="00CE6E5E">
        <w:rPr>
          <w:i/>
        </w:rPr>
        <w:t>ю</w:t>
      </w:r>
      <w:r w:rsidRPr="00CE6E5E">
        <w:rPr>
          <w:i/>
        </w:rPr>
        <w:t>дох; прочее отложитися, венец правды, егоже ми воздаст Господь в день он.</w:t>
      </w:r>
      <w:r>
        <w:t xml:space="preserve"> А что ино и вас ожидает, победоносцы преславнии, за ваши труды, за терпение и мн</w:t>
      </w:r>
      <w:r>
        <w:t>о</w:t>
      </w:r>
      <w:r>
        <w:t xml:space="preserve">гострадальные подвиги?  Не что ино, точию венец неувядаемыя славы.  </w:t>
      </w:r>
      <w:r w:rsidRPr="00CE6E5E">
        <w:rPr>
          <w:i/>
        </w:rPr>
        <w:t>В те</w:t>
      </w:r>
      <w:r w:rsidRPr="00CE6E5E">
        <w:rPr>
          <w:i/>
        </w:rPr>
        <w:t>р</w:t>
      </w:r>
      <w:r w:rsidRPr="00CE6E5E">
        <w:rPr>
          <w:i/>
        </w:rPr>
        <w:t>пении вашем стяжите души ваша. Претерпевый до конца, той спасен будет.</w:t>
      </w:r>
    </w:p>
    <w:p w:rsidR="009A5A9C" w:rsidRDefault="009A5A9C" w:rsidP="004C4F5D">
      <w:pPr>
        <w:jc w:val="both"/>
        <w:rPr>
          <w:i/>
        </w:rPr>
      </w:pPr>
    </w:p>
    <w:p w:rsidR="009A5A9C" w:rsidRDefault="009A5A9C" w:rsidP="004C4F5D">
      <w:pPr>
        <w:jc w:val="both"/>
      </w:pPr>
      <w:r>
        <w:rPr>
          <w:i/>
        </w:rPr>
        <w:t xml:space="preserve">     </w:t>
      </w:r>
      <w:r w:rsidRPr="00D07DE7">
        <w:rPr>
          <w:b/>
          <w:i/>
        </w:rPr>
        <w:t>Четвертый перст</w:t>
      </w:r>
      <w:r>
        <w:rPr>
          <w:i/>
        </w:rPr>
        <w:t xml:space="preserve"> руки Христовой, Петру простираемый, нарицается пе</w:t>
      </w:r>
      <w:r>
        <w:rPr>
          <w:i/>
        </w:rPr>
        <w:t>р</w:t>
      </w:r>
      <w:r>
        <w:rPr>
          <w:i/>
        </w:rPr>
        <w:t xml:space="preserve">стеносный, яко на том обычно носимии бывают перстени.  </w:t>
      </w:r>
      <w:r>
        <w:t>А что знаменует?  Знаменует любовь к ближнему, потому что перстень дается в знамение любви между женихом и невестою.</w:t>
      </w:r>
    </w:p>
    <w:p w:rsidR="009A5A9C" w:rsidRDefault="009A5A9C" w:rsidP="004C4F5D">
      <w:pPr>
        <w:jc w:val="both"/>
        <w:rPr>
          <w:i/>
        </w:rPr>
      </w:pPr>
      <w:r>
        <w:t xml:space="preserve">     Чтоже? Только коснулася рука Христова тем перстом своего Петра и его в</w:t>
      </w:r>
      <w:r>
        <w:t>о</w:t>
      </w:r>
      <w:r>
        <w:t>инства, и се зрите, какова в них любовь к ближним своим разгорелася, яко д</w:t>
      </w:r>
      <w:r>
        <w:t>у</w:t>
      </w:r>
      <w:r>
        <w:t xml:space="preserve">шу за други своя положити готовы.  Зде мне паки приходят не для безсмертныя памяти достойная, Государя моего, словеса.  Глаголах я уже о том, но и паки глаголю и глаголати буду:  есть бо что памятовати, есть что прославляти.  Егда его Бог посетил был здесь на Москве немощию и </w:t>
      </w:r>
      <w:r>
        <w:lastRenderedPageBreak/>
        <w:t>болезнию, посещая  (с.499) его тогда между прочими, и соболезновав о его немощи; он же ми рече: аще Б</w:t>
      </w:r>
      <w:r>
        <w:t>о</w:t>
      </w:r>
      <w:r>
        <w:t xml:space="preserve">гу тако изволися, не отмещуся умрети; буди воля Божия, только мне очень жаль на ложи  умирати, а не на поле, жаль душу положити, а не за други своя.  О уста царская!  О органе богодухновенный, Духом святым движимый, сладку песнь и Богу приятну воспевающий!  А что ино и Христос Спаситель наш глаголет? То еж.  </w:t>
      </w:r>
      <w:r w:rsidRPr="00E65127">
        <w:rPr>
          <w:i/>
        </w:rPr>
        <w:t>Больши сея любве никтоже имать, да кто душу свою положит за други своя</w:t>
      </w:r>
      <w:r>
        <w:t xml:space="preserve">.  Тожде гласит и возлюбленный Его ученик, сын громов:  </w:t>
      </w:r>
      <w:r w:rsidRPr="00E65127">
        <w:rPr>
          <w:i/>
        </w:rPr>
        <w:t xml:space="preserve">о сем, </w:t>
      </w:r>
      <w:r w:rsidRPr="00E65127">
        <w:t>рече</w:t>
      </w:r>
      <w:r w:rsidRPr="00E65127">
        <w:rPr>
          <w:i/>
        </w:rPr>
        <w:t>, п</w:t>
      </w:r>
      <w:r w:rsidRPr="00E65127">
        <w:rPr>
          <w:i/>
        </w:rPr>
        <w:t>о</w:t>
      </w:r>
      <w:r w:rsidRPr="00E65127">
        <w:rPr>
          <w:i/>
        </w:rPr>
        <w:t>знахом любовь Христову, яко он по нас положи душу свою, и мы должны есмы по братии души полагати.</w:t>
      </w:r>
    </w:p>
    <w:p w:rsidR="009A5A9C" w:rsidRDefault="009A5A9C" w:rsidP="004C4F5D">
      <w:pPr>
        <w:jc w:val="both"/>
      </w:pPr>
      <w:r>
        <w:rPr>
          <w:i/>
        </w:rPr>
        <w:t xml:space="preserve">     </w:t>
      </w:r>
      <w:r>
        <w:t>О како тоей премудрости от Христа научился еси, помазанниче Божий, л</w:t>
      </w:r>
      <w:r>
        <w:t>ю</w:t>
      </w:r>
      <w:r>
        <w:t>бителю наш, который тако возлюбил еси нас верных своих подданных, яко и душу свою за нас положити готов был еси?  Хощете ли о сем достоверно вед</w:t>
      </w:r>
      <w:r>
        <w:t>а</w:t>
      </w:r>
      <w:r>
        <w:t>ти?  Паче тысящи свидетелей ставлю вам пред очи едину простреленную на главе его шляпу.  Сия достоверным есть свидетелем любве его к нам пребе</w:t>
      </w:r>
      <w:r>
        <w:t>з</w:t>
      </w:r>
      <w:r>
        <w:t>мерныя:  не имеет уст сие главное покрывало, но дирою простреленною, аки отверстыми устами гласит к нам:</w:t>
      </w:r>
    </w:p>
    <w:p w:rsidR="009A5A9C" w:rsidRDefault="009A5A9C" w:rsidP="004C4F5D">
      <w:pPr>
        <w:jc w:val="both"/>
      </w:pPr>
      <w:r>
        <w:t xml:space="preserve">     «Сей есть истинный любитель ваш, иже мя на главе своей носит. Сей на п</w:t>
      </w:r>
      <w:r>
        <w:t>у</w:t>
      </w:r>
      <w:r>
        <w:t>ли и на тысящныя смерти за целость вашу с охотою идяше. Сия дира, юже во мне видите, в главе его хотяше быши; но рука Христова, Петру простираемая, главу его защитила, а пулю на мене обратила, в память незабвенную любве его, яже к вам. Познайте убо любовь и возлюбите любящаго вас».  О пастырю, па</w:t>
      </w:r>
      <w:r>
        <w:t>с</w:t>
      </w:r>
      <w:r>
        <w:t>тырю, душу свою за овцы своя полагающий!  О орле благосенный, гнездо свое покрывающий, и на птенцы своя вожделевающий, на крылах своих птенцы своя носящий!  Яко орел покры гнездо (с.500) свое и на птенцы своя вожделе, пр</w:t>
      </w:r>
      <w:r>
        <w:t>о</w:t>
      </w:r>
      <w:r>
        <w:t xml:space="preserve">стерл крыле свои, прият я и подъят я на рамо. </w:t>
      </w:r>
    </w:p>
    <w:p w:rsidR="009A5A9C" w:rsidRDefault="009A5A9C" w:rsidP="004C4F5D">
      <w:pPr>
        <w:jc w:val="both"/>
        <w:rPr>
          <w:i/>
        </w:rPr>
      </w:pPr>
      <w:r>
        <w:t xml:space="preserve">     А для чего орел на крылах своих, на раменах своих птенцы своя носит? Иныя птицы, егда от места на место птенцы своя переносят, вземлют я или пазноктями или между нози того ради, яко боятся иных птиц, над собою лета</w:t>
      </w:r>
      <w:r>
        <w:t>ю</w:t>
      </w:r>
      <w:r>
        <w:t xml:space="preserve">щих. Но орел не боится от птиц, разве от человека; понеже бо выше орла птицы не летают, того ради орел птенцы своя полагает на крылах своих, на плещах, на раменах своих, акибы помышляя в себе: уже есть мне стрелою уязвленну и пронзенну быти, нежели моим птенцам любимым.  О истинное орла нашего российскаго изображение!  Своего здравия, своего живота не пощадел, дабы наше здравие, дабы наше знание сохранил невредимо.  </w:t>
      </w:r>
      <w:r w:rsidRPr="008B7ACC">
        <w:rPr>
          <w:i/>
        </w:rPr>
        <w:lastRenderedPageBreak/>
        <w:t>Больши сея любве н</w:t>
      </w:r>
      <w:r w:rsidRPr="008B7ACC">
        <w:rPr>
          <w:i/>
        </w:rPr>
        <w:t>и</w:t>
      </w:r>
      <w:r w:rsidRPr="008B7ACC">
        <w:rPr>
          <w:i/>
        </w:rPr>
        <w:t xml:space="preserve">ктоже имать, да кто душу свою положит за други своя. </w:t>
      </w:r>
    </w:p>
    <w:p w:rsidR="009A5A9C" w:rsidRDefault="009A5A9C" w:rsidP="004C4F5D">
      <w:pPr>
        <w:jc w:val="both"/>
      </w:pPr>
      <w:r>
        <w:rPr>
          <w:i/>
        </w:rPr>
        <w:t xml:space="preserve">     </w:t>
      </w:r>
      <w:r>
        <w:t>И кое воздамы тебе благодарение, отче наш прелюбезный, любителю наш пресладкий? Приими от нас две цаты, якоже Христос приял от убогия вдовицы, то есть, главу нашу, к ногам твоим победительным преклоненну, и сердце, бл</w:t>
      </w:r>
      <w:r>
        <w:t>а</w:t>
      </w:r>
      <w:r>
        <w:t>годарствия исполненно.  Равнаго воздаяния за твою  сицевую к нам любовь воздати не можем; разве той тебе воздаст, который достойное всякому по делом дает воздаяние.  Мы же только благодарными устнами и сердцем глаголем: аще забудем тебе, Иерусалиме, хранящий нас, забвенна буди десница наша; прил</w:t>
      </w:r>
      <w:r>
        <w:t>п</w:t>
      </w:r>
      <w:r>
        <w:t>ни язык гортани нашему, аще  не помянем тебе в молитвах наших и в благода</w:t>
      </w:r>
      <w:r>
        <w:t>р</w:t>
      </w:r>
      <w:r>
        <w:t>ных сердцах, аще не предложим тебе, Иерусалима нашего российскаго, в нач</w:t>
      </w:r>
      <w:r>
        <w:t>а</w:t>
      </w:r>
      <w:r>
        <w:t xml:space="preserve">ло веселия нашего. </w:t>
      </w:r>
    </w:p>
    <w:p w:rsidR="009A5A9C" w:rsidRDefault="009A5A9C" w:rsidP="004C4F5D">
      <w:pPr>
        <w:jc w:val="both"/>
      </w:pPr>
    </w:p>
    <w:p w:rsidR="009A5A9C" w:rsidRDefault="009A5A9C" w:rsidP="004C4F5D">
      <w:pPr>
        <w:jc w:val="both"/>
      </w:pPr>
      <w:r>
        <w:t xml:space="preserve">     </w:t>
      </w:r>
      <w:r w:rsidRPr="00D07DE7">
        <w:rPr>
          <w:b/>
          <w:i/>
        </w:rPr>
        <w:t>Пятый перст</w:t>
      </w:r>
      <w:r>
        <w:rPr>
          <w:i/>
        </w:rPr>
        <w:t xml:space="preserve"> и последний руки Христовой, Петру простираемой, есть с</w:t>
      </w:r>
      <w:r>
        <w:rPr>
          <w:i/>
        </w:rPr>
        <w:t>а</w:t>
      </w:r>
      <w:r>
        <w:rPr>
          <w:i/>
        </w:rPr>
        <w:t>мый меньшой и знаменует умаление и смирение.</w:t>
      </w:r>
      <w:r>
        <w:t xml:space="preserve"> </w:t>
      </w:r>
    </w:p>
    <w:p w:rsidR="009A5A9C" w:rsidRDefault="009A5A9C" w:rsidP="004C4F5D">
      <w:pPr>
        <w:jc w:val="both"/>
      </w:pPr>
      <w:r>
        <w:t xml:space="preserve">     (с.501) Высокая фортуна, высокая власть и честь не умеет смиренно ходити. Навуходоносор, царь вавилонский, узрев некогда Вавилон, пречудне от себе построенный и огражденный, начнет величатися и божественную некую силу и великолепие себе восписовати.  Такоже Нирод что только в златотканной по</w:t>
      </w:r>
      <w:r>
        <w:t>р</w:t>
      </w:r>
      <w:r>
        <w:t>фире от зари солнечной просиял на престоле царском, тотчас возмнелося ему, будто он солнце, блистает на полудни, и похлебствующему народу себе быти  богом уверил.  Тое же безумие ум помрачило и Александру Великому, который великим счастием упившися, не сыном Филипповым, но сыном бога Иовита с</w:t>
      </w:r>
      <w:r>
        <w:t>е</w:t>
      </w:r>
      <w:r>
        <w:t>бе именоваше, солнце  братом и луну сестрою нарицаше.  Такое-то безумие часто  раждает высокая власть, высокая честь и фортуна.  Так-то беснуется в</w:t>
      </w:r>
      <w:r>
        <w:t>е</w:t>
      </w:r>
      <w:r>
        <w:t xml:space="preserve">ликая фортуна, власть и почесть. </w:t>
      </w:r>
    </w:p>
    <w:p w:rsidR="009A5A9C" w:rsidRDefault="009A5A9C" w:rsidP="004C4F5D">
      <w:pPr>
        <w:jc w:val="both"/>
        <w:rPr>
          <w:i/>
        </w:rPr>
      </w:pPr>
      <w:r>
        <w:t xml:space="preserve">     О коль далече еси от тех беззаконников, смирения образе, Монархо наш ро</w:t>
      </w:r>
      <w:r>
        <w:t>с</w:t>
      </w:r>
      <w:r>
        <w:t>сийский, который, аще и равен еси всем монархам властию, почестию и пр</w:t>
      </w:r>
      <w:r>
        <w:t>е</w:t>
      </w:r>
      <w:r>
        <w:t xml:space="preserve">имуществом царским, паче же реку, благочестием всех иных превосходити, обаче смирением ниже всех еси. Школа у тебе не вавилонская прегордая, но школа смирения Христова, в которой Христос сицевыя учит мудрости:  </w:t>
      </w:r>
      <w:r w:rsidRPr="00B06724">
        <w:rPr>
          <w:i/>
        </w:rPr>
        <w:t>науч</w:t>
      </w:r>
      <w:r w:rsidRPr="00B06724">
        <w:rPr>
          <w:i/>
        </w:rPr>
        <w:t>и</w:t>
      </w:r>
      <w:r w:rsidRPr="00B06724">
        <w:rPr>
          <w:i/>
        </w:rPr>
        <w:t>теся от Мене, яко кроток есмь и смирен сердцем</w:t>
      </w:r>
      <w:r>
        <w:t xml:space="preserve">,  и паки:  </w:t>
      </w:r>
      <w:r w:rsidRPr="00B06724">
        <w:rPr>
          <w:i/>
        </w:rPr>
        <w:t>аще кто хощет первым быти, да будет всем раб</w:t>
      </w:r>
      <w:r>
        <w:t xml:space="preserve">.  Тояже школы ученица Богородица: </w:t>
      </w:r>
      <w:r w:rsidRPr="00B06724">
        <w:rPr>
          <w:i/>
        </w:rPr>
        <w:t>се</w:t>
      </w:r>
      <w:r>
        <w:t xml:space="preserve">, рече, </w:t>
      </w:r>
      <w:r w:rsidRPr="00B06724">
        <w:rPr>
          <w:i/>
        </w:rPr>
        <w:t>раба Господня</w:t>
      </w:r>
      <w:r>
        <w:t xml:space="preserve">.  Тояже школы ученик Креститель Иоанн: </w:t>
      </w:r>
      <w:r w:rsidRPr="009D629B">
        <w:rPr>
          <w:i/>
        </w:rPr>
        <w:t>несмь</w:t>
      </w:r>
      <w:r>
        <w:t xml:space="preserve">, рече, </w:t>
      </w:r>
      <w:r w:rsidRPr="009D629B">
        <w:rPr>
          <w:i/>
        </w:rPr>
        <w:t>достоин преклонься разрешити ремень сапогу Христову</w:t>
      </w:r>
      <w:r>
        <w:t xml:space="preserve">.  </w:t>
      </w:r>
      <w:r>
        <w:lastRenderedPageBreak/>
        <w:t>Тоя же школы ученик апостол Петр, который от великаго смирения возбранял Христу ноги себе умывати. Тояже школы Христовой и Петр наш российский, который добре перенял Хр</w:t>
      </w:r>
      <w:r>
        <w:t>и</w:t>
      </w:r>
      <w:r>
        <w:t xml:space="preserve">стову науку:  </w:t>
      </w:r>
      <w:r w:rsidRPr="009D629B">
        <w:rPr>
          <w:i/>
        </w:rPr>
        <w:t>научитеся от Мене, яко кроток есмь и смирен сердцем</w:t>
      </w:r>
      <w:r>
        <w:t>, - добре п</w:t>
      </w:r>
      <w:r>
        <w:t>е</w:t>
      </w:r>
      <w:r>
        <w:t xml:space="preserve">ренял и Павлово учение сицево:  </w:t>
      </w:r>
      <w:r w:rsidRPr="009D629B">
        <w:rPr>
          <w:i/>
        </w:rPr>
        <w:t xml:space="preserve">сие да мудрствуется в вас, еже и во Христе Иисусе, иже в образе Божии сый не восхищением </w:t>
      </w:r>
      <w:r>
        <w:rPr>
          <w:i/>
        </w:rPr>
        <w:t xml:space="preserve"> </w:t>
      </w:r>
      <w:r w:rsidRPr="00214FA2">
        <w:t>(с.502)</w:t>
      </w:r>
      <w:r>
        <w:rPr>
          <w:i/>
        </w:rPr>
        <w:t xml:space="preserve"> </w:t>
      </w:r>
      <w:r w:rsidRPr="009D629B">
        <w:rPr>
          <w:i/>
        </w:rPr>
        <w:t>не пщева быти равен Б</w:t>
      </w:r>
      <w:r w:rsidRPr="009D629B">
        <w:rPr>
          <w:i/>
        </w:rPr>
        <w:t>о</w:t>
      </w:r>
      <w:r w:rsidRPr="009D629B">
        <w:rPr>
          <w:i/>
        </w:rPr>
        <w:t>гу, но умали себе, зрак раба приим, смири себе, послушлив быв даже до смерти, сме</w:t>
      </w:r>
      <w:r w:rsidRPr="009D629B">
        <w:rPr>
          <w:i/>
        </w:rPr>
        <w:t>р</w:t>
      </w:r>
      <w:r w:rsidRPr="009D629B">
        <w:rPr>
          <w:i/>
        </w:rPr>
        <w:t xml:space="preserve">ти же крестныя. </w:t>
      </w:r>
    </w:p>
    <w:p w:rsidR="009A5A9C" w:rsidRDefault="009A5A9C" w:rsidP="004C4F5D">
      <w:pPr>
        <w:jc w:val="both"/>
      </w:pPr>
      <w:r>
        <w:rPr>
          <w:i/>
        </w:rPr>
        <w:t xml:space="preserve">     </w:t>
      </w:r>
      <w:r>
        <w:t>И зрите, что соделало необычное Монарха нашего смирение!  Смирение вс</w:t>
      </w:r>
      <w:r>
        <w:t>е</w:t>
      </w:r>
      <w:r>
        <w:t xml:space="preserve">гда побеждает гордость, всегда шею ломит гордым. Гордым был начальник гордости диавол, а от смиреннаго Михаила, архангела испровержен из неба.  Гордым бяше фараон лютый, а от смиреннаго побежден Моисея.  Гордыи бяху царие содомстии и гоморскии, а от смиреннаго побеждени Авраама. Гордый бяше Голиаф, а от  смиреннаго побежден Давида. Гордым был Олоферн, а от смиренной побежден Иудифи. Так всегда, так гордость у смирения лежит под ногами.  Философ некий вопрошен, что Бог на небеси творит, отвещал: гордых, рече, смиряет, а смиренных возносит.  О, поистине таков есть Бог судия, - сего смиряет и сего возносит.  А что ино  гласит и Богородица в песни своей, Духа святаго исполненной: </w:t>
      </w:r>
      <w:r w:rsidRPr="00214FA2">
        <w:rPr>
          <w:i/>
        </w:rPr>
        <w:t>низложи сильныя со престол, и вознесе смиренныя?</w:t>
      </w:r>
      <w:r>
        <w:t xml:space="preserve">  Христос Спаситель наш,  хотящь гордости мира сего победити, начат от смир</w:t>
      </w:r>
      <w:r>
        <w:t>е</w:t>
      </w:r>
      <w:r>
        <w:t>ния.  Темже путем шествовали и апостоли, котории смирением своим гордость мира сего низложиша. Верховник апостол Петр преславную смирением показал победу, - приидет в Рим, аж там обрящет прегордаго Симона волхва, который глаголаше себе быти Христа, и многих прельщаше мечтанием бесовским и уже возношашеся на небо;  видит сие Петр святый и в тот час к смирению, аки к н</w:t>
      </w:r>
      <w:r>
        <w:t>е</w:t>
      </w:r>
      <w:r>
        <w:t>победимому на гордость оружию,  преклонь колена и воздвиг руце на небо на</w:t>
      </w:r>
      <w:r>
        <w:t>ч</w:t>
      </w:r>
      <w:r>
        <w:t>нет молитися прилежно:  Христе Боже мой, гордым противящийся, а смире</w:t>
      </w:r>
      <w:r>
        <w:t>н</w:t>
      </w:r>
      <w:r>
        <w:t xml:space="preserve">ныя возносящий, посрами гордость и язви смирения силу, - и не преста, </w:t>
      </w:r>
      <w:r w:rsidRPr="00AD7178">
        <w:rPr>
          <w:spacing w:val="-10"/>
        </w:rPr>
        <w:t>донд</w:t>
      </w:r>
      <w:r w:rsidRPr="00AD7178">
        <w:rPr>
          <w:spacing w:val="-10"/>
        </w:rPr>
        <w:t>е</w:t>
      </w:r>
      <w:r w:rsidRPr="00AD7178">
        <w:rPr>
          <w:spacing w:val="-10"/>
        </w:rPr>
        <w:t>же возносящийся</w:t>
      </w:r>
      <w:r>
        <w:rPr>
          <w:spacing w:val="-10"/>
        </w:rPr>
        <w:t xml:space="preserve"> </w:t>
      </w:r>
      <w:r w:rsidRPr="00AD7178">
        <w:rPr>
          <w:spacing w:val="-10"/>
        </w:rPr>
        <w:t xml:space="preserve"> лже-христос</w:t>
      </w:r>
      <w:r>
        <w:rPr>
          <w:spacing w:val="-10"/>
        </w:rPr>
        <w:t xml:space="preserve">  во</w:t>
      </w:r>
      <w:r w:rsidRPr="00AD7178">
        <w:rPr>
          <w:spacing w:val="-10"/>
        </w:rPr>
        <w:t xml:space="preserve">лхв </w:t>
      </w:r>
      <w:r>
        <w:rPr>
          <w:spacing w:val="-10"/>
        </w:rPr>
        <w:t xml:space="preserve"> </w:t>
      </w:r>
      <w:r w:rsidRPr="00AD7178">
        <w:rPr>
          <w:spacing w:val="-10"/>
        </w:rPr>
        <w:t>проклятый</w:t>
      </w:r>
      <w:r>
        <w:rPr>
          <w:spacing w:val="-10"/>
        </w:rPr>
        <w:t xml:space="preserve"> </w:t>
      </w:r>
      <w:r w:rsidRPr="00AD7178">
        <w:rPr>
          <w:spacing w:val="-10"/>
        </w:rPr>
        <w:t xml:space="preserve"> с</w:t>
      </w:r>
      <w:r>
        <w:rPr>
          <w:spacing w:val="-10"/>
        </w:rPr>
        <w:t xml:space="preserve"> </w:t>
      </w:r>
      <w:r w:rsidRPr="00AD7178">
        <w:rPr>
          <w:spacing w:val="-10"/>
        </w:rPr>
        <w:t xml:space="preserve"> высоты спаде на землю и сокруш</w:t>
      </w:r>
      <w:r w:rsidRPr="00AD7178">
        <w:rPr>
          <w:spacing w:val="-10"/>
        </w:rPr>
        <w:t>и</w:t>
      </w:r>
      <w:r w:rsidRPr="00AD7178">
        <w:rPr>
          <w:spacing w:val="-10"/>
        </w:rPr>
        <w:t>ся.</w:t>
      </w:r>
      <w:r>
        <w:t xml:space="preserve"> </w:t>
      </w:r>
    </w:p>
    <w:p w:rsidR="009A5A9C" w:rsidRDefault="009A5A9C" w:rsidP="004C4F5D">
      <w:pPr>
        <w:jc w:val="both"/>
      </w:pPr>
      <w:r>
        <w:t xml:space="preserve">     То Петр святый, (с.503) верховник апостолом: а Петр наш российский не т</w:t>
      </w:r>
      <w:r>
        <w:t>о</w:t>
      </w:r>
      <w:r>
        <w:t xml:space="preserve">жде ли смирением своим действует? О коль гордым бяше Симоном волхвом супостат наш, который не только нас презираше, и к бранем неудобных быти вменяше, но ниже глаголати с нами хотяше! Но горе тебе, </w:t>
      </w:r>
      <w:r>
        <w:lastRenderedPageBreak/>
        <w:t>Капернауме;</w:t>
      </w:r>
      <w:r>
        <w:rPr>
          <w:rStyle w:val="a8"/>
        </w:rPr>
        <w:footnoteReference w:id="53"/>
      </w:r>
      <w:r>
        <w:t xml:space="preserve"> до н</w:t>
      </w:r>
      <w:r>
        <w:t>е</w:t>
      </w:r>
      <w:r>
        <w:t>бес возвысился еси, до ада низвержешися! Горе тебе, прегордый Симоне во</w:t>
      </w:r>
      <w:r>
        <w:t>л</w:t>
      </w:r>
      <w:r>
        <w:t>хве, егда тя ныне смирение Петрово преславно низложило!  Горе тебе, прего</w:t>
      </w:r>
      <w:r>
        <w:t>р</w:t>
      </w:r>
      <w:r>
        <w:t xml:space="preserve">дый Голиафе, егда каменем, то есть Петром поражен лежиши у смирения под ногами! Горе тебе, идоле Навуходоносоров величавый, егда камень, от горы небесныя отторгшийся, то есть, царь Петр, в имени своем камень, нам свыше данный, тебе, идола Навуходоносорова, об землю ударил! Тебе же безсмертная слава и вечное от рода в род прославление, торжественниче наш пресветлый, который не только мужеством, крепостию и великодушием, но и смирением умееши врагов своих побеждати! </w:t>
      </w:r>
    </w:p>
    <w:p w:rsidR="009A5A9C" w:rsidRDefault="009A5A9C" w:rsidP="004C4F5D">
      <w:pPr>
        <w:jc w:val="both"/>
      </w:pPr>
      <w:r>
        <w:t xml:space="preserve">      Зде велегласно воскликнем словеса Хр</w:t>
      </w:r>
      <w:r>
        <w:t>и</w:t>
      </w:r>
      <w:r>
        <w:t xml:space="preserve">стова:  </w:t>
      </w:r>
      <w:r w:rsidRPr="00324C82">
        <w:rPr>
          <w:i/>
        </w:rPr>
        <w:t>всяк смиря</w:t>
      </w:r>
      <w:r>
        <w:rPr>
          <w:i/>
        </w:rPr>
        <w:t>я</w:t>
      </w:r>
      <w:r w:rsidRPr="00324C82">
        <w:rPr>
          <w:i/>
        </w:rPr>
        <w:t>йся вознесется; всяк возносяйся смирится. Господь гордым противится, а смиренным дает благ</w:t>
      </w:r>
      <w:r w:rsidRPr="00324C82">
        <w:rPr>
          <w:i/>
        </w:rPr>
        <w:t>о</w:t>
      </w:r>
      <w:r w:rsidRPr="00324C82">
        <w:rPr>
          <w:i/>
        </w:rPr>
        <w:t xml:space="preserve">дать. </w:t>
      </w:r>
      <w:r>
        <w:t xml:space="preserve">     </w:t>
      </w:r>
    </w:p>
    <w:p w:rsidR="009A5A9C" w:rsidRDefault="009A5A9C" w:rsidP="004C4F5D">
      <w:pPr>
        <w:jc w:val="both"/>
      </w:pPr>
      <w:r>
        <w:t xml:space="preserve">     Се уже имате, непреодоленнии российстии ковалери, руку Христову, кот</w:t>
      </w:r>
      <w:r>
        <w:t>о</w:t>
      </w:r>
      <w:r>
        <w:t>рая к Петру простерта бывает, и вас укрепляет, и победоносных творит. Се им</w:t>
      </w:r>
      <w:r>
        <w:t>а</w:t>
      </w:r>
      <w:r>
        <w:t>те и пяточисленные персты руки Христовой: от перваго перста, нарицаемаго крепкаго, восприясте крепость на одоление врагов ваших, от втораго перста, нарицаемаго показательнаго, восприясте веру, путь спасения показующую, к</w:t>
      </w:r>
      <w:r>
        <w:t>о</w:t>
      </w:r>
      <w:r>
        <w:t>торою верою заградисте уста льву рыкающему, от третьяго перста, всех пе</w:t>
      </w:r>
      <w:r>
        <w:t>р</w:t>
      </w:r>
      <w:r>
        <w:t>стов высшаго, восприясте терпение, всех бедств и (с.504) напастей высшее, к</w:t>
      </w:r>
      <w:r>
        <w:t>о</w:t>
      </w:r>
      <w:r>
        <w:t>торым на враги ваша ополчистеся; от четвертаго перста, нарицаемаго перстен</w:t>
      </w:r>
      <w:r>
        <w:t>о</w:t>
      </w:r>
      <w:r>
        <w:t>носнаго, восприясте любовь, яже к ближнему, перстенем изобразуему, кот</w:t>
      </w:r>
      <w:r>
        <w:t>о</w:t>
      </w:r>
      <w:r>
        <w:t>рою любовию разжегшеся готови бысте души свои положити за други своя по под</w:t>
      </w:r>
      <w:r>
        <w:t>о</w:t>
      </w:r>
      <w:r>
        <w:t>бию Христову; от пятаго перста самаго меньшаго восприяли есте Христ</w:t>
      </w:r>
      <w:r>
        <w:t>о</w:t>
      </w:r>
      <w:r>
        <w:t>во смирение, которым гордость нечестиваго превозносящася и высящася побед</w:t>
      </w:r>
      <w:r>
        <w:t>и</w:t>
      </w:r>
      <w:r>
        <w:t xml:space="preserve">сте, попрасте, низложисте. </w:t>
      </w:r>
    </w:p>
    <w:p w:rsidR="009A5A9C" w:rsidRDefault="009A5A9C" w:rsidP="004C4F5D">
      <w:pPr>
        <w:jc w:val="both"/>
      </w:pPr>
      <w:r>
        <w:t xml:space="preserve">     Сия рука Христова покрывала вас и будет вас непреодоленнии воини, покрывати:  </w:t>
      </w:r>
      <w:r w:rsidRPr="00EF2CAA">
        <w:rPr>
          <w:i/>
        </w:rPr>
        <w:t>десницею покрыет их и мышцею защитит их</w:t>
      </w:r>
      <w:r>
        <w:t>.  Сия сотворила и с</w:t>
      </w:r>
      <w:r>
        <w:t>о</w:t>
      </w:r>
      <w:r>
        <w:t xml:space="preserve">творит силу и вознесет вас:  </w:t>
      </w:r>
      <w:r w:rsidRPr="00EF2CAA">
        <w:rPr>
          <w:i/>
        </w:rPr>
        <w:t>десница Господня сотвори силу, десница Господня вознесе мя</w:t>
      </w:r>
      <w:r>
        <w:t>.  Сия избавила вас и избавит</w:t>
      </w:r>
      <w:r w:rsidRPr="00EF2CAA">
        <w:rPr>
          <w:i/>
        </w:rPr>
        <w:t>:  рукою бо крепкою избавил еси люди, яже стяжа</w:t>
      </w:r>
      <w:r>
        <w:t>, - любимое государево пение. Кончу уже продолженную мою пр</w:t>
      </w:r>
      <w:r>
        <w:t>о</w:t>
      </w:r>
      <w:r>
        <w:t xml:space="preserve">поведь, и к тебе сердце и уста движу, всесильная деснице Христова. </w:t>
      </w:r>
    </w:p>
    <w:p w:rsidR="009A5A9C" w:rsidRDefault="009A5A9C" w:rsidP="004C4F5D">
      <w:pPr>
        <w:jc w:val="both"/>
        <w:rPr>
          <w:i/>
        </w:rPr>
      </w:pPr>
      <w:r>
        <w:lastRenderedPageBreak/>
        <w:t xml:space="preserve">     Пусть кто уповает на камни и крепости, на твердыни и забрала, на щиты и иныя непреоборимыя обороны:  Монарху нашему российскому ты, всесильная десница Христова покровом еси и защищением, ты замком и крепостию, ты твердынею и забралом, ты щитом и осенением, -  и что возможет его устраш</w:t>
      </w:r>
      <w:r>
        <w:t>и</w:t>
      </w:r>
      <w:r>
        <w:t xml:space="preserve">ти, что вредити и что победити, егда ты, всесильная деснице Христова, Петру своему крепким еси защищением?  </w:t>
      </w:r>
      <w:r w:rsidRPr="00EF2CAA">
        <w:rPr>
          <w:i/>
        </w:rPr>
        <w:t>Десницею своею покрыет их и мышцею св</w:t>
      </w:r>
      <w:r w:rsidRPr="00EF2CAA">
        <w:rPr>
          <w:i/>
        </w:rPr>
        <w:t>о</w:t>
      </w:r>
      <w:r w:rsidRPr="00EF2CAA">
        <w:rPr>
          <w:i/>
        </w:rPr>
        <w:t xml:space="preserve">ею защитит их. </w:t>
      </w:r>
    </w:p>
    <w:p w:rsidR="009A5A9C" w:rsidRDefault="009A5A9C" w:rsidP="004C4F5D">
      <w:pPr>
        <w:jc w:val="both"/>
      </w:pPr>
      <w:r>
        <w:t xml:space="preserve">     Любо было Адаму в раи,  любо Лазарю на лоне Авраамли, любо ангелом в небе. Нашему Петру ты, всесильная десница Христова, раем еси; ты еси ему лоном Авраамлим;  ты еси ему небом;  в тебе любимое он избрал упокоение.  </w:t>
      </w:r>
      <w:r w:rsidRPr="000D2533">
        <w:rPr>
          <w:i/>
        </w:rPr>
        <w:t>Се покой мой в век века, зде вселюся</w:t>
      </w:r>
      <w:r>
        <w:t>.  Ты восприял еси его от чрева матерня на своя преславная объятия;  ты убо его пестовати не престани, и осеняй над гл</w:t>
      </w:r>
      <w:r>
        <w:t>а</w:t>
      </w:r>
      <w:r>
        <w:t xml:space="preserve">вою его в день брани.  Ты, десница Христова, содержиши в себе множество лет;  тако бо о тебе писание возвещает:  </w:t>
      </w:r>
      <w:r w:rsidRPr="000D2533">
        <w:rPr>
          <w:i/>
        </w:rPr>
        <w:t>в деснице его множество лет, и в шуйце его богатство и слава</w:t>
      </w:r>
      <w:r>
        <w:t>.  Ты убо, деснице Христова, Петру своему  простираема, д</w:t>
      </w:r>
      <w:r>
        <w:t>а</w:t>
      </w:r>
      <w:r>
        <w:t>руй ему множество лет мирных, даруй богатство, а паче некрадомое вечное на н</w:t>
      </w:r>
      <w:r>
        <w:t>е</w:t>
      </w:r>
      <w:r>
        <w:t>беси.  Ты даруй ему славу и зде на земли и в небе во веки. Аминь.</w:t>
      </w:r>
    </w:p>
    <w:p w:rsidR="009A5A9C" w:rsidRDefault="009A5A9C" w:rsidP="004C4F5D">
      <w:pPr>
        <w:jc w:val="both"/>
      </w:pPr>
    </w:p>
    <w:p w:rsidR="009A5A9C" w:rsidRDefault="009A5A9C" w:rsidP="00177E73">
      <w:pPr>
        <w:jc w:val="both"/>
        <w:rPr>
          <w:i/>
        </w:rPr>
      </w:pPr>
      <w:r>
        <w:rPr>
          <w:i/>
        </w:rPr>
        <w:t xml:space="preserve">                                                             </w:t>
      </w:r>
      <w:r w:rsidRPr="00177E73">
        <w:rPr>
          <w:i/>
        </w:rPr>
        <w:t xml:space="preserve">Слова </w:t>
      </w:r>
      <w:r>
        <w:rPr>
          <w:i/>
        </w:rPr>
        <w:t xml:space="preserve"> </w:t>
      </w:r>
      <w:r w:rsidRPr="00177E73">
        <w:rPr>
          <w:i/>
        </w:rPr>
        <w:t xml:space="preserve">Стефана </w:t>
      </w:r>
      <w:r>
        <w:rPr>
          <w:i/>
        </w:rPr>
        <w:t xml:space="preserve"> </w:t>
      </w:r>
      <w:r w:rsidRPr="00177E73">
        <w:rPr>
          <w:i/>
        </w:rPr>
        <w:t xml:space="preserve">Яворского, </w:t>
      </w:r>
      <w:r>
        <w:rPr>
          <w:i/>
        </w:rPr>
        <w:t xml:space="preserve">  </w:t>
      </w:r>
      <w:r w:rsidRPr="00177E73">
        <w:rPr>
          <w:i/>
        </w:rPr>
        <w:t>митропол</w:t>
      </w:r>
      <w:r w:rsidRPr="00177E73">
        <w:rPr>
          <w:i/>
        </w:rPr>
        <w:t>и</w:t>
      </w:r>
      <w:r w:rsidRPr="00177E73">
        <w:rPr>
          <w:i/>
        </w:rPr>
        <w:t xml:space="preserve">та </w:t>
      </w:r>
    </w:p>
    <w:p w:rsidR="009A5A9C" w:rsidRDefault="009A5A9C" w:rsidP="00177E73">
      <w:pPr>
        <w:jc w:val="both"/>
      </w:pPr>
      <w:r>
        <w:rPr>
          <w:i/>
        </w:rPr>
        <w:t xml:space="preserve">                                                        </w:t>
      </w:r>
      <w:r w:rsidRPr="00177E73">
        <w:rPr>
          <w:i/>
        </w:rPr>
        <w:t>Рязанского</w:t>
      </w:r>
      <w:r>
        <w:rPr>
          <w:i/>
        </w:rPr>
        <w:t xml:space="preserve"> </w:t>
      </w:r>
      <w:r w:rsidRPr="00177E73">
        <w:rPr>
          <w:i/>
        </w:rPr>
        <w:t xml:space="preserve"> и </w:t>
      </w:r>
      <w:r>
        <w:rPr>
          <w:i/>
        </w:rPr>
        <w:t xml:space="preserve"> </w:t>
      </w:r>
      <w:r w:rsidRPr="00177E73">
        <w:rPr>
          <w:i/>
        </w:rPr>
        <w:t xml:space="preserve">Муромского </w:t>
      </w:r>
      <w:r w:rsidRPr="00177E73">
        <w:t xml:space="preserve">// </w:t>
      </w:r>
      <w:r>
        <w:t xml:space="preserve"> </w:t>
      </w:r>
      <w:r w:rsidRPr="00177E73">
        <w:t xml:space="preserve">Труды </w:t>
      </w:r>
      <w:r>
        <w:t xml:space="preserve"> </w:t>
      </w:r>
      <w:r w:rsidRPr="00177E73">
        <w:t xml:space="preserve">Киевской </w:t>
      </w:r>
    </w:p>
    <w:p w:rsidR="009A5A9C" w:rsidRPr="00177E73" w:rsidRDefault="009A5A9C" w:rsidP="00177E73">
      <w:pPr>
        <w:jc w:val="both"/>
      </w:pPr>
      <w:r>
        <w:t xml:space="preserve">                                                        </w:t>
      </w:r>
      <w:r w:rsidRPr="00177E73">
        <w:t>д</w:t>
      </w:r>
      <w:r w:rsidRPr="00177E73">
        <w:t>у</w:t>
      </w:r>
      <w:r w:rsidRPr="00177E73">
        <w:t xml:space="preserve">ховной академии. 1875. № 3. </w:t>
      </w:r>
      <w:r w:rsidRPr="00177E73">
        <w:rPr>
          <w:lang w:val="en-US"/>
        </w:rPr>
        <w:t>VII</w:t>
      </w:r>
      <w:r w:rsidRPr="00177E73">
        <w:t>. С. 486-505.</w:t>
      </w:r>
    </w:p>
    <w:p w:rsidR="009A5A9C" w:rsidRDefault="009A5A9C" w:rsidP="008107AE">
      <w:pPr>
        <w:jc w:val="both"/>
      </w:pPr>
      <w:r>
        <w:t xml:space="preserve">                                                            .</w:t>
      </w:r>
    </w:p>
    <w:p w:rsidR="009A5A9C" w:rsidRPr="008107AE" w:rsidRDefault="009A5A9C" w:rsidP="008107AE">
      <w:pPr>
        <w:jc w:val="both"/>
      </w:pPr>
    </w:p>
    <w:p w:rsidR="009A5A9C" w:rsidRPr="008107AE" w:rsidRDefault="009A5A9C" w:rsidP="00177E73">
      <w:pPr>
        <w:jc w:val="center"/>
      </w:pPr>
    </w:p>
    <w:p w:rsidR="009A5A9C" w:rsidRPr="008107AE" w:rsidRDefault="009A5A9C" w:rsidP="004C4F5D">
      <w:pPr>
        <w:jc w:val="center"/>
      </w:pPr>
    </w:p>
    <w:p w:rsidR="009A5A9C" w:rsidRDefault="009A5A9C" w:rsidP="00332649"/>
    <w:p w:rsidR="009A5A9C" w:rsidRDefault="009A5A9C" w:rsidP="00443347">
      <w:pPr>
        <w:jc w:val="center"/>
        <w:rPr>
          <w:rFonts w:ascii="Garamond" w:hAnsi="Garamond"/>
          <w:b/>
          <w:sz w:val="36"/>
          <w:szCs w:val="36"/>
        </w:rPr>
      </w:pPr>
    </w:p>
    <w:p w:rsidR="009A5A9C" w:rsidRDefault="009A5A9C" w:rsidP="00443347">
      <w:pPr>
        <w:jc w:val="center"/>
        <w:rPr>
          <w:rFonts w:ascii="Garamond" w:hAnsi="Garamond"/>
          <w:b/>
          <w:sz w:val="36"/>
          <w:szCs w:val="36"/>
        </w:rPr>
      </w:pPr>
    </w:p>
    <w:p w:rsidR="009A5A9C" w:rsidRDefault="009A5A9C" w:rsidP="00443347">
      <w:pPr>
        <w:jc w:val="center"/>
        <w:rPr>
          <w:rFonts w:ascii="Garamond" w:hAnsi="Garamond"/>
          <w:b/>
          <w:sz w:val="36"/>
          <w:szCs w:val="36"/>
        </w:rPr>
      </w:pPr>
    </w:p>
    <w:p w:rsidR="009A5A9C" w:rsidRDefault="009A5A9C" w:rsidP="00443347">
      <w:pPr>
        <w:jc w:val="center"/>
        <w:rPr>
          <w:rFonts w:ascii="Garamond" w:hAnsi="Garamond"/>
          <w:b/>
          <w:sz w:val="36"/>
          <w:szCs w:val="36"/>
        </w:rPr>
      </w:pPr>
    </w:p>
    <w:p w:rsidR="009A5A9C" w:rsidRDefault="009A5A9C" w:rsidP="00443347">
      <w:pPr>
        <w:jc w:val="center"/>
        <w:rPr>
          <w:rFonts w:ascii="Garamond" w:hAnsi="Garamond"/>
          <w:b/>
          <w:sz w:val="36"/>
          <w:szCs w:val="36"/>
        </w:rPr>
      </w:pPr>
    </w:p>
    <w:p w:rsidR="009A5A9C" w:rsidRDefault="009A5A9C" w:rsidP="00443347">
      <w:pPr>
        <w:jc w:val="center"/>
        <w:rPr>
          <w:rFonts w:ascii="Garamond" w:hAnsi="Garamond"/>
          <w:b/>
          <w:sz w:val="36"/>
          <w:szCs w:val="36"/>
        </w:rPr>
      </w:pPr>
    </w:p>
    <w:p w:rsidR="009A5A9C" w:rsidRPr="00EB29F1" w:rsidRDefault="009A5A9C" w:rsidP="00443347">
      <w:pPr>
        <w:jc w:val="center"/>
        <w:rPr>
          <w:rFonts w:ascii="Garamond" w:hAnsi="Garamond"/>
          <w:b/>
        </w:rPr>
      </w:pPr>
    </w:p>
    <w:p w:rsidR="009A5A9C" w:rsidRDefault="009A5A9C" w:rsidP="00443347">
      <w:pPr>
        <w:jc w:val="center"/>
        <w:rPr>
          <w:rFonts w:ascii="Garamond" w:hAnsi="Garamond"/>
          <w:b/>
          <w:sz w:val="36"/>
          <w:szCs w:val="36"/>
        </w:rPr>
      </w:pPr>
    </w:p>
    <w:p w:rsidR="009A5A9C" w:rsidRDefault="009A5A9C" w:rsidP="00443347">
      <w:pPr>
        <w:jc w:val="center"/>
        <w:rPr>
          <w:rFonts w:ascii="Garamond" w:hAnsi="Garamond"/>
          <w:b/>
          <w:sz w:val="36"/>
          <w:szCs w:val="36"/>
        </w:rPr>
      </w:pPr>
    </w:p>
    <w:p w:rsidR="009A5A9C" w:rsidRDefault="009A5A9C" w:rsidP="00443347">
      <w:pPr>
        <w:jc w:val="center"/>
        <w:rPr>
          <w:rFonts w:ascii="Garamond" w:hAnsi="Garamond"/>
          <w:b/>
          <w:sz w:val="36"/>
          <w:szCs w:val="36"/>
        </w:rPr>
      </w:pPr>
    </w:p>
    <w:p w:rsidR="009A5A9C" w:rsidRDefault="009A5A9C" w:rsidP="00443347">
      <w:pPr>
        <w:jc w:val="center"/>
        <w:rPr>
          <w:rFonts w:ascii="Garamond" w:hAnsi="Garamond"/>
          <w:b/>
          <w:sz w:val="36"/>
          <w:szCs w:val="36"/>
        </w:rPr>
      </w:pPr>
    </w:p>
    <w:p w:rsidR="009A5A9C" w:rsidRDefault="009A5A9C" w:rsidP="00443347">
      <w:pPr>
        <w:jc w:val="center"/>
        <w:rPr>
          <w:rFonts w:ascii="Garamond" w:hAnsi="Garamond"/>
          <w:b/>
          <w:sz w:val="36"/>
          <w:szCs w:val="36"/>
        </w:rPr>
      </w:pPr>
    </w:p>
    <w:p w:rsidR="009A5A9C" w:rsidRDefault="009A5A9C" w:rsidP="00443347">
      <w:pPr>
        <w:jc w:val="center"/>
        <w:rPr>
          <w:rFonts w:ascii="Garamond" w:hAnsi="Garamond"/>
          <w:b/>
          <w:sz w:val="40"/>
          <w:szCs w:val="40"/>
        </w:rPr>
      </w:pPr>
      <w:r>
        <w:rPr>
          <w:rFonts w:ascii="Garamond" w:hAnsi="Garamond"/>
          <w:b/>
          <w:sz w:val="36"/>
          <w:szCs w:val="36"/>
        </w:rPr>
        <w:t>2.4</w:t>
      </w:r>
      <w:r w:rsidRPr="003E4598">
        <w:rPr>
          <w:rFonts w:ascii="Garamond" w:hAnsi="Garamond"/>
          <w:b/>
          <w:sz w:val="36"/>
          <w:szCs w:val="36"/>
        </w:rPr>
        <w:t>.</w:t>
      </w:r>
      <w:r>
        <w:rPr>
          <w:rFonts w:ascii="Garamond" w:hAnsi="Garamond"/>
          <w:b/>
          <w:sz w:val="40"/>
          <w:szCs w:val="40"/>
        </w:rPr>
        <w:t xml:space="preserve">  </w:t>
      </w:r>
      <w:r w:rsidRPr="00DA4E36">
        <w:rPr>
          <w:rFonts w:ascii="Garamond" w:hAnsi="Garamond"/>
          <w:b/>
          <w:sz w:val="40"/>
          <w:szCs w:val="40"/>
        </w:rPr>
        <w:t>Моисей Российский</w:t>
      </w:r>
      <w:r w:rsidRPr="00443347">
        <w:rPr>
          <w:rStyle w:val="a8"/>
          <w:rFonts w:ascii="Garamond" w:hAnsi="Garamond"/>
          <w:sz w:val="32"/>
          <w:szCs w:val="32"/>
        </w:rPr>
        <w:footnoteReference w:id="54"/>
      </w:r>
    </w:p>
    <w:p w:rsidR="009A5A9C" w:rsidRPr="0071160A" w:rsidRDefault="009A5A9C" w:rsidP="00332649">
      <w:pPr>
        <w:spacing w:line="216" w:lineRule="auto"/>
        <w:jc w:val="center"/>
        <w:rPr>
          <w:rFonts w:ascii="Garamond" w:hAnsi="Garamond"/>
          <w:b/>
          <w:sz w:val="32"/>
          <w:szCs w:val="32"/>
        </w:rPr>
      </w:pPr>
      <w:r w:rsidRPr="0071160A">
        <w:rPr>
          <w:rFonts w:ascii="Garamond" w:hAnsi="Garamond"/>
          <w:b/>
          <w:sz w:val="32"/>
          <w:szCs w:val="32"/>
        </w:rPr>
        <w:t>к освобождению людей христианских от работы</w:t>
      </w:r>
    </w:p>
    <w:p w:rsidR="009A5A9C" w:rsidRPr="0071160A" w:rsidRDefault="009A5A9C" w:rsidP="00332649">
      <w:pPr>
        <w:spacing w:line="216" w:lineRule="auto"/>
        <w:jc w:val="center"/>
        <w:rPr>
          <w:rFonts w:ascii="Garamond" w:hAnsi="Garamond"/>
          <w:b/>
          <w:sz w:val="32"/>
          <w:szCs w:val="32"/>
        </w:rPr>
      </w:pPr>
      <w:r w:rsidRPr="0071160A">
        <w:rPr>
          <w:rFonts w:ascii="Garamond" w:hAnsi="Garamond"/>
          <w:b/>
          <w:sz w:val="32"/>
          <w:szCs w:val="32"/>
        </w:rPr>
        <w:lastRenderedPageBreak/>
        <w:t>египетския-турецкия Богом избранный,</w:t>
      </w:r>
    </w:p>
    <w:p w:rsidR="009A5A9C" w:rsidRPr="0071160A" w:rsidRDefault="009A5A9C" w:rsidP="00332649">
      <w:pPr>
        <w:spacing w:line="216" w:lineRule="auto"/>
        <w:jc w:val="center"/>
        <w:rPr>
          <w:rFonts w:ascii="Garamond" w:hAnsi="Garamond"/>
          <w:b/>
          <w:sz w:val="32"/>
          <w:szCs w:val="32"/>
        </w:rPr>
      </w:pPr>
      <w:r w:rsidRPr="0071160A">
        <w:rPr>
          <w:rFonts w:ascii="Garamond" w:hAnsi="Garamond"/>
          <w:b/>
          <w:sz w:val="32"/>
          <w:szCs w:val="32"/>
        </w:rPr>
        <w:t>си есть, Всепресветлейший Монарх Всероссийский</w:t>
      </w:r>
    </w:p>
    <w:p w:rsidR="009A5A9C" w:rsidRPr="0071160A" w:rsidRDefault="009A5A9C" w:rsidP="00332649">
      <w:pPr>
        <w:spacing w:line="216" w:lineRule="auto"/>
        <w:jc w:val="center"/>
        <w:rPr>
          <w:rFonts w:ascii="Garamond" w:hAnsi="Garamond"/>
          <w:b/>
          <w:sz w:val="32"/>
          <w:szCs w:val="32"/>
        </w:rPr>
      </w:pPr>
      <w:r w:rsidRPr="0071160A">
        <w:rPr>
          <w:rFonts w:ascii="Garamond" w:hAnsi="Garamond"/>
          <w:b/>
          <w:sz w:val="32"/>
          <w:szCs w:val="32"/>
        </w:rPr>
        <w:t>Петр Первый, по разрушении турками мира,</w:t>
      </w:r>
    </w:p>
    <w:p w:rsidR="009A5A9C" w:rsidRPr="0071160A" w:rsidRDefault="009A5A9C" w:rsidP="00332649">
      <w:pPr>
        <w:spacing w:line="216" w:lineRule="auto"/>
        <w:jc w:val="center"/>
        <w:rPr>
          <w:rFonts w:ascii="Garamond" w:hAnsi="Garamond"/>
          <w:b/>
          <w:sz w:val="32"/>
          <w:szCs w:val="32"/>
        </w:rPr>
      </w:pPr>
      <w:r w:rsidRPr="0071160A">
        <w:rPr>
          <w:rFonts w:ascii="Garamond" w:hAnsi="Garamond"/>
          <w:b/>
          <w:sz w:val="32"/>
          <w:szCs w:val="32"/>
        </w:rPr>
        <w:t>на тех же турков праведную войну  воздвизающий,</w:t>
      </w:r>
    </w:p>
    <w:p w:rsidR="009A5A9C" w:rsidRPr="0071160A" w:rsidRDefault="009A5A9C" w:rsidP="00332649">
      <w:pPr>
        <w:spacing w:line="216" w:lineRule="auto"/>
        <w:jc w:val="center"/>
        <w:rPr>
          <w:rFonts w:ascii="Garamond" w:hAnsi="Garamond"/>
          <w:b/>
          <w:sz w:val="32"/>
          <w:szCs w:val="32"/>
        </w:rPr>
      </w:pPr>
      <w:r w:rsidRPr="0071160A">
        <w:rPr>
          <w:rFonts w:ascii="Garamond" w:hAnsi="Garamond"/>
          <w:b/>
          <w:sz w:val="32"/>
          <w:szCs w:val="32"/>
        </w:rPr>
        <w:t>проповедию всенародне в церкви Успенской соборной</w:t>
      </w:r>
    </w:p>
    <w:p w:rsidR="009A5A9C" w:rsidRPr="0071160A" w:rsidRDefault="009A5A9C" w:rsidP="00332649">
      <w:pPr>
        <w:spacing w:line="216" w:lineRule="auto"/>
        <w:jc w:val="center"/>
        <w:rPr>
          <w:rFonts w:ascii="Garamond" w:hAnsi="Garamond"/>
          <w:b/>
          <w:sz w:val="32"/>
          <w:szCs w:val="32"/>
        </w:rPr>
      </w:pPr>
      <w:r w:rsidRPr="0071160A">
        <w:rPr>
          <w:rFonts w:ascii="Garamond" w:hAnsi="Garamond"/>
          <w:b/>
          <w:sz w:val="32"/>
          <w:szCs w:val="32"/>
        </w:rPr>
        <w:t>чрез Преосвященнаго Стефана, митрополита</w:t>
      </w:r>
    </w:p>
    <w:p w:rsidR="009A5A9C" w:rsidRPr="0071160A" w:rsidRDefault="009A5A9C" w:rsidP="00332649">
      <w:pPr>
        <w:spacing w:line="216" w:lineRule="auto"/>
        <w:jc w:val="center"/>
        <w:rPr>
          <w:rFonts w:ascii="Garamond" w:hAnsi="Garamond"/>
          <w:b/>
          <w:sz w:val="32"/>
          <w:szCs w:val="32"/>
        </w:rPr>
      </w:pPr>
      <w:r w:rsidRPr="0071160A">
        <w:rPr>
          <w:rFonts w:ascii="Garamond" w:hAnsi="Garamond"/>
          <w:b/>
          <w:sz w:val="32"/>
          <w:szCs w:val="32"/>
        </w:rPr>
        <w:t>Рязанскаго и Муромскаго, в Москве явленный,</w:t>
      </w:r>
    </w:p>
    <w:p w:rsidR="009A5A9C" w:rsidRPr="0071160A" w:rsidRDefault="009A5A9C" w:rsidP="00332649">
      <w:pPr>
        <w:spacing w:line="216" w:lineRule="auto"/>
        <w:jc w:val="center"/>
        <w:rPr>
          <w:rFonts w:ascii="Garamond" w:hAnsi="Garamond"/>
          <w:b/>
          <w:sz w:val="32"/>
          <w:szCs w:val="32"/>
        </w:rPr>
      </w:pPr>
      <w:r w:rsidRPr="0071160A">
        <w:rPr>
          <w:rFonts w:ascii="Garamond" w:hAnsi="Garamond"/>
          <w:b/>
          <w:sz w:val="32"/>
          <w:szCs w:val="32"/>
        </w:rPr>
        <w:t>1711 года</w:t>
      </w:r>
      <w:r>
        <w:rPr>
          <w:rFonts w:ascii="Garamond" w:hAnsi="Garamond"/>
          <w:b/>
          <w:sz w:val="32"/>
          <w:szCs w:val="32"/>
        </w:rPr>
        <w:t>, февраля 25 дня</w:t>
      </w:r>
    </w:p>
    <w:p w:rsidR="009A5A9C" w:rsidRPr="00EB29F1" w:rsidRDefault="009A5A9C" w:rsidP="00443347">
      <w:pPr>
        <w:jc w:val="center"/>
        <w:rPr>
          <w:rFonts w:ascii="Garamond" w:hAnsi="Garamond"/>
          <w:b/>
          <w:sz w:val="16"/>
          <w:szCs w:val="16"/>
        </w:rPr>
      </w:pPr>
    </w:p>
    <w:p w:rsidR="009A5A9C" w:rsidRDefault="009A5A9C" w:rsidP="00443347">
      <w:pPr>
        <w:jc w:val="both"/>
      </w:pPr>
      <w:r>
        <w:rPr>
          <w:rFonts w:ascii="Garamond" w:hAnsi="Garamond"/>
          <w:b/>
          <w:sz w:val="32"/>
          <w:szCs w:val="32"/>
        </w:rPr>
        <w:t xml:space="preserve">   </w:t>
      </w:r>
      <w:r w:rsidRPr="004F4ADD">
        <w:t>(с.124)</w:t>
      </w:r>
      <w:r>
        <w:t xml:space="preserve">  </w:t>
      </w:r>
      <w:r w:rsidRPr="004F4ADD">
        <w:rPr>
          <w:i/>
        </w:rPr>
        <w:t>И рече Господь Бог к Моисею: вопль, слезы и воздыхание сынов И</w:t>
      </w:r>
      <w:r w:rsidRPr="004F4ADD">
        <w:rPr>
          <w:i/>
        </w:rPr>
        <w:t>з</w:t>
      </w:r>
      <w:r w:rsidRPr="004F4ADD">
        <w:rPr>
          <w:i/>
        </w:rPr>
        <w:t xml:space="preserve">раилевых приидоша </w:t>
      </w:r>
      <w:r>
        <w:rPr>
          <w:i/>
        </w:rPr>
        <w:t xml:space="preserve"> </w:t>
      </w:r>
      <w:r w:rsidRPr="004F4ADD">
        <w:rPr>
          <w:i/>
        </w:rPr>
        <w:t>ко мне, и аз видех тугу их в Египте, и вопль их услышах. Ты убо, Моисее, ходи, да тя послю к фараону, царю египетскому, да изведеши л</w:t>
      </w:r>
      <w:r w:rsidRPr="004F4ADD">
        <w:rPr>
          <w:i/>
        </w:rPr>
        <w:t>ю</w:t>
      </w:r>
      <w:r w:rsidRPr="004F4ADD">
        <w:rPr>
          <w:i/>
        </w:rPr>
        <w:t>ди моя</w:t>
      </w:r>
      <w:r>
        <w:t xml:space="preserve"> </w:t>
      </w:r>
      <w:r>
        <w:rPr>
          <w:rStyle w:val="a8"/>
        </w:rPr>
        <w:footnoteReference w:id="55"/>
      </w:r>
      <w:r>
        <w:t xml:space="preserve">(Исх. </w:t>
      </w:r>
      <w:r>
        <w:rPr>
          <w:lang w:val="en-US"/>
        </w:rPr>
        <w:t>III</w:t>
      </w:r>
      <w:r>
        <w:t xml:space="preserve">, 9-10). </w:t>
      </w:r>
    </w:p>
    <w:p w:rsidR="009A5A9C" w:rsidRDefault="009A5A9C" w:rsidP="00443347">
      <w:pPr>
        <w:jc w:val="both"/>
      </w:pPr>
      <w:r>
        <w:t xml:space="preserve">    Дивную некую имеют силу кровь, неповинне излиянная, слезы и воздыхания людей утесняемых, что самые небесные затворы проходят, дверников не и</w:t>
      </w:r>
      <w:r>
        <w:t>с</w:t>
      </w:r>
      <w:r>
        <w:t>, предводителей  (с.125) не требуют, но сами собою пред Божиим престолом я</w:t>
      </w:r>
      <w:r>
        <w:t>в</w:t>
      </w:r>
      <w:r>
        <w:t>ляются, челобитную заносят, правосудия и отмщения Божия просят, слышат</w:t>
      </w:r>
      <w:r>
        <w:t>е</w:t>
      </w:r>
      <w:r>
        <w:t>лие. Скоро только Каин убил неповиннаго Авеля, а кровь Авелева, н</w:t>
      </w:r>
      <w:r>
        <w:t>е</w:t>
      </w:r>
      <w:r>
        <w:t xml:space="preserve">повинне разлиянная, тотчас до Бога:  </w:t>
      </w:r>
      <w:r w:rsidRPr="004F4ADD">
        <w:rPr>
          <w:i/>
        </w:rPr>
        <w:t>глас крове брата твоего вопиет ко Мне</w:t>
      </w:r>
      <w:r>
        <w:t>.  Изливает слезы Давид или от покаяния, или от гонения и бедства, но видит пророческим оком, что слезы его Бог всемогущий, аки диковину некую, аки специал др</w:t>
      </w:r>
      <w:r>
        <w:t>а</w:t>
      </w:r>
      <w:r>
        <w:t xml:space="preserve">жайший, полагает пред собою:  </w:t>
      </w:r>
      <w:r w:rsidRPr="004F4ADD">
        <w:rPr>
          <w:i/>
        </w:rPr>
        <w:t>Боже, живот мой возвестих тебе, положил еси слезы моя пред Тобою</w:t>
      </w:r>
      <w:r>
        <w:t xml:space="preserve">. </w:t>
      </w:r>
    </w:p>
    <w:p w:rsidR="009A5A9C" w:rsidRDefault="009A5A9C" w:rsidP="00443347">
      <w:pPr>
        <w:jc w:val="both"/>
        <w:rPr>
          <w:i/>
        </w:rPr>
      </w:pPr>
      <w:r>
        <w:t xml:space="preserve">     Воздыхают беднии людие, в оковах неповинне  стра</w:t>
      </w:r>
      <w:r>
        <w:t>ж</w:t>
      </w:r>
      <w:r>
        <w:t>дущии. Что же? Мните ли яко сицевая воздыхания исчезают? Никакоже. Восходит к самому Богу, по глаголу Псаломника</w:t>
      </w:r>
      <w:r w:rsidRPr="00C160ED">
        <w:rPr>
          <w:i/>
        </w:rPr>
        <w:t>:  да внидет пред Тя воздыхание окованных, разрешити сыны умерщвленных</w:t>
      </w:r>
      <w:r>
        <w:t>.  Но что еще требуем свидетельства? Сам Бог Всемогущий ясно о сем глаголет, яко вопль, слезы и воздыхание людей израильских, в Ег</w:t>
      </w:r>
      <w:r>
        <w:t>и</w:t>
      </w:r>
      <w:r>
        <w:t xml:space="preserve">пет отягощенных, пред Него восходят:  </w:t>
      </w:r>
      <w:r w:rsidRPr="00C160ED">
        <w:rPr>
          <w:i/>
        </w:rPr>
        <w:t>вопль</w:t>
      </w:r>
      <w:r>
        <w:t xml:space="preserve">, </w:t>
      </w:r>
      <w:r w:rsidRPr="00C160ED">
        <w:t>рече</w:t>
      </w:r>
      <w:r w:rsidRPr="00C160ED">
        <w:rPr>
          <w:i/>
        </w:rPr>
        <w:t>, слезы и воздыхание сынов израилевых</w:t>
      </w:r>
      <w:r>
        <w:rPr>
          <w:i/>
        </w:rPr>
        <w:t xml:space="preserve"> </w:t>
      </w:r>
      <w:r w:rsidRPr="00C160ED">
        <w:rPr>
          <w:i/>
        </w:rPr>
        <w:t xml:space="preserve"> приидоша </w:t>
      </w:r>
      <w:r>
        <w:rPr>
          <w:i/>
        </w:rPr>
        <w:t xml:space="preserve"> </w:t>
      </w:r>
      <w:r w:rsidRPr="00C160ED">
        <w:rPr>
          <w:i/>
        </w:rPr>
        <w:t>ко Мне, и Аз видех тугу их в Египте, и вполь их усл</w:t>
      </w:r>
      <w:r w:rsidRPr="00C160ED">
        <w:rPr>
          <w:i/>
        </w:rPr>
        <w:t>ы</w:t>
      </w:r>
      <w:r w:rsidRPr="00C160ED">
        <w:rPr>
          <w:i/>
        </w:rPr>
        <w:t>шах</w:t>
      </w:r>
      <w:r>
        <w:t xml:space="preserve">. </w:t>
      </w:r>
      <w:r w:rsidRPr="00C160ED">
        <w:rPr>
          <w:i/>
        </w:rPr>
        <w:t>Ты, убо Моисее, ходи, да тя послю к фараону, царю египетскому, да изведеши люди моя</w:t>
      </w:r>
      <w:r>
        <w:t xml:space="preserve">.  Аще убо вопль, слезы и </w:t>
      </w:r>
      <w:r>
        <w:lastRenderedPageBreak/>
        <w:t>воздыхания и утеснения людей израил</w:t>
      </w:r>
      <w:r>
        <w:t>ь</w:t>
      </w:r>
      <w:r>
        <w:t>ских, людей стараго закона, восходили к Богу, что речем о людех новаго по благодати  И</w:t>
      </w:r>
      <w:r>
        <w:t>з</w:t>
      </w:r>
      <w:r>
        <w:t>раиля, о людех, крещением  святым омытых, телом и кровию Христовою во</w:t>
      </w:r>
      <w:r>
        <w:t>с</w:t>
      </w:r>
      <w:r>
        <w:t>кормленных? Что речем о людех в Тройцу святую единосущную верующих, Богу усыновленных, ныне же под игом тяжкой неволи бусурманской стен</w:t>
      </w:r>
      <w:r>
        <w:t>я</w:t>
      </w:r>
      <w:r>
        <w:t xml:space="preserve">щих? О, коль прямо сицевых слезы и воздыхания идут  пред Бога, слышание на аудиенцию свою у правосудия Божия имеют, и, якоже вдова оная евангельская, к праведному судии вопиют:  </w:t>
      </w:r>
      <w:r w:rsidRPr="00C160ED">
        <w:rPr>
          <w:i/>
        </w:rPr>
        <w:t>отомсти мене от соперника моего</w:t>
      </w:r>
      <w:r>
        <w:t xml:space="preserve">, или (с.126) якоже в Апокалипсисе пишется:  </w:t>
      </w:r>
      <w:r w:rsidRPr="00E04278">
        <w:rPr>
          <w:i/>
        </w:rPr>
        <w:t>доколе Владыко святый и истинный не суд</w:t>
      </w:r>
      <w:r w:rsidRPr="00E04278">
        <w:rPr>
          <w:i/>
        </w:rPr>
        <w:t>и</w:t>
      </w:r>
      <w:r w:rsidRPr="00E04278">
        <w:rPr>
          <w:i/>
        </w:rPr>
        <w:t>ши и не мстиши крове нашея от живущих на земли!</w:t>
      </w:r>
    </w:p>
    <w:p w:rsidR="009A5A9C" w:rsidRPr="00E3260E" w:rsidRDefault="009A5A9C" w:rsidP="00443347">
      <w:pPr>
        <w:jc w:val="both"/>
        <w:rPr>
          <w:spacing w:val="-5"/>
        </w:rPr>
      </w:pPr>
      <w:r>
        <w:rPr>
          <w:i/>
        </w:rPr>
        <w:t xml:space="preserve">     </w:t>
      </w:r>
      <w:r>
        <w:t>А якоже тогда всемилостив Господь Бог милосердовал над оными сынами израилевыми, под бременем египетским стенящими, и послал им Моисея на и</w:t>
      </w:r>
      <w:r>
        <w:t>з</w:t>
      </w:r>
      <w:r>
        <w:t>бавление их; тако и ныне тех же неиспытанных судеб Господних видим нач</w:t>
      </w:r>
      <w:r>
        <w:t>и</w:t>
      </w:r>
      <w:r>
        <w:t>нающееся действие. Аще в ветхом завете, который был образом только и пр</w:t>
      </w:r>
      <w:r>
        <w:t>о</w:t>
      </w:r>
      <w:r>
        <w:t>ображением новыя благодати, сицевое явил Господь Бог милосердие, кольми паче может явити в новой благодати. Аще людей оных израильских, кровию козлею и тельчею окропленных, тако Господь Бог возвеличил и прославил, кольми паче людей новыя благодати, кровию Единороднаго Сына Своего ом</w:t>
      </w:r>
      <w:r>
        <w:t>ы</w:t>
      </w:r>
      <w:r>
        <w:t>тых и насыщенных, силен есть прославити:  не оскуде бо рука Господня; ниже изсякла безмерная милосердия Божия бездна; не заграждени суть очи Госпо</w:t>
      </w:r>
      <w:r>
        <w:t>д</w:t>
      </w:r>
      <w:r>
        <w:t xml:space="preserve">ни на зрение бедства, скорби и печали людей своих; не затворени суть уши Его на слышание воздыхания окованных. </w:t>
      </w:r>
      <w:r w:rsidRPr="00E04278">
        <w:rPr>
          <w:i/>
        </w:rPr>
        <w:t>Насаждей ухо не слышит ли? или создавый око не смотряет ли?</w:t>
      </w:r>
      <w:r>
        <w:t xml:space="preserve">  Не отринет Господь, не отринет людей своих, и досто</w:t>
      </w:r>
      <w:r>
        <w:t>я</w:t>
      </w:r>
      <w:r>
        <w:t>ния своего не оставит, сам отзывается к нам святым  своим  вышематерним  милосердием и глаголет чрез пророка</w:t>
      </w:r>
      <w:r w:rsidRPr="00E04278">
        <w:t>:</w:t>
      </w:r>
      <w:r w:rsidRPr="00E04278">
        <w:rPr>
          <w:i/>
        </w:rPr>
        <w:t xml:space="preserve">  аще и мати забудет исчадие свое, Аз же не забуду тебе</w:t>
      </w:r>
      <w:r>
        <w:rPr>
          <w:spacing w:val="-5"/>
        </w:rPr>
        <w:t>.</w:t>
      </w:r>
      <w:r w:rsidRPr="00E3260E">
        <w:rPr>
          <w:spacing w:val="-5"/>
        </w:rPr>
        <w:t xml:space="preserve"> О милости,  любве и щедрость безмерная бездна, Боже наш! О Боже святыни, конца </w:t>
      </w:r>
      <w:r>
        <w:rPr>
          <w:spacing w:val="-5"/>
        </w:rPr>
        <w:t xml:space="preserve"> </w:t>
      </w:r>
      <w:r w:rsidRPr="00E3260E">
        <w:rPr>
          <w:spacing w:val="-5"/>
        </w:rPr>
        <w:t>не</w:t>
      </w:r>
      <w:r>
        <w:rPr>
          <w:spacing w:val="-5"/>
        </w:rPr>
        <w:t xml:space="preserve"> </w:t>
      </w:r>
      <w:r w:rsidRPr="00E3260E">
        <w:rPr>
          <w:spacing w:val="-5"/>
        </w:rPr>
        <w:t xml:space="preserve"> имущия, </w:t>
      </w:r>
      <w:r>
        <w:rPr>
          <w:spacing w:val="-5"/>
        </w:rPr>
        <w:t xml:space="preserve"> </w:t>
      </w:r>
      <w:r w:rsidRPr="00E3260E">
        <w:rPr>
          <w:spacing w:val="-5"/>
        </w:rPr>
        <w:t xml:space="preserve">ум человеческий и ангельский </w:t>
      </w:r>
      <w:r>
        <w:rPr>
          <w:spacing w:val="-5"/>
        </w:rPr>
        <w:t xml:space="preserve"> </w:t>
      </w:r>
      <w:r w:rsidRPr="00E3260E">
        <w:rPr>
          <w:spacing w:val="-5"/>
        </w:rPr>
        <w:t>превосход</w:t>
      </w:r>
      <w:r w:rsidRPr="00E3260E">
        <w:rPr>
          <w:spacing w:val="-5"/>
        </w:rPr>
        <w:t>я</w:t>
      </w:r>
      <w:r w:rsidRPr="00E3260E">
        <w:rPr>
          <w:spacing w:val="-5"/>
        </w:rPr>
        <w:t>щия!</w:t>
      </w:r>
    </w:p>
    <w:p w:rsidR="009A5A9C" w:rsidRDefault="009A5A9C" w:rsidP="00443347">
      <w:pPr>
        <w:jc w:val="both"/>
      </w:pPr>
      <w:r>
        <w:t xml:space="preserve">    Зрите и ныне, слышателие мои, премилосердое Божие о людех своих попеч</w:t>
      </w:r>
      <w:r>
        <w:t>е</w:t>
      </w:r>
      <w:r>
        <w:t>ние и дивное смотрение, егда видя озлобление и утеснение в неволе бусурма</w:t>
      </w:r>
      <w:r>
        <w:t>н</w:t>
      </w:r>
      <w:r>
        <w:t>ской страждущих, милосердствует о них,  и дивными своими судьбами возбу</w:t>
      </w:r>
      <w:r>
        <w:t>ж</w:t>
      </w:r>
      <w:r>
        <w:t xml:space="preserve">дает на избавление их втораго Российскаго Моисея любовию и ревностию к людем  своим  старозаконному  Моисеови  равнаго. </w:t>
      </w:r>
    </w:p>
    <w:p w:rsidR="009A5A9C" w:rsidRDefault="009A5A9C" w:rsidP="00443347">
      <w:pPr>
        <w:jc w:val="both"/>
      </w:pPr>
      <w:r>
        <w:t xml:space="preserve">    (с.127) Бог да укрепит тя, Моисее наш российский, на сицевое благоугодное дело. Бог да исполнит в благих желание твое.  </w:t>
      </w:r>
      <w:r w:rsidRPr="00A17FCA">
        <w:rPr>
          <w:i/>
        </w:rPr>
        <w:t>Услышит тя Гоподь в день печ</w:t>
      </w:r>
      <w:r w:rsidRPr="00A17FCA">
        <w:rPr>
          <w:i/>
        </w:rPr>
        <w:t>а</w:t>
      </w:r>
      <w:r w:rsidRPr="00A17FCA">
        <w:rPr>
          <w:i/>
        </w:rPr>
        <w:t>ли, защитит тя имя Бога Иаковля. Господь сохранит тя от всякаго зла: с</w:t>
      </w:r>
      <w:r w:rsidRPr="00A17FCA">
        <w:rPr>
          <w:i/>
        </w:rPr>
        <w:t>о</w:t>
      </w:r>
      <w:r w:rsidRPr="00A17FCA">
        <w:rPr>
          <w:i/>
        </w:rPr>
        <w:t xml:space="preserve">хранит душу твою Господь; Господь сохранит вхождение </w:t>
      </w:r>
      <w:r w:rsidRPr="00A17FCA">
        <w:rPr>
          <w:i/>
        </w:rPr>
        <w:lastRenderedPageBreak/>
        <w:t>твое и исхождение твое отныне и до века</w:t>
      </w:r>
      <w:r>
        <w:t>.  Тако вся церковь божественная при безкровных жер</w:t>
      </w:r>
      <w:r>
        <w:t>т</w:t>
      </w:r>
      <w:r>
        <w:t>вах  вопиет за тя,  Моисее наш  российский.  А я на сей проповеди  хощу во</w:t>
      </w:r>
      <w:r>
        <w:t>з</w:t>
      </w:r>
      <w:r>
        <w:t>вестити,  какая была елекция, какое избрание  Моисея на посольство и на избавление л</w:t>
      </w:r>
      <w:r>
        <w:t>ю</w:t>
      </w:r>
      <w:r>
        <w:t>дей Божиих, какое было предуготование  к  так великому делу, яко да и мы той же елекции подобствуем. Вся же сия да будут в славу и честь всесил</w:t>
      </w:r>
      <w:r>
        <w:t>ь</w:t>
      </w:r>
      <w:r>
        <w:t xml:space="preserve">наго Бога. </w:t>
      </w:r>
    </w:p>
    <w:p w:rsidR="009A5A9C" w:rsidRPr="00E3260E" w:rsidRDefault="009A5A9C" w:rsidP="00443347">
      <w:pPr>
        <w:jc w:val="both"/>
        <w:rPr>
          <w:spacing w:val="-4"/>
        </w:rPr>
      </w:pPr>
      <w:r w:rsidRPr="00AD49A3">
        <w:rPr>
          <w:i/>
        </w:rPr>
        <w:t xml:space="preserve">    </w:t>
      </w:r>
      <w:r w:rsidRPr="00E3260E">
        <w:rPr>
          <w:i/>
          <w:spacing w:val="-4"/>
        </w:rPr>
        <w:t>И рече Господь Бог к Моисею:  вопль, слезы и воздыхание сынов израилевых приидоша ко Мне, и Аз видех  тугу их в Египте, и вопль их услышах. Ты убо, Моисее, ходи, да  тя  послю  к фараону,  царю египетскому,  да  изведеши   л</w:t>
      </w:r>
      <w:r w:rsidRPr="00E3260E">
        <w:rPr>
          <w:i/>
          <w:spacing w:val="-4"/>
        </w:rPr>
        <w:t>ю</w:t>
      </w:r>
      <w:r w:rsidRPr="00E3260E">
        <w:rPr>
          <w:i/>
          <w:spacing w:val="-4"/>
        </w:rPr>
        <w:t>ди моя</w:t>
      </w:r>
      <w:r w:rsidRPr="00E3260E">
        <w:rPr>
          <w:spacing w:val="-4"/>
        </w:rPr>
        <w:t>.</w:t>
      </w:r>
    </w:p>
    <w:p w:rsidR="009A5A9C" w:rsidRDefault="009A5A9C" w:rsidP="00443347">
      <w:pPr>
        <w:jc w:val="both"/>
      </w:pPr>
      <w:r>
        <w:t xml:space="preserve">    Егда уже исполнися время, судьбами Божиими определенное, неволи египе</w:t>
      </w:r>
      <w:r>
        <w:t>т</w:t>
      </w:r>
      <w:r>
        <w:t>ския, избирает Господь Бог угодника своего Моисея на посольство и на изба</w:t>
      </w:r>
      <w:r>
        <w:t>в</w:t>
      </w:r>
      <w:r>
        <w:t>дение людей своих. Сие же творит Господь Бог таковым образом: впервых, н</w:t>
      </w:r>
      <w:r>
        <w:t>а</w:t>
      </w:r>
      <w:r>
        <w:t>чиная сие дело, договоры и трактаты  с  Моисеем  творит на горе Синайской или Хоривской, второе, – является ему  в купине, огнем горящей, но не сгоря</w:t>
      </w:r>
      <w:r>
        <w:t>е</w:t>
      </w:r>
      <w:r>
        <w:t>мой,  третие, -  повелевает ему иззути сапоги от ногу его, четвертое, - дает ему жезл и палицу некую чудесную, которою многия чудеса творил Моисей. Таинства н</w:t>
      </w:r>
      <w:r>
        <w:t>е</w:t>
      </w:r>
      <w:r>
        <w:t>кая странная и преславная в сих четырех околичностях обретаются.  Возьмем сия таинства на разсуждение.</w:t>
      </w:r>
    </w:p>
    <w:p w:rsidR="009A5A9C" w:rsidRDefault="009A5A9C" w:rsidP="00443347">
      <w:pPr>
        <w:jc w:val="both"/>
      </w:pPr>
    </w:p>
    <w:p w:rsidR="009A5A9C" w:rsidRDefault="009A5A9C" w:rsidP="00443347">
      <w:pPr>
        <w:jc w:val="both"/>
      </w:pPr>
      <w:r>
        <w:t xml:space="preserve">    </w:t>
      </w:r>
      <w:r w:rsidRPr="00AD49A3">
        <w:rPr>
          <w:b/>
          <w:i/>
        </w:rPr>
        <w:t>Первое таинство</w:t>
      </w:r>
      <w:r>
        <w:t>:  избавление людей своих начинает Господь Бог от горы Синайския или Хоривския.  Для чего? (с.128) Не мощно ли было уговор и ра</w:t>
      </w:r>
      <w:r>
        <w:t>з</w:t>
      </w:r>
      <w:r>
        <w:t>говор, и трактаты с Моисеем имети Богу Всемогущему не на горе, но на поли, на ме</w:t>
      </w:r>
      <w:r>
        <w:t>с</w:t>
      </w:r>
      <w:r>
        <w:t>те равном, либо в дому Моисеевом?  Мощно было. Однакож Господь Бог, вся премудре устрояя, от горы Синайския сие дело начинает.  Но кая вина, кая причина сицевому действию? Рцыте ми. Оная-то гора Синайская, на кот</w:t>
      </w:r>
      <w:r>
        <w:t>о</w:t>
      </w:r>
      <w:r>
        <w:t>рой дал Господь Бог десять заповедей, хотяй научити Моисея, аще хощеши и</w:t>
      </w:r>
      <w:r>
        <w:t>з</w:t>
      </w:r>
      <w:r>
        <w:t>вести люди моя из работы египетския, подобает ти опасно хранити заповеди моя, - пра</w:t>
      </w:r>
      <w:r>
        <w:t>в</w:t>
      </w:r>
      <w:r>
        <w:t xml:space="preserve">да то есть. </w:t>
      </w:r>
    </w:p>
    <w:p w:rsidR="009A5A9C" w:rsidRDefault="009A5A9C" w:rsidP="00443347">
      <w:pPr>
        <w:jc w:val="both"/>
      </w:pPr>
      <w:r>
        <w:t xml:space="preserve">    Иной речет: оная то гора Синайская, на которой Моисей постился сорок дней, и то к тому делу надлежит. Но я иную вину, иную причину в том деле у</w:t>
      </w:r>
      <w:r>
        <w:t>с</w:t>
      </w:r>
      <w:r>
        <w:t>мотреваю: гора Синайская, яко читаем в историях, есть вельми крутая, прикрая и к восхождению вельма трудная;  взыти на тую гору с великим трудом, с вел</w:t>
      </w:r>
      <w:r>
        <w:t>и</w:t>
      </w:r>
      <w:r>
        <w:t>ким томлением. А нам отсюду дается, да быхом ведали, яко всякая доброд</w:t>
      </w:r>
      <w:r>
        <w:t>е</w:t>
      </w:r>
      <w:r>
        <w:t>тель, всякое доброе дело на трудности залежит:  где трудности нет, там и до</w:t>
      </w:r>
      <w:r>
        <w:t>б</w:t>
      </w:r>
      <w:r>
        <w:t xml:space="preserve">родетель малая; по полю по равному месту ходити  то </w:t>
      </w:r>
      <w:r>
        <w:lastRenderedPageBreak/>
        <w:t>трудность не велика, но на  гору взыти, да  еще на гору крутую, прикрую и неудобовосходительную, - то сила, то крепость.</w:t>
      </w:r>
    </w:p>
    <w:p w:rsidR="009A5A9C" w:rsidRDefault="009A5A9C" w:rsidP="00443347">
      <w:pPr>
        <w:jc w:val="both"/>
      </w:pPr>
      <w:r>
        <w:t xml:space="preserve">     Христос Спаситель, восходяй на гору Фаворскую, трех только имел посл</w:t>
      </w:r>
      <w:r>
        <w:t>е</w:t>
      </w:r>
      <w:r>
        <w:t xml:space="preserve">дователей – Петра, Иакова и Иоанна, а когда стал на поли, на месте  равном, аж, сказует евангелист Лука, что множество было при нем народа:  </w:t>
      </w:r>
      <w:r w:rsidRPr="003F6B32">
        <w:rPr>
          <w:i/>
        </w:rPr>
        <w:t>ста Иисус на месте равне, и  народ ученик его, и множество многое людей от всея Иудеи, Иерусалима и помория Тирска и Сидонска</w:t>
      </w:r>
      <w:r>
        <w:t>. А для чего на гору идущему Христу три только ученика, - Петр, Иаков и Иоанн последствуют, а на поле, на месте равном множество при нем народа?  Для того, - ибо на гору взыти трудно, мало к трудности охотников, а на поле, на месте ровном всяк может стати:  где тру</w:t>
      </w:r>
      <w:r>
        <w:t>д</w:t>
      </w:r>
      <w:r>
        <w:t>ности нет,  там охотников (с.129) много. Откуда мощно научитися, яко всякое доброе  дело трудно есть,  и мало имеет последователей,  мало  охотников;  кр</w:t>
      </w:r>
      <w:r>
        <w:t>у</w:t>
      </w:r>
      <w:r>
        <w:t xml:space="preserve">тая есть и прикрая до славы  безсмертной дорога; гора то есть высока, и никто же может на ню взыти, аще не Отец небесный привлечет его. </w:t>
      </w:r>
    </w:p>
    <w:p w:rsidR="009A5A9C" w:rsidRDefault="009A5A9C" w:rsidP="00443347">
      <w:pPr>
        <w:jc w:val="both"/>
      </w:pPr>
      <w:r>
        <w:t xml:space="preserve">     И сия то есть вина, сия причина, для которой Господь Бог с Моисеем о и</w:t>
      </w:r>
      <w:r>
        <w:t>з</w:t>
      </w:r>
      <w:r>
        <w:t>бавлении людей из неволи трактаты и договоры творит не на ином месте, тол</w:t>
      </w:r>
      <w:r>
        <w:t>ь</w:t>
      </w:r>
      <w:r>
        <w:t>ко на горе Синайской, хотящ научити,  яко дело избавления и изведения из н</w:t>
      </w:r>
      <w:r>
        <w:t>е</w:t>
      </w:r>
      <w:r>
        <w:t>воли есть дело высоко, многотрудно;  на такую гору  взыти есть приближитися к самому небу, умом, сердцем и упованием вознестися к Богу. Высокая то есть крутая и прикрая гора – дорога, к безсмертной славе возводящая.</w:t>
      </w:r>
    </w:p>
    <w:p w:rsidR="009A5A9C" w:rsidRDefault="009A5A9C" w:rsidP="00443347">
      <w:pPr>
        <w:jc w:val="both"/>
      </w:pPr>
      <w:r>
        <w:t xml:space="preserve">     Но дерзай, Моисее российский! Дерзай, православное  воинство! От Господа стопы человеку исправляются, и на сию неудобовосходительную и не каса</w:t>
      </w:r>
      <w:r>
        <w:t>е</w:t>
      </w:r>
      <w:r>
        <w:t>мую гору сила Вышняго пособствует, укрепляет и наставляет.  Хвалится псалм</w:t>
      </w:r>
      <w:r>
        <w:t>о</w:t>
      </w:r>
      <w:r>
        <w:t>творный Давид, что ему Господь Бог в его нуждах помогал и на высоких до</w:t>
      </w:r>
      <w:r>
        <w:t>б</w:t>
      </w:r>
      <w:r>
        <w:t xml:space="preserve">родетелей горах нозе его поставлял.  </w:t>
      </w:r>
      <w:r w:rsidRPr="0066668D">
        <w:rPr>
          <w:i/>
        </w:rPr>
        <w:t>Бог, препоясуяй мя силою, положи непор</w:t>
      </w:r>
      <w:r w:rsidRPr="0066668D">
        <w:rPr>
          <w:i/>
        </w:rPr>
        <w:t>о</w:t>
      </w:r>
      <w:r w:rsidRPr="0066668D">
        <w:rPr>
          <w:i/>
        </w:rPr>
        <w:t>чен путь мой, совершаяй нозе мои яко елени, и на высоких поставля</w:t>
      </w:r>
      <w:r>
        <w:rPr>
          <w:i/>
        </w:rPr>
        <w:t>я</w:t>
      </w:r>
      <w:r w:rsidRPr="0066668D">
        <w:rPr>
          <w:i/>
        </w:rPr>
        <w:t>й мя</w:t>
      </w:r>
      <w:r>
        <w:t xml:space="preserve">. </w:t>
      </w:r>
    </w:p>
    <w:p w:rsidR="009A5A9C" w:rsidRPr="00DE10A9" w:rsidRDefault="009A5A9C" w:rsidP="00443347">
      <w:pPr>
        <w:jc w:val="both"/>
        <w:rPr>
          <w:i/>
        </w:rPr>
      </w:pPr>
      <w:r>
        <w:t xml:space="preserve">    А мало ли таковых гор трудно-восходительных, на которых Божиею пом</w:t>
      </w:r>
      <w:r>
        <w:t>о</w:t>
      </w:r>
      <w:r>
        <w:t>щию постависте нозе ваши?  Трудная то гора, крутая и не легко восходительная была добыти фортеции прекрепкой Шлютельбурга, Нарвы, Дерпта, Выборга, Риги, Ревеля, Корелы и прочих градов и фортец прекрепких.  Трудная и то гора, крутая и не легко восходительна была льва шведскаго ненасытный гортань у</w:t>
      </w:r>
      <w:r>
        <w:t>к</w:t>
      </w:r>
      <w:r>
        <w:t>ротити, скрежещущие зубы его сокрушити, и толикаго неприятеля, так крепк</w:t>
      </w:r>
      <w:r>
        <w:t>а</w:t>
      </w:r>
      <w:r>
        <w:t xml:space="preserve">го и сильнаго, пред которым вся Европа </w:t>
      </w:r>
      <w:r>
        <w:lastRenderedPageBreak/>
        <w:t>трепетала, под нозе покорити.</w:t>
      </w:r>
      <w:r>
        <w:rPr>
          <w:rStyle w:val="a8"/>
        </w:rPr>
        <w:footnoteReference w:id="56"/>
      </w:r>
      <w:r>
        <w:t xml:space="preserve"> Одн</w:t>
      </w:r>
      <w:r>
        <w:t>а</w:t>
      </w:r>
      <w:r>
        <w:t>кож Божиею помощию стали есте преславно победительными вашими стопами на оных горах, (с.130) так крутых, прикрых и превысоких, и всяк от вас псало</w:t>
      </w:r>
      <w:r>
        <w:t>м</w:t>
      </w:r>
      <w:r>
        <w:t xml:space="preserve">ски может похвалитися:  </w:t>
      </w:r>
      <w:r w:rsidRPr="00DE10A9">
        <w:rPr>
          <w:i/>
        </w:rPr>
        <w:t>Бог, препоясуяй мя силою, положи непорочен путь мой, с</w:t>
      </w:r>
      <w:r w:rsidRPr="00DE10A9">
        <w:rPr>
          <w:i/>
        </w:rPr>
        <w:t>о</w:t>
      </w:r>
      <w:r w:rsidRPr="00DE10A9">
        <w:rPr>
          <w:i/>
        </w:rPr>
        <w:t>вершаяй</w:t>
      </w:r>
      <w:r>
        <w:rPr>
          <w:i/>
        </w:rPr>
        <w:t xml:space="preserve"> </w:t>
      </w:r>
      <w:r w:rsidRPr="00DE10A9">
        <w:rPr>
          <w:i/>
        </w:rPr>
        <w:t xml:space="preserve"> нозе </w:t>
      </w:r>
      <w:r>
        <w:rPr>
          <w:i/>
        </w:rPr>
        <w:t xml:space="preserve"> </w:t>
      </w:r>
      <w:r w:rsidRPr="00DE10A9">
        <w:rPr>
          <w:i/>
        </w:rPr>
        <w:t xml:space="preserve">мои, яко елени, и на высоких поставляяй мя. </w:t>
      </w:r>
    </w:p>
    <w:p w:rsidR="009A5A9C" w:rsidRDefault="009A5A9C" w:rsidP="00443347">
      <w:pPr>
        <w:jc w:val="both"/>
      </w:pPr>
      <w:r>
        <w:t xml:space="preserve">     Той же путь, тая же дорога на гору трудновосходительную и ныне предл</w:t>
      </w:r>
      <w:r>
        <w:t>е</w:t>
      </w:r>
      <w:r>
        <w:t>жит: но дерзайте, мужайтеся и да крепится сердце ваше, того ж Всемогущаго Бога  помощника имуще.  Бог, препоясуяй  силою,  положит непорочен путь, совершая нозе ваши яко елени, на высоких поставит вас.  И сие-то есть первое таинство;  сия таемница, что Господь Бог, избираяй и поставляяй Моисея в предводителя и избавителя люду израильскому, договор и трактаты с ним тв</w:t>
      </w:r>
      <w:r>
        <w:t>о</w:t>
      </w:r>
      <w:r>
        <w:t>рит не на ином месте, только на горе Синайской, крутой, прикрой и трудновосход</w:t>
      </w:r>
      <w:r>
        <w:t>и</w:t>
      </w:r>
      <w:r>
        <w:t>тельной, хотяй показати, яко всякая добродетель, всякое великое дело трудным  путем,  тесными и узкими  враты к безсмертной славе вводит.</w:t>
      </w:r>
    </w:p>
    <w:p w:rsidR="009A5A9C" w:rsidRDefault="009A5A9C" w:rsidP="00443347">
      <w:pPr>
        <w:jc w:val="both"/>
      </w:pPr>
    </w:p>
    <w:p w:rsidR="009A5A9C" w:rsidRDefault="009A5A9C" w:rsidP="00443347">
      <w:pPr>
        <w:jc w:val="both"/>
      </w:pPr>
      <w:r>
        <w:t xml:space="preserve">    </w:t>
      </w:r>
      <w:r w:rsidRPr="000B3D93">
        <w:rPr>
          <w:b/>
          <w:i/>
        </w:rPr>
        <w:t>Второе таинство</w:t>
      </w:r>
      <w:r>
        <w:t xml:space="preserve">:  при елекции, при избрании Моисея на посольство и на избавление люда израильского была оная  чудесная купина, огнем горящая, но не сгараемая. Дивна поистине вещь: древо во огни горит, а не сгарает. Аще бы железо, аще бы камень, аще бы твердый адамант, то бы не дивно; а то древо, и еще древо, на восприятие огня способное, то есть, терние во огни горит, а не </w:t>
      </w:r>
      <w:r w:rsidRPr="007C231A">
        <w:rPr>
          <w:spacing w:val="-4"/>
        </w:rPr>
        <w:t xml:space="preserve">сгарает, - то дивно, то не естества сила, </w:t>
      </w:r>
      <w:r>
        <w:rPr>
          <w:spacing w:val="-4"/>
        </w:rPr>
        <w:t xml:space="preserve"> </w:t>
      </w:r>
      <w:r w:rsidRPr="007C231A">
        <w:rPr>
          <w:spacing w:val="-4"/>
        </w:rPr>
        <w:t>но вышеестественное дело. Посему не д</w:t>
      </w:r>
      <w:r w:rsidRPr="007C231A">
        <w:rPr>
          <w:spacing w:val="-4"/>
        </w:rPr>
        <w:t>и</w:t>
      </w:r>
      <w:r w:rsidRPr="007C231A">
        <w:rPr>
          <w:spacing w:val="-4"/>
        </w:rPr>
        <w:t xml:space="preserve">витеся:  </w:t>
      </w:r>
      <w:r w:rsidRPr="007C231A">
        <w:rPr>
          <w:i/>
          <w:spacing w:val="-4"/>
        </w:rPr>
        <w:t>Бог идеже хощет, побеждается естества чин; творит  бо, елика х</w:t>
      </w:r>
      <w:r w:rsidRPr="007C231A">
        <w:rPr>
          <w:i/>
          <w:spacing w:val="-4"/>
        </w:rPr>
        <w:t>о</w:t>
      </w:r>
      <w:r w:rsidRPr="007C231A">
        <w:rPr>
          <w:i/>
          <w:spacing w:val="-4"/>
        </w:rPr>
        <w:t>щет</w:t>
      </w:r>
      <w:r w:rsidRPr="007C231A">
        <w:rPr>
          <w:spacing w:val="-4"/>
        </w:rPr>
        <w:t>.</w:t>
      </w:r>
      <w:r>
        <w:t xml:space="preserve"> </w:t>
      </w:r>
    </w:p>
    <w:p w:rsidR="009A5A9C" w:rsidRDefault="009A5A9C" w:rsidP="00443347">
      <w:pPr>
        <w:jc w:val="both"/>
      </w:pPr>
      <w:r>
        <w:t xml:space="preserve">     Нам только предлежит разсудити, какое в том таинство. Хотел ту Господь Бог Моисея тем знаменем утвердити и надежду  ему несумненну сотвор</w:t>
      </w:r>
      <w:r>
        <w:t>и</w:t>
      </w:r>
      <w:r>
        <w:t>ти, что и он и людие его, по подобию купины огнеопальной, посреде огня будут целы и невредимы, - акибы глаголал: видиши ли, Моисее, сие древо, огнем г</w:t>
      </w:r>
      <w:r>
        <w:t>о</w:t>
      </w:r>
      <w:r>
        <w:t>рящее, но не сгараемое?  Ведай же о том, что и ты (с.131) и людие твои, яко сия купина, будете посреде огня целы и невредимы.  Будет время, Моисее, егда загл</w:t>
      </w:r>
      <w:r>
        <w:t>я</w:t>
      </w:r>
      <w:r>
        <w:t>нешь в очи лютому мучителю Фараону;  но дерзай, не бойся: я тебе и посреде огня, яко сие древо, сохраню цела и невредима. Будет час, Моисее, егда с различными царями хананейскими  и их безчисленных воинством, с аммаликами, амморе</w:t>
      </w:r>
      <w:r>
        <w:t>я</w:t>
      </w:r>
      <w:r>
        <w:t>ми и прочими воевати будешь, памятай же на сию купину горящую, но неоп</w:t>
      </w:r>
      <w:r>
        <w:t>а</w:t>
      </w:r>
      <w:r>
        <w:t xml:space="preserve">лимую: так и с тобою и с твоим воинством деятися </w:t>
      </w:r>
      <w:r>
        <w:lastRenderedPageBreak/>
        <w:t>будет;  посреде огня непр</w:t>
      </w:r>
      <w:r>
        <w:t>и</w:t>
      </w:r>
      <w:r>
        <w:t xml:space="preserve">ятельскаго  сохраню вас целых и невредимых.  О благонадежное знамение – купина,  огнем горящая, а не сгараемая! </w:t>
      </w:r>
    </w:p>
    <w:p w:rsidR="009A5A9C" w:rsidRDefault="009A5A9C" w:rsidP="00443347">
      <w:pPr>
        <w:jc w:val="both"/>
      </w:pPr>
      <w:r>
        <w:t xml:space="preserve">     Тое ж и я Моисеови нашему российскому и всему нашему воинствум прор</w:t>
      </w:r>
      <w:r>
        <w:t>о</w:t>
      </w:r>
      <w:r>
        <w:t>ковати смею. Собралистеся в церковь сию Успения Пресвятыя Девы – Матере – Богородицы.  Ея то герб есть, образ и проображение – Моисеем виденная куп</w:t>
      </w:r>
      <w:r>
        <w:t>и</w:t>
      </w:r>
      <w:r>
        <w:t>на, паче же реку, она то есть самая купина, огнем горящая, но несгораемая. Так оную именуют отцы святи, - Златоуст, Герман, Мефодий, и наипаче сладкогл</w:t>
      </w:r>
      <w:r>
        <w:t>а</w:t>
      </w:r>
      <w:r>
        <w:t>голивая  ластовица Дамаскин святый в своем октоихе на многих  местах.  Что бо есть рождество Мариино, с девством вкупе пребывшее?  Купина то есть, о</w:t>
      </w:r>
      <w:r>
        <w:t>г</w:t>
      </w:r>
      <w:r>
        <w:t>нем горящая, но несгораемая. Что есть успение Богородично, смерти неприч</w:t>
      </w:r>
      <w:r>
        <w:t>а</w:t>
      </w:r>
      <w:r>
        <w:t xml:space="preserve">стно?  Купина то есть, огнем горящая, но несгораемая:  по рождестве дева и по смерти жива.  Слушайте Дамаскина святаго в догмате втораго гласа:  </w:t>
      </w:r>
      <w:r w:rsidRPr="00296690">
        <w:rPr>
          <w:i/>
        </w:rPr>
        <w:t>прейде сын законная благодати  пришедшей, якоже бо купина не сгараше опалаема, т</w:t>
      </w:r>
      <w:r w:rsidRPr="00296690">
        <w:rPr>
          <w:i/>
        </w:rPr>
        <w:t>а</w:t>
      </w:r>
      <w:r w:rsidRPr="00296690">
        <w:rPr>
          <w:i/>
        </w:rPr>
        <w:t>ко и Дева родила есть и девою пребысть</w:t>
      </w:r>
      <w:r>
        <w:t xml:space="preserve">. </w:t>
      </w:r>
    </w:p>
    <w:p w:rsidR="009A5A9C" w:rsidRDefault="009A5A9C" w:rsidP="00443347">
      <w:pPr>
        <w:jc w:val="both"/>
      </w:pPr>
      <w:r>
        <w:t xml:space="preserve">     А нам, слышателие мои, о коликая отсюду растет утеха! О колика надежда! Моисей старозаконный зачал свое дело от купины Синайской:  образ то там был богородичен и проображение, а ту самую видим истину.  Твердшая и кре</w:t>
      </w:r>
      <w:r>
        <w:t>п</w:t>
      </w:r>
      <w:r>
        <w:t>чайшая наша надежда, егда дело Моисея нашего российскаго ныне зачинается (с.132) не от образа, но от самыя истины, от сея мысленныя купины – Пресвятыя Д</w:t>
      </w:r>
      <w:r>
        <w:t>е</w:t>
      </w:r>
      <w:r>
        <w:t>вы Марии Богородицы, в огнях неприятельских рабы и молитвенники своя хранящия. О преблагословенная купино! О превожделенное целости и благ</w:t>
      </w:r>
      <w:r>
        <w:t>о</w:t>
      </w:r>
      <w:r>
        <w:t>вестие! Дерзайте, не бойтеся, российстии сердечнии ковалери!  Радуйтеся о с</w:t>
      </w:r>
      <w:r>
        <w:t>и</w:t>
      </w:r>
      <w:r>
        <w:t>цевом знамении благополучном?</w:t>
      </w:r>
      <w:r>
        <w:rPr>
          <w:rStyle w:val="a8"/>
        </w:rPr>
        <w:footnoteReference w:id="57"/>
      </w:r>
      <w:r>
        <w:t xml:space="preserve"> Зачинайте дело ваше воинское  в церкви сей богородичной от таинственной купины – пречистой Девы Марии Богородицы.  В</w:t>
      </w:r>
      <w:r>
        <w:t>е</w:t>
      </w:r>
      <w:r>
        <w:t>дайтеж о том, и твердое упование по Бозе на ея предстательство имейте, что и сами будете яко купина посреде огня целы и невредимы.  Не убойтеся от страха нощнаго, от стрелы летящия во дни, от вещи преходящия во тьме, от сряща беса полуденнаго, то есть, от бусурмана. Он – то есть бес пол</w:t>
      </w:r>
      <w:r>
        <w:t>у</w:t>
      </w:r>
      <w:r>
        <w:t>денный, на полу</w:t>
      </w:r>
      <w:r>
        <w:t>д</w:t>
      </w:r>
      <w:r>
        <w:t>ни седалище свое всегубительное имущий.</w:t>
      </w:r>
    </w:p>
    <w:p w:rsidR="009A5A9C" w:rsidRDefault="009A5A9C" w:rsidP="00443347">
      <w:pPr>
        <w:jc w:val="both"/>
      </w:pPr>
      <w:r>
        <w:t xml:space="preserve">    Моисей наш российский!  Воспомяни оное под Лесным поле,</w:t>
      </w:r>
      <w:r>
        <w:rPr>
          <w:rStyle w:val="a8"/>
        </w:rPr>
        <w:footnoteReference w:id="58"/>
      </w:r>
      <w:r>
        <w:t xml:space="preserve"> на котором не яко царь,  но яко един от воин,  брань устрояющих,  яко Петр  в  вертограде Гефсиманском,  подвизался  еси,  и между  огнями  </w:t>
      </w:r>
      <w:r>
        <w:lastRenderedPageBreak/>
        <w:t xml:space="preserve">неприятельскими,  между тысящию смертей, Божиим хранением, яко оная  чудесная купина посреде огня, пребыл еси цел и невредим. </w:t>
      </w:r>
    </w:p>
    <w:p w:rsidR="009A5A9C" w:rsidRDefault="009A5A9C" w:rsidP="00443347">
      <w:pPr>
        <w:jc w:val="both"/>
      </w:pPr>
      <w:r>
        <w:t xml:space="preserve">    Воспомяни преславную викторию Полтавскую, идеже в самом страшном о</w:t>
      </w:r>
      <w:r>
        <w:t>г</w:t>
      </w:r>
      <w:r>
        <w:t>ни и шляпу на главе твоей неприятельская прошла пуля: ты же Божиим хран</w:t>
      </w:r>
      <w:r>
        <w:t>е</w:t>
      </w:r>
      <w:r>
        <w:t>нием, яко оная чудная купина посреде огня, пребыл еси цел и невредим.</w:t>
      </w:r>
      <w:r>
        <w:rPr>
          <w:rStyle w:val="a8"/>
        </w:rPr>
        <w:footnoteReference w:id="59"/>
      </w:r>
    </w:p>
    <w:p w:rsidR="009A5A9C" w:rsidRDefault="009A5A9C" w:rsidP="00443347">
      <w:pPr>
        <w:jc w:val="both"/>
      </w:pPr>
      <w:r>
        <w:t xml:space="preserve">    А откуду сицевая в таких страшных целость и невредимство? Вся сия Госп</w:t>
      </w:r>
      <w:r>
        <w:t>о</w:t>
      </w:r>
      <w:r>
        <w:t>ду Богу восписуем, но много может и молитва матерня на умоление Владыки, много может на сохранение во огни сия тайнственная купина – Пресвятая Дева Мария Богородица. Не без фундамента я вам сия глаголю: впервых, фундамент, - вера наша православная так нас научает; к сим же и то за фундамент имею: во время  оной преславной виктории Полтавской был ту у нас ход  (с.133) и осо</w:t>
      </w:r>
      <w:r>
        <w:t>б</w:t>
      </w:r>
      <w:r>
        <w:t>ливое набоженство в день Сретенской Богородицы, 23 дня июня; тогда на каз</w:t>
      </w:r>
      <w:r>
        <w:t>а</w:t>
      </w:r>
      <w:r>
        <w:t>нии гласил яко грядущая к нам из Владимира Богородица, яко голубица Ноева, несет  к нам  ветвь  масличную победоносную.  Потом спустя три дни июния 26-го было также у нас особливое набоженство к Богородице, нарицаемой Ти</w:t>
      </w:r>
      <w:r>
        <w:t>х</w:t>
      </w:r>
      <w:r>
        <w:t>винской:  ту я снова гласил на казани о теплом предстательстве и заступлении Б</w:t>
      </w:r>
      <w:r>
        <w:t>о</w:t>
      </w:r>
      <w:r>
        <w:t xml:space="preserve">городичном за нас к Сыну  своему. Аж смотрите, - на завтрее по Тихвинской Богородице июния 27-го и преславная сталася победа.  То – то есть полагати на Бога, а по Бозе на Богородицу надежду и упование!  </w:t>
      </w:r>
    </w:p>
    <w:p w:rsidR="009A5A9C" w:rsidRDefault="009A5A9C" w:rsidP="00443347">
      <w:pPr>
        <w:jc w:val="both"/>
      </w:pPr>
      <w:r>
        <w:t xml:space="preserve">    Како бо молитва матерня имеет презрена у Сына, который повелел чтити о</w:t>
      </w:r>
      <w:r>
        <w:t>т</w:t>
      </w:r>
      <w:r>
        <w:t xml:space="preserve">ца и матерь?  И аще повелел чтити матерь, како Сам не будет свою Пречистую Матерь чтити, слушая ея прошения?  О купино, во огни несгораема, - пресвятая Дево Марие! На тя по Бозе воинство наше непостыдную возлагает надежду.  Ты воинству нашему упроси сию твердость, целость и невредимство дабы всяк из них  стался купиною, посреде огня неприятельскаго несгораемою.  И то есть второе таинство огнепальной купины Моисеевой. </w:t>
      </w:r>
    </w:p>
    <w:p w:rsidR="009A5A9C" w:rsidRDefault="009A5A9C" w:rsidP="00443347">
      <w:pPr>
        <w:jc w:val="both"/>
      </w:pPr>
    </w:p>
    <w:p w:rsidR="009A5A9C" w:rsidRPr="003319BA" w:rsidRDefault="009A5A9C" w:rsidP="00443347">
      <w:pPr>
        <w:jc w:val="both"/>
        <w:rPr>
          <w:i/>
        </w:rPr>
      </w:pPr>
      <w:r>
        <w:t xml:space="preserve">     </w:t>
      </w:r>
      <w:r w:rsidRPr="002A56D5">
        <w:rPr>
          <w:b/>
          <w:i/>
        </w:rPr>
        <w:t>Третье таинство</w:t>
      </w:r>
      <w:r>
        <w:t xml:space="preserve">  при елекции, при избрании Моисея на посольство и на избавление люда израильскаго есть  иззутие сапог от ногу его.  Что только на</w:t>
      </w:r>
      <w:r>
        <w:t>ч</w:t>
      </w:r>
      <w:r>
        <w:t xml:space="preserve">нет приближатися Моисей к оной купине огнепальной, в тот час слышит глас:  </w:t>
      </w:r>
      <w:r w:rsidRPr="002A56D5">
        <w:rPr>
          <w:i/>
        </w:rPr>
        <w:t>Моисее, Моисее, не приближайся семо;  иззуй сапоги от ног твоих</w:t>
      </w:r>
      <w:r>
        <w:t xml:space="preserve">. </w:t>
      </w:r>
      <w:r>
        <w:lastRenderedPageBreak/>
        <w:t>Вещь ра</w:t>
      </w:r>
      <w:r>
        <w:t>з</w:t>
      </w:r>
      <w:r>
        <w:t>суждения достойна: на такое многотрудное дело посылает Бог Моисея, и в</w:t>
      </w:r>
      <w:r>
        <w:t>е</w:t>
      </w:r>
      <w:r>
        <w:t>лит ему иззути сапоги от ног его.  Павел святый, вооружая християн ефесских, в</w:t>
      </w:r>
      <w:r>
        <w:t>е</w:t>
      </w:r>
      <w:r>
        <w:t xml:space="preserve">лит обути нозе:  </w:t>
      </w:r>
      <w:r w:rsidRPr="003319BA">
        <w:rPr>
          <w:i/>
        </w:rPr>
        <w:t>станите</w:t>
      </w:r>
      <w:r w:rsidRPr="003319BA">
        <w:t>, рече</w:t>
      </w:r>
      <w:r w:rsidRPr="003319BA">
        <w:rPr>
          <w:i/>
        </w:rPr>
        <w:t>, препоясани чресла ваша истиною, и обол</w:t>
      </w:r>
      <w:r w:rsidRPr="003319BA">
        <w:rPr>
          <w:i/>
        </w:rPr>
        <w:t>к</w:t>
      </w:r>
      <w:r w:rsidRPr="003319BA">
        <w:rPr>
          <w:i/>
        </w:rPr>
        <w:t xml:space="preserve">шеся в броня правды, и обувше нозе во уготование благовествования мира.  </w:t>
      </w:r>
    </w:p>
    <w:p w:rsidR="009A5A9C" w:rsidRDefault="009A5A9C" w:rsidP="00443347">
      <w:pPr>
        <w:jc w:val="both"/>
      </w:pPr>
      <w:r w:rsidRPr="003319BA">
        <w:rPr>
          <w:i/>
        </w:rPr>
        <w:t xml:space="preserve">     </w:t>
      </w:r>
      <w:r>
        <w:t>А ту Моисеови велит иззути сапоги от ног! Какое в сем деле таинство? Что за причина иззутия сапог Моисеовых? Различная суть на сие (с.134) святых о</w:t>
      </w:r>
      <w:r>
        <w:t>т</w:t>
      </w:r>
      <w:r>
        <w:t>цов толкования. Мне наипаче понравилось толкование Амвросия святаго:  в</w:t>
      </w:r>
      <w:r>
        <w:t>е</w:t>
      </w:r>
      <w:r>
        <w:t xml:space="preserve">даете,  яко сапоги бывают из кожи мертвой скотины; отвержением убо сапог учил Господь Бог Моисея, да отвержет и он боязнь смерти, и с надеждою и упованием грядет избавити люди своя, и дабы Моисей научился тело и живот свой  (егда потреба того будет) так легко положити, яко сапог иззути, за любовь Божию и ближняго, взирающе на мздовоздаяние небесное. </w:t>
      </w:r>
    </w:p>
    <w:p w:rsidR="009A5A9C" w:rsidRDefault="009A5A9C" w:rsidP="00443347">
      <w:pPr>
        <w:jc w:val="both"/>
      </w:pPr>
      <w:r>
        <w:t xml:space="preserve">     О таинство преславное! О преблаженное сапог иззутие! Егда кто за любовь Божию, за любовь ближняго так есть готов вызутися из богатства, из имения, из самаго тела и жития своего, якоже из сапог своих вызуваемся. Дело то есть ап</w:t>
      </w:r>
      <w:r>
        <w:t>о</w:t>
      </w:r>
      <w:r>
        <w:t>стольское, дело мученическое, дело самаго Христа Спасителя нашего, который тело свое пречистое (смею рещи), яко вызул за любовь пребезмерную и за сп</w:t>
      </w:r>
      <w:r>
        <w:t>а</w:t>
      </w:r>
      <w:r>
        <w:t xml:space="preserve">сение рода человеческаго, и сей по себе оставил християном догмат:  </w:t>
      </w:r>
      <w:r w:rsidRPr="003442A7">
        <w:rPr>
          <w:i/>
        </w:rPr>
        <w:t xml:space="preserve">сия есть заповедь моя, да любите друг друга; больши сея любве никтоже имать, да кто душу свою положит за други своя.  </w:t>
      </w:r>
    </w:p>
    <w:p w:rsidR="009A5A9C" w:rsidRDefault="009A5A9C" w:rsidP="00443347">
      <w:pPr>
        <w:jc w:val="both"/>
      </w:pPr>
      <w:r>
        <w:t xml:space="preserve">     Тоежь глаголет и сын громов – Иоанн святый:  </w:t>
      </w:r>
      <w:r w:rsidRPr="002042A2">
        <w:rPr>
          <w:i/>
        </w:rPr>
        <w:t xml:space="preserve">о сем, </w:t>
      </w:r>
      <w:r w:rsidRPr="002042A2">
        <w:t>рече</w:t>
      </w:r>
      <w:r w:rsidRPr="002042A2">
        <w:rPr>
          <w:i/>
        </w:rPr>
        <w:t>, познахом любовь Христову, яко он по нас положи душу свою, и мы должни есмы по братии д</w:t>
      </w:r>
      <w:r w:rsidRPr="002042A2">
        <w:rPr>
          <w:i/>
        </w:rPr>
        <w:t>у</w:t>
      </w:r>
      <w:r w:rsidRPr="002042A2">
        <w:rPr>
          <w:i/>
        </w:rPr>
        <w:t xml:space="preserve">ши наша полагати. </w:t>
      </w:r>
      <w:r>
        <w:t xml:space="preserve">А верховник апостолом Петр святый:  </w:t>
      </w:r>
      <w:r w:rsidRPr="002042A2">
        <w:rPr>
          <w:i/>
        </w:rPr>
        <w:t>Христос пострада по нас, нам</w:t>
      </w:r>
      <w:r>
        <w:rPr>
          <w:i/>
        </w:rPr>
        <w:t xml:space="preserve"> </w:t>
      </w:r>
      <w:r w:rsidRPr="002042A2">
        <w:rPr>
          <w:i/>
        </w:rPr>
        <w:t xml:space="preserve"> оставль</w:t>
      </w:r>
      <w:r>
        <w:rPr>
          <w:i/>
        </w:rPr>
        <w:t xml:space="preserve"> </w:t>
      </w:r>
      <w:r w:rsidRPr="002042A2">
        <w:rPr>
          <w:i/>
        </w:rPr>
        <w:t xml:space="preserve"> образ, да последуем стопам его</w:t>
      </w:r>
      <w:r>
        <w:t xml:space="preserve">. </w:t>
      </w:r>
    </w:p>
    <w:p w:rsidR="009A5A9C" w:rsidRDefault="009A5A9C" w:rsidP="00443347">
      <w:pPr>
        <w:jc w:val="both"/>
      </w:pPr>
      <w:r>
        <w:t xml:space="preserve">     О какой студ и срамота нам христианом, егда людие стараго закона нас пр</w:t>
      </w:r>
      <w:r>
        <w:t>е</w:t>
      </w:r>
      <w:r>
        <w:t>восходят любовию к ближнему своему! Удивительные поистине образцы в ст</w:t>
      </w:r>
      <w:r>
        <w:t>а</w:t>
      </w:r>
      <w:r>
        <w:t xml:space="preserve">ром законе читаем о любви к ближнему. Моисей не только привременным, но и вечным животом своим заступает и тако глаголет к Богу:  </w:t>
      </w:r>
      <w:r w:rsidRPr="002042A2">
        <w:rPr>
          <w:i/>
        </w:rPr>
        <w:t>согрешиша людие твои сии, но остави им; аще же ни, то изложи мя из книг, в них же вписал мя еси.</w:t>
      </w:r>
      <w:r>
        <w:rPr>
          <w:i/>
        </w:rPr>
        <w:t xml:space="preserve">  </w:t>
      </w:r>
      <w:r>
        <w:t>Аод, судия люду израильскому, ревнуя по братии, в неволи моавлей м</w:t>
      </w:r>
      <w:r>
        <w:t>у</w:t>
      </w:r>
      <w:r>
        <w:t>чимой, како дерзнул на убиение царя моавля? Образ (с.135) любления поистине удивительный!  Сампсон, ковалер непобедимый, мстяй обиды люда своего, многую с филистинями  брань творяше, последи же поколебанием  и сокруш</w:t>
      </w:r>
      <w:r>
        <w:t>е</w:t>
      </w:r>
      <w:r>
        <w:t xml:space="preserve">нием столпа, идеже </w:t>
      </w:r>
      <w:r>
        <w:lastRenderedPageBreak/>
        <w:t>множество бяше филистинов, и сам паде, вождь прекре</w:t>
      </w:r>
      <w:r>
        <w:t>п</w:t>
      </w:r>
      <w:r>
        <w:t>кий, души своея не щадя по братии своей.  Давид, видя велие губительство л</w:t>
      </w:r>
      <w:r>
        <w:t>ю</w:t>
      </w:r>
      <w:r>
        <w:t xml:space="preserve">ду своего, себя гневу Божию аки щит представляет, глаголя:  </w:t>
      </w:r>
      <w:r w:rsidRPr="00AC5753">
        <w:rPr>
          <w:i/>
        </w:rPr>
        <w:t>Господи Боже мой, да будет рука твоя на мя и на дом отца моего;</w:t>
      </w:r>
      <w:r>
        <w:rPr>
          <w:i/>
        </w:rPr>
        <w:t xml:space="preserve"> </w:t>
      </w:r>
      <w:r w:rsidRPr="00AC5753">
        <w:rPr>
          <w:i/>
        </w:rPr>
        <w:t xml:space="preserve"> люди</w:t>
      </w:r>
      <w:r>
        <w:rPr>
          <w:i/>
        </w:rPr>
        <w:t xml:space="preserve"> </w:t>
      </w:r>
      <w:r w:rsidRPr="00AC5753">
        <w:rPr>
          <w:i/>
        </w:rPr>
        <w:t>е ж</w:t>
      </w:r>
      <w:r>
        <w:rPr>
          <w:i/>
        </w:rPr>
        <w:t xml:space="preserve"> </w:t>
      </w:r>
      <w:r w:rsidRPr="00AC5753">
        <w:rPr>
          <w:i/>
        </w:rPr>
        <w:t>е твои да не убиются на погубление.</w:t>
      </w:r>
      <w:r>
        <w:t xml:space="preserve">  Иоав, прехрабрый вождь Давидов, за братию свою вс</w:t>
      </w:r>
      <w:r>
        <w:t>е</w:t>
      </w:r>
      <w:r>
        <w:t xml:space="preserve">гда готов был умрети, тем же  войствуя глаголаше:  </w:t>
      </w:r>
      <w:r w:rsidRPr="00AC5753">
        <w:rPr>
          <w:i/>
        </w:rPr>
        <w:t>укрепимся, братие, и м</w:t>
      </w:r>
      <w:r w:rsidRPr="00AC5753">
        <w:rPr>
          <w:i/>
        </w:rPr>
        <w:t>у</w:t>
      </w:r>
      <w:r w:rsidRPr="00AC5753">
        <w:rPr>
          <w:i/>
        </w:rPr>
        <w:t>жаимся о людех наших, и Господь сотворит. Что благо пред очима своима</w:t>
      </w:r>
      <w:r>
        <w:t>. Матт</w:t>
      </w:r>
      <w:r>
        <w:t>а</w:t>
      </w:r>
      <w:r>
        <w:t>фай и сынове его како подвизашеся за братию свою, за люди свои, за храм Б</w:t>
      </w:r>
      <w:r>
        <w:t>о</w:t>
      </w:r>
      <w:r>
        <w:t xml:space="preserve">жий, мощно всякому видеть в книгах Маккавейских. </w:t>
      </w:r>
    </w:p>
    <w:p w:rsidR="009A5A9C" w:rsidRDefault="009A5A9C" w:rsidP="00443347">
      <w:pPr>
        <w:jc w:val="both"/>
        <w:rPr>
          <w:i/>
        </w:rPr>
      </w:pPr>
      <w:r>
        <w:t xml:space="preserve">     И то-то есть любовь к ближнему, то-то есть иззути сапоги по воли Божией;  т.е. готовым быти с тела и жития вызутися за другов своих, за людей своих, егда тому нужда належит.  </w:t>
      </w:r>
      <w:r w:rsidRPr="00AC5753">
        <w:rPr>
          <w:i/>
        </w:rPr>
        <w:t>Больши сея любве никтоже имать, да кто душу свою положит за други своя.</w:t>
      </w:r>
    </w:p>
    <w:p w:rsidR="009A5A9C" w:rsidRPr="0003718F" w:rsidRDefault="009A5A9C" w:rsidP="00443347">
      <w:pPr>
        <w:jc w:val="both"/>
        <w:rPr>
          <w:i/>
        </w:rPr>
      </w:pPr>
      <w:r>
        <w:rPr>
          <w:i/>
        </w:rPr>
        <w:t xml:space="preserve">     </w:t>
      </w:r>
      <w:r>
        <w:t>А что есть дивнейшая вещь, что в старом законе не только мужие, но и ж</w:t>
      </w:r>
      <w:r>
        <w:t>е</w:t>
      </w:r>
      <w:r>
        <w:t>ны, немощные сосуды, туюже мужескую ревность и любовь к людем своим я</w:t>
      </w:r>
      <w:r>
        <w:t>в</w:t>
      </w:r>
      <w:r>
        <w:t>ляли. Велие воистину и  не женское великодушие Юдифи изыти из града Веф</w:t>
      </w:r>
      <w:r>
        <w:t>у</w:t>
      </w:r>
      <w:r>
        <w:t>лии и пред очима врагов дерзновенно стати, и за люди своя готовой быти на смерть. Велие мужество Есфири к царю Артаксерксу, противу повелению цар</w:t>
      </w:r>
      <w:r>
        <w:t>е</w:t>
      </w:r>
      <w:r>
        <w:t>ву, дерзновенно приступити, просящи о избавлении людей своих. Удивляюся единой девице Иеффая судии люду израильскаго, которая, аки агница незлоб</w:t>
      </w:r>
      <w:r>
        <w:t>и</w:t>
      </w:r>
      <w:r>
        <w:t xml:space="preserve">вая, самовольне за целость людей своих в жертву Богу принесеся. О любление, жития нещадящее! О Преславное сапог иззутие!  </w:t>
      </w:r>
      <w:r w:rsidRPr="0003718F">
        <w:rPr>
          <w:i/>
        </w:rPr>
        <w:t xml:space="preserve">Больши сея любве никто имать, да кто душу свою положит за други своя. </w:t>
      </w:r>
    </w:p>
    <w:p w:rsidR="009A5A9C" w:rsidRDefault="009A5A9C" w:rsidP="00443347">
      <w:pPr>
        <w:jc w:val="both"/>
      </w:pPr>
      <w:r>
        <w:t xml:space="preserve">    (с.136) Слышиши ли, християнский человече? Образы толикия любве к бли</w:t>
      </w:r>
      <w:r>
        <w:t>ж</w:t>
      </w:r>
      <w:r>
        <w:t>нему в писаниях святых видиши ли? Помысли себе; готов ли еси иззути сапоги? Готов ли иззути тело и житие за Христа, душу свою за тя положившаго, за це</w:t>
      </w:r>
      <w:r>
        <w:t>р</w:t>
      </w:r>
      <w:r>
        <w:t>ковь святую матерь свою, за хвалу Божию, за люди своя и братию свою, в нев</w:t>
      </w:r>
      <w:r>
        <w:t>о</w:t>
      </w:r>
      <w:r>
        <w:t xml:space="preserve">ле бусурманской тяжким игом обремененную? </w:t>
      </w:r>
    </w:p>
    <w:p w:rsidR="009A5A9C" w:rsidRDefault="009A5A9C" w:rsidP="00443347">
      <w:pPr>
        <w:jc w:val="both"/>
      </w:pPr>
      <w:r>
        <w:t xml:space="preserve">     Ах, христиане! Ах кровию Христовою искупленные и окропленные люди! Откуда вам таковое уныние, такая оспалость, яко по Христе Спасителе нашем и по братии нашей отнюдь не ревнуем? Воспряним от сна, отверзем уши наша, летаргом загражденныя. Слышим нестерпимая ругательства, хулы, поношения, досады, укоризны и блудословия на Христа Бога нашего, от уст бусурманских аки от езера пекельнаго происходящая. Слышим вопли, стенания, рыдания и воздыхания братии  нашея в тюрьмах, в узилищах, на каторгах турецких. Во</w:t>
      </w:r>
      <w:r>
        <w:t>с</w:t>
      </w:r>
      <w:r>
        <w:t xml:space="preserve">прянем от сна, протрем очи, измем бревно уныния, </w:t>
      </w:r>
      <w:r>
        <w:lastRenderedPageBreak/>
        <w:t>небрежения и оспальства. Присмотримся  кто наше достояние, кто наше дедитство содержит. А кому на</w:t>
      </w:r>
      <w:r>
        <w:t>д</w:t>
      </w:r>
      <w:r>
        <w:t>лежит  достояние и дедитство по отце? Надлежит сыном. А кому надлежит д</w:t>
      </w:r>
      <w:r>
        <w:t>е</w:t>
      </w:r>
      <w:r>
        <w:t xml:space="preserve">дитство и достояние  по брате старшем?  Надлежит братиям меньшим. </w:t>
      </w:r>
    </w:p>
    <w:p w:rsidR="009A5A9C" w:rsidRDefault="009A5A9C" w:rsidP="00443347">
      <w:pPr>
        <w:jc w:val="both"/>
      </w:pPr>
      <w:r>
        <w:t xml:space="preserve">     Христос Спаситель наш есть отцем, а мы Его сынове, якоже пишет Иоанн святый</w:t>
      </w:r>
      <w:r w:rsidRPr="00E03397">
        <w:t>:</w:t>
      </w:r>
      <w:r w:rsidRPr="00E03397">
        <w:rPr>
          <w:i/>
        </w:rPr>
        <w:t xml:space="preserve">  и даде им область чадом Божиим быти верующим во имя Его</w:t>
      </w:r>
      <w:r>
        <w:t>. Хр</w:t>
      </w:r>
      <w:r>
        <w:t>и</w:t>
      </w:r>
      <w:r>
        <w:t>стос есть братом нашим старшим, а мы Его братия меньшая, якоже Павел п</w:t>
      </w:r>
      <w:r>
        <w:t>и</w:t>
      </w:r>
      <w:r>
        <w:t xml:space="preserve">шет:  </w:t>
      </w:r>
      <w:r w:rsidRPr="00E03397">
        <w:rPr>
          <w:i/>
        </w:rPr>
        <w:t>не стыдится братию нарицати их глаголя: возвещу имя твое братии м</w:t>
      </w:r>
      <w:r w:rsidRPr="00E03397">
        <w:rPr>
          <w:i/>
        </w:rPr>
        <w:t>о</w:t>
      </w:r>
      <w:r w:rsidRPr="00E03397">
        <w:rPr>
          <w:i/>
        </w:rPr>
        <w:t>ей, посреде церкве воспою тя.</w:t>
      </w:r>
      <w:r>
        <w:rPr>
          <w:i/>
        </w:rPr>
        <w:t xml:space="preserve"> </w:t>
      </w:r>
      <w:r w:rsidRPr="00E03397">
        <w:rPr>
          <w:i/>
        </w:rPr>
        <w:t xml:space="preserve"> </w:t>
      </w:r>
      <w:r>
        <w:t>Понеже убо сия тако суть: палестинская земля святая отечество Христово, в нем же Христос родился, воскормился, жил и у</w:t>
      </w:r>
      <w:r>
        <w:t>м</w:t>
      </w:r>
      <w:r>
        <w:t>ре, кому дедитством, заветом и тестаментом надлежит? Кому надлежит град святый Иерусалим, в нем же Христос кровь свою, дражайшую цену спасения нашего, пролиял? (с.137) Кому гора Голгофа? Кому гроб Господен? Кому иныя  места святыя палестинския, стопами Христовыми посвященныя, в дедитство и достояние надлежат? Не нам ли христианом, сыном и братиям Христовым? Или бусурману, бесу полуденному? Прочь гидро пекельная! прочь ядовитый драк</w:t>
      </w:r>
      <w:r>
        <w:t>о</w:t>
      </w:r>
      <w:r>
        <w:t xml:space="preserve">не византийский! Недостоин еси по нашей християнской земли скверными своими ступати ногами: наше то есть дедитство, христианом то Христос своею дражайшею записал кровию и приказал:  </w:t>
      </w:r>
      <w:r w:rsidRPr="00BD24BD">
        <w:rPr>
          <w:i/>
        </w:rPr>
        <w:t>не дадите святая псом, ниже бисеры пометайте пред свиньями</w:t>
      </w:r>
      <w:r>
        <w:t>.  Ты убо, христианское воинство, почто мечем до</w:t>
      </w:r>
      <w:r>
        <w:t>с</w:t>
      </w:r>
      <w:r>
        <w:t xml:space="preserve">тояния и дедитства твоего не взыщеши? Почто крове твоея за кровь Христову, тамо пролиянну, щадиши?  Почто трудов твоих жалееши за толикую святыню, за церковь Божию тамо запустелую, за братию твою, в неволе стенящую? Иззуй сапоги от ног твоих, то есть, буди готов (аще того нужда востребует) вызутися из всего имения своего, из всего богатства, самое тело твое аки сапог, иззуй за любовь Божию и любовь ближняго:  </w:t>
      </w:r>
      <w:r w:rsidRPr="00BD24BD">
        <w:rPr>
          <w:i/>
        </w:rPr>
        <w:t xml:space="preserve">больши сея любве никтоже имать, да кто душу свою положит за други своя. </w:t>
      </w:r>
      <w:r>
        <w:t>А хощет ли кто быти мучеником и венец славы небесныя получити? Не ищи Нерона, Максимиана, Диоклетиана, Декия и прочих мучителей; иди на сию войну святую противу врага Христова; ей, пол</w:t>
      </w:r>
      <w:r>
        <w:t>у</w:t>
      </w:r>
      <w:r>
        <w:t>чиши на небеси венец нетле</w:t>
      </w:r>
      <w:r>
        <w:t>н</w:t>
      </w:r>
      <w:r>
        <w:t xml:space="preserve">ный, и аще  случится в бою падение, не падение то </w:t>
      </w:r>
      <w:r w:rsidRPr="0014106E">
        <w:rPr>
          <w:spacing w:val="-2"/>
        </w:rPr>
        <w:t>будет, но востание в живот вечный! И сие-то есть иззутие сапог третие таинс</w:t>
      </w:r>
      <w:r w:rsidRPr="0014106E">
        <w:rPr>
          <w:spacing w:val="-2"/>
        </w:rPr>
        <w:t>т</w:t>
      </w:r>
      <w:r w:rsidRPr="0014106E">
        <w:rPr>
          <w:spacing w:val="-2"/>
        </w:rPr>
        <w:t>во</w:t>
      </w:r>
      <w:r>
        <w:t xml:space="preserve">. </w:t>
      </w:r>
    </w:p>
    <w:p w:rsidR="009A5A9C" w:rsidRDefault="009A5A9C" w:rsidP="00443347">
      <w:pPr>
        <w:jc w:val="both"/>
      </w:pPr>
    </w:p>
    <w:p w:rsidR="009A5A9C" w:rsidRPr="00E9417C" w:rsidRDefault="009A5A9C" w:rsidP="00443347">
      <w:pPr>
        <w:jc w:val="both"/>
        <w:rPr>
          <w:spacing w:val="-4"/>
        </w:rPr>
      </w:pPr>
      <w:r>
        <w:t xml:space="preserve">     </w:t>
      </w:r>
      <w:r w:rsidRPr="007C6A4D">
        <w:rPr>
          <w:b/>
          <w:i/>
        </w:rPr>
        <w:t>Четвертое</w:t>
      </w:r>
      <w:r>
        <w:t xml:space="preserve"> и последнее </w:t>
      </w:r>
      <w:r w:rsidRPr="007C6A4D">
        <w:rPr>
          <w:b/>
          <w:i/>
        </w:rPr>
        <w:t>таинство:</w:t>
      </w:r>
      <w:r>
        <w:t xml:space="preserve"> при елекции, при избрании Моисе</w:t>
      </w:r>
      <w:r>
        <w:t>й</w:t>
      </w:r>
      <w:r>
        <w:t xml:space="preserve">ском, посылая Господь Бог Моисея на избавление людей своих, дает ему в руки жезл, палицу. А для чего не шпагу, не меч, не копие, не стрелы? А </w:t>
      </w:r>
      <w:r>
        <w:lastRenderedPageBreak/>
        <w:t>не только Моисей, но и Давид, выходя на брань с Голиафом, отметает вся оружия, вся броня, а берет в руце палицу, жезл.  (с.138) Образ то есть и проображение кр</w:t>
      </w:r>
      <w:r>
        <w:t>е</w:t>
      </w:r>
      <w:r>
        <w:t xml:space="preserve">ста святаго, якоже толкуют отцы святии, - и зрите, что творит едино только проображение креста святаго, какия победы Моисеови и Давидови приносят. </w:t>
      </w:r>
      <w:r w:rsidRPr="00E9417C">
        <w:rPr>
          <w:spacing w:val="-4"/>
        </w:rPr>
        <w:t>Д</w:t>
      </w:r>
      <w:r w:rsidRPr="00E9417C">
        <w:rPr>
          <w:spacing w:val="-4"/>
        </w:rPr>
        <w:t>а</w:t>
      </w:r>
      <w:r w:rsidRPr="00E9417C">
        <w:rPr>
          <w:spacing w:val="-4"/>
        </w:rPr>
        <w:t xml:space="preserve">вид больше уповает на свою палицу, креста святаго  проображение, нежели на вся оружия сильных, тем же и глаголет:  </w:t>
      </w:r>
      <w:r w:rsidRPr="00E9417C">
        <w:rPr>
          <w:i/>
          <w:spacing w:val="-4"/>
        </w:rPr>
        <w:t xml:space="preserve">аще и пойду посреде сени смертныя, не убоюся </w:t>
      </w:r>
      <w:r>
        <w:rPr>
          <w:i/>
          <w:spacing w:val="-4"/>
        </w:rPr>
        <w:t xml:space="preserve"> </w:t>
      </w:r>
      <w:r w:rsidRPr="00E9417C">
        <w:rPr>
          <w:i/>
          <w:spacing w:val="-4"/>
        </w:rPr>
        <w:t xml:space="preserve">зла, </w:t>
      </w:r>
      <w:r>
        <w:rPr>
          <w:i/>
          <w:spacing w:val="-4"/>
        </w:rPr>
        <w:t xml:space="preserve"> </w:t>
      </w:r>
      <w:r w:rsidRPr="00E9417C">
        <w:rPr>
          <w:i/>
          <w:spacing w:val="-4"/>
        </w:rPr>
        <w:t>яко ты со мною</w:t>
      </w:r>
      <w:r>
        <w:rPr>
          <w:i/>
          <w:spacing w:val="-4"/>
        </w:rPr>
        <w:t xml:space="preserve"> </w:t>
      </w:r>
      <w:r w:rsidRPr="00E9417C">
        <w:rPr>
          <w:i/>
          <w:spacing w:val="-4"/>
        </w:rPr>
        <w:t xml:space="preserve"> еси;  жезл</w:t>
      </w:r>
      <w:r>
        <w:rPr>
          <w:i/>
          <w:spacing w:val="-4"/>
        </w:rPr>
        <w:t xml:space="preserve"> </w:t>
      </w:r>
      <w:r w:rsidRPr="00E9417C">
        <w:rPr>
          <w:i/>
          <w:spacing w:val="-4"/>
        </w:rPr>
        <w:t xml:space="preserve"> твой </w:t>
      </w:r>
      <w:r>
        <w:rPr>
          <w:i/>
          <w:spacing w:val="-4"/>
        </w:rPr>
        <w:t xml:space="preserve"> </w:t>
      </w:r>
      <w:r w:rsidRPr="00E9417C">
        <w:rPr>
          <w:i/>
          <w:spacing w:val="-4"/>
        </w:rPr>
        <w:t>и палица твоя,  та  мя  утеш</w:t>
      </w:r>
      <w:r w:rsidRPr="00E9417C">
        <w:rPr>
          <w:i/>
          <w:spacing w:val="-4"/>
        </w:rPr>
        <w:t>и</w:t>
      </w:r>
      <w:r w:rsidRPr="00E9417C">
        <w:rPr>
          <w:i/>
          <w:spacing w:val="-4"/>
        </w:rPr>
        <w:t>ста.</w:t>
      </w:r>
      <w:r w:rsidRPr="00E9417C">
        <w:rPr>
          <w:spacing w:val="-4"/>
        </w:rPr>
        <w:t xml:space="preserve"> </w:t>
      </w:r>
    </w:p>
    <w:p w:rsidR="009A5A9C" w:rsidRDefault="009A5A9C" w:rsidP="00443347">
      <w:pPr>
        <w:jc w:val="both"/>
      </w:pPr>
      <w:r>
        <w:t xml:space="preserve">     Ежели едина палица Давидова, едино  преображение креста святаго так мн</w:t>
      </w:r>
      <w:r>
        <w:t>о</w:t>
      </w:r>
      <w:r>
        <w:t>го может, и так великодушным Давида творит, яко при своей палице сени смертныя не боится, а чтож речем о самой истине? Чтож речем о самом жив</w:t>
      </w:r>
      <w:r>
        <w:t>о</w:t>
      </w:r>
      <w:r>
        <w:t>творящем кресте Господнем? О, коликое упование воину творит сие непобед</w:t>
      </w:r>
      <w:r>
        <w:t>и</w:t>
      </w:r>
      <w:r>
        <w:t>мое оружие, крест Господен, за котораго  честь и на нем распятаго Иисуса ополчается, вооружается, идет на брань! Всяк воин, крестом святым вооруже</w:t>
      </w:r>
      <w:r>
        <w:t>н</w:t>
      </w:r>
      <w:r>
        <w:t xml:space="preserve">ный, может рещи с Давидом: </w:t>
      </w:r>
      <w:r w:rsidRPr="006A23F7">
        <w:rPr>
          <w:i/>
        </w:rPr>
        <w:t>аще и пойду посреде сени смертныя не убоюся зла, яко ты со мною еси</w:t>
      </w:r>
      <w:r>
        <w:t xml:space="preserve">, Христе Спасителю мой, на кресте распятый. </w:t>
      </w:r>
      <w:r w:rsidRPr="006A23F7">
        <w:rPr>
          <w:i/>
        </w:rPr>
        <w:t>Жезл твой и палица твоя</w:t>
      </w:r>
      <w:r>
        <w:t xml:space="preserve">, то есть, животворящий крест твой,  </w:t>
      </w:r>
      <w:r w:rsidRPr="006A23F7">
        <w:rPr>
          <w:i/>
        </w:rPr>
        <w:t>та  мя  утешиста</w:t>
      </w:r>
      <w:r>
        <w:t>.</w:t>
      </w:r>
    </w:p>
    <w:p w:rsidR="009A5A9C" w:rsidRDefault="009A5A9C" w:rsidP="00443347">
      <w:pPr>
        <w:jc w:val="both"/>
      </w:pPr>
    </w:p>
    <w:p w:rsidR="009A5A9C" w:rsidRDefault="009A5A9C" w:rsidP="00443347">
      <w:pPr>
        <w:jc w:val="both"/>
      </w:pPr>
      <w:r>
        <w:t xml:space="preserve">     Но возвратимся к палице Моисеевой. Дивную некую измену имела палица Моисейска: повелевает Бог Моисеови кинути оную палицу на землю, - кинет Моисей, аж она в тот час изменилася  во змия ядовитаго, котораго и сам Мо</w:t>
      </w:r>
      <w:r>
        <w:t>и</w:t>
      </w:r>
      <w:r>
        <w:t xml:space="preserve">сей убоялся и начал бежати.  Паки повелевает Бог взятии онаго змия за хвост, - возьмет Моисей, аж паки по прежнему  сталася палица. </w:t>
      </w:r>
    </w:p>
    <w:p w:rsidR="009A5A9C" w:rsidRDefault="009A5A9C" w:rsidP="00443347">
      <w:pPr>
        <w:jc w:val="both"/>
      </w:pPr>
      <w:r>
        <w:t xml:space="preserve">     Что ся вам мнит, сл</w:t>
      </w:r>
      <w:r>
        <w:t>ы</w:t>
      </w:r>
      <w:r>
        <w:t>шателие,  оная измена палицы Моисейской?  В руках палица палицею, а на земли змием?  Наша то есть в сем таинстве надежда пр</w:t>
      </w:r>
      <w:r>
        <w:t>о</w:t>
      </w:r>
      <w:r>
        <w:t>тиву богомерзскаго бусурмана, наша утеха:  палица оная Моисейска есть жив</w:t>
      </w:r>
      <w:r>
        <w:t>о</w:t>
      </w:r>
      <w:r>
        <w:t xml:space="preserve">творящий крест Господен. А пометаете вы, проклятии бусурмане, герб наш християнский на землю,  (с.139) пометаете на землю крест Христов; не видать его на церквах греческих; вы, его врази, крест Христов на землю, ах с коликою нашею жалостию, опровергосте? Ведайте ж о том несумненно, яко тая палица христианская, на земле от вас повержена, обратится  вам  во змия ядовитаго, вас люте поядающаго. Мы же, православнии христиане, держим в руках тую же душеспасительную палицу-крест Христов, верою и любовию целуем, почитаем и на короны царския, на верхи церковные возносим; для того крест святый, кровию Христовою позлащенный, в руках наших будет на </w:t>
      </w:r>
      <w:r>
        <w:lastRenderedPageBreak/>
        <w:t xml:space="preserve">супостатов наших палицею, которою их, яко волков хищных, будем прогоняти. </w:t>
      </w:r>
    </w:p>
    <w:p w:rsidR="009A5A9C" w:rsidRDefault="009A5A9C" w:rsidP="00443347">
      <w:pPr>
        <w:jc w:val="both"/>
      </w:pPr>
      <w:r>
        <w:t xml:space="preserve">     Крест святый есть Константина Великаго оружие на Максентия, которое на знаменах воинских и хоругвях велел изображати с надписанием  </w:t>
      </w:r>
      <w:r w:rsidRPr="00FE53C2">
        <w:rPr>
          <w:i/>
        </w:rPr>
        <w:t xml:space="preserve">в сем знамени победа. </w:t>
      </w:r>
      <w:r>
        <w:t>Тогож  оружия крестнаго и мы станем на вас, супостаты, употребляти;  тоею Константиновою палицею станем из Константиновой столицы</w:t>
      </w:r>
      <w:r>
        <w:rPr>
          <w:rStyle w:val="a8"/>
        </w:rPr>
        <w:footnoteReference w:id="60"/>
      </w:r>
      <w:r>
        <w:t>, аки псов смердящих, прогоняти.  Всяк от нас, уповающий на Христа Бога, не кресте ра</w:t>
      </w:r>
      <w:r>
        <w:t>с</w:t>
      </w:r>
      <w:r>
        <w:t xml:space="preserve">пятаго, дерзновенно речет с Давидом:  </w:t>
      </w:r>
      <w:r w:rsidRPr="00932A4E">
        <w:rPr>
          <w:i/>
        </w:rPr>
        <w:t>аще и пойду посреде сени смертныя, не убоюся зла, яко ты со мною еси; жезл твой и палица твоя</w:t>
      </w:r>
      <w:r>
        <w:t>, то есть, животв</w:t>
      </w:r>
      <w:r>
        <w:t>о</w:t>
      </w:r>
      <w:r>
        <w:t xml:space="preserve">рящий крест твой,  </w:t>
      </w:r>
      <w:r w:rsidRPr="00932A4E">
        <w:rPr>
          <w:i/>
        </w:rPr>
        <w:t>та  мя  утешиста</w:t>
      </w:r>
      <w:r>
        <w:t>.  Жив Господь, на Него уповаем; яко сия словеса моя исполнятся, и аще от человек сия невозможна, но у Христа Бога наш</w:t>
      </w:r>
      <w:r>
        <w:t>е</w:t>
      </w:r>
      <w:r>
        <w:t xml:space="preserve">го, на кресте распятаго, у Бога вся возможна суть. </w:t>
      </w:r>
    </w:p>
    <w:p w:rsidR="009A5A9C" w:rsidRDefault="009A5A9C" w:rsidP="00443347">
      <w:pPr>
        <w:jc w:val="both"/>
      </w:pPr>
      <w:r>
        <w:t xml:space="preserve">     А что есть крест святый?  Есть жезл Моисейский, который чрез Чермное  крове бусурманския  море, Божиею помощию, введет нас в землю оную обет</w:t>
      </w:r>
      <w:r>
        <w:t>о</w:t>
      </w:r>
      <w:r>
        <w:t>ванную Палестинскую. Крест святый есть палица Давидова на бусурманскаго Голиафа.</w:t>
      </w:r>
      <w:r>
        <w:rPr>
          <w:rStyle w:val="a8"/>
        </w:rPr>
        <w:footnoteReference w:id="61"/>
      </w:r>
      <w:r>
        <w:t xml:space="preserve"> Крест святый есть скипетр царский и знамение праведнаго владения. </w:t>
      </w:r>
    </w:p>
    <w:p w:rsidR="009A5A9C" w:rsidRDefault="009A5A9C" w:rsidP="00443347">
      <w:pPr>
        <w:jc w:val="both"/>
      </w:pPr>
      <w:r>
        <w:t xml:space="preserve">     (с.140) Коронуючи Отец предвечный Единороднаго Сына Своего на царс</w:t>
      </w:r>
      <w:r>
        <w:t>т</w:t>
      </w:r>
      <w:r>
        <w:t>вование роду человеческому, посаждает Его на престоле, дает Ему в руки ск</w:t>
      </w:r>
      <w:r>
        <w:t>и</w:t>
      </w:r>
      <w:r>
        <w:t xml:space="preserve">петр или жезл правости.  Присмотруется Давид той  коронации, и поздравляя новому царю, такую орацию к нему глаголет:  </w:t>
      </w:r>
      <w:r w:rsidRPr="00932A4E">
        <w:rPr>
          <w:i/>
        </w:rPr>
        <w:t>престол твой, Боже, в век века; жезл правости,</w:t>
      </w:r>
      <w:r>
        <w:rPr>
          <w:i/>
        </w:rPr>
        <w:t xml:space="preserve"> </w:t>
      </w:r>
      <w:r w:rsidRPr="00932A4E">
        <w:rPr>
          <w:i/>
        </w:rPr>
        <w:t xml:space="preserve"> жезл царствия твоего; возлюбил еси правду и возненавидел еси беззаконие: сего ради помаза тя, Боже, Бог твой  елеем радости паче пр</w:t>
      </w:r>
      <w:r w:rsidRPr="00932A4E">
        <w:rPr>
          <w:i/>
        </w:rPr>
        <w:t>и</w:t>
      </w:r>
      <w:r w:rsidRPr="00932A4E">
        <w:rPr>
          <w:i/>
        </w:rPr>
        <w:t xml:space="preserve">частник твоих.  </w:t>
      </w:r>
      <w:r>
        <w:t xml:space="preserve">Изрядная орация Давидова; бо Духом святым сложена: есть в ней чего научитися, а наипаче того, что жезл и скипетр царский должен быти жезл правости, правду любящий; </w:t>
      </w:r>
      <w:r w:rsidRPr="00932A4E">
        <w:rPr>
          <w:i/>
        </w:rPr>
        <w:t>жезл правости, жезл царствия твоего; во</w:t>
      </w:r>
      <w:r w:rsidRPr="00932A4E">
        <w:rPr>
          <w:i/>
        </w:rPr>
        <w:t>з</w:t>
      </w:r>
      <w:r w:rsidRPr="00932A4E">
        <w:rPr>
          <w:i/>
        </w:rPr>
        <w:t>любил еси правду и возненавидел еси беззаконие</w:t>
      </w:r>
      <w:r>
        <w:t xml:space="preserve">. </w:t>
      </w:r>
    </w:p>
    <w:p w:rsidR="009A5A9C" w:rsidRDefault="009A5A9C" w:rsidP="00443347">
      <w:pPr>
        <w:jc w:val="both"/>
      </w:pPr>
      <w:r>
        <w:t xml:space="preserve">    О счастливая царствия, в которых обретается жезл правости! О блаженнии и треблаженнии царие, которых скипетр не  искривляется, не преклоняется ни на сию, ни на тую сторону, но в правости своей всегда пребывает. Таков </w:t>
      </w:r>
      <w:r>
        <w:lastRenderedPageBreak/>
        <w:t xml:space="preserve">был, и есть и будет скипетр и жезл Царя царствующих Христа Спасителя нашего.  </w:t>
      </w:r>
      <w:r w:rsidRPr="00AB2862">
        <w:rPr>
          <w:i/>
        </w:rPr>
        <w:t>Жезл</w:t>
      </w:r>
      <w:r>
        <w:rPr>
          <w:i/>
        </w:rPr>
        <w:t xml:space="preserve"> </w:t>
      </w:r>
      <w:r w:rsidRPr="00AB2862">
        <w:rPr>
          <w:i/>
        </w:rPr>
        <w:t xml:space="preserve"> правости, жезл царствия твоего; возлюбил еси правду и возненавидел еси беззаконие</w:t>
      </w:r>
      <w:r>
        <w:t>.</w:t>
      </w:r>
    </w:p>
    <w:p w:rsidR="009A5A9C" w:rsidRDefault="009A5A9C" w:rsidP="00443347">
      <w:pPr>
        <w:jc w:val="both"/>
      </w:pPr>
      <w:r>
        <w:t xml:space="preserve">     А хощете ли видети скипетр праведнаго владычества Христова? Воззрите на крест Христов. То – то скипетр Царя неба и земли, Христа Бога нашего; то – то </w:t>
      </w:r>
      <w:r w:rsidRPr="007C231A">
        <w:rPr>
          <w:spacing w:val="-4"/>
        </w:rPr>
        <w:t xml:space="preserve">Его жезл правости и правды, которым правду соделал между Богом и человеки, на котором, аки на мериле праведном, цену спасения нашего измерил. </w:t>
      </w:r>
      <w:r w:rsidRPr="007C231A">
        <w:rPr>
          <w:i/>
          <w:spacing w:val="-4"/>
        </w:rPr>
        <w:t>Жезл прав</w:t>
      </w:r>
      <w:r w:rsidRPr="007C231A">
        <w:rPr>
          <w:i/>
          <w:spacing w:val="-4"/>
        </w:rPr>
        <w:t>о</w:t>
      </w:r>
      <w:r w:rsidRPr="007C231A">
        <w:rPr>
          <w:i/>
          <w:spacing w:val="-4"/>
        </w:rPr>
        <w:t>сти, жезл</w:t>
      </w:r>
      <w:r>
        <w:rPr>
          <w:i/>
          <w:spacing w:val="-4"/>
        </w:rPr>
        <w:t xml:space="preserve"> </w:t>
      </w:r>
      <w:r w:rsidRPr="007C231A">
        <w:rPr>
          <w:i/>
          <w:spacing w:val="-4"/>
        </w:rPr>
        <w:t xml:space="preserve"> </w:t>
      </w:r>
      <w:r>
        <w:rPr>
          <w:i/>
          <w:spacing w:val="-4"/>
        </w:rPr>
        <w:t>ц</w:t>
      </w:r>
      <w:r w:rsidRPr="007C231A">
        <w:rPr>
          <w:i/>
          <w:spacing w:val="-4"/>
        </w:rPr>
        <w:t xml:space="preserve">арствия </w:t>
      </w:r>
      <w:r>
        <w:rPr>
          <w:i/>
          <w:spacing w:val="-4"/>
        </w:rPr>
        <w:t xml:space="preserve"> </w:t>
      </w:r>
      <w:r w:rsidRPr="007C231A">
        <w:rPr>
          <w:i/>
          <w:spacing w:val="-4"/>
        </w:rPr>
        <w:t>твоего; возлюбил еси правду и возненавидел</w:t>
      </w:r>
      <w:r>
        <w:rPr>
          <w:i/>
          <w:spacing w:val="-4"/>
        </w:rPr>
        <w:t xml:space="preserve"> </w:t>
      </w:r>
      <w:r w:rsidRPr="007C231A">
        <w:rPr>
          <w:i/>
          <w:spacing w:val="-4"/>
        </w:rPr>
        <w:t xml:space="preserve"> еси</w:t>
      </w:r>
      <w:r>
        <w:rPr>
          <w:i/>
          <w:spacing w:val="-4"/>
        </w:rPr>
        <w:t xml:space="preserve"> </w:t>
      </w:r>
      <w:r w:rsidRPr="007C231A">
        <w:rPr>
          <w:i/>
          <w:spacing w:val="-4"/>
        </w:rPr>
        <w:t xml:space="preserve"> беззак</w:t>
      </w:r>
      <w:r w:rsidRPr="007C231A">
        <w:rPr>
          <w:i/>
          <w:spacing w:val="-4"/>
        </w:rPr>
        <w:t>о</w:t>
      </w:r>
      <w:r w:rsidRPr="007C231A">
        <w:rPr>
          <w:i/>
          <w:spacing w:val="-4"/>
        </w:rPr>
        <w:t>ние.</w:t>
      </w:r>
      <w:r w:rsidRPr="00AB2862">
        <w:rPr>
          <w:i/>
        </w:rPr>
        <w:t xml:space="preserve"> </w:t>
      </w:r>
    </w:p>
    <w:p w:rsidR="009A5A9C" w:rsidRDefault="009A5A9C" w:rsidP="00443347">
      <w:pPr>
        <w:jc w:val="both"/>
      </w:pPr>
      <w:r>
        <w:t xml:space="preserve">     О, не имате, проклятии бусурмане, сицеваго жезла, сицеваго  скипетра; не имате креста святаго, который есть жезл правости и правды! Жезл царствия вашего есть жезл неправды и всякаго беззакония.  А откуду царствие ваше р</w:t>
      </w:r>
      <w:r>
        <w:t>о</w:t>
      </w:r>
      <w:r>
        <w:t>дилось?  Чим воскормилося?  Чим уросло? Единеми неправдами, единеми  (с.141) разбоями; от разбоев родилось, разбоями воскормилось, разбоями уро</w:t>
      </w:r>
      <w:r>
        <w:t>с</w:t>
      </w:r>
      <w:r>
        <w:t>ло.  Не хощу бавитися историями, откуду тая  византийская бестия</w:t>
      </w:r>
      <w:r>
        <w:rPr>
          <w:rStyle w:val="a8"/>
        </w:rPr>
        <w:footnoteReference w:id="62"/>
      </w:r>
      <w:r>
        <w:t xml:space="preserve"> родилась, и чим уросла.  Довлеет то едино  рещи, что вси людие на всем свете бусурмана им</w:t>
      </w:r>
      <w:r>
        <w:t>е</w:t>
      </w:r>
      <w:r>
        <w:t>нуют разбойником царств христианских.</w:t>
      </w:r>
    </w:p>
    <w:p w:rsidR="009A5A9C" w:rsidRPr="0009403D" w:rsidRDefault="009A5A9C" w:rsidP="00443347">
      <w:pPr>
        <w:jc w:val="both"/>
        <w:rPr>
          <w:spacing w:val="-6"/>
        </w:rPr>
      </w:pPr>
      <w:r>
        <w:t xml:space="preserve">     Изрядно Иоанн святый тайновидец описует монархию турецкую во образе жены любодеицы:  </w:t>
      </w:r>
      <w:r w:rsidRPr="007D6F8F">
        <w:rPr>
          <w:i/>
        </w:rPr>
        <w:t xml:space="preserve">и видех </w:t>
      </w:r>
      <w:r w:rsidRPr="007D6F8F">
        <w:t>(рече)</w:t>
      </w:r>
      <w:r w:rsidRPr="007D6F8F">
        <w:rPr>
          <w:i/>
        </w:rPr>
        <w:t xml:space="preserve"> жену, седящую на звери червленем, исполнь  имен хульных, имущем глав седмь и рогов десять, и жена та оболчена бысть в порфиру и червленицу, и позлащена златом и камением драгим и бисером, имущая чашу златую в руце своей, полну  мерзостей и скверн любодеяния св</w:t>
      </w:r>
      <w:r w:rsidRPr="007D6F8F">
        <w:rPr>
          <w:i/>
        </w:rPr>
        <w:t>о</w:t>
      </w:r>
      <w:r w:rsidRPr="007D6F8F">
        <w:rPr>
          <w:i/>
        </w:rPr>
        <w:t>его и на челе ея написано: тайна: Вавилон великий, мати любодеяний и мерз</w:t>
      </w:r>
      <w:r w:rsidRPr="007D6F8F">
        <w:rPr>
          <w:i/>
        </w:rPr>
        <w:t>о</w:t>
      </w:r>
      <w:r w:rsidRPr="007D6F8F">
        <w:rPr>
          <w:i/>
        </w:rPr>
        <w:t>стей земских, и видех жену тутяну кровию святых и кровию мучеников Иис</w:t>
      </w:r>
      <w:r w:rsidRPr="007D6F8F">
        <w:rPr>
          <w:i/>
        </w:rPr>
        <w:t>у</w:t>
      </w:r>
      <w:r w:rsidRPr="007D6F8F">
        <w:rPr>
          <w:i/>
        </w:rPr>
        <w:t>совых</w:t>
      </w:r>
      <w:r>
        <w:t xml:space="preserve">. </w:t>
      </w:r>
      <w:r w:rsidRPr="0009403D">
        <w:rPr>
          <w:spacing w:val="-6"/>
        </w:rPr>
        <w:t>Сию жену, любодеицу вавилонскую, мнози учителие и толкователие писаний св</w:t>
      </w:r>
      <w:r w:rsidRPr="0009403D">
        <w:rPr>
          <w:spacing w:val="-6"/>
        </w:rPr>
        <w:t>я</w:t>
      </w:r>
      <w:r w:rsidRPr="0009403D">
        <w:rPr>
          <w:spacing w:val="-6"/>
        </w:rPr>
        <w:t>тых, а наипаче Андрей святый неокесарийский, толкуют быти монархию туре</w:t>
      </w:r>
      <w:r w:rsidRPr="0009403D">
        <w:rPr>
          <w:spacing w:val="-6"/>
        </w:rPr>
        <w:t>ц</w:t>
      </w:r>
      <w:r w:rsidRPr="0009403D">
        <w:rPr>
          <w:spacing w:val="-6"/>
        </w:rPr>
        <w:t xml:space="preserve">кую. </w:t>
      </w:r>
    </w:p>
    <w:p w:rsidR="009A5A9C" w:rsidRPr="0058334E" w:rsidRDefault="009A5A9C" w:rsidP="00443347">
      <w:pPr>
        <w:jc w:val="both"/>
        <w:rPr>
          <w:spacing w:val="-3"/>
        </w:rPr>
      </w:pPr>
      <w:r>
        <w:t xml:space="preserve">     О сквернодеице вавилонская! О мати любодений и мерзостей земских! О пьянице, кровию святых упоена! Смотрите, что в руках держит тая скверноде</w:t>
      </w:r>
      <w:r>
        <w:t>и</w:t>
      </w:r>
      <w:r>
        <w:t xml:space="preserve">ца! Чаете, жезл правости и правды? Ни, а чтож в руках держит? Сказует Иоанн святый, что в руках чаша златая, полна мерзостей и скверн любодеяния ея. Вот какая у вас монархия, проклятии бусурмане, - вся на мерзостех телесных, вся на </w:t>
      </w:r>
      <w:r w:rsidRPr="0058334E">
        <w:rPr>
          <w:spacing w:val="-3"/>
        </w:rPr>
        <w:t>беззакониях, от неправды родилась, неправдою воскормилась, неправдою уро</w:t>
      </w:r>
      <w:r w:rsidRPr="0058334E">
        <w:rPr>
          <w:spacing w:val="-3"/>
        </w:rPr>
        <w:t>с</w:t>
      </w:r>
      <w:r w:rsidRPr="0058334E">
        <w:rPr>
          <w:spacing w:val="-3"/>
        </w:rPr>
        <w:t>ла, за вашу неправду погибнет; жезла правости не имате, бо не имате креста святаго.</w:t>
      </w:r>
    </w:p>
    <w:p w:rsidR="009A5A9C" w:rsidRDefault="009A5A9C" w:rsidP="00443347">
      <w:pPr>
        <w:jc w:val="both"/>
      </w:pPr>
      <w:r>
        <w:lastRenderedPageBreak/>
        <w:t xml:space="preserve">     А кто о вашем салтане, или, паче рещи, сатане рещи может:  </w:t>
      </w:r>
      <w:r w:rsidRPr="007D6F8F">
        <w:rPr>
          <w:i/>
        </w:rPr>
        <w:t>жезл правости, жезл царствия, - возлюбил еси  правду и  возненавидел еси беззаконие.</w:t>
      </w:r>
      <w:r>
        <w:t xml:space="preserve"> Давними деянми не забавляяся, воззрим в нынешний случай. Настоит ныне  (с.142) неч</w:t>
      </w:r>
      <w:r>
        <w:t>а</w:t>
      </w:r>
      <w:r>
        <w:t>янная война со оным всего мира разбойником бусурманом. А откуду тая война зачатие имеет? От неправды их.  Прежде десяти лет тойже мир в прошлом году 1710-м подтвердили чрез грамату, к благочестивому нашему Монарху писа</w:t>
      </w:r>
      <w:r>
        <w:t>н</w:t>
      </w:r>
      <w:r>
        <w:t>ную, а подтвердили под клятвою, свидетеля и отмстителя Бога вышняго приз</w:t>
      </w:r>
      <w:r>
        <w:t>ы</w:t>
      </w:r>
      <w:r>
        <w:t>вающе; аще кто разорит мир.</w:t>
      </w:r>
      <w:r>
        <w:rPr>
          <w:rStyle w:val="a8"/>
        </w:rPr>
        <w:footnoteReference w:id="63"/>
      </w:r>
      <w:r>
        <w:t xml:space="preserve"> А для чего ныне в своем слове не истинствуют?  Для чего мир без всякой, от нас данной, причины разоряют?  Для чего союз клятвенный волцы хищныя терзают? Где Бог? Где правда? Где совет? Где всех народов обычное поведение? И до содержания данной веры твердость? То ли есть жезл правости, жезл правды? О сыны диавольстии! Отец ваш диавол им</w:t>
      </w:r>
      <w:r>
        <w:t>е</w:t>
      </w:r>
      <w:r>
        <w:t>нуется отец лжи, и вы, неотродное его племя, тем  же путем шествуете.  Солг</w:t>
      </w:r>
      <w:r>
        <w:t>а</w:t>
      </w:r>
      <w:r>
        <w:t xml:space="preserve">сте, богомерзки вероломцы; даннаго и подтвержденнаго слова не содержасте, клятву преступисте, Бога свидетеля обругасте. </w:t>
      </w:r>
    </w:p>
    <w:p w:rsidR="009A5A9C" w:rsidRDefault="009A5A9C" w:rsidP="00443347">
      <w:pPr>
        <w:jc w:val="both"/>
      </w:pPr>
      <w:r>
        <w:t xml:space="preserve">     Вы же, христианское воинство, дерзайте, уповайте на Бога, всякия неправды отмстителя. Помните, что Дух в псалмех глаголет:  </w:t>
      </w:r>
      <w:r w:rsidRPr="00A93500">
        <w:rPr>
          <w:i/>
        </w:rPr>
        <w:t>солга неправда себе</w:t>
      </w:r>
      <w:r>
        <w:t>.  О, с</w:t>
      </w:r>
      <w:r>
        <w:t>е</w:t>
      </w:r>
      <w:r>
        <w:t xml:space="preserve">бе солга неправда, не иному кому, токмо себе солга, на свою погибель. И паки в ином псалме:  </w:t>
      </w:r>
      <w:r w:rsidRPr="00A93500">
        <w:rPr>
          <w:i/>
        </w:rPr>
        <w:t>погубиши вся, глаголющия лжу</w:t>
      </w:r>
      <w:r>
        <w:t>.  Кто глаголет лжу, а еще в вел</w:t>
      </w:r>
      <w:r>
        <w:t>и</w:t>
      </w:r>
      <w:r>
        <w:t xml:space="preserve">ком деле, и с клятвопреступлением, той погибнет. И паки в ином псалме:  </w:t>
      </w:r>
      <w:r w:rsidRPr="00A93500">
        <w:rPr>
          <w:i/>
        </w:rPr>
        <w:t>ров изры, ископа и, и впадеся в яму, юже содела; обратися болезнь его на главу его, и на верх его, неправда его снидет.</w:t>
      </w:r>
      <w:r>
        <w:rPr>
          <w:i/>
        </w:rPr>
        <w:t xml:space="preserve">  </w:t>
      </w:r>
    </w:p>
    <w:p w:rsidR="009A5A9C" w:rsidRDefault="009A5A9C" w:rsidP="00443347">
      <w:pPr>
        <w:jc w:val="both"/>
      </w:pPr>
      <w:r>
        <w:t xml:space="preserve">     Страшнии образцы и приклады читаем в писаниях святых о клятвопресту</w:t>
      </w:r>
      <w:r>
        <w:t>п</w:t>
      </w:r>
      <w:r>
        <w:t>лении. А за чтоб Седекия, царь иудейский, погибл от Навуходоносора, царя в</w:t>
      </w:r>
      <w:r>
        <w:t>а</w:t>
      </w:r>
      <w:r>
        <w:t>вилонскаго?  Славный толкователь писаний святых, Ироним святый сказует, яко погибл за клятвопреступление, что не додержал веры Навуходоносору, ц</w:t>
      </w:r>
      <w:r>
        <w:t>а</w:t>
      </w:r>
      <w:r>
        <w:t>рю вавилонскому. И израильтяне також сотворили мир с Гаваонитами но не с</w:t>
      </w:r>
      <w:r>
        <w:t>о</w:t>
      </w:r>
      <w:r>
        <w:t xml:space="preserve">держали слова,  (с.143)  и мир утвержденный </w:t>
      </w:r>
      <w:r>
        <w:lastRenderedPageBreak/>
        <w:t>разорили, а за оное клятвопрест</w:t>
      </w:r>
      <w:r>
        <w:t>у</w:t>
      </w:r>
      <w:r>
        <w:t xml:space="preserve">пление како гнев Божий претерпели, читайте о том  вторых  царств 21-ю главу. </w:t>
      </w:r>
    </w:p>
    <w:p w:rsidR="009A5A9C" w:rsidRDefault="009A5A9C" w:rsidP="00443347">
      <w:pPr>
        <w:jc w:val="both"/>
      </w:pPr>
      <w:r>
        <w:t xml:space="preserve">     Так-то Бог гневается на клятвопреступников, так отмщает разорителем да</w:t>
      </w:r>
      <w:r>
        <w:t>н</w:t>
      </w:r>
      <w:r>
        <w:t xml:space="preserve">ныя веры. Тоеж отмщение Господь Бог сотворит и нашему клятвопреступнику, прегордому бусурману.  </w:t>
      </w:r>
      <w:r w:rsidRPr="00241C96">
        <w:rPr>
          <w:i/>
        </w:rPr>
        <w:t>Праведен Господь, и правду возлюби, правоту виде л</w:t>
      </w:r>
      <w:r w:rsidRPr="00241C96">
        <w:rPr>
          <w:i/>
        </w:rPr>
        <w:t>и</w:t>
      </w:r>
      <w:r w:rsidRPr="00241C96">
        <w:rPr>
          <w:i/>
        </w:rPr>
        <w:t xml:space="preserve">це его. </w:t>
      </w:r>
      <w:r>
        <w:t xml:space="preserve"> Вы убо, христианское воинство, дерзайте на клятвопреступника. </w:t>
      </w:r>
      <w:r w:rsidRPr="00241C96">
        <w:rPr>
          <w:i/>
        </w:rPr>
        <w:t>Пра</w:t>
      </w:r>
      <w:r w:rsidRPr="00241C96">
        <w:rPr>
          <w:i/>
        </w:rPr>
        <w:t>в</w:t>
      </w:r>
      <w:r w:rsidRPr="00241C96">
        <w:rPr>
          <w:i/>
        </w:rPr>
        <w:t xml:space="preserve">да избавляет от смерти, </w:t>
      </w:r>
      <w:r>
        <w:t>глаголет Дух Святый у приточника, и вас избавит. Примите жезл Моисейский, палицу Давидову, жезл правости, крест св</w:t>
      </w:r>
      <w:r>
        <w:t>я</w:t>
      </w:r>
      <w:r>
        <w:t>тый:  в сем  знамении победа христианом; в сем знамении поражение бусурм</w:t>
      </w:r>
      <w:r>
        <w:t>а</w:t>
      </w:r>
      <w:r>
        <w:t>ном.</w:t>
      </w:r>
    </w:p>
    <w:p w:rsidR="009A5A9C" w:rsidRDefault="009A5A9C" w:rsidP="00443347">
      <w:pPr>
        <w:jc w:val="both"/>
      </w:pPr>
    </w:p>
    <w:p w:rsidR="009A5A9C" w:rsidRDefault="009A5A9C" w:rsidP="00443347">
      <w:pPr>
        <w:jc w:val="both"/>
      </w:pPr>
      <w:r>
        <w:t xml:space="preserve">     Се уже слышасте, христолюбцы, какое было приготование Моисея на п</w:t>
      </w:r>
      <w:r>
        <w:t>о</w:t>
      </w:r>
      <w:r>
        <w:t xml:space="preserve">сольство и на избавление людей своих. Слышасте, какия были церемонии, какия таинства.  </w:t>
      </w:r>
      <w:r w:rsidRPr="00241C96">
        <w:rPr>
          <w:i/>
        </w:rPr>
        <w:t>Первое таинство</w:t>
      </w:r>
      <w:r>
        <w:t xml:space="preserve"> – гора Синайская, на нейже Бог явился Мо</w:t>
      </w:r>
      <w:r>
        <w:t>и</w:t>
      </w:r>
      <w:r>
        <w:t>сею, гора крутая, прикрая и трудновосходительная, а чрез тое значилася тру</w:t>
      </w:r>
      <w:r>
        <w:t>д</w:t>
      </w:r>
      <w:r>
        <w:t xml:space="preserve">ность намереннаго дела.  </w:t>
      </w:r>
      <w:r w:rsidRPr="00241C96">
        <w:rPr>
          <w:i/>
        </w:rPr>
        <w:t>Второе таинство</w:t>
      </w:r>
      <w:r>
        <w:t xml:space="preserve"> – купина, во огни горящая и не сг</w:t>
      </w:r>
      <w:r>
        <w:t>а</w:t>
      </w:r>
      <w:r>
        <w:t>раемая, а чрез тое значилася целость не токмо Моисея старозаконнаго, но и Моисея нашего российскаго, и всего его воинства целость и невредимство п</w:t>
      </w:r>
      <w:r>
        <w:t>о</w:t>
      </w:r>
      <w:r>
        <w:t>среде огня неприятельскаго, за молитвами огнепальной купины Пресвятыя Д</w:t>
      </w:r>
      <w:r>
        <w:t>е</w:t>
      </w:r>
      <w:r>
        <w:t xml:space="preserve">вы Марии  Богородицы.  </w:t>
      </w:r>
      <w:r w:rsidRPr="00693DE1">
        <w:rPr>
          <w:i/>
        </w:rPr>
        <w:t>Третие таинство</w:t>
      </w:r>
      <w:r>
        <w:t xml:space="preserve"> – иззутие сапог, а чрез тое значил</w:t>
      </w:r>
      <w:r>
        <w:t>а</w:t>
      </w:r>
      <w:r>
        <w:t xml:space="preserve">ся готовость на вызутие тела и жития (аще того нужда будет) за любовь Божию, за любовь ближняго, за славу небесную.  </w:t>
      </w:r>
      <w:r w:rsidRPr="00693DE1">
        <w:rPr>
          <w:i/>
        </w:rPr>
        <w:t>Четвертое таинство</w:t>
      </w:r>
      <w:r>
        <w:t xml:space="preserve"> – жезл и пал</w:t>
      </w:r>
      <w:r>
        <w:t>и</w:t>
      </w:r>
      <w:r>
        <w:t>ца, которая, вержена на землю,  изменилася в змия ядовитаго, и чрез тое зн</w:t>
      </w:r>
      <w:r>
        <w:t>а</w:t>
      </w:r>
      <w:r>
        <w:t xml:space="preserve">чился крест Господен, который, вержен на землю от бусурман, обратился им в змия ядовита, а нам христианом есть и будет жезлом правости и правды на их неправду и клятвопреступство,  (с.144)  будет жезлом силы, посланным нам от Сиона, да владычествуем посреде врагов наших. </w:t>
      </w:r>
    </w:p>
    <w:p w:rsidR="009A5A9C" w:rsidRDefault="009A5A9C" w:rsidP="00443347">
      <w:pPr>
        <w:jc w:val="both"/>
      </w:pPr>
      <w:r>
        <w:t xml:space="preserve">     Сия суть знамения, сия таинства, сия прогностикии, которыми Господь Бог Моисея и старозаконнаго и нашего российскаго  утверждает, укрепляет и на в</w:t>
      </w:r>
      <w:r>
        <w:t>е</w:t>
      </w:r>
      <w:r>
        <w:t xml:space="preserve">ликодушие подвизает, а над всеми сими то утверждение Моисеови наибольшее, что ему рекл Господь Бог там же:  </w:t>
      </w:r>
      <w:r w:rsidRPr="00146C5E">
        <w:rPr>
          <w:i/>
        </w:rPr>
        <w:t>Аз буду с тобою</w:t>
      </w:r>
      <w:r>
        <w:t xml:space="preserve">.  </w:t>
      </w:r>
    </w:p>
    <w:p w:rsidR="009A5A9C" w:rsidRDefault="009A5A9C" w:rsidP="00443347">
      <w:pPr>
        <w:jc w:val="both"/>
      </w:pPr>
      <w:r>
        <w:t xml:space="preserve">     О превожделенной обетницы! О непобедимаго укрепления в сих словесах Божиих: </w:t>
      </w:r>
      <w:r w:rsidRPr="00146C5E">
        <w:rPr>
          <w:i/>
        </w:rPr>
        <w:t>Аз буду с тобою!</w:t>
      </w:r>
      <w:r>
        <w:t xml:space="preserve">  А кто такого переможет, с ким всемогущий Бог н</w:t>
      </w:r>
      <w:r>
        <w:t>е</w:t>
      </w:r>
      <w:r>
        <w:t xml:space="preserve">отступно воюет?   Кого той не сокрушит, кому сам Господь Бог дает палицу? </w:t>
      </w:r>
      <w:r w:rsidRPr="00146C5E">
        <w:rPr>
          <w:i/>
        </w:rPr>
        <w:t>Аз буду с тобою</w:t>
      </w:r>
      <w:r>
        <w:t xml:space="preserve">.  Дерзай, Моисее наш российский!  Мужайся, и да </w:t>
      </w:r>
      <w:r>
        <w:lastRenderedPageBreak/>
        <w:t>крепится сер</w:t>
      </w:r>
      <w:r>
        <w:t>д</w:t>
      </w:r>
      <w:r>
        <w:t xml:space="preserve">це твое! Слыши, что к тебе Господь Бог твой глаголет:  </w:t>
      </w:r>
      <w:r w:rsidRPr="00146C5E">
        <w:rPr>
          <w:i/>
        </w:rPr>
        <w:t>Аз буду с тобою</w:t>
      </w:r>
      <w:r>
        <w:t xml:space="preserve">.  Во всех   нуждах твоих, во всяком обстоянии твоем Аз буду с тобою.  Начнет кровная буря шумети и потоплением грозити, но ты, Петре, погрязновения – не бойся; имаши бо простертую на сохранение руку Христову. Закинешь, Петре, невод на ловитву, и по глаголу Христову во глубину поступишь, верую, яко, по словеси Христову ловитствующ, не вотще труждатися будешь. </w:t>
      </w:r>
    </w:p>
    <w:p w:rsidR="009A5A9C" w:rsidRDefault="009A5A9C" w:rsidP="00443347">
      <w:pPr>
        <w:jc w:val="both"/>
      </w:pPr>
      <w:r>
        <w:t xml:space="preserve">     Но вем, российский наш Моисее, яко пеще и сему многотрудному делу в помощь требуеши Аарона. Мы убо, духовный чин, будем тебе вместо Аарона, безкровныя жертву за твое благополучное поведение Богу приносяще.</w:t>
      </w:r>
    </w:p>
    <w:p w:rsidR="009A5A9C" w:rsidRDefault="009A5A9C" w:rsidP="00443347">
      <w:pPr>
        <w:jc w:val="both"/>
      </w:pPr>
      <w:r>
        <w:t xml:space="preserve"> </w:t>
      </w:r>
    </w:p>
    <w:p w:rsidR="009A5A9C" w:rsidRDefault="009A5A9C" w:rsidP="00443347">
      <w:pPr>
        <w:jc w:val="both"/>
        <w:rPr>
          <w:i/>
          <w:spacing w:val="-3"/>
        </w:rPr>
      </w:pPr>
      <w:r>
        <w:t xml:space="preserve">     Станем Господа Бога сил, Бога страшнаго и крепкаго во бранех, Бога брани сокрушающаго, в Троице святей славимаго и покланяемаго, со слезами молити, псаломски глаголюще:  </w:t>
      </w:r>
      <w:r w:rsidRPr="0058334E">
        <w:rPr>
          <w:i/>
          <w:spacing w:val="-3"/>
        </w:rPr>
        <w:t>Господи, спаси царя и услыши ны, в оньже день аще пр</w:t>
      </w:r>
      <w:r w:rsidRPr="0058334E">
        <w:rPr>
          <w:i/>
          <w:spacing w:val="-3"/>
        </w:rPr>
        <w:t>и</w:t>
      </w:r>
      <w:r w:rsidRPr="0058334E">
        <w:rPr>
          <w:i/>
          <w:spacing w:val="-3"/>
        </w:rPr>
        <w:t>зовем тя.  Господи, силою твоею возвеселится царь, и о спасении твоем возрад</w:t>
      </w:r>
      <w:r w:rsidRPr="0058334E">
        <w:rPr>
          <w:i/>
          <w:spacing w:val="-3"/>
        </w:rPr>
        <w:t>у</w:t>
      </w:r>
      <w:r w:rsidRPr="0058334E">
        <w:rPr>
          <w:i/>
          <w:spacing w:val="-3"/>
        </w:rPr>
        <w:t>ется зе</w:t>
      </w:r>
      <w:r>
        <w:rPr>
          <w:i/>
          <w:spacing w:val="-3"/>
        </w:rPr>
        <w:t>ло. Ты сам, Господи Боже наш,  д</w:t>
      </w:r>
      <w:r w:rsidRPr="0058334E">
        <w:rPr>
          <w:i/>
          <w:spacing w:val="-3"/>
        </w:rPr>
        <w:t>аждь помощь от скорби; ибо суетно спасение</w:t>
      </w:r>
      <w:r>
        <w:rPr>
          <w:i/>
          <w:spacing w:val="-3"/>
        </w:rPr>
        <w:t xml:space="preserve"> </w:t>
      </w:r>
      <w:r w:rsidRPr="00C87CA0">
        <w:rPr>
          <w:spacing w:val="-3"/>
        </w:rPr>
        <w:t>(</w:t>
      </w:r>
      <w:r w:rsidRPr="0058334E">
        <w:rPr>
          <w:spacing w:val="-3"/>
        </w:rPr>
        <w:t>с.145)</w:t>
      </w:r>
      <w:r w:rsidRPr="0058334E">
        <w:rPr>
          <w:i/>
          <w:spacing w:val="-3"/>
        </w:rPr>
        <w:t xml:space="preserve"> человеческо</w:t>
      </w:r>
      <w:r w:rsidRPr="0058334E">
        <w:rPr>
          <w:spacing w:val="-3"/>
        </w:rPr>
        <w:t xml:space="preserve">; </w:t>
      </w:r>
      <w:r w:rsidRPr="0058334E">
        <w:rPr>
          <w:i/>
          <w:spacing w:val="-3"/>
        </w:rPr>
        <w:t>о Бозе сотворим силу, и той уничижит враги н</w:t>
      </w:r>
      <w:r w:rsidRPr="0058334E">
        <w:rPr>
          <w:i/>
          <w:spacing w:val="-3"/>
        </w:rPr>
        <w:t>а</w:t>
      </w:r>
      <w:r w:rsidRPr="0058334E">
        <w:rPr>
          <w:i/>
          <w:spacing w:val="-3"/>
        </w:rPr>
        <w:t xml:space="preserve">ша. </w:t>
      </w:r>
    </w:p>
    <w:p w:rsidR="009A5A9C" w:rsidRDefault="009A5A9C" w:rsidP="00443347">
      <w:pPr>
        <w:jc w:val="both"/>
      </w:pPr>
      <w:r>
        <w:t xml:space="preserve">     А наипаче псалом 78, нынешнему делу приличный, должны есмы всегда со слезами воспевати.  </w:t>
      </w:r>
      <w:r w:rsidRPr="00300CFD">
        <w:rPr>
          <w:i/>
        </w:rPr>
        <w:t>Боже, приидоша языцы в достояние твое, оскверниша це</w:t>
      </w:r>
      <w:r w:rsidRPr="00300CFD">
        <w:rPr>
          <w:i/>
        </w:rPr>
        <w:t>р</w:t>
      </w:r>
      <w:r w:rsidRPr="00300CFD">
        <w:rPr>
          <w:i/>
        </w:rPr>
        <w:t>ковь святую твою, положиша Иерусалим яко овощно хранилище, положиша трупия  раб твоих брашно птицам небесным, и плоти преподобных твоих зв</w:t>
      </w:r>
      <w:r w:rsidRPr="00300CFD">
        <w:rPr>
          <w:i/>
        </w:rPr>
        <w:t>е</w:t>
      </w:r>
      <w:r w:rsidRPr="00300CFD">
        <w:rPr>
          <w:i/>
        </w:rPr>
        <w:t>рем земным,</w:t>
      </w:r>
      <w:r>
        <w:rPr>
          <w:i/>
        </w:rPr>
        <w:t xml:space="preserve"> </w:t>
      </w:r>
      <w:r w:rsidRPr="00300CFD">
        <w:rPr>
          <w:i/>
        </w:rPr>
        <w:t xml:space="preserve"> пролияша </w:t>
      </w:r>
      <w:r>
        <w:rPr>
          <w:i/>
        </w:rPr>
        <w:t xml:space="preserve"> </w:t>
      </w:r>
      <w:r w:rsidRPr="00300CFD">
        <w:rPr>
          <w:i/>
        </w:rPr>
        <w:t>кровь их, яко воду, окрест Иерусалима, и не бе погр</w:t>
      </w:r>
      <w:r w:rsidRPr="00300CFD">
        <w:rPr>
          <w:i/>
        </w:rPr>
        <w:t>е</w:t>
      </w:r>
      <w:r w:rsidRPr="00300CFD">
        <w:rPr>
          <w:i/>
        </w:rPr>
        <w:t>баяй. Быхом поношение сосудом нашим, подражнение и поругание сущим  о</w:t>
      </w:r>
      <w:r w:rsidRPr="00300CFD">
        <w:rPr>
          <w:i/>
        </w:rPr>
        <w:t>к</w:t>
      </w:r>
      <w:r w:rsidRPr="00300CFD">
        <w:rPr>
          <w:i/>
        </w:rPr>
        <w:t>рест нас.  Доколе, Господи, прогневаешися до конца? Разжется, яко огнь, рв</w:t>
      </w:r>
      <w:r w:rsidRPr="00300CFD">
        <w:rPr>
          <w:i/>
        </w:rPr>
        <w:t>е</w:t>
      </w:r>
      <w:r w:rsidRPr="00300CFD">
        <w:rPr>
          <w:i/>
        </w:rPr>
        <w:t xml:space="preserve">ние твое. Пролей гнев твой на языки, не знающия тебе, и на царствия, яже имене твоего не призваша:  яко поядоша </w:t>
      </w:r>
      <w:r w:rsidRPr="00300CFD">
        <w:t>(новаго по благодати)</w:t>
      </w:r>
      <w:r w:rsidRPr="00300CFD">
        <w:rPr>
          <w:i/>
        </w:rPr>
        <w:t xml:space="preserve"> Иакова и место его опустошита. Не помяни наших беззаконий первых: скоро да предварят ны щедроты твоя, Господи, яко обнищахом зело. Помози нам, Боже Спасителю наш, славы ради имене твоего: да не когда рекут языцы:  где есть Бог их?  И да увестся во языцех пред очима нашима отмщение крове раб твоих прол</w:t>
      </w:r>
      <w:r w:rsidRPr="00300CFD">
        <w:rPr>
          <w:i/>
        </w:rPr>
        <w:t>и</w:t>
      </w:r>
      <w:r w:rsidRPr="00300CFD">
        <w:rPr>
          <w:i/>
        </w:rPr>
        <w:t xml:space="preserve">тыя. Да внидет пред тя  воздыхание окованных; по величию мышцы твоея снабди сыны умерщвленных.  Воздаждь соседом нашим седмерицею в недро  их поношение их, им же поносиша тя, Господи. Мы же людие твои и овцы </w:t>
      </w:r>
      <w:r w:rsidRPr="00300CFD">
        <w:rPr>
          <w:i/>
        </w:rPr>
        <w:lastRenderedPageBreak/>
        <w:t>пажити твоея, и</w:t>
      </w:r>
      <w:r w:rsidRPr="00300CFD">
        <w:rPr>
          <w:i/>
        </w:rPr>
        <w:t>с</w:t>
      </w:r>
      <w:r w:rsidRPr="00300CFD">
        <w:rPr>
          <w:i/>
        </w:rPr>
        <w:t xml:space="preserve">повемыся тебе, Боже, во век, в род и род возвестим хвалу твою. </w:t>
      </w:r>
      <w:r w:rsidRPr="00300CFD">
        <w:t>Аминь.</w:t>
      </w:r>
    </w:p>
    <w:p w:rsidR="009A5A9C" w:rsidRPr="00300CFD" w:rsidRDefault="009A5A9C" w:rsidP="00443347">
      <w:pPr>
        <w:jc w:val="both"/>
      </w:pPr>
    </w:p>
    <w:p w:rsidR="009A5A9C" w:rsidRDefault="009A5A9C" w:rsidP="00640128">
      <w:pPr>
        <w:pStyle w:val="a6"/>
        <w:jc w:val="both"/>
        <w:rPr>
          <w:i/>
          <w:sz w:val="28"/>
          <w:szCs w:val="28"/>
        </w:rPr>
      </w:pPr>
      <w:r>
        <w:rPr>
          <w:i/>
          <w:sz w:val="28"/>
          <w:szCs w:val="28"/>
        </w:rPr>
        <w:t xml:space="preserve">                                                  </w:t>
      </w:r>
      <w:r w:rsidRPr="00640128">
        <w:rPr>
          <w:i/>
          <w:sz w:val="28"/>
          <w:szCs w:val="28"/>
        </w:rPr>
        <w:t>Слова</w:t>
      </w:r>
      <w:r>
        <w:rPr>
          <w:i/>
          <w:sz w:val="28"/>
          <w:szCs w:val="28"/>
        </w:rPr>
        <w:t xml:space="preserve"> </w:t>
      </w:r>
      <w:r w:rsidRPr="00640128">
        <w:rPr>
          <w:i/>
          <w:sz w:val="28"/>
          <w:szCs w:val="28"/>
        </w:rPr>
        <w:t xml:space="preserve"> Стефана</w:t>
      </w:r>
      <w:r>
        <w:rPr>
          <w:i/>
          <w:sz w:val="28"/>
          <w:szCs w:val="28"/>
        </w:rPr>
        <w:t xml:space="preserve"> </w:t>
      </w:r>
      <w:r w:rsidRPr="00640128">
        <w:rPr>
          <w:i/>
          <w:sz w:val="28"/>
          <w:szCs w:val="28"/>
        </w:rPr>
        <w:t xml:space="preserve"> Яворского, </w:t>
      </w:r>
      <w:r>
        <w:rPr>
          <w:i/>
          <w:sz w:val="28"/>
          <w:szCs w:val="28"/>
        </w:rPr>
        <w:t xml:space="preserve"> </w:t>
      </w:r>
      <w:r w:rsidRPr="00640128">
        <w:rPr>
          <w:i/>
          <w:sz w:val="28"/>
          <w:szCs w:val="28"/>
        </w:rPr>
        <w:t>митрополита Ряза</w:t>
      </w:r>
      <w:r w:rsidRPr="00640128">
        <w:rPr>
          <w:i/>
          <w:sz w:val="28"/>
          <w:szCs w:val="28"/>
        </w:rPr>
        <w:t>н</w:t>
      </w:r>
      <w:r>
        <w:rPr>
          <w:i/>
          <w:sz w:val="28"/>
          <w:szCs w:val="28"/>
        </w:rPr>
        <w:t>-</w:t>
      </w:r>
    </w:p>
    <w:p w:rsidR="009A5A9C" w:rsidRDefault="009A5A9C" w:rsidP="00640128">
      <w:pPr>
        <w:pStyle w:val="a6"/>
        <w:jc w:val="both"/>
        <w:rPr>
          <w:sz w:val="28"/>
          <w:szCs w:val="28"/>
        </w:rPr>
      </w:pPr>
      <w:r>
        <w:rPr>
          <w:i/>
          <w:sz w:val="28"/>
          <w:szCs w:val="28"/>
        </w:rPr>
        <w:t xml:space="preserve">                                             </w:t>
      </w:r>
      <w:r w:rsidRPr="00640128">
        <w:rPr>
          <w:i/>
          <w:sz w:val="28"/>
          <w:szCs w:val="28"/>
        </w:rPr>
        <w:t>ского и Муромского</w:t>
      </w:r>
      <w:r w:rsidRPr="00640128">
        <w:rPr>
          <w:sz w:val="28"/>
          <w:szCs w:val="28"/>
        </w:rPr>
        <w:t xml:space="preserve"> // Труды Киевской духовной ак</w:t>
      </w:r>
      <w:r w:rsidRPr="00640128">
        <w:rPr>
          <w:sz w:val="28"/>
          <w:szCs w:val="28"/>
        </w:rPr>
        <w:t>а</w:t>
      </w:r>
      <w:r>
        <w:rPr>
          <w:sz w:val="28"/>
          <w:szCs w:val="28"/>
        </w:rPr>
        <w:t>-</w:t>
      </w:r>
    </w:p>
    <w:p w:rsidR="009A5A9C" w:rsidRPr="00640128" w:rsidRDefault="009A5A9C" w:rsidP="00640128">
      <w:pPr>
        <w:pStyle w:val="a6"/>
        <w:jc w:val="both"/>
        <w:rPr>
          <w:sz w:val="28"/>
          <w:szCs w:val="28"/>
        </w:rPr>
      </w:pPr>
      <w:r>
        <w:rPr>
          <w:sz w:val="28"/>
          <w:szCs w:val="28"/>
        </w:rPr>
        <w:t xml:space="preserve">                                             </w:t>
      </w:r>
      <w:r w:rsidRPr="00640128">
        <w:rPr>
          <w:sz w:val="28"/>
          <w:szCs w:val="28"/>
        </w:rPr>
        <w:t>демии. 1875, се</w:t>
      </w:r>
      <w:r w:rsidRPr="00640128">
        <w:rPr>
          <w:sz w:val="28"/>
          <w:szCs w:val="28"/>
        </w:rPr>
        <w:t>н</w:t>
      </w:r>
      <w:r w:rsidRPr="00640128">
        <w:rPr>
          <w:sz w:val="28"/>
          <w:szCs w:val="28"/>
        </w:rPr>
        <w:t xml:space="preserve">тябрь. </w:t>
      </w:r>
      <w:r w:rsidRPr="00640128">
        <w:rPr>
          <w:sz w:val="28"/>
          <w:szCs w:val="28"/>
          <w:lang w:val="en-US"/>
        </w:rPr>
        <w:t>IX</w:t>
      </w:r>
      <w:r w:rsidRPr="00640128">
        <w:rPr>
          <w:sz w:val="28"/>
          <w:szCs w:val="28"/>
        </w:rPr>
        <w:t xml:space="preserve">. С. 124-145.  </w:t>
      </w:r>
    </w:p>
    <w:p w:rsidR="009A5A9C" w:rsidRPr="00640128" w:rsidRDefault="009A5A9C" w:rsidP="00640128">
      <w:pPr>
        <w:pStyle w:val="a6"/>
        <w:jc w:val="both"/>
        <w:rPr>
          <w:sz w:val="28"/>
          <w:szCs w:val="28"/>
        </w:rPr>
      </w:pPr>
      <w:r w:rsidRPr="00640128">
        <w:rPr>
          <w:sz w:val="28"/>
          <w:szCs w:val="28"/>
        </w:rPr>
        <w:t xml:space="preserve">   </w:t>
      </w:r>
      <w:r>
        <w:rPr>
          <w:sz w:val="28"/>
          <w:szCs w:val="28"/>
        </w:rPr>
        <w:t xml:space="preserve">                                              </w:t>
      </w:r>
    </w:p>
    <w:p w:rsidR="009A5A9C" w:rsidRDefault="009A5A9C" w:rsidP="00443347">
      <w:pPr>
        <w:jc w:val="center"/>
      </w:pPr>
    </w:p>
    <w:p w:rsidR="009A5A9C" w:rsidRPr="000A6914" w:rsidRDefault="009A5A9C" w:rsidP="00443347">
      <w:pPr>
        <w:jc w:val="center"/>
      </w:pPr>
    </w:p>
    <w:p w:rsidR="009A5A9C" w:rsidRDefault="009A5A9C" w:rsidP="004C4F5D">
      <w:pPr>
        <w:jc w:val="center"/>
      </w:pPr>
    </w:p>
    <w:p w:rsidR="009A5A9C" w:rsidRDefault="009A5A9C" w:rsidP="004C4F5D">
      <w:pPr>
        <w:jc w:val="center"/>
      </w:pPr>
    </w:p>
    <w:p w:rsidR="009A5A9C" w:rsidRDefault="009A5A9C" w:rsidP="004C4F5D">
      <w:pPr>
        <w:jc w:val="center"/>
      </w:pPr>
    </w:p>
    <w:p w:rsidR="009A5A9C" w:rsidRDefault="009A5A9C" w:rsidP="004C4F5D">
      <w:pPr>
        <w:jc w:val="center"/>
      </w:pPr>
    </w:p>
    <w:p w:rsidR="009A5A9C" w:rsidRDefault="009A5A9C" w:rsidP="004C4F5D">
      <w:pPr>
        <w:jc w:val="center"/>
      </w:pPr>
    </w:p>
    <w:p w:rsidR="009A5A9C" w:rsidRDefault="009A5A9C" w:rsidP="004C565B">
      <w:pPr>
        <w:jc w:val="center"/>
        <w:rPr>
          <w:rFonts w:ascii="Garamond" w:hAnsi="Garamond"/>
          <w:b/>
          <w:sz w:val="36"/>
          <w:szCs w:val="36"/>
        </w:rPr>
      </w:pPr>
    </w:p>
    <w:p w:rsidR="009A5A9C" w:rsidRDefault="009A5A9C" w:rsidP="004C565B">
      <w:pPr>
        <w:jc w:val="center"/>
        <w:rPr>
          <w:rFonts w:ascii="Garamond" w:hAnsi="Garamond"/>
          <w:b/>
          <w:sz w:val="36"/>
          <w:szCs w:val="36"/>
        </w:rPr>
      </w:pPr>
    </w:p>
    <w:p w:rsidR="009A5A9C" w:rsidRPr="009E7A45" w:rsidRDefault="009A5A9C" w:rsidP="004C565B">
      <w:pPr>
        <w:jc w:val="center"/>
        <w:rPr>
          <w:rFonts w:ascii="Garamond" w:hAnsi="Garamond"/>
          <w:sz w:val="36"/>
          <w:szCs w:val="36"/>
        </w:rPr>
      </w:pPr>
      <w:r w:rsidRPr="009E7A45">
        <w:rPr>
          <w:rFonts w:ascii="Garamond" w:hAnsi="Garamond"/>
          <w:b/>
          <w:sz w:val="36"/>
          <w:szCs w:val="36"/>
        </w:rPr>
        <w:t xml:space="preserve">2.5.   </w:t>
      </w:r>
      <w:r w:rsidRPr="009E7A45">
        <w:rPr>
          <w:rFonts w:ascii="Garamond" w:hAnsi="Garamond"/>
          <w:b/>
          <w:sz w:val="36"/>
          <w:szCs w:val="36"/>
          <w:u w:val="single"/>
        </w:rPr>
        <w:t>Слово третье</w:t>
      </w:r>
    </w:p>
    <w:p w:rsidR="009A5A9C" w:rsidRPr="008342E8" w:rsidRDefault="009A5A9C" w:rsidP="004C565B">
      <w:pPr>
        <w:jc w:val="center"/>
        <w:rPr>
          <w:rFonts w:ascii="Garamond" w:hAnsi="Garamond"/>
          <w:b/>
        </w:rPr>
      </w:pPr>
      <w:r w:rsidRPr="008342E8">
        <w:rPr>
          <w:rFonts w:ascii="Garamond" w:hAnsi="Garamond"/>
          <w:b/>
        </w:rPr>
        <w:t>В неделю мироносиц увещател</w:t>
      </w:r>
      <w:r w:rsidRPr="008342E8">
        <w:rPr>
          <w:rFonts w:ascii="Garamond" w:hAnsi="Garamond"/>
          <w:b/>
        </w:rPr>
        <w:t>ь</w:t>
      </w:r>
      <w:r w:rsidRPr="008342E8">
        <w:rPr>
          <w:rFonts w:ascii="Garamond" w:hAnsi="Garamond"/>
          <w:b/>
        </w:rPr>
        <w:t>ное до воинов, надходящу</w:t>
      </w:r>
    </w:p>
    <w:p w:rsidR="009A5A9C" w:rsidRPr="004C565B" w:rsidRDefault="009A5A9C" w:rsidP="004C565B">
      <w:pPr>
        <w:jc w:val="center"/>
        <w:rPr>
          <w:rFonts w:ascii="Garamond" w:hAnsi="Garamond"/>
          <w:b/>
          <w:sz w:val="32"/>
          <w:szCs w:val="32"/>
        </w:rPr>
      </w:pPr>
      <w:r w:rsidRPr="008342E8">
        <w:rPr>
          <w:rFonts w:ascii="Garamond" w:hAnsi="Garamond"/>
          <w:b/>
        </w:rPr>
        <w:t>походу воинскому.  В Санктпетербурге 1715 г</w:t>
      </w:r>
      <w:r w:rsidRPr="008342E8">
        <w:rPr>
          <w:rFonts w:ascii="Garamond" w:hAnsi="Garamond"/>
          <w:b/>
        </w:rPr>
        <w:t>о</w:t>
      </w:r>
      <w:r w:rsidRPr="008342E8">
        <w:rPr>
          <w:rFonts w:ascii="Garamond" w:hAnsi="Garamond"/>
          <w:b/>
        </w:rPr>
        <w:t>да</w:t>
      </w:r>
      <w:r w:rsidRPr="004C565B">
        <w:rPr>
          <w:rStyle w:val="a8"/>
          <w:rFonts w:ascii="Garamond" w:hAnsi="Garamond"/>
          <w:sz w:val="32"/>
          <w:szCs w:val="32"/>
        </w:rPr>
        <w:footnoteReference w:id="64"/>
      </w:r>
    </w:p>
    <w:p w:rsidR="009A5A9C" w:rsidRDefault="009A5A9C" w:rsidP="004C565B">
      <w:pPr>
        <w:jc w:val="center"/>
        <w:rPr>
          <w:rFonts w:ascii="Garamond" w:hAnsi="Garamond"/>
        </w:rPr>
      </w:pPr>
      <w:r w:rsidRPr="00847BAB">
        <w:rPr>
          <w:rFonts w:ascii="Garamond" w:hAnsi="Garamond"/>
        </w:rPr>
        <w:t>(фрагмент)</w:t>
      </w:r>
    </w:p>
    <w:p w:rsidR="009A5A9C" w:rsidRPr="00847BAB" w:rsidRDefault="009A5A9C" w:rsidP="004C565B">
      <w:pPr>
        <w:jc w:val="center"/>
        <w:rPr>
          <w:rFonts w:ascii="Garamond" w:hAnsi="Garamond"/>
        </w:rPr>
      </w:pPr>
    </w:p>
    <w:p w:rsidR="009A5A9C" w:rsidRDefault="009A5A9C" w:rsidP="004C565B">
      <w:pPr>
        <w:jc w:val="both"/>
      </w:pPr>
      <w:r>
        <w:t xml:space="preserve">     …Иисус, …мироносицы, …Марк-евангелист…</w:t>
      </w:r>
    </w:p>
    <w:p w:rsidR="009A5A9C" w:rsidRDefault="009A5A9C" w:rsidP="004C565B">
      <w:pPr>
        <w:jc w:val="both"/>
      </w:pPr>
      <w:r>
        <w:lastRenderedPageBreak/>
        <w:t xml:space="preserve">     (с.61) В толиком  множестве любве кая любовь есть начальнейшая: любовь Божия и любовь ближняго. …А о любви ближняго сам глаголет Христос: больши сея любве никтоже имать, аще кто душу свою положит за други своя…</w:t>
      </w:r>
    </w:p>
    <w:p w:rsidR="009A5A9C" w:rsidRDefault="009A5A9C" w:rsidP="004C565B">
      <w:pPr>
        <w:jc w:val="both"/>
      </w:pPr>
      <w:r>
        <w:t xml:space="preserve">     (с.75) На трех столпах философы утверждают мужество: первый столп, крепкая дела творити; вторый столп, всякая противности доблественне терпети; третий столп, не боятися смерти… Сии три столпы создасте себе на безсмер</w:t>
      </w:r>
      <w:r>
        <w:t>т</w:t>
      </w:r>
      <w:r>
        <w:t>ную вашу славу, победоносцы Российстии.</w:t>
      </w:r>
    </w:p>
    <w:p w:rsidR="009A5A9C" w:rsidRDefault="009A5A9C" w:rsidP="004C565B">
      <w:pPr>
        <w:jc w:val="both"/>
      </w:pPr>
      <w:r>
        <w:t xml:space="preserve">     (с.77) …егда зрю на море, мнится, что Давид брань творит с Голиафом; егда зрю на землю, и мнится, что Иаков борется с некиим мужем прекрепким. И зрите, не тако ли есть: флот наш еще недорослый, яко малый Давид, с флотом неприятельским, яко с великим гигантом Голиафом, коль преславную и поб</w:t>
      </w:r>
      <w:r>
        <w:t>е</w:t>
      </w:r>
      <w:r>
        <w:t>доносную, …брань творит…</w:t>
      </w:r>
    </w:p>
    <w:p w:rsidR="009A5A9C" w:rsidRPr="0002035B" w:rsidRDefault="009A5A9C" w:rsidP="004C565B">
      <w:pPr>
        <w:jc w:val="both"/>
      </w:pPr>
      <w:r>
        <w:t xml:space="preserve">     (с.78) Прежде четырех лет имели мы баталию с неприятелем большим, кот</w:t>
      </w:r>
      <w:r>
        <w:t>о</w:t>
      </w:r>
      <w:r>
        <w:t>рой держит полторы части света; неприятель велик, многих царств и провинций раззоритель, нарицают его неции бичем всея вселенныя; а хотя мы его тогда и не побороли, за великою скудостию провиантов и фуражу, однакож довлеет нам победы и похвалы, что ему не дали побороть нас</w:t>
      </w:r>
      <w:r>
        <w:rPr>
          <w:rStyle w:val="a8"/>
        </w:rPr>
        <w:footnoteReference w:id="65"/>
      </w:r>
      <w:r>
        <w:t>…</w:t>
      </w:r>
    </w:p>
    <w:p w:rsidR="009A5A9C" w:rsidRDefault="009A5A9C" w:rsidP="00D51612"/>
    <w:p w:rsidR="009A5A9C" w:rsidRDefault="009A5A9C" w:rsidP="00D51612">
      <w:pPr>
        <w:jc w:val="both"/>
        <w:rPr>
          <w:i/>
        </w:rPr>
      </w:pPr>
      <w:r>
        <w:rPr>
          <w:i/>
        </w:rPr>
        <w:t xml:space="preserve">                                                    </w:t>
      </w:r>
      <w:r w:rsidRPr="00D51612">
        <w:rPr>
          <w:i/>
        </w:rPr>
        <w:t xml:space="preserve">Проповеди </w:t>
      </w:r>
      <w:r>
        <w:rPr>
          <w:i/>
        </w:rPr>
        <w:t xml:space="preserve"> </w:t>
      </w:r>
      <w:r w:rsidRPr="00D51612">
        <w:rPr>
          <w:i/>
        </w:rPr>
        <w:t>блаженныя</w:t>
      </w:r>
      <w:r>
        <w:rPr>
          <w:i/>
        </w:rPr>
        <w:t xml:space="preserve"> </w:t>
      </w:r>
      <w:r w:rsidRPr="00D51612">
        <w:rPr>
          <w:i/>
        </w:rPr>
        <w:t xml:space="preserve"> памяти</w:t>
      </w:r>
      <w:r>
        <w:rPr>
          <w:i/>
        </w:rPr>
        <w:t xml:space="preserve"> </w:t>
      </w:r>
      <w:r w:rsidRPr="00D51612">
        <w:rPr>
          <w:i/>
        </w:rPr>
        <w:t xml:space="preserve"> Стефана Яво</w:t>
      </w:r>
      <w:r w:rsidRPr="00D51612">
        <w:rPr>
          <w:i/>
        </w:rPr>
        <w:t>р</w:t>
      </w:r>
      <w:r>
        <w:rPr>
          <w:i/>
        </w:rPr>
        <w:t>-</w:t>
      </w:r>
    </w:p>
    <w:p w:rsidR="009A5A9C" w:rsidRDefault="009A5A9C" w:rsidP="00D51612">
      <w:pPr>
        <w:jc w:val="both"/>
      </w:pPr>
      <w:r>
        <w:rPr>
          <w:i/>
        </w:rPr>
        <w:t xml:space="preserve">                                              </w:t>
      </w:r>
      <w:r w:rsidRPr="00D51612">
        <w:rPr>
          <w:i/>
        </w:rPr>
        <w:t>скаго</w:t>
      </w:r>
      <w:r w:rsidRPr="00D51612">
        <w:t xml:space="preserve">, </w:t>
      </w:r>
      <w:r>
        <w:t xml:space="preserve"> </w:t>
      </w:r>
      <w:r w:rsidRPr="00D51612">
        <w:t>преосвященнаго</w:t>
      </w:r>
      <w:r>
        <w:t xml:space="preserve">  </w:t>
      </w:r>
      <w:r w:rsidRPr="00D51612">
        <w:t xml:space="preserve"> митрополита </w:t>
      </w:r>
      <w:r>
        <w:t xml:space="preserve"> </w:t>
      </w:r>
      <w:r w:rsidRPr="00D51612">
        <w:t xml:space="preserve">Рязанскаго и </w:t>
      </w:r>
    </w:p>
    <w:p w:rsidR="009A5A9C" w:rsidRDefault="009A5A9C" w:rsidP="00D51612">
      <w:pPr>
        <w:jc w:val="both"/>
      </w:pPr>
      <w:r>
        <w:t xml:space="preserve">                                              </w:t>
      </w:r>
      <w:r w:rsidRPr="00D51612">
        <w:t>Муромскаго,</w:t>
      </w:r>
      <w:r>
        <w:t xml:space="preserve"> </w:t>
      </w:r>
      <w:r w:rsidRPr="00D51612">
        <w:t xml:space="preserve"> бывшего</w:t>
      </w:r>
      <w:r>
        <w:t xml:space="preserve"> </w:t>
      </w:r>
      <w:r w:rsidRPr="00D51612">
        <w:t xml:space="preserve"> местоблюстителем престола </w:t>
      </w:r>
    </w:p>
    <w:p w:rsidR="009A5A9C" w:rsidRDefault="009A5A9C" w:rsidP="00D51612">
      <w:pPr>
        <w:jc w:val="both"/>
      </w:pPr>
      <w:r>
        <w:t xml:space="preserve">                                              </w:t>
      </w:r>
      <w:r w:rsidRPr="00D51612">
        <w:t xml:space="preserve">патриаршего, </w:t>
      </w:r>
      <w:r>
        <w:t xml:space="preserve"> </w:t>
      </w:r>
      <w:r w:rsidRPr="00D51612">
        <w:t>высоким учением знаменитаго, и ре</w:t>
      </w:r>
      <w:r w:rsidRPr="00D51612">
        <w:t>в</w:t>
      </w:r>
      <w:r>
        <w:t>-</w:t>
      </w:r>
    </w:p>
    <w:p w:rsidR="009A5A9C" w:rsidRDefault="009A5A9C" w:rsidP="00D51612">
      <w:pPr>
        <w:jc w:val="both"/>
      </w:pPr>
      <w:r>
        <w:t xml:space="preserve">                                              </w:t>
      </w:r>
      <w:r w:rsidRPr="00D51612">
        <w:t xml:space="preserve">ностию </w:t>
      </w:r>
      <w:r>
        <w:t xml:space="preserve"> </w:t>
      </w:r>
      <w:r w:rsidRPr="00D51612">
        <w:t xml:space="preserve">по благочестии </w:t>
      </w:r>
      <w:r>
        <w:t xml:space="preserve"> </w:t>
      </w:r>
      <w:r w:rsidRPr="00D51612">
        <w:t>преславн</w:t>
      </w:r>
      <w:r w:rsidRPr="00D51612">
        <w:t>а</w:t>
      </w:r>
      <w:r w:rsidRPr="00D51612">
        <w:t xml:space="preserve">го. Ч. 1.  М., 1803. </w:t>
      </w:r>
    </w:p>
    <w:p w:rsidR="009A5A9C" w:rsidRPr="00D51612" w:rsidRDefault="009A5A9C" w:rsidP="00D51612">
      <w:pPr>
        <w:jc w:val="both"/>
      </w:pPr>
      <w:r>
        <w:t xml:space="preserve">                                              </w:t>
      </w:r>
      <w:r w:rsidRPr="00D51612">
        <w:t>С. 55-87.</w:t>
      </w:r>
    </w:p>
    <w:p w:rsidR="009A5A9C" w:rsidRPr="00D51612" w:rsidRDefault="009A5A9C" w:rsidP="009E7A45">
      <w:pPr>
        <w:jc w:val="center"/>
      </w:pPr>
    </w:p>
    <w:p w:rsidR="009A5A9C" w:rsidRDefault="009A5A9C"/>
    <w:p w:rsidR="009A5A9C" w:rsidRDefault="009A5A9C"/>
    <w:p w:rsidR="009A5A9C" w:rsidRDefault="009A5A9C" w:rsidP="00F777F5">
      <w:pPr>
        <w:jc w:val="center"/>
        <w:rPr>
          <w:rFonts w:ascii="Garamond" w:hAnsi="Garamond"/>
          <w:b/>
          <w:sz w:val="36"/>
          <w:szCs w:val="36"/>
        </w:rPr>
      </w:pPr>
    </w:p>
    <w:p w:rsidR="009A5A9C" w:rsidRPr="009E7A45" w:rsidRDefault="009A5A9C" w:rsidP="00F777F5">
      <w:pPr>
        <w:jc w:val="center"/>
        <w:rPr>
          <w:rFonts w:ascii="Garamond" w:hAnsi="Garamond"/>
          <w:b/>
          <w:sz w:val="36"/>
          <w:szCs w:val="36"/>
        </w:rPr>
      </w:pPr>
      <w:r w:rsidRPr="009E7A45">
        <w:rPr>
          <w:rFonts w:ascii="Garamond" w:hAnsi="Garamond"/>
          <w:b/>
          <w:sz w:val="36"/>
          <w:szCs w:val="36"/>
        </w:rPr>
        <w:t xml:space="preserve">2.6.   </w:t>
      </w:r>
      <w:r w:rsidRPr="009E7A45">
        <w:rPr>
          <w:rFonts w:ascii="Garamond" w:hAnsi="Garamond"/>
          <w:b/>
          <w:sz w:val="36"/>
          <w:szCs w:val="36"/>
          <w:u w:val="single"/>
        </w:rPr>
        <w:t>Слово восьмое</w:t>
      </w:r>
    </w:p>
    <w:p w:rsidR="009A5A9C" w:rsidRPr="00F777F5" w:rsidRDefault="009A5A9C" w:rsidP="00F777F5">
      <w:pPr>
        <w:jc w:val="center"/>
        <w:rPr>
          <w:rFonts w:ascii="Garamond" w:hAnsi="Garamond"/>
          <w:b/>
          <w:sz w:val="32"/>
          <w:szCs w:val="32"/>
        </w:rPr>
      </w:pPr>
      <w:r w:rsidRPr="008342E8">
        <w:rPr>
          <w:rFonts w:ascii="Garamond" w:hAnsi="Garamond"/>
          <w:b/>
        </w:rPr>
        <w:t>В неделю Пятьдесятницы</w:t>
      </w:r>
      <w:r w:rsidRPr="00F777F5">
        <w:rPr>
          <w:rStyle w:val="a8"/>
          <w:rFonts w:ascii="Garamond" w:hAnsi="Garamond"/>
          <w:sz w:val="32"/>
          <w:szCs w:val="32"/>
        </w:rPr>
        <w:footnoteReference w:id="66"/>
      </w:r>
    </w:p>
    <w:p w:rsidR="009A5A9C" w:rsidRDefault="009A5A9C" w:rsidP="00B31AAF">
      <w:pPr>
        <w:jc w:val="center"/>
        <w:rPr>
          <w:rFonts w:ascii="Garamond" w:hAnsi="Garamond"/>
          <w:sz w:val="32"/>
          <w:szCs w:val="32"/>
        </w:rPr>
      </w:pPr>
      <w:r w:rsidRPr="00847BAB">
        <w:rPr>
          <w:rFonts w:ascii="Garamond" w:hAnsi="Garamond"/>
          <w:sz w:val="32"/>
          <w:szCs w:val="32"/>
        </w:rPr>
        <w:t>(фрагмент)</w:t>
      </w:r>
    </w:p>
    <w:p w:rsidR="009A5A9C" w:rsidRPr="00FA752B" w:rsidRDefault="009A5A9C" w:rsidP="00B31AAF">
      <w:pPr>
        <w:jc w:val="center"/>
        <w:rPr>
          <w:rFonts w:ascii="Garamond" w:hAnsi="Garamond"/>
          <w:sz w:val="20"/>
          <w:szCs w:val="20"/>
        </w:rPr>
      </w:pPr>
    </w:p>
    <w:p w:rsidR="009A5A9C" w:rsidRPr="00A9493A" w:rsidRDefault="009A5A9C" w:rsidP="00B31AAF">
      <w:pPr>
        <w:jc w:val="both"/>
      </w:pPr>
      <w:r>
        <w:t xml:space="preserve">   …Иоанн Креститель… </w:t>
      </w:r>
      <w:r w:rsidRPr="00A9493A">
        <w:t>[</w:t>
      </w:r>
      <w:r>
        <w:t>беглое упоминание о флоте и Российском царстве</w:t>
      </w:r>
      <w:r w:rsidRPr="00A9493A">
        <w:t>]</w:t>
      </w:r>
    </w:p>
    <w:p w:rsidR="009A5A9C" w:rsidRDefault="009A5A9C" w:rsidP="00B31AAF">
      <w:pPr>
        <w:jc w:val="both"/>
      </w:pPr>
      <w:r>
        <w:t xml:space="preserve">   (с.181) …Великому царю нашему в образе голубя…; …(с.182)… Князем и б</w:t>
      </w:r>
      <w:r>
        <w:t>о</w:t>
      </w:r>
      <w:r>
        <w:t>лярам и всему синклиту в образе вина увеселительнаго и укрепляющего на ве</w:t>
      </w:r>
      <w:r>
        <w:t>р</w:t>
      </w:r>
      <w:r>
        <w:t>ную службу; морскому флоту в образе ветра благополучнаго, к желаемому пр</w:t>
      </w:r>
      <w:r>
        <w:t>и</w:t>
      </w:r>
      <w:r>
        <w:t>станищу наставляющаго; кавалерии, армии и всему воинству, в образе огня, сердце и стрельбу на неприятелей распаляющего. Духовному чину в образе д</w:t>
      </w:r>
      <w:r>
        <w:t>у</w:t>
      </w:r>
      <w:r>
        <w:t>новения Христова, во еже быти нам углием Серафимским, в службе Божии и в звании своем горящим.  Людем простым, крестьяном и всем верою работа</w:t>
      </w:r>
      <w:r>
        <w:t>ю</w:t>
      </w:r>
      <w:r>
        <w:t>щым в образе воды, в трудах прохлаждающей и жажду утоляющей…</w:t>
      </w:r>
    </w:p>
    <w:p w:rsidR="009A5A9C" w:rsidRDefault="009A5A9C"/>
    <w:p w:rsidR="009A5A9C" w:rsidRDefault="009A5A9C" w:rsidP="00FA752B">
      <w:pPr>
        <w:pStyle w:val="a6"/>
        <w:spacing w:line="216" w:lineRule="auto"/>
        <w:jc w:val="both"/>
        <w:rPr>
          <w:i/>
          <w:sz w:val="28"/>
          <w:szCs w:val="28"/>
        </w:rPr>
      </w:pPr>
      <w:r>
        <w:rPr>
          <w:i/>
          <w:sz w:val="28"/>
          <w:szCs w:val="28"/>
        </w:rPr>
        <w:t xml:space="preserve">                                                     </w:t>
      </w:r>
      <w:r w:rsidRPr="005C4FDD">
        <w:rPr>
          <w:i/>
          <w:sz w:val="28"/>
          <w:szCs w:val="28"/>
        </w:rPr>
        <w:t>Проповеди</w:t>
      </w:r>
      <w:r>
        <w:rPr>
          <w:i/>
          <w:sz w:val="28"/>
          <w:szCs w:val="28"/>
        </w:rPr>
        <w:t xml:space="preserve"> </w:t>
      </w:r>
      <w:r w:rsidRPr="005C4FDD">
        <w:rPr>
          <w:i/>
          <w:sz w:val="28"/>
          <w:szCs w:val="28"/>
        </w:rPr>
        <w:t xml:space="preserve"> блаженныя</w:t>
      </w:r>
      <w:r>
        <w:rPr>
          <w:i/>
          <w:sz w:val="28"/>
          <w:szCs w:val="28"/>
        </w:rPr>
        <w:t xml:space="preserve"> </w:t>
      </w:r>
      <w:r w:rsidRPr="005C4FDD">
        <w:rPr>
          <w:i/>
          <w:sz w:val="28"/>
          <w:szCs w:val="28"/>
        </w:rPr>
        <w:t xml:space="preserve"> памяти </w:t>
      </w:r>
      <w:r>
        <w:rPr>
          <w:i/>
          <w:sz w:val="28"/>
          <w:szCs w:val="28"/>
        </w:rPr>
        <w:t xml:space="preserve"> </w:t>
      </w:r>
      <w:r w:rsidRPr="005C4FDD">
        <w:rPr>
          <w:i/>
          <w:sz w:val="28"/>
          <w:szCs w:val="28"/>
        </w:rPr>
        <w:t>Стефана Яво</w:t>
      </w:r>
      <w:r w:rsidRPr="005C4FDD">
        <w:rPr>
          <w:i/>
          <w:sz w:val="28"/>
          <w:szCs w:val="28"/>
        </w:rPr>
        <w:t>р</w:t>
      </w:r>
      <w:r>
        <w:rPr>
          <w:i/>
          <w:sz w:val="28"/>
          <w:szCs w:val="28"/>
        </w:rPr>
        <w:t>-</w:t>
      </w:r>
    </w:p>
    <w:p w:rsidR="009A5A9C" w:rsidRDefault="009A5A9C" w:rsidP="00FA752B">
      <w:pPr>
        <w:pStyle w:val="a6"/>
        <w:spacing w:line="216" w:lineRule="auto"/>
        <w:jc w:val="both"/>
        <w:rPr>
          <w:sz w:val="28"/>
          <w:szCs w:val="28"/>
        </w:rPr>
      </w:pPr>
      <w:r>
        <w:rPr>
          <w:i/>
          <w:sz w:val="28"/>
          <w:szCs w:val="28"/>
        </w:rPr>
        <w:t xml:space="preserve">                                               </w:t>
      </w:r>
      <w:r w:rsidRPr="005C4FDD">
        <w:rPr>
          <w:i/>
          <w:sz w:val="28"/>
          <w:szCs w:val="28"/>
        </w:rPr>
        <w:t>скаго</w:t>
      </w:r>
      <w:r w:rsidRPr="005C4FDD">
        <w:rPr>
          <w:sz w:val="28"/>
          <w:szCs w:val="28"/>
        </w:rPr>
        <w:t xml:space="preserve">, </w:t>
      </w:r>
      <w:r>
        <w:rPr>
          <w:sz w:val="28"/>
          <w:szCs w:val="28"/>
        </w:rPr>
        <w:t xml:space="preserve">  </w:t>
      </w:r>
      <w:r w:rsidRPr="005C4FDD">
        <w:rPr>
          <w:sz w:val="28"/>
          <w:szCs w:val="28"/>
        </w:rPr>
        <w:t>преосвященнаго</w:t>
      </w:r>
      <w:r>
        <w:rPr>
          <w:sz w:val="28"/>
          <w:szCs w:val="28"/>
        </w:rPr>
        <w:t xml:space="preserve">  </w:t>
      </w:r>
      <w:r w:rsidRPr="005C4FDD">
        <w:rPr>
          <w:sz w:val="28"/>
          <w:szCs w:val="28"/>
        </w:rPr>
        <w:t xml:space="preserve"> митропо</w:t>
      </w:r>
      <w:r>
        <w:rPr>
          <w:sz w:val="28"/>
          <w:szCs w:val="28"/>
        </w:rPr>
        <w:t>лита  Рязанскаго и</w:t>
      </w:r>
    </w:p>
    <w:p w:rsidR="009A5A9C" w:rsidRDefault="009A5A9C" w:rsidP="00FA752B">
      <w:pPr>
        <w:pStyle w:val="a6"/>
        <w:spacing w:line="216" w:lineRule="auto"/>
        <w:jc w:val="both"/>
        <w:rPr>
          <w:sz w:val="28"/>
          <w:szCs w:val="28"/>
        </w:rPr>
      </w:pPr>
      <w:r>
        <w:rPr>
          <w:sz w:val="28"/>
          <w:szCs w:val="28"/>
        </w:rPr>
        <w:t xml:space="preserve"> </w:t>
      </w:r>
      <w:r w:rsidRPr="005C4FDD">
        <w:rPr>
          <w:sz w:val="28"/>
          <w:szCs w:val="28"/>
        </w:rPr>
        <w:t xml:space="preserve"> </w:t>
      </w:r>
      <w:r>
        <w:rPr>
          <w:sz w:val="28"/>
          <w:szCs w:val="28"/>
        </w:rPr>
        <w:t xml:space="preserve">                                            </w:t>
      </w:r>
      <w:r w:rsidRPr="005C4FDD">
        <w:rPr>
          <w:sz w:val="28"/>
          <w:szCs w:val="28"/>
        </w:rPr>
        <w:t xml:space="preserve">Муромскаго, </w:t>
      </w:r>
      <w:r>
        <w:rPr>
          <w:sz w:val="28"/>
          <w:szCs w:val="28"/>
        </w:rPr>
        <w:t xml:space="preserve"> </w:t>
      </w:r>
      <w:r w:rsidRPr="005C4FDD">
        <w:rPr>
          <w:sz w:val="28"/>
          <w:szCs w:val="28"/>
        </w:rPr>
        <w:t xml:space="preserve">бывшего </w:t>
      </w:r>
      <w:r>
        <w:rPr>
          <w:sz w:val="28"/>
          <w:szCs w:val="28"/>
        </w:rPr>
        <w:t xml:space="preserve"> </w:t>
      </w:r>
      <w:r w:rsidRPr="005C4FDD">
        <w:rPr>
          <w:sz w:val="28"/>
          <w:szCs w:val="28"/>
        </w:rPr>
        <w:t xml:space="preserve">местоблюстителем </w:t>
      </w:r>
      <w:r>
        <w:rPr>
          <w:sz w:val="28"/>
          <w:szCs w:val="28"/>
        </w:rPr>
        <w:t xml:space="preserve"> </w:t>
      </w:r>
      <w:r w:rsidRPr="005C4FDD">
        <w:rPr>
          <w:sz w:val="28"/>
          <w:szCs w:val="28"/>
        </w:rPr>
        <w:t>прест</w:t>
      </w:r>
      <w:r w:rsidRPr="005C4FDD">
        <w:rPr>
          <w:sz w:val="28"/>
          <w:szCs w:val="28"/>
        </w:rPr>
        <w:t>о</w:t>
      </w:r>
      <w:r w:rsidRPr="005C4FDD">
        <w:rPr>
          <w:sz w:val="28"/>
          <w:szCs w:val="28"/>
        </w:rPr>
        <w:t xml:space="preserve">ла </w:t>
      </w:r>
    </w:p>
    <w:p w:rsidR="009A5A9C" w:rsidRDefault="009A5A9C" w:rsidP="00FA752B">
      <w:pPr>
        <w:pStyle w:val="a6"/>
        <w:spacing w:line="216" w:lineRule="auto"/>
        <w:jc w:val="both"/>
        <w:rPr>
          <w:sz w:val="28"/>
          <w:szCs w:val="28"/>
        </w:rPr>
      </w:pPr>
      <w:r>
        <w:rPr>
          <w:sz w:val="28"/>
          <w:szCs w:val="28"/>
        </w:rPr>
        <w:t xml:space="preserve">                                              </w:t>
      </w:r>
      <w:r w:rsidRPr="005C4FDD">
        <w:rPr>
          <w:sz w:val="28"/>
          <w:szCs w:val="28"/>
        </w:rPr>
        <w:t xml:space="preserve">патриаршего, </w:t>
      </w:r>
      <w:r>
        <w:rPr>
          <w:sz w:val="28"/>
          <w:szCs w:val="28"/>
        </w:rPr>
        <w:t xml:space="preserve"> </w:t>
      </w:r>
      <w:r w:rsidRPr="005C4FDD">
        <w:rPr>
          <w:sz w:val="28"/>
          <w:szCs w:val="28"/>
        </w:rPr>
        <w:t xml:space="preserve">высоким учением знаменитаго, </w:t>
      </w:r>
      <w:r>
        <w:rPr>
          <w:sz w:val="28"/>
          <w:szCs w:val="28"/>
        </w:rPr>
        <w:t xml:space="preserve"> </w:t>
      </w:r>
      <w:r w:rsidRPr="005C4FDD">
        <w:rPr>
          <w:sz w:val="28"/>
          <w:szCs w:val="28"/>
        </w:rPr>
        <w:t>и ре</w:t>
      </w:r>
      <w:r w:rsidRPr="005C4FDD">
        <w:rPr>
          <w:sz w:val="28"/>
          <w:szCs w:val="28"/>
        </w:rPr>
        <w:t>в</w:t>
      </w:r>
      <w:r>
        <w:rPr>
          <w:sz w:val="28"/>
          <w:szCs w:val="28"/>
        </w:rPr>
        <w:t>-</w:t>
      </w:r>
    </w:p>
    <w:p w:rsidR="009A5A9C" w:rsidRDefault="009A5A9C" w:rsidP="00FA752B">
      <w:pPr>
        <w:pStyle w:val="a6"/>
        <w:spacing w:line="216" w:lineRule="auto"/>
        <w:jc w:val="both"/>
        <w:rPr>
          <w:sz w:val="28"/>
          <w:szCs w:val="28"/>
        </w:rPr>
      </w:pPr>
      <w:r>
        <w:rPr>
          <w:sz w:val="28"/>
          <w:szCs w:val="28"/>
        </w:rPr>
        <w:t xml:space="preserve">                                              </w:t>
      </w:r>
      <w:r w:rsidRPr="005C4FDD">
        <w:rPr>
          <w:sz w:val="28"/>
          <w:szCs w:val="28"/>
        </w:rPr>
        <w:t>ностию</w:t>
      </w:r>
      <w:r>
        <w:rPr>
          <w:sz w:val="28"/>
          <w:szCs w:val="28"/>
        </w:rPr>
        <w:t xml:space="preserve"> </w:t>
      </w:r>
      <w:r w:rsidRPr="005C4FDD">
        <w:rPr>
          <w:sz w:val="28"/>
          <w:szCs w:val="28"/>
        </w:rPr>
        <w:t xml:space="preserve">по </w:t>
      </w:r>
      <w:r>
        <w:rPr>
          <w:sz w:val="28"/>
          <w:szCs w:val="28"/>
        </w:rPr>
        <w:t xml:space="preserve"> </w:t>
      </w:r>
      <w:r w:rsidRPr="005C4FDD">
        <w:rPr>
          <w:sz w:val="28"/>
          <w:szCs w:val="28"/>
        </w:rPr>
        <w:t>благочестии</w:t>
      </w:r>
      <w:r>
        <w:rPr>
          <w:sz w:val="28"/>
          <w:szCs w:val="28"/>
        </w:rPr>
        <w:t xml:space="preserve">  </w:t>
      </w:r>
      <w:r w:rsidRPr="005C4FDD">
        <w:rPr>
          <w:sz w:val="28"/>
          <w:szCs w:val="28"/>
        </w:rPr>
        <w:t>преславн</w:t>
      </w:r>
      <w:r w:rsidRPr="005C4FDD">
        <w:rPr>
          <w:sz w:val="28"/>
          <w:szCs w:val="28"/>
        </w:rPr>
        <w:t>а</w:t>
      </w:r>
      <w:r w:rsidRPr="005C4FDD">
        <w:rPr>
          <w:sz w:val="28"/>
          <w:szCs w:val="28"/>
        </w:rPr>
        <w:t xml:space="preserve">го. Ч. </w:t>
      </w:r>
      <w:smartTag w:uri="urn:schemas-microsoft-com:office:smarttags" w:element="metricconverter">
        <w:smartTagPr>
          <w:attr w:name="ProductID" w:val="1. М"/>
        </w:smartTagPr>
        <w:r w:rsidRPr="005C4FDD">
          <w:rPr>
            <w:sz w:val="28"/>
            <w:szCs w:val="28"/>
          </w:rPr>
          <w:t>1. М</w:t>
        </w:r>
      </w:smartTag>
      <w:r w:rsidRPr="005C4FDD">
        <w:rPr>
          <w:sz w:val="28"/>
          <w:szCs w:val="28"/>
        </w:rPr>
        <w:t xml:space="preserve">. , 1803. </w:t>
      </w:r>
    </w:p>
    <w:p w:rsidR="009A5A9C" w:rsidRPr="005C4FDD" w:rsidRDefault="009A5A9C" w:rsidP="00FA752B">
      <w:pPr>
        <w:pStyle w:val="a6"/>
        <w:spacing w:line="216" w:lineRule="auto"/>
        <w:jc w:val="both"/>
        <w:rPr>
          <w:sz w:val="28"/>
          <w:szCs w:val="28"/>
        </w:rPr>
      </w:pPr>
      <w:r>
        <w:rPr>
          <w:sz w:val="28"/>
          <w:szCs w:val="28"/>
        </w:rPr>
        <w:t xml:space="preserve">                                             </w:t>
      </w:r>
      <w:r w:rsidRPr="005C4FDD">
        <w:rPr>
          <w:sz w:val="28"/>
          <w:szCs w:val="28"/>
        </w:rPr>
        <w:t xml:space="preserve"> С. 167-183. </w:t>
      </w:r>
    </w:p>
    <w:p w:rsidR="009A5A9C" w:rsidRDefault="009A5A9C" w:rsidP="009E7A45">
      <w:pPr>
        <w:jc w:val="center"/>
      </w:pPr>
    </w:p>
    <w:p w:rsidR="009A5A9C" w:rsidRDefault="009A5A9C"/>
    <w:p w:rsidR="009A5A9C" w:rsidRDefault="009A5A9C" w:rsidP="00F777F5">
      <w:pPr>
        <w:jc w:val="center"/>
        <w:rPr>
          <w:rFonts w:ascii="Garamond" w:hAnsi="Garamond"/>
          <w:b/>
          <w:sz w:val="36"/>
          <w:szCs w:val="36"/>
        </w:rPr>
      </w:pPr>
    </w:p>
    <w:p w:rsidR="009A5A9C" w:rsidRPr="009E7A45" w:rsidRDefault="009A5A9C" w:rsidP="00F777F5">
      <w:pPr>
        <w:jc w:val="center"/>
        <w:rPr>
          <w:rFonts w:ascii="Garamond" w:hAnsi="Garamond"/>
          <w:b/>
          <w:sz w:val="36"/>
          <w:szCs w:val="36"/>
          <w:u w:val="single"/>
        </w:rPr>
      </w:pPr>
      <w:r w:rsidRPr="009E7A45">
        <w:rPr>
          <w:rFonts w:ascii="Garamond" w:hAnsi="Garamond"/>
          <w:b/>
          <w:sz w:val="36"/>
          <w:szCs w:val="36"/>
        </w:rPr>
        <w:t xml:space="preserve">2.7.  </w:t>
      </w:r>
      <w:r>
        <w:rPr>
          <w:rFonts w:ascii="Garamond" w:hAnsi="Garamond"/>
          <w:b/>
          <w:sz w:val="36"/>
          <w:szCs w:val="36"/>
          <w:u w:val="single"/>
        </w:rPr>
        <w:t>Слово десятое</w:t>
      </w:r>
    </w:p>
    <w:p w:rsidR="009A5A9C" w:rsidRPr="00F777F5" w:rsidRDefault="009A5A9C" w:rsidP="00F777F5">
      <w:pPr>
        <w:jc w:val="center"/>
        <w:rPr>
          <w:rFonts w:ascii="Garamond" w:hAnsi="Garamond"/>
          <w:b/>
          <w:sz w:val="32"/>
          <w:szCs w:val="32"/>
        </w:rPr>
      </w:pPr>
      <w:r w:rsidRPr="008342E8">
        <w:rPr>
          <w:rFonts w:ascii="Garamond" w:hAnsi="Garamond"/>
          <w:b/>
        </w:rPr>
        <w:t>В неделю вторую по святом Духе</w:t>
      </w:r>
      <w:r w:rsidRPr="00F777F5">
        <w:rPr>
          <w:rStyle w:val="a8"/>
          <w:rFonts w:ascii="Garamond" w:hAnsi="Garamond"/>
          <w:sz w:val="32"/>
          <w:szCs w:val="32"/>
        </w:rPr>
        <w:footnoteReference w:id="67"/>
      </w:r>
    </w:p>
    <w:p w:rsidR="009A5A9C" w:rsidRDefault="009A5A9C" w:rsidP="00214C42">
      <w:pPr>
        <w:jc w:val="center"/>
      </w:pPr>
      <w:r w:rsidRPr="00847BAB">
        <w:rPr>
          <w:rFonts w:ascii="Garamond" w:hAnsi="Garamond"/>
          <w:sz w:val="32"/>
          <w:szCs w:val="32"/>
        </w:rPr>
        <w:t>(фрагмент)</w:t>
      </w:r>
      <w:r>
        <w:t xml:space="preserve"> </w:t>
      </w:r>
    </w:p>
    <w:p w:rsidR="009A5A9C" w:rsidRDefault="009A5A9C" w:rsidP="00214C42">
      <w:pPr>
        <w:jc w:val="center"/>
      </w:pPr>
      <w:r>
        <w:t xml:space="preserve">    </w:t>
      </w:r>
    </w:p>
    <w:p w:rsidR="009A5A9C" w:rsidRDefault="009A5A9C" w:rsidP="00F777F5">
      <w:pPr>
        <w:jc w:val="both"/>
      </w:pPr>
      <w:r>
        <w:t xml:space="preserve">     (с.208) …Второе подобие людей с рыбами: рыба рыбу снедает… Что вы тв</w:t>
      </w:r>
      <w:r>
        <w:t>о</w:t>
      </w:r>
      <w:r>
        <w:t>рите, безмилосердные человеки: смотрите, кого снедаете; зрите, на кого гортань отверзаете: се есть род ваш. Единаго  есте рода и ничимже ра</w:t>
      </w:r>
      <w:r>
        <w:t>з</w:t>
      </w:r>
      <w:r>
        <w:t>нствуете, только тем, что ты больше, а сей меньше, ты сильнее, а тот беднее, безсильнее… (с.209) …несть милости, несотворшему милости. Еюже мерою мерите, возм</w:t>
      </w:r>
      <w:r>
        <w:t>е</w:t>
      </w:r>
      <w:r>
        <w:t>рится вам…</w:t>
      </w:r>
    </w:p>
    <w:p w:rsidR="009A5A9C" w:rsidRDefault="009A5A9C" w:rsidP="00097B44">
      <w:pPr>
        <w:jc w:val="both"/>
      </w:pPr>
      <w:r>
        <w:t xml:space="preserve">    (с.211) …Четвертое подобие людей с рыбами: рыба от главы начинает согн</w:t>
      </w:r>
      <w:r>
        <w:t>и</w:t>
      </w:r>
      <w:r>
        <w:t>вать и смердеть, тоеж бывает и в людях часто: многажды от главы, от начал</w:t>
      </w:r>
      <w:r>
        <w:t>ь</w:t>
      </w:r>
      <w:r>
        <w:t>ника растление происходит в градах, в судах, в приказах, в ратушах, в синкл</w:t>
      </w:r>
      <w:r>
        <w:t>и</w:t>
      </w:r>
      <w:r>
        <w:t>тах, в царствиях, многажды от главы, от начальников злу вина бывает…  (с.212) …Начальники бывают множицею злому виновны. Кормчий виноват, егде его невежеством, либо небрежением корабль не так пловет, где надобе, и о камень разбивается… От начальников множицею в собраниях бедство… Кратко ре</w:t>
      </w:r>
      <w:r>
        <w:t>к</w:t>
      </w:r>
      <w:r>
        <w:t>ше: от главы, рыбы, от начальников многажды собрания растлеваются, согн</w:t>
      </w:r>
      <w:r>
        <w:t>и</w:t>
      </w:r>
      <w:r>
        <w:t>вают и погибают.</w:t>
      </w:r>
    </w:p>
    <w:p w:rsidR="009A5A9C" w:rsidRDefault="009A5A9C" w:rsidP="00097B44">
      <w:r>
        <w:t xml:space="preserve">                                                          </w:t>
      </w:r>
      <w:r w:rsidRPr="00097B44">
        <w:rPr>
          <w:i/>
        </w:rPr>
        <w:t>Проповеди</w:t>
      </w:r>
      <w:r>
        <w:t xml:space="preserve"> блаженныя памяти </w:t>
      </w:r>
      <w:r>
        <w:rPr>
          <w:i/>
        </w:rPr>
        <w:t xml:space="preserve"> </w:t>
      </w:r>
      <w:r w:rsidRPr="00097B44">
        <w:t>Стефана Яво</w:t>
      </w:r>
      <w:r w:rsidRPr="00097B44">
        <w:t>р</w:t>
      </w:r>
      <w:r>
        <w:t xml:space="preserve">- </w:t>
      </w:r>
    </w:p>
    <w:p w:rsidR="009A5A9C" w:rsidRDefault="009A5A9C" w:rsidP="00097B44">
      <w:r>
        <w:t xml:space="preserve">                                                  </w:t>
      </w:r>
      <w:r w:rsidRPr="00097B44">
        <w:t>скаго</w:t>
      </w:r>
      <w:r>
        <w:t xml:space="preserve">…  Ч. 1. С. 184-204.  </w:t>
      </w:r>
    </w:p>
    <w:p w:rsidR="009A5A9C" w:rsidRDefault="009A5A9C"/>
    <w:p w:rsidR="009A5A9C" w:rsidRDefault="009A5A9C" w:rsidP="00F777F5">
      <w:pPr>
        <w:jc w:val="center"/>
        <w:rPr>
          <w:rFonts w:ascii="Garamond" w:hAnsi="Garamond"/>
          <w:b/>
          <w:sz w:val="36"/>
          <w:szCs w:val="36"/>
        </w:rPr>
      </w:pPr>
    </w:p>
    <w:p w:rsidR="009A5A9C" w:rsidRDefault="009A5A9C" w:rsidP="00F777F5">
      <w:pPr>
        <w:jc w:val="center"/>
        <w:rPr>
          <w:rFonts w:ascii="Garamond" w:hAnsi="Garamond"/>
          <w:b/>
          <w:sz w:val="36"/>
          <w:szCs w:val="36"/>
        </w:rPr>
      </w:pPr>
    </w:p>
    <w:p w:rsidR="009A5A9C" w:rsidRPr="009E7A45" w:rsidRDefault="009A5A9C" w:rsidP="00F777F5">
      <w:pPr>
        <w:jc w:val="center"/>
        <w:rPr>
          <w:b/>
          <w:sz w:val="36"/>
          <w:szCs w:val="36"/>
          <w:u w:val="single"/>
        </w:rPr>
      </w:pPr>
      <w:r w:rsidRPr="009E7A45">
        <w:rPr>
          <w:rFonts w:ascii="Garamond" w:hAnsi="Garamond"/>
          <w:b/>
          <w:sz w:val="36"/>
          <w:szCs w:val="36"/>
        </w:rPr>
        <w:lastRenderedPageBreak/>
        <w:t xml:space="preserve">2.8.  </w:t>
      </w:r>
      <w:r w:rsidRPr="009E7A45">
        <w:rPr>
          <w:rFonts w:ascii="Garamond" w:hAnsi="Garamond"/>
          <w:b/>
          <w:sz w:val="36"/>
          <w:szCs w:val="36"/>
          <w:u w:val="single"/>
        </w:rPr>
        <w:t>Слово тринадцатое</w:t>
      </w:r>
    </w:p>
    <w:p w:rsidR="009A5A9C" w:rsidRPr="00F777F5" w:rsidRDefault="009A5A9C" w:rsidP="00F777F5">
      <w:pPr>
        <w:jc w:val="center"/>
        <w:rPr>
          <w:rFonts w:ascii="Garamond" w:hAnsi="Garamond"/>
          <w:b/>
          <w:sz w:val="32"/>
          <w:szCs w:val="32"/>
        </w:rPr>
      </w:pPr>
      <w:r>
        <w:rPr>
          <w:rFonts w:ascii="Garamond" w:hAnsi="Garamond"/>
          <w:b/>
          <w:sz w:val="32"/>
          <w:szCs w:val="32"/>
        </w:rPr>
        <w:t xml:space="preserve">   </w:t>
      </w:r>
      <w:r w:rsidRPr="008342E8">
        <w:rPr>
          <w:rFonts w:ascii="Garamond" w:hAnsi="Garamond"/>
          <w:b/>
        </w:rPr>
        <w:t>В неделю первуюнадесять по святом Духе</w:t>
      </w:r>
      <w:r w:rsidRPr="00F777F5">
        <w:rPr>
          <w:rStyle w:val="a8"/>
          <w:rFonts w:ascii="Garamond" w:hAnsi="Garamond"/>
          <w:sz w:val="32"/>
          <w:szCs w:val="32"/>
        </w:rPr>
        <w:footnoteReference w:id="68"/>
      </w:r>
    </w:p>
    <w:p w:rsidR="009A5A9C" w:rsidRDefault="009A5A9C" w:rsidP="00F777F5">
      <w:pPr>
        <w:jc w:val="center"/>
        <w:rPr>
          <w:rFonts w:ascii="Garamond" w:hAnsi="Garamond"/>
          <w:sz w:val="32"/>
          <w:szCs w:val="32"/>
        </w:rPr>
      </w:pPr>
      <w:r w:rsidRPr="00847BAB">
        <w:rPr>
          <w:rFonts w:ascii="Garamond" w:hAnsi="Garamond"/>
          <w:sz w:val="32"/>
          <w:szCs w:val="32"/>
        </w:rPr>
        <w:t xml:space="preserve">(фрагмент) </w:t>
      </w:r>
    </w:p>
    <w:p w:rsidR="009A5A9C" w:rsidRPr="00847BAB" w:rsidRDefault="009A5A9C" w:rsidP="00F777F5">
      <w:pPr>
        <w:jc w:val="center"/>
        <w:rPr>
          <w:rFonts w:ascii="Garamond" w:hAnsi="Garamond"/>
          <w:sz w:val="32"/>
          <w:szCs w:val="32"/>
        </w:rPr>
      </w:pPr>
    </w:p>
    <w:p w:rsidR="009A5A9C" w:rsidRDefault="009A5A9C" w:rsidP="00F777F5">
      <w:pPr>
        <w:jc w:val="both"/>
      </w:pPr>
      <w:r>
        <w:t xml:space="preserve">    (с.275) …не токмо же сего великодушия и терпения преждереченнии народи нас научают: но еще, что есть первейшее наше звание, показуют нам, коль бл</w:t>
      </w:r>
      <w:r>
        <w:t>а</w:t>
      </w:r>
      <w:r>
        <w:t>гое есть дело слушати, проповедати слова Божия, и поучатися в заповедех Го</w:t>
      </w:r>
      <w:r>
        <w:t>с</w:t>
      </w:r>
      <w:r>
        <w:t>подних, якоже они сотвориша… Зде рассудим: творим ли мы тако: не далече ли (с.276) мы различествуем. Обаче хотящу мне о сем глаголати, велие приходит усумнение: кого в первых в сем виновна сотворити имам: народную ли леность к слушанию слова Божия; или пастырей церковных и учителей небрежение и нерадение о проповеди слова Божия; иже не помняще на должность свою, яже есть, яко не токмо обязани суть угодни быть ко учению народа, … не токмо должны наказовати, и обличати паче же и умоляти, со всяким долготерпением и учением, но долженствуют такожде утешати малодушныя, руки разслабл</w:t>
      </w:r>
      <w:r>
        <w:t>е</w:t>
      </w:r>
      <w:r>
        <w:t xml:space="preserve">нии… и колена разслабленна, то есть людей падающих в болезни душевныя словом учения исцеляти, изнемогающих же в вере утверждати, не в сомнение помышлений приводяще. </w:t>
      </w:r>
    </w:p>
    <w:p w:rsidR="009A5A9C" w:rsidRDefault="009A5A9C" w:rsidP="00F777F5">
      <w:pPr>
        <w:jc w:val="both"/>
      </w:pPr>
      <w:r>
        <w:t xml:space="preserve">     Сих своих должностей позабывши, или паче небрегши, глад слова Божия с</w:t>
      </w:r>
      <w:r>
        <w:t>о</w:t>
      </w:r>
      <w:r>
        <w:t>твориша в церкви его святой в душах христианских… Глад таковый сотворише, сами себе утучняют, иже не души овчат им врученных пасут, но пасутся их  д</w:t>
      </w:r>
      <w:r>
        <w:t>о</w:t>
      </w:r>
      <w:r>
        <w:t>ходами. Сицевая, глаголю, мне (с.277) разсуждающему, не вем, кого повинна творити: обаче и народная леность к слову Божию не непорочная же есть, …не глаголю уже о слове Божии и проповеди его… коль леностно на славословие Божие подвизаются. Люди оные пешу в далекий путь изыдоша, у нас же быв</w:t>
      </w:r>
      <w:r>
        <w:t>а</w:t>
      </w:r>
      <w:r>
        <w:t>ют ближайшии церкви, но и то с великим отягощением в церковь Божию едва подвигнутися хотят. Как часто на таковых исполняется оная пословича: бл</w:t>
      </w:r>
      <w:r>
        <w:t>и</w:t>
      </w:r>
      <w:r>
        <w:t>жайшии к церкви, последнии всегда в церковь.  …</w:t>
      </w:r>
    </w:p>
    <w:p w:rsidR="009A5A9C" w:rsidRDefault="009A5A9C" w:rsidP="00F777F5">
      <w:pPr>
        <w:jc w:val="both"/>
      </w:pPr>
      <w:r>
        <w:lastRenderedPageBreak/>
        <w:t xml:space="preserve">     У нас же часто бывает яко или ради скуки, или время токмо провождая, в церковь ходим, …не тако научитися и помолитися, яко окончания желающе… Временем же токмо в церкви, духом  же по вертоградам, по деревням, по п</w:t>
      </w:r>
      <w:r>
        <w:t>о</w:t>
      </w:r>
      <w:r>
        <w:t>лям, по домам пиянственным, то по игрищам и позорищам пребывающе… Сии л</w:t>
      </w:r>
      <w:r>
        <w:t>ю</w:t>
      </w:r>
      <w:r>
        <w:t>дие устнами (с.278) чтут мя, сердце же их далече отстоит от мене.    …</w:t>
      </w:r>
    </w:p>
    <w:p w:rsidR="009A5A9C" w:rsidRDefault="009A5A9C" w:rsidP="00F777F5">
      <w:pPr>
        <w:jc w:val="both"/>
      </w:pPr>
    </w:p>
    <w:p w:rsidR="009A5A9C" w:rsidRDefault="009A5A9C" w:rsidP="00E22A24">
      <w:pPr>
        <w:pStyle w:val="a6"/>
        <w:rPr>
          <w:i/>
          <w:sz w:val="28"/>
          <w:szCs w:val="28"/>
        </w:rPr>
      </w:pPr>
      <w:r>
        <w:rPr>
          <w:sz w:val="28"/>
          <w:szCs w:val="28"/>
        </w:rPr>
        <w:t xml:space="preserve">                                                      </w:t>
      </w:r>
      <w:r w:rsidRPr="00E22A24">
        <w:rPr>
          <w:i/>
          <w:sz w:val="28"/>
          <w:szCs w:val="28"/>
        </w:rPr>
        <w:t>Проповеди</w:t>
      </w:r>
      <w:r>
        <w:rPr>
          <w:i/>
          <w:sz w:val="28"/>
          <w:szCs w:val="28"/>
        </w:rPr>
        <w:t xml:space="preserve"> </w:t>
      </w:r>
      <w:r w:rsidRPr="00E22A24">
        <w:rPr>
          <w:i/>
          <w:sz w:val="28"/>
          <w:szCs w:val="28"/>
        </w:rPr>
        <w:t xml:space="preserve"> блаженныя </w:t>
      </w:r>
      <w:r>
        <w:rPr>
          <w:i/>
          <w:sz w:val="28"/>
          <w:szCs w:val="28"/>
        </w:rPr>
        <w:t xml:space="preserve"> </w:t>
      </w:r>
      <w:r w:rsidRPr="00E22A24">
        <w:rPr>
          <w:i/>
          <w:sz w:val="28"/>
          <w:szCs w:val="28"/>
        </w:rPr>
        <w:t>памяти Стефана Яво</w:t>
      </w:r>
      <w:r w:rsidRPr="00E22A24">
        <w:rPr>
          <w:i/>
          <w:sz w:val="28"/>
          <w:szCs w:val="28"/>
        </w:rPr>
        <w:t>р</w:t>
      </w:r>
      <w:r>
        <w:rPr>
          <w:i/>
          <w:sz w:val="28"/>
          <w:szCs w:val="28"/>
        </w:rPr>
        <w:t>-</w:t>
      </w:r>
    </w:p>
    <w:p w:rsidR="009A5A9C" w:rsidRPr="00E22A24" w:rsidRDefault="009A5A9C" w:rsidP="00E22A24">
      <w:pPr>
        <w:pStyle w:val="a6"/>
        <w:rPr>
          <w:sz w:val="28"/>
          <w:szCs w:val="28"/>
        </w:rPr>
      </w:pPr>
      <w:r>
        <w:rPr>
          <w:i/>
          <w:sz w:val="28"/>
          <w:szCs w:val="28"/>
        </w:rPr>
        <w:t xml:space="preserve">                                                 </w:t>
      </w:r>
      <w:r w:rsidRPr="00E22A24">
        <w:rPr>
          <w:i/>
          <w:sz w:val="28"/>
          <w:szCs w:val="28"/>
        </w:rPr>
        <w:t xml:space="preserve">скаго… </w:t>
      </w:r>
      <w:r w:rsidRPr="00E22A24">
        <w:rPr>
          <w:sz w:val="28"/>
          <w:szCs w:val="28"/>
        </w:rPr>
        <w:t>Ч. 1.  М., 1803.  С. 263-298.</w:t>
      </w:r>
    </w:p>
    <w:p w:rsidR="009A5A9C" w:rsidRDefault="009A5A9C" w:rsidP="00E22A24"/>
    <w:p w:rsidR="009A5A9C" w:rsidRDefault="009A5A9C" w:rsidP="00F777F5">
      <w:pPr>
        <w:jc w:val="center"/>
        <w:rPr>
          <w:rFonts w:ascii="Garamond" w:hAnsi="Garamond"/>
          <w:b/>
          <w:sz w:val="36"/>
          <w:szCs w:val="36"/>
        </w:rPr>
      </w:pPr>
    </w:p>
    <w:p w:rsidR="009A5A9C" w:rsidRPr="009E7A45" w:rsidRDefault="009A5A9C" w:rsidP="00F777F5">
      <w:pPr>
        <w:jc w:val="center"/>
        <w:rPr>
          <w:rFonts w:ascii="Garamond" w:hAnsi="Garamond"/>
          <w:b/>
          <w:sz w:val="36"/>
          <w:szCs w:val="36"/>
          <w:u w:val="single"/>
        </w:rPr>
      </w:pPr>
      <w:r w:rsidRPr="009E7A45">
        <w:rPr>
          <w:rFonts w:ascii="Garamond" w:hAnsi="Garamond"/>
          <w:b/>
          <w:sz w:val="36"/>
          <w:szCs w:val="36"/>
        </w:rPr>
        <w:t xml:space="preserve">2.9.  </w:t>
      </w:r>
      <w:r>
        <w:rPr>
          <w:rFonts w:ascii="Garamond" w:hAnsi="Garamond"/>
          <w:b/>
          <w:sz w:val="36"/>
          <w:szCs w:val="36"/>
          <w:u w:val="single"/>
        </w:rPr>
        <w:t>Слово пятое</w:t>
      </w:r>
    </w:p>
    <w:p w:rsidR="009A5A9C" w:rsidRPr="00477AE0" w:rsidRDefault="009A5A9C" w:rsidP="00F777F5">
      <w:pPr>
        <w:jc w:val="center"/>
        <w:rPr>
          <w:b/>
        </w:rPr>
      </w:pPr>
      <w:r>
        <w:rPr>
          <w:rFonts w:ascii="Garamond" w:hAnsi="Garamond"/>
          <w:b/>
          <w:sz w:val="32"/>
          <w:szCs w:val="32"/>
        </w:rPr>
        <w:t xml:space="preserve">  </w:t>
      </w:r>
      <w:r w:rsidRPr="008342E8">
        <w:rPr>
          <w:rFonts w:ascii="Garamond" w:hAnsi="Garamond"/>
          <w:b/>
        </w:rPr>
        <w:t>В неделю 20-ю по святом Духе</w:t>
      </w:r>
      <w:r w:rsidRPr="00F777F5">
        <w:rPr>
          <w:rStyle w:val="a8"/>
        </w:rPr>
        <w:footnoteReference w:id="69"/>
      </w:r>
    </w:p>
    <w:p w:rsidR="009A5A9C" w:rsidRDefault="009A5A9C" w:rsidP="00847BAB">
      <w:pPr>
        <w:jc w:val="center"/>
        <w:rPr>
          <w:rFonts w:ascii="Garamond" w:hAnsi="Garamond"/>
          <w:sz w:val="32"/>
          <w:szCs w:val="32"/>
        </w:rPr>
      </w:pPr>
      <w:r w:rsidRPr="00847BAB">
        <w:rPr>
          <w:rFonts w:ascii="Garamond" w:hAnsi="Garamond"/>
          <w:sz w:val="32"/>
          <w:szCs w:val="32"/>
        </w:rPr>
        <w:t>(фрагмент)</w:t>
      </w:r>
    </w:p>
    <w:p w:rsidR="009A5A9C" w:rsidRPr="00275FE1" w:rsidRDefault="009A5A9C" w:rsidP="00847BAB">
      <w:pPr>
        <w:jc w:val="center"/>
        <w:rPr>
          <w:rFonts w:ascii="Garamond" w:hAnsi="Garamond"/>
          <w:sz w:val="16"/>
          <w:szCs w:val="16"/>
        </w:rPr>
      </w:pPr>
    </w:p>
    <w:p w:rsidR="009A5A9C" w:rsidRDefault="009A5A9C" w:rsidP="00F777F5">
      <w:pPr>
        <w:jc w:val="both"/>
      </w:pPr>
      <w:r>
        <w:t xml:space="preserve">    …Дионисий Ареопагитский, кесарь римский Тит…</w:t>
      </w:r>
    </w:p>
    <w:p w:rsidR="009A5A9C" w:rsidRDefault="009A5A9C" w:rsidP="00F777F5">
      <w:pPr>
        <w:jc w:val="both"/>
      </w:pPr>
      <w:r>
        <w:t xml:space="preserve">    (с.112) Воззрите ныне, иностраннии народи, на сие благочестивое государс</w:t>
      </w:r>
      <w:r>
        <w:t>т</w:t>
      </w:r>
      <w:r>
        <w:t>во (с.113), обратите ныне зеницы ваша, и вперивше ум разсудите, како  вторый Давид, неопределенный, благочестивейший Монарх наш, всероссийский имп</w:t>
      </w:r>
      <w:r>
        <w:t>е</w:t>
      </w:r>
      <w:r>
        <w:t>ратор, всегда враги своя побеждает, и всегда торжествует, от державы своея прогоняет, преславно разширяет… единым милосердным поспешением Бож</w:t>
      </w:r>
      <w:r>
        <w:t>и</w:t>
      </w:r>
      <w:r>
        <w:t>им. Воззрите и воспомяните себе преславныя многая баталии с настоящим н</w:t>
      </w:r>
      <w:r>
        <w:t>е</w:t>
      </w:r>
      <w:r>
        <w:t>приятелем…</w:t>
      </w:r>
    </w:p>
    <w:p w:rsidR="009A5A9C" w:rsidRPr="005E7D71" w:rsidRDefault="009A5A9C" w:rsidP="00F777F5">
      <w:pPr>
        <w:jc w:val="both"/>
      </w:pPr>
      <w:r>
        <w:t xml:space="preserve">     Посети Бог государство Российское, егда аки засея семена преславных побед, покоривши со всем воинством гордаго онаго  Левенгоупта, крайнюю </w:t>
      </w:r>
      <w:r>
        <w:lastRenderedPageBreak/>
        <w:t>н</w:t>
      </w:r>
      <w:r>
        <w:t>а</w:t>
      </w:r>
      <w:r>
        <w:t>дежду королевства Шведскаго. Ополчися тогда враг в зело крепких местех, имеяше едино защищение себе непреодолимыя пустыни, ста обозом своим между непроходимым блатом. …Многовящшее бысть множество воинства н</w:t>
      </w:r>
      <w:r>
        <w:t>е</w:t>
      </w:r>
      <w:r>
        <w:t>приятельскаго: два шведа можаху стати противу единаго воина Российскаго…</w:t>
      </w:r>
    </w:p>
    <w:p w:rsidR="009A5A9C" w:rsidRDefault="009A5A9C" w:rsidP="00F777F5">
      <w:pPr>
        <w:jc w:val="both"/>
      </w:pPr>
      <w:r>
        <w:t xml:space="preserve">    (с.116) … Что же имам рещи о прочиих неудобьисчисляемых  сражениях и победах; что об оной едва слышанной победе Полтавской возглаголати, идеже явственно показася, яко не множеством сии, но добродетелию побеждают м</w:t>
      </w:r>
      <w:r>
        <w:t>у</w:t>
      </w:r>
      <w:r>
        <w:t xml:space="preserve">жие; не воспоминаю иных преславных торжеств… Не воспоминаю, колико сим своим милосердным посещением Бог дарова градов неприятельских… Кто не удивится множеству нашему. Многие порубежные короли, древние и крепкие имущии  флоты, (с.117) и сами аки на море родившияся, морским плаванием от младых ногтей приобыкшии, с сим не смеяху брань творити… </w:t>
      </w:r>
    </w:p>
    <w:p w:rsidR="009A5A9C" w:rsidRDefault="009A5A9C" w:rsidP="00F777F5">
      <w:pPr>
        <w:jc w:val="both"/>
      </w:pPr>
      <w:r>
        <w:t xml:space="preserve">     Коль скоро токмо первое хождение новый флот, именем милосердным Божиим огражденной Российской нача, коль скоро нача первую баталию мо</w:t>
      </w:r>
      <w:r>
        <w:t>р</w:t>
      </w:r>
      <w:r>
        <w:t>скую, узреши врази, морю приобыкшии, противо стати не возмогоша.  От века неслыханную, многим странным народам удивительную, самим себе престра</w:t>
      </w:r>
      <w:r>
        <w:t>н</w:t>
      </w:r>
      <w:r>
        <w:t>ную сотвориша победу. Коих лев оный не употребляша хитростей; кия не пр</w:t>
      </w:r>
      <w:r>
        <w:t>о</w:t>
      </w:r>
      <w:r>
        <w:t>стираше сети…, но в сети сей, юже скрыша, увязе нога их… (с.118) …О сем станут дети вопрошать отцев своих, и рекут им. …Младые корабли в России торжествуют. Аще еще не давно начатые сице прославляются, что, глаголю, мыслите врази, что имате творити, егда в совершенную возмужают силу, егда возрастут в мужа совершенна…</w:t>
      </w:r>
    </w:p>
    <w:p w:rsidR="009A5A9C" w:rsidRPr="00135560" w:rsidRDefault="009A5A9C" w:rsidP="00F777F5">
      <w:pPr>
        <w:jc w:val="both"/>
      </w:pPr>
      <w:r>
        <w:t xml:space="preserve">    …Приветствую тебе, Российская державо, …емуже </w:t>
      </w:r>
      <w:r w:rsidRPr="00306A85">
        <w:t>[</w:t>
      </w:r>
      <w:r>
        <w:t xml:space="preserve">Петру </w:t>
      </w:r>
      <w:r>
        <w:rPr>
          <w:lang w:val="en-US"/>
        </w:rPr>
        <w:t>I</w:t>
      </w:r>
      <w:r w:rsidRPr="00306A85">
        <w:t>]</w:t>
      </w:r>
      <w:r>
        <w:t xml:space="preserve"> никогда же не токмо равнаго, но ниже подобнаго имела еси защитителя и покровит</w:t>
      </w:r>
      <w:r>
        <w:t>е</w:t>
      </w:r>
      <w:r>
        <w:t>ля… (с.119) …и воистинну первенца, положившаго на море торжественную, врагом  стра</w:t>
      </w:r>
      <w:r>
        <w:t>ш</w:t>
      </w:r>
      <w:r>
        <w:t>ную руку свою, и на реках сих Невских десницу свою…</w:t>
      </w:r>
      <w:r>
        <w:rPr>
          <w:rStyle w:val="a8"/>
        </w:rPr>
        <w:footnoteReference w:id="70"/>
      </w:r>
      <w:r>
        <w:t>.</w:t>
      </w:r>
    </w:p>
    <w:p w:rsidR="009A5A9C" w:rsidRDefault="009A5A9C" w:rsidP="009E7A45">
      <w:pPr>
        <w:jc w:val="center"/>
      </w:pPr>
    </w:p>
    <w:p w:rsidR="009A5A9C" w:rsidRDefault="009A5A9C" w:rsidP="00275FE1">
      <w:pPr>
        <w:pStyle w:val="a6"/>
        <w:jc w:val="both"/>
        <w:rPr>
          <w:i/>
          <w:sz w:val="28"/>
          <w:szCs w:val="28"/>
        </w:rPr>
      </w:pPr>
      <w:r>
        <w:rPr>
          <w:i/>
          <w:sz w:val="28"/>
          <w:szCs w:val="28"/>
        </w:rPr>
        <w:t xml:space="preserve">                                                       </w:t>
      </w:r>
      <w:r w:rsidRPr="00275FE1">
        <w:rPr>
          <w:i/>
          <w:sz w:val="28"/>
          <w:szCs w:val="28"/>
        </w:rPr>
        <w:t>Проповеди</w:t>
      </w:r>
      <w:r>
        <w:rPr>
          <w:i/>
          <w:sz w:val="28"/>
          <w:szCs w:val="28"/>
        </w:rPr>
        <w:t xml:space="preserve">  блаженныя памяти Стефан</w:t>
      </w:r>
      <w:r w:rsidRPr="00275FE1">
        <w:rPr>
          <w:i/>
          <w:sz w:val="28"/>
          <w:szCs w:val="28"/>
        </w:rPr>
        <w:t>а Яво</w:t>
      </w:r>
      <w:r w:rsidRPr="00275FE1">
        <w:rPr>
          <w:i/>
          <w:sz w:val="28"/>
          <w:szCs w:val="28"/>
        </w:rPr>
        <w:t>р</w:t>
      </w:r>
      <w:r>
        <w:rPr>
          <w:i/>
          <w:sz w:val="28"/>
          <w:szCs w:val="28"/>
        </w:rPr>
        <w:t>-</w:t>
      </w:r>
    </w:p>
    <w:p w:rsidR="009A5A9C" w:rsidRPr="00275FE1" w:rsidRDefault="009A5A9C" w:rsidP="00275FE1">
      <w:pPr>
        <w:pStyle w:val="a6"/>
        <w:jc w:val="both"/>
        <w:rPr>
          <w:sz w:val="28"/>
          <w:szCs w:val="28"/>
        </w:rPr>
      </w:pPr>
      <w:r>
        <w:rPr>
          <w:i/>
          <w:sz w:val="28"/>
          <w:szCs w:val="28"/>
        </w:rPr>
        <w:t xml:space="preserve">                                                  </w:t>
      </w:r>
      <w:r w:rsidRPr="00275FE1">
        <w:rPr>
          <w:i/>
          <w:sz w:val="28"/>
          <w:szCs w:val="28"/>
        </w:rPr>
        <w:t xml:space="preserve">скаго… </w:t>
      </w:r>
      <w:r w:rsidRPr="00275FE1">
        <w:rPr>
          <w:sz w:val="28"/>
          <w:szCs w:val="28"/>
        </w:rPr>
        <w:t>Ч. 2.  М., 1804. С. 96-124.</w:t>
      </w:r>
    </w:p>
    <w:p w:rsidR="009A5A9C" w:rsidRDefault="009A5A9C" w:rsidP="009E7A45">
      <w:pPr>
        <w:jc w:val="center"/>
      </w:pPr>
    </w:p>
    <w:p w:rsidR="009A5A9C" w:rsidRDefault="009A5A9C" w:rsidP="009E7A45">
      <w:pPr>
        <w:jc w:val="center"/>
      </w:pPr>
    </w:p>
    <w:p w:rsidR="009A5A9C" w:rsidRDefault="009A5A9C" w:rsidP="008F240B">
      <w:pPr>
        <w:jc w:val="center"/>
        <w:rPr>
          <w:rFonts w:ascii="Garamond" w:hAnsi="Garamond"/>
          <w:b/>
          <w:sz w:val="36"/>
          <w:szCs w:val="36"/>
        </w:rPr>
      </w:pPr>
    </w:p>
    <w:p w:rsidR="009A5A9C" w:rsidRPr="009E7A45" w:rsidRDefault="009A5A9C" w:rsidP="008F240B">
      <w:pPr>
        <w:jc w:val="center"/>
        <w:rPr>
          <w:rFonts w:ascii="Garamond" w:hAnsi="Garamond"/>
          <w:b/>
          <w:sz w:val="36"/>
          <w:szCs w:val="36"/>
          <w:u w:val="single"/>
        </w:rPr>
      </w:pPr>
      <w:r w:rsidRPr="009E7A45">
        <w:rPr>
          <w:rFonts w:ascii="Garamond" w:hAnsi="Garamond"/>
          <w:b/>
          <w:sz w:val="36"/>
          <w:szCs w:val="36"/>
        </w:rPr>
        <w:t xml:space="preserve">2.10.  </w:t>
      </w:r>
      <w:r w:rsidRPr="009E7A45">
        <w:rPr>
          <w:rFonts w:ascii="Garamond" w:hAnsi="Garamond"/>
          <w:b/>
          <w:sz w:val="36"/>
          <w:szCs w:val="36"/>
          <w:u w:val="single"/>
        </w:rPr>
        <w:t>Слово одиннадцатое</w:t>
      </w:r>
    </w:p>
    <w:p w:rsidR="009A5A9C" w:rsidRPr="008342E8" w:rsidRDefault="009A5A9C" w:rsidP="008F240B">
      <w:pPr>
        <w:jc w:val="center"/>
        <w:rPr>
          <w:rFonts w:ascii="Garamond" w:hAnsi="Garamond"/>
          <w:b/>
        </w:rPr>
      </w:pPr>
      <w:r w:rsidRPr="008342E8">
        <w:rPr>
          <w:rFonts w:ascii="Garamond" w:hAnsi="Garamond"/>
          <w:b/>
        </w:rPr>
        <w:t>Слово панигирическое похвальное на святаго</w:t>
      </w:r>
    </w:p>
    <w:p w:rsidR="009A5A9C" w:rsidRDefault="009A5A9C" w:rsidP="008F240B">
      <w:pPr>
        <w:jc w:val="center"/>
        <w:rPr>
          <w:rFonts w:ascii="Garamond" w:hAnsi="Garamond"/>
          <w:b/>
          <w:sz w:val="32"/>
          <w:szCs w:val="32"/>
        </w:rPr>
      </w:pPr>
      <w:r w:rsidRPr="008342E8">
        <w:rPr>
          <w:rFonts w:ascii="Garamond" w:hAnsi="Garamond"/>
          <w:b/>
        </w:rPr>
        <w:t>благовернаго Князя Александра Невскаго</w:t>
      </w:r>
      <w:r w:rsidRPr="00F777F5">
        <w:rPr>
          <w:rStyle w:val="a8"/>
        </w:rPr>
        <w:footnoteReference w:id="71"/>
      </w:r>
    </w:p>
    <w:p w:rsidR="009A5A9C" w:rsidRDefault="009A5A9C" w:rsidP="008F240B">
      <w:pPr>
        <w:jc w:val="center"/>
        <w:rPr>
          <w:rFonts w:ascii="Garamond" w:hAnsi="Garamond"/>
          <w:sz w:val="32"/>
          <w:szCs w:val="32"/>
        </w:rPr>
      </w:pPr>
      <w:r w:rsidRPr="00847BAB">
        <w:rPr>
          <w:rFonts w:ascii="Garamond" w:hAnsi="Garamond"/>
          <w:sz w:val="32"/>
          <w:szCs w:val="32"/>
        </w:rPr>
        <w:t>(фрагмент)</w:t>
      </w:r>
    </w:p>
    <w:p w:rsidR="009A5A9C" w:rsidRPr="00272603" w:rsidRDefault="009A5A9C" w:rsidP="008F240B">
      <w:pPr>
        <w:jc w:val="center"/>
        <w:rPr>
          <w:rFonts w:ascii="Garamond" w:hAnsi="Garamond"/>
          <w:sz w:val="16"/>
          <w:szCs w:val="16"/>
        </w:rPr>
      </w:pPr>
    </w:p>
    <w:p w:rsidR="009A5A9C" w:rsidRDefault="009A5A9C" w:rsidP="00F777F5">
      <w:pPr>
        <w:jc w:val="both"/>
      </w:pPr>
      <w:r>
        <w:t xml:space="preserve">    (с.254) …свидетельствует преславный Римских императоров описатель Св</w:t>
      </w:r>
      <w:r>
        <w:t>е</w:t>
      </w:r>
      <w:r>
        <w:t>тоний, яко Юлий Цезарь, восприявши преславныя победы, в едином месяце ч</w:t>
      </w:r>
      <w:r>
        <w:t>е</w:t>
      </w:r>
      <w:r>
        <w:t>тырежды победивши Сципиона, также Помпея, вниде преславно в Капитолию Римскую. … Не воспоминаю иных множайших, яко то, Антония, вождя Ри</w:t>
      </w:r>
      <w:r>
        <w:t>м</w:t>
      </w:r>
      <w:r>
        <w:t xml:space="preserve">скаго, … воспоминает Полибий … </w:t>
      </w:r>
    </w:p>
    <w:p w:rsidR="009A5A9C" w:rsidRPr="005A7A83" w:rsidRDefault="009A5A9C" w:rsidP="00F777F5">
      <w:pPr>
        <w:jc w:val="both"/>
      </w:pPr>
      <w:r>
        <w:t xml:space="preserve">    (с.263) …пришествие со многонародною силою</w:t>
      </w:r>
      <w:r w:rsidRPr="00864EA3">
        <w:t xml:space="preserve"> </w:t>
      </w:r>
      <w:r>
        <w:t>Свейскаго короля: яко пр</w:t>
      </w:r>
      <w:r>
        <w:t>и</w:t>
      </w:r>
      <w:r>
        <w:t xml:space="preserve">иде со многими воинствы корабли, ста в державе Российской, в устии реки сея Невы, изостри зубы своя ненасытимый лев пожре Ижеры, Ладогу, и великий Новград, … внезапное нашествие иноплеменническое… </w:t>
      </w:r>
      <w:r w:rsidRPr="005A7A83">
        <w:t>[</w:t>
      </w:r>
      <w:r>
        <w:t>князь Александр</w:t>
      </w:r>
      <w:r w:rsidRPr="005A7A83">
        <w:t xml:space="preserve">] </w:t>
      </w:r>
      <w:r>
        <w:t>не возвещает во Владимир ко отцу, не разсылает грамоты по градам: что же тв</w:t>
      </w:r>
      <w:r>
        <w:t>о</w:t>
      </w:r>
      <w:r>
        <w:t>рит? Первее препоясуется  щитом веры, вземает меч обоюдоострый молитвы; обл</w:t>
      </w:r>
      <w:r>
        <w:t>а</w:t>
      </w:r>
      <w:r>
        <w:t>чится яко в броня и во оружие, в ревность по Бозе непреоборимую: первее входит в церковь соборную,  возлагает (с.264) надежду на Господа Бога и пр</w:t>
      </w:r>
      <w:r>
        <w:t>е</w:t>
      </w:r>
      <w:r>
        <w:t>святую его Матерь: вземает в помощь сродников своих, святаго Глеба и Бориса, и сице вооружився, иде вторый Гедеон в малей дружине на многосильнаго М</w:t>
      </w:r>
      <w:r>
        <w:t>а</w:t>
      </w:r>
      <w:r>
        <w:t>дианита, онаго гордаго короля Свейскаго… Сам сей благоверный князь отступника к</w:t>
      </w:r>
      <w:r>
        <w:t>о</w:t>
      </w:r>
      <w:r>
        <w:t>роля уязви мечем в лице…</w:t>
      </w:r>
    </w:p>
    <w:p w:rsidR="009A5A9C" w:rsidRDefault="009A5A9C" w:rsidP="00F777F5">
      <w:pPr>
        <w:jc w:val="both"/>
      </w:pPr>
      <w:r>
        <w:t xml:space="preserve">    (с.267) …Князь Александр не иннаго коего, но самаго уязви мечем в лице Короля;</w:t>
      </w:r>
      <w:r>
        <w:rPr>
          <w:rStyle w:val="a8"/>
        </w:rPr>
        <w:footnoteReference w:id="72"/>
      </w:r>
      <w:r>
        <w:t xml:space="preserve"> не сам вержеся в яму, погибелию страшащую, …но от ямы и </w:t>
      </w:r>
      <w:r>
        <w:lastRenderedPageBreak/>
        <w:t>бездны ярости свейския, яже юже хотяще пожрети всю державу Российскую, извлече свое Отечество, и весьма прослави…</w:t>
      </w:r>
    </w:p>
    <w:p w:rsidR="009A5A9C" w:rsidRDefault="009A5A9C" w:rsidP="00F777F5">
      <w:pPr>
        <w:jc w:val="both"/>
      </w:pPr>
      <w:r>
        <w:t xml:space="preserve">    (с.268) … Приветствую тебе, царствующий град сей,</w:t>
      </w:r>
      <w:r>
        <w:rPr>
          <w:rStyle w:val="a8"/>
        </w:rPr>
        <w:footnoteReference w:id="73"/>
      </w:r>
      <w:r>
        <w:t xml:space="preserve"> яко сего превеликаго стяжал еси заступника …</w:t>
      </w:r>
    </w:p>
    <w:p w:rsidR="009A5A9C" w:rsidRDefault="009A5A9C" w:rsidP="00105861">
      <w:pPr>
        <w:pStyle w:val="a6"/>
        <w:rPr>
          <w:i/>
          <w:sz w:val="28"/>
          <w:szCs w:val="28"/>
        </w:rPr>
      </w:pPr>
      <w:r>
        <w:rPr>
          <w:i/>
          <w:sz w:val="28"/>
          <w:szCs w:val="28"/>
        </w:rPr>
        <w:t xml:space="preserve">                                                       </w:t>
      </w:r>
      <w:r w:rsidRPr="00105861">
        <w:rPr>
          <w:i/>
          <w:sz w:val="28"/>
          <w:szCs w:val="28"/>
        </w:rPr>
        <w:t>Проповеди блаженныя памяти Стефана Яво</w:t>
      </w:r>
      <w:r w:rsidRPr="00105861">
        <w:rPr>
          <w:i/>
          <w:sz w:val="28"/>
          <w:szCs w:val="28"/>
        </w:rPr>
        <w:t>р</w:t>
      </w:r>
      <w:r>
        <w:rPr>
          <w:i/>
          <w:sz w:val="28"/>
          <w:szCs w:val="28"/>
        </w:rPr>
        <w:t>-</w:t>
      </w:r>
    </w:p>
    <w:p w:rsidR="009A5A9C" w:rsidRPr="00105861" w:rsidRDefault="009A5A9C" w:rsidP="00105861">
      <w:pPr>
        <w:pStyle w:val="a6"/>
        <w:rPr>
          <w:sz w:val="28"/>
          <w:szCs w:val="28"/>
        </w:rPr>
      </w:pPr>
      <w:r>
        <w:rPr>
          <w:i/>
          <w:sz w:val="28"/>
          <w:szCs w:val="28"/>
        </w:rPr>
        <w:t xml:space="preserve">                                                   </w:t>
      </w:r>
      <w:r w:rsidRPr="00105861">
        <w:rPr>
          <w:i/>
          <w:sz w:val="28"/>
          <w:szCs w:val="28"/>
        </w:rPr>
        <w:t xml:space="preserve">скаго… </w:t>
      </w:r>
      <w:r w:rsidRPr="00105861">
        <w:rPr>
          <w:sz w:val="28"/>
          <w:szCs w:val="28"/>
        </w:rPr>
        <w:t>Ч. 2.  М., 1804.  С. 253-285.</w:t>
      </w:r>
    </w:p>
    <w:p w:rsidR="009A5A9C" w:rsidRDefault="009A5A9C" w:rsidP="00105861"/>
    <w:p w:rsidR="009A5A9C" w:rsidRDefault="009A5A9C" w:rsidP="008F240B">
      <w:pPr>
        <w:jc w:val="center"/>
        <w:rPr>
          <w:rFonts w:ascii="Garamond" w:hAnsi="Garamond"/>
          <w:b/>
          <w:sz w:val="36"/>
          <w:szCs w:val="36"/>
        </w:rPr>
      </w:pPr>
    </w:p>
    <w:p w:rsidR="009A5A9C" w:rsidRDefault="009A5A9C" w:rsidP="008F240B">
      <w:pPr>
        <w:jc w:val="center"/>
        <w:rPr>
          <w:rFonts w:ascii="Garamond" w:hAnsi="Garamond"/>
          <w:b/>
          <w:sz w:val="36"/>
          <w:szCs w:val="36"/>
        </w:rPr>
      </w:pPr>
    </w:p>
    <w:p w:rsidR="009A5A9C" w:rsidRDefault="009A5A9C" w:rsidP="008F240B">
      <w:pPr>
        <w:jc w:val="center"/>
        <w:rPr>
          <w:rFonts w:ascii="Garamond" w:hAnsi="Garamond"/>
          <w:b/>
          <w:sz w:val="32"/>
          <w:szCs w:val="32"/>
        </w:rPr>
      </w:pPr>
      <w:r w:rsidRPr="009E7A45">
        <w:rPr>
          <w:rFonts w:ascii="Garamond" w:hAnsi="Garamond"/>
          <w:b/>
          <w:sz w:val="36"/>
          <w:szCs w:val="36"/>
        </w:rPr>
        <w:t>2.11. Колесница четыреколесная</w:t>
      </w:r>
      <w:r w:rsidRPr="008F240B">
        <w:rPr>
          <w:rStyle w:val="a8"/>
          <w:rFonts w:ascii="Garamond" w:hAnsi="Garamond"/>
          <w:sz w:val="32"/>
          <w:szCs w:val="32"/>
        </w:rPr>
        <w:footnoteReference w:id="74"/>
      </w:r>
    </w:p>
    <w:p w:rsidR="009A5A9C" w:rsidRPr="00992024" w:rsidRDefault="009A5A9C" w:rsidP="00FE3CF3">
      <w:pPr>
        <w:jc w:val="center"/>
        <w:rPr>
          <w:rFonts w:ascii="Garamond" w:hAnsi="Garamond"/>
          <w:b/>
        </w:rPr>
      </w:pPr>
      <w:r w:rsidRPr="00992024">
        <w:rPr>
          <w:rFonts w:ascii="Garamond" w:hAnsi="Garamond"/>
          <w:b/>
        </w:rPr>
        <w:t>…На триумфальное вшествие уготовленная</w:t>
      </w:r>
    </w:p>
    <w:p w:rsidR="009A5A9C" w:rsidRPr="00992024" w:rsidRDefault="009A5A9C" w:rsidP="00FE3CF3">
      <w:pPr>
        <w:jc w:val="center"/>
        <w:rPr>
          <w:rFonts w:ascii="Garamond" w:hAnsi="Garamond"/>
          <w:b/>
        </w:rPr>
      </w:pPr>
      <w:r w:rsidRPr="00992024">
        <w:rPr>
          <w:rFonts w:ascii="Garamond" w:hAnsi="Garamond"/>
          <w:b/>
        </w:rPr>
        <w:t>Российскому Августу и повелителю,</w:t>
      </w:r>
    </w:p>
    <w:p w:rsidR="009A5A9C" w:rsidRPr="00992024" w:rsidRDefault="009A5A9C" w:rsidP="00FE3CF3">
      <w:pPr>
        <w:jc w:val="center"/>
        <w:rPr>
          <w:rFonts w:ascii="Garamond" w:hAnsi="Garamond"/>
          <w:b/>
        </w:rPr>
      </w:pPr>
      <w:r w:rsidRPr="00992024">
        <w:rPr>
          <w:rFonts w:ascii="Garamond" w:hAnsi="Garamond"/>
          <w:b/>
        </w:rPr>
        <w:t>благочестивейшему Государю нашему царю Петру Алексеевичу…</w:t>
      </w:r>
    </w:p>
    <w:p w:rsidR="009A5A9C" w:rsidRPr="00992024" w:rsidRDefault="009A5A9C" w:rsidP="00FE3CF3">
      <w:pPr>
        <w:jc w:val="center"/>
        <w:rPr>
          <w:rFonts w:ascii="Garamond" w:hAnsi="Garamond"/>
          <w:b/>
        </w:rPr>
      </w:pPr>
      <w:r w:rsidRPr="00992024">
        <w:rPr>
          <w:rFonts w:ascii="Garamond" w:hAnsi="Garamond"/>
          <w:b/>
        </w:rPr>
        <w:t>по т</w:t>
      </w:r>
      <w:r w:rsidRPr="00992024">
        <w:rPr>
          <w:rFonts w:ascii="Garamond" w:hAnsi="Garamond"/>
          <w:b/>
        </w:rPr>
        <w:t>о</w:t>
      </w:r>
      <w:r w:rsidRPr="00992024">
        <w:rPr>
          <w:rFonts w:ascii="Garamond" w:hAnsi="Garamond"/>
          <w:b/>
        </w:rPr>
        <w:t>ликих преславных над шведами победах</w:t>
      </w:r>
    </w:p>
    <w:p w:rsidR="009A5A9C" w:rsidRPr="00992024" w:rsidRDefault="009A5A9C" w:rsidP="00FE3CF3">
      <w:pPr>
        <w:jc w:val="center"/>
        <w:rPr>
          <w:rFonts w:ascii="Garamond" w:hAnsi="Garamond"/>
          <w:b/>
        </w:rPr>
      </w:pPr>
      <w:r w:rsidRPr="00992024">
        <w:rPr>
          <w:rFonts w:ascii="Garamond" w:hAnsi="Garamond"/>
          <w:b/>
        </w:rPr>
        <w:t>в свой престольный царствующий град Москву входящему,</w:t>
      </w:r>
    </w:p>
    <w:p w:rsidR="009A5A9C" w:rsidRPr="00992024" w:rsidRDefault="009A5A9C" w:rsidP="00FE3CF3">
      <w:pPr>
        <w:jc w:val="center"/>
        <w:rPr>
          <w:rFonts w:ascii="Garamond" w:hAnsi="Garamond"/>
          <w:b/>
        </w:rPr>
      </w:pPr>
      <w:r w:rsidRPr="00992024">
        <w:rPr>
          <w:rFonts w:ascii="Garamond" w:hAnsi="Garamond"/>
          <w:b/>
        </w:rPr>
        <w:t>проповедническим художеством на новоз</w:t>
      </w:r>
      <w:r w:rsidRPr="00992024">
        <w:rPr>
          <w:rFonts w:ascii="Garamond" w:hAnsi="Garamond"/>
          <w:b/>
        </w:rPr>
        <w:t>а</w:t>
      </w:r>
      <w:r w:rsidRPr="00992024">
        <w:rPr>
          <w:rFonts w:ascii="Garamond" w:hAnsi="Garamond"/>
          <w:b/>
        </w:rPr>
        <w:t>чатый год 1704</w:t>
      </w:r>
    </w:p>
    <w:p w:rsidR="009A5A9C" w:rsidRDefault="009A5A9C" w:rsidP="00847BAB">
      <w:pPr>
        <w:jc w:val="center"/>
        <w:rPr>
          <w:rFonts w:ascii="Garamond" w:hAnsi="Garamond"/>
          <w:sz w:val="32"/>
          <w:szCs w:val="32"/>
        </w:rPr>
      </w:pPr>
      <w:r w:rsidRPr="00847BAB">
        <w:rPr>
          <w:rFonts w:ascii="Garamond" w:hAnsi="Garamond"/>
          <w:sz w:val="32"/>
          <w:szCs w:val="32"/>
        </w:rPr>
        <w:t>(фрагмент)</w:t>
      </w:r>
    </w:p>
    <w:p w:rsidR="009A5A9C" w:rsidRPr="00B52480" w:rsidRDefault="009A5A9C" w:rsidP="00847BAB">
      <w:pPr>
        <w:jc w:val="center"/>
        <w:rPr>
          <w:rFonts w:ascii="Garamond" w:hAnsi="Garamond"/>
          <w:sz w:val="16"/>
          <w:szCs w:val="16"/>
        </w:rPr>
      </w:pPr>
    </w:p>
    <w:p w:rsidR="009A5A9C" w:rsidRDefault="009A5A9C" w:rsidP="008F240B">
      <w:pPr>
        <w:jc w:val="both"/>
      </w:pPr>
      <w:r>
        <w:t xml:space="preserve">   (с.186) Четвертый уже год, слава Богу, от ныне начинается над тысящный седмьсотный, слышателие… (с.187) …якоже бо в колеснице, тако и в царстве благочестивом четыре суть чины, аки четыре колеса. Первое колесо: первый </w:t>
      </w:r>
      <w:r>
        <w:lastRenderedPageBreak/>
        <w:t>чин князей, бояр, вельмож и советников царских. Второе колесо: вторый чин людей военных, генералов, кавалеров, капитанов, и прочиих офицеров и во</w:t>
      </w:r>
      <w:r>
        <w:t>и</w:t>
      </w:r>
      <w:r>
        <w:t>нов. Третье колесо: третий чин людей духовных, архиереев, иереев, архиман</w:t>
      </w:r>
      <w:r>
        <w:t>д</w:t>
      </w:r>
      <w:r>
        <w:t>ритов и игуменов и всего освященнаго собора. Четвертое колесо: четвертый чин людей простонародных, граждан, купцов, художников, ремесленников и крестьян земледельцов.</w:t>
      </w:r>
    </w:p>
    <w:p w:rsidR="009A5A9C" w:rsidRDefault="009A5A9C" w:rsidP="008F240B">
      <w:pPr>
        <w:jc w:val="both"/>
      </w:pPr>
      <w:r>
        <w:t xml:space="preserve">   (с.188) Первое колесо: (с.189) …сие истинное начальства изображение кол</w:t>
      </w:r>
      <w:r>
        <w:t>е</w:t>
      </w:r>
      <w:r>
        <w:t>со,  которое толикия тяготы носит, в непрестанных движениях пребывает… Начальницы… не себе, но общей по толикой нужде (с.190) и потребе служ</w:t>
      </w:r>
      <w:r>
        <w:t>а</w:t>
      </w:r>
      <w:r>
        <w:t>щии, саном начальницы, тяготою же работницы, по неложному словеси Хр</w:t>
      </w:r>
      <w:r>
        <w:t>и</w:t>
      </w:r>
      <w:r>
        <w:t>стову: хотяй быти в вас первый, да будет всем раб.  … (с.193) …Не лежат, не стоят, не опочивают колеса небесныя, якоже неции нови философи с Коперн</w:t>
      </w:r>
      <w:r>
        <w:t>и</w:t>
      </w:r>
      <w:r>
        <w:t>ком ложно научают</w:t>
      </w:r>
      <w:r>
        <w:rPr>
          <w:rStyle w:val="a8"/>
        </w:rPr>
        <w:footnoteReference w:id="75"/>
      </w:r>
      <w:r>
        <w:t>, но в непрестанных движениях, в непрестанных бегах вс</w:t>
      </w:r>
      <w:r>
        <w:t>е</w:t>
      </w:r>
      <w:r>
        <w:t>гда пребывают, а всей земли на пользу…   …глава философов Аристотель…</w:t>
      </w:r>
    </w:p>
    <w:p w:rsidR="009A5A9C" w:rsidRDefault="009A5A9C" w:rsidP="008F240B">
      <w:pPr>
        <w:jc w:val="both"/>
      </w:pPr>
      <w:r>
        <w:t xml:space="preserve">   (с.201) Второе колесо. Вторый чин людей военных, генералов, кавалеров, к</w:t>
      </w:r>
      <w:r>
        <w:t>а</w:t>
      </w:r>
      <w:r>
        <w:t xml:space="preserve">питанов, полковников и прочих офицеров и воинов… </w:t>
      </w:r>
    </w:p>
    <w:p w:rsidR="009A5A9C" w:rsidRDefault="009A5A9C" w:rsidP="008F240B">
      <w:pPr>
        <w:jc w:val="both"/>
      </w:pPr>
      <w:r>
        <w:t xml:space="preserve">   (с.210) Третие колесо. Третие колесо есть третий чин людей духовных. …(с.212) …Поучайся и вразумляйся в писаниях божественных и в законе Го</w:t>
      </w:r>
      <w:r>
        <w:t>с</w:t>
      </w:r>
      <w:r>
        <w:t>подни день и нощь…</w:t>
      </w:r>
    </w:p>
    <w:p w:rsidR="009A5A9C" w:rsidRDefault="009A5A9C" w:rsidP="008F240B">
      <w:pPr>
        <w:jc w:val="both"/>
      </w:pPr>
      <w:r>
        <w:t xml:space="preserve">   (с.213) Четвертое колесо. Есть чин людей простонародных. Скрыпливое то колесо никогдаже тихо не умеет ходити: всегда скрыпит, всегда ропщет. Нал</w:t>
      </w:r>
      <w:r>
        <w:t>о</w:t>
      </w:r>
      <w:r>
        <w:t>жешь какое тяжало, то и станет скрыпети. …Хощеши свободно быти от дани, а где же есть царство и подданство без дани. Кая война без податей бывает</w:t>
      </w:r>
      <w:r>
        <w:rPr>
          <w:rStyle w:val="a8"/>
        </w:rPr>
        <w:footnoteReference w:id="76"/>
      </w:r>
      <w:r>
        <w:t>…</w:t>
      </w:r>
    </w:p>
    <w:p w:rsidR="009A5A9C" w:rsidRDefault="009A5A9C" w:rsidP="00EE7071">
      <w:pPr>
        <w:jc w:val="both"/>
      </w:pPr>
      <w:r>
        <w:t xml:space="preserve">   (с.215) …Несть бо власть аще не от Бога. Темже противляющиися власти, Божию повелению противляются… Хощеши же… не боятися власти, благое твори, и имети будеши похвалу от него… (с.216) …Тем же потреба повинов</w:t>
      </w:r>
      <w:r>
        <w:t>а</w:t>
      </w:r>
      <w:r>
        <w:t xml:space="preserve">тися не только за гнев, но и за совесть. Сего бо ради и дани даете… (с.217)…Правда то есть нет чего хвалити, аще и бремя такое кладут на </w:t>
      </w:r>
      <w:r>
        <w:lastRenderedPageBreak/>
        <w:t xml:space="preserve">колесо, что бедное не только скрипит, но и ломится… </w:t>
      </w:r>
      <w:r w:rsidRPr="00437B86">
        <w:t>[</w:t>
      </w:r>
      <w:r>
        <w:t>во избежание этого колеса ну</w:t>
      </w:r>
      <w:r>
        <w:t>ж</w:t>
      </w:r>
      <w:r>
        <w:t>но «умащивать» - сост.</w:t>
      </w:r>
      <w:r w:rsidRPr="00437B86">
        <w:t>]</w:t>
      </w:r>
      <w:r>
        <w:rPr>
          <w:rStyle w:val="a8"/>
          <w:lang w:val="en-US"/>
        </w:rPr>
        <w:footnoteReference w:id="77"/>
      </w:r>
      <w:r>
        <w:t xml:space="preserve">…  </w:t>
      </w:r>
    </w:p>
    <w:p w:rsidR="009A5A9C" w:rsidRDefault="009A5A9C" w:rsidP="00EE7071">
      <w:pPr>
        <w:jc w:val="both"/>
      </w:pPr>
    </w:p>
    <w:p w:rsidR="009A5A9C" w:rsidRDefault="009A5A9C" w:rsidP="00437B86">
      <w:pPr>
        <w:pStyle w:val="a6"/>
        <w:jc w:val="both"/>
        <w:rPr>
          <w:i/>
          <w:sz w:val="28"/>
          <w:szCs w:val="28"/>
        </w:rPr>
      </w:pPr>
      <w:r>
        <w:rPr>
          <w:i/>
          <w:sz w:val="28"/>
          <w:szCs w:val="28"/>
        </w:rPr>
        <w:t xml:space="preserve">                                                       </w:t>
      </w:r>
      <w:r w:rsidRPr="00437B86">
        <w:rPr>
          <w:i/>
          <w:sz w:val="28"/>
          <w:szCs w:val="28"/>
        </w:rPr>
        <w:t>Проповеди блаженныя памяти Стефана Яво</w:t>
      </w:r>
      <w:r w:rsidRPr="00437B86">
        <w:rPr>
          <w:i/>
          <w:sz w:val="28"/>
          <w:szCs w:val="28"/>
        </w:rPr>
        <w:t>р</w:t>
      </w:r>
      <w:r>
        <w:rPr>
          <w:i/>
          <w:sz w:val="28"/>
          <w:szCs w:val="28"/>
        </w:rPr>
        <w:t>-</w:t>
      </w:r>
    </w:p>
    <w:p w:rsidR="009A5A9C" w:rsidRPr="00437B86" w:rsidRDefault="009A5A9C" w:rsidP="00437B86">
      <w:pPr>
        <w:pStyle w:val="a6"/>
        <w:jc w:val="both"/>
        <w:rPr>
          <w:sz w:val="28"/>
          <w:szCs w:val="28"/>
        </w:rPr>
      </w:pPr>
      <w:r>
        <w:rPr>
          <w:i/>
          <w:sz w:val="28"/>
          <w:szCs w:val="28"/>
        </w:rPr>
        <w:t xml:space="preserve">                                                  </w:t>
      </w:r>
      <w:r w:rsidRPr="00437B86">
        <w:rPr>
          <w:i/>
          <w:sz w:val="28"/>
          <w:szCs w:val="28"/>
        </w:rPr>
        <w:t>скаго…</w:t>
      </w:r>
      <w:r w:rsidRPr="00437B86">
        <w:rPr>
          <w:sz w:val="28"/>
          <w:szCs w:val="28"/>
        </w:rPr>
        <w:t xml:space="preserve">  Ч. 3.  М., 1805. С. 185-224.</w:t>
      </w:r>
    </w:p>
    <w:p w:rsidR="009A5A9C" w:rsidRDefault="009A5A9C" w:rsidP="00437B86">
      <w:pPr>
        <w:jc w:val="center"/>
        <w:rPr>
          <w:b/>
          <w:sz w:val="32"/>
          <w:szCs w:val="32"/>
        </w:rPr>
      </w:pPr>
    </w:p>
    <w:p w:rsidR="009A5A9C" w:rsidRDefault="009A5A9C" w:rsidP="00C52DC8">
      <w:pPr>
        <w:jc w:val="center"/>
        <w:rPr>
          <w:b/>
          <w:sz w:val="32"/>
          <w:szCs w:val="32"/>
        </w:rPr>
      </w:pPr>
    </w:p>
    <w:p w:rsidR="009A5A9C" w:rsidRDefault="009A5A9C" w:rsidP="00C52DC8">
      <w:pPr>
        <w:jc w:val="center"/>
        <w:rPr>
          <w:b/>
          <w:sz w:val="32"/>
          <w:szCs w:val="32"/>
        </w:rPr>
      </w:pPr>
    </w:p>
    <w:p w:rsidR="009A5A9C" w:rsidRDefault="009A5A9C" w:rsidP="00C52DC8">
      <w:pPr>
        <w:jc w:val="center"/>
        <w:rPr>
          <w:b/>
          <w:sz w:val="32"/>
          <w:szCs w:val="32"/>
        </w:rPr>
      </w:pPr>
    </w:p>
    <w:p w:rsidR="009A5A9C" w:rsidRDefault="009A5A9C" w:rsidP="00C52DC8">
      <w:pPr>
        <w:jc w:val="center"/>
        <w:rPr>
          <w:b/>
          <w:sz w:val="32"/>
          <w:szCs w:val="32"/>
        </w:rPr>
      </w:pPr>
    </w:p>
    <w:p w:rsidR="009A5A9C" w:rsidRDefault="009A5A9C" w:rsidP="00C52DC8">
      <w:pPr>
        <w:jc w:val="center"/>
        <w:rPr>
          <w:b/>
          <w:sz w:val="32"/>
          <w:szCs w:val="32"/>
        </w:rPr>
      </w:pPr>
    </w:p>
    <w:p w:rsidR="009A5A9C" w:rsidRDefault="009A5A9C" w:rsidP="00C52DC8">
      <w:pPr>
        <w:jc w:val="center"/>
        <w:rPr>
          <w:b/>
        </w:rPr>
      </w:pPr>
    </w:p>
    <w:p w:rsidR="009A5A9C" w:rsidRDefault="009A5A9C" w:rsidP="00C52DC8">
      <w:pPr>
        <w:jc w:val="center"/>
        <w:rPr>
          <w:b/>
        </w:rPr>
      </w:pPr>
    </w:p>
    <w:p w:rsidR="009A5A9C" w:rsidRPr="00992024" w:rsidRDefault="009A5A9C" w:rsidP="00C52DC8">
      <w:pPr>
        <w:jc w:val="center"/>
        <w:rPr>
          <w:rFonts w:ascii="Garamond" w:hAnsi="Garamond"/>
          <w:b/>
          <w:sz w:val="36"/>
          <w:szCs w:val="36"/>
        </w:rPr>
      </w:pPr>
      <w:r w:rsidRPr="00992024">
        <w:rPr>
          <w:rFonts w:ascii="Garamond" w:hAnsi="Garamond"/>
          <w:b/>
          <w:sz w:val="36"/>
          <w:szCs w:val="36"/>
        </w:rPr>
        <w:t xml:space="preserve">2.12.  Три сени Петром святым созданные, </w:t>
      </w:r>
    </w:p>
    <w:p w:rsidR="009A5A9C" w:rsidRPr="00992024" w:rsidRDefault="009A5A9C" w:rsidP="00C52DC8">
      <w:pPr>
        <w:jc w:val="center"/>
        <w:rPr>
          <w:rFonts w:ascii="Garamond" w:hAnsi="Garamond"/>
          <w:b/>
        </w:rPr>
      </w:pPr>
      <w:r w:rsidRPr="00992024">
        <w:rPr>
          <w:rFonts w:ascii="Garamond" w:hAnsi="Garamond"/>
          <w:b/>
        </w:rPr>
        <w:t>проповедническим художеством в похвалу Петра…</w:t>
      </w:r>
    </w:p>
    <w:p w:rsidR="009A5A9C" w:rsidRPr="00992024" w:rsidRDefault="009A5A9C" w:rsidP="00C52DC8">
      <w:pPr>
        <w:jc w:val="center"/>
        <w:rPr>
          <w:rFonts w:ascii="Garamond" w:hAnsi="Garamond"/>
          <w:b/>
        </w:rPr>
      </w:pPr>
      <w:r w:rsidRPr="00992024">
        <w:rPr>
          <w:rFonts w:ascii="Garamond" w:hAnsi="Garamond"/>
          <w:b/>
        </w:rPr>
        <w:t xml:space="preserve">показанные. Всенародно в Санкт-Петербурге, </w:t>
      </w:r>
    </w:p>
    <w:p w:rsidR="009A5A9C" w:rsidRPr="00992024" w:rsidRDefault="009A5A9C" w:rsidP="00C52DC8">
      <w:pPr>
        <w:jc w:val="center"/>
        <w:rPr>
          <w:rFonts w:ascii="Garamond" w:hAnsi="Garamond"/>
          <w:b/>
        </w:rPr>
      </w:pPr>
      <w:smartTag w:uri="urn:schemas-microsoft-com:office:smarttags" w:element="metricconverter">
        <w:smartTagPr>
          <w:attr w:name="ProductID" w:val="1708 г"/>
        </w:smartTagPr>
        <w:r w:rsidRPr="00992024">
          <w:rPr>
            <w:rFonts w:ascii="Garamond" w:hAnsi="Garamond"/>
            <w:b/>
          </w:rPr>
          <w:t>1708 г</w:t>
        </w:r>
      </w:smartTag>
      <w:r w:rsidRPr="00992024">
        <w:rPr>
          <w:rFonts w:ascii="Garamond" w:hAnsi="Garamond"/>
          <w:b/>
        </w:rPr>
        <w:t>., месяц май</w:t>
      </w:r>
      <w:r w:rsidRPr="00992024">
        <w:rPr>
          <w:rStyle w:val="a8"/>
          <w:rFonts w:ascii="Garamond" w:hAnsi="Garamond"/>
        </w:rPr>
        <w:footnoteReference w:id="78"/>
      </w:r>
    </w:p>
    <w:p w:rsidR="009A5A9C" w:rsidRDefault="009A5A9C" w:rsidP="00C52DC8">
      <w:pPr>
        <w:jc w:val="center"/>
        <w:rPr>
          <w:rFonts w:ascii="Garamond" w:hAnsi="Garamond"/>
          <w:sz w:val="32"/>
          <w:szCs w:val="32"/>
        </w:rPr>
      </w:pPr>
      <w:r>
        <w:rPr>
          <w:rFonts w:ascii="Garamond" w:hAnsi="Garamond"/>
          <w:b/>
          <w:sz w:val="32"/>
          <w:szCs w:val="32"/>
        </w:rPr>
        <w:t xml:space="preserve"> </w:t>
      </w:r>
      <w:r w:rsidRPr="00847BAB">
        <w:rPr>
          <w:rFonts w:ascii="Garamond" w:hAnsi="Garamond"/>
          <w:sz w:val="32"/>
          <w:szCs w:val="32"/>
        </w:rPr>
        <w:t>(фрагмент)</w:t>
      </w:r>
    </w:p>
    <w:p w:rsidR="009A5A9C" w:rsidRDefault="009A5A9C" w:rsidP="00C52DC8">
      <w:pPr>
        <w:jc w:val="center"/>
        <w:rPr>
          <w:rFonts w:ascii="Garamond" w:hAnsi="Garamond"/>
          <w:sz w:val="32"/>
          <w:szCs w:val="32"/>
        </w:rPr>
      </w:pPr>
    </w:p>
    <w:p w:rsidR="009A5A9C" w:rsidRPr="00960AD5" w:rsidRDefault="009A5A9C" w:rsidP="00C52DC8">
      <w:pPr>
        <w:jc w:val="both"/>
      </w:pPr>
      <w:r>
        <w:t xml:space="preserve">     </w:t>
      </w:r>
      <w:r w:rsidRPr="00234168">
        <w:t>[</w:t>
      </w:r>
      <w:r>
        <w:t>Упоминаются создатель Рима – мифологический Ромул, основатель Ко</w:t>
      </w:r>
      <w:r>
        <w:t>н</w:t>
      </w:r>
      <w:r>
        <w:t xml:space="preserve">стантинополя – император Константин, Александрии – македонский монарх Александр, Санкт-Петербурга – царь Петр </w:t>
      </w:r>
      <w:r>
        <w:rPr>
          <w:lang w:val="en-US"/>
        </w:rPr>
        <w:t>I</w:t>
      </w:r>
      <w:r>
        <w:t xml:space="preserve">  – сост.</w:t>
      </w:r>
      <w:r w:rsidRPr="00960AD5">
        <w:t>]</w:t>
      </w:r>
      <w:r>
        <w:t>…</w:t>
      </w:r>
    </w:p>
    <w:p w:rsidR="009A5A9C" w:rsidRDefault="009A5A9C" w:rsidP="00C52DC8">
      <w:pPr>
        <w:jc w:val="both"/>
      </w:pPr>
      <w:r>
        <w:lastRenderedPageBreak/>
        <w:t xml:space="preserve">    …Правда то есть с немалою трудностию и тяжестию: но рцыте мне, кое дело доброе и знатное бывает без трудности?  Кая жатва бывает без трудов, кая п</w:t>
      </w:r>
      <w:r>
        <w:t>о</w:t>
      </w:r>
      <w:r>
        <w:t>беда бывает без урону? Твердо было добывати  Азова</w:t>
      </w:r>
      <w:r>
        <w:rPr>
          <w:rStyle w:val="a8"/>
        </w:rPr>
        <w:footnoteReference w:id="79"/>
      </w:r>
      <w:r>
        <w:t>, кто не ведает; а ныне, слава Богу, там мягкенько, где твердость была; ныне уже оттуду не боимся н</w:t>
      </w:r>
      <w:r>
        <w:t>е</w:t>
      </w:r>
      <w:r>
        <w:t>приятелей Агарян, которые часто бывало оттуда в Россию забегают и нас ра</w:t>
      </w:r>
      <w:r>
        <w:t>з</w:t>
      </w:r>
      <w:r>
        <w:t xml:space="preserve">зоряют. </w:t>
      </w:r>
    </w:p>
    <w:p w:rsidR="009A5A9C" w:rsidRDefault="009A5A9C" w:rsidP="00C52DC8">
      <w:pPr>
        <w:jc w:val="both"/>
      </w:pPr>
      <w:r>
        <w:t xml:space="preserve">     Твердо было добывать Шлиттенбурга, Нарвы, Дерпта и прочих фортец, а ныне уже, слава Богу, там мягкенько, где было твердо… Ныне там ключем имами отверстый четыречисленный морской путь</w:t>
      </w:r>
      <w:r>
        <w:rPr>
          <w:rStyle w:val="a8"/>
        </w:rPr>
        <w:footnoteReference w:id="80"/>
      </w:r>
      <w:r>
        <w:t>. Нагружай корабли разли</w:t>
      </w:r>
      <w:r>
        <w:t>ч</w:t>
      </w:r>
      <w:r>
        <w:t>ными товарами и шествуй благополучно, и в различных государствах купли действуй, продавай, купуй, богатная.   …</w:t>
      </w:r>
    </w:p>
    <w:p w:rsidR="009A5A9C" w:rsidRDefault="009A5A9C" w:rsidP="00C52DC8">
      <w:pPr>
        <w:jc w:val="both"/>
      </w:pPr>
      <w:r>
        <w:t xml:space="preserve">     Есть, слава Богу, за что хвалити нашу Россию; ущедри ее Бог различными талантами, обогатил дарами своими небесными. В том только доселе имела велие несовершенство, что пребывавше определенна, предел бяше отвсюду н</w:t>
      </w:r>
      <w:r>
        <w:t>е</w:t>
      </w:r>
      <w:r>
        <w:t>удобь переходимый, нельзя было выглянути за государство и видети, что ся д</w:t>
      </w:r>
      <w:r>
        <w:t>е</w:t>
      </w:r>
      <w:r>
        <w:t>ет на свете; вестей такожде никаких ни откуда россияне не имеяху, поведений, нравов и обычаев в иных государствах политичных отнюдь не знаяху; тем же и поношения и досады и укоризны многия от прочих государств терпяху, аки д</w:t>
      </w:r>
      <w:r>
        <w:t>е</w:t>
      </w:r>
      <w:r>
        <w:t xml:space="preserve">тищи некия и отроки невежливые, которым разве то ведомо, что в дому деется. </w:t>
      </w:r>
    </w:p>
    <w:p w:rsidR="009A5A9C" w:rsidRDefault="009A5A9C" w:rsidP="00C52DC8">
      <w:pPr>
        <w:jc w:val="both"/>
      </w:pPr>
      <w:r>
        <w:t xml:space="preserve">     Ныне же радуйся и веселися Россия, егда благоизволил Бог ключем Петр</w:t>
      </w:r>
      <w:r>
        <w:t>о</w:t>
      </w:r>
      <w:r>
        <w:t>вым отверзти тебе врата на видение света. Дай Бог только мир, сама узриши Россия, коликое от корабельного флота угодие! Флотом морским мощно увед</w:t>
      </w:r>
      <w:r>
        <w:t>а</w:t>
      </w:r>
      <w:r>
        <w:t>ти: что на свете деется, мощно узрети различныя государства и в них повед</w:t>
      </w:r>
      <w:r>
        <w:t>е</w:t>
      </w:r>
      <w:r>
        <w:t>ния, политику,  красоту градов, различие нравов в людех различных и премн</w:t>
      </w:r>
      <w:r>
        <w:t>о</w:t>
      </w:r>
      <w:r>
        <w:t xml:space="preserve">гия иные, прежде невиданныя, диковинки. </w:t>
      </w:r>
    </w:p>
    <w:p w:rsidR="009A5A9C" w:rsidRDefault="009A5A9C" w:rsidP="00C52DC8">
      <w:pPr>
        <w:jc w:val="both"/>
      </w:pPr>
      <w:r>
        <w:t xml:space="preserve">     Кораблями вскоре можно обогатиться. Сей один град все убыли в нынешнее военное время бываемыя, кораблями и пристанью своею в  кратком времени может наверстати. А что твои караваны в китайское </w:t>
      </w:r>
      <w:r>
        <w:lastRenderedPageBreak/>
        <w:t>государство? Безделица то есть. Весь караван на силу с одним кораблем сравнитися может.</w:t>
      </w:r>
      <w:r>
        <w:rPr>
          <w:rStyle w:val="a8"/>
        </w:rPr>
        <w:footnoteReference w:id="81"/>
      </w:r>
      <w:r>
        <w:t xml:space="preserve">  …</w:t>
      </w:r>
    </w:p>
    <w:p w:rsidR="009A5A9C" w:rsidRDefault="009A5A9C" w:rsidP="00C52DC8">
      <w:pPr>
        <w:jc w:val="both"/>
      </w:pPr>
    </w:p>
    <w:p w:rsidR="009A5A9C" w:rsidRDefault="009A5A9C" w:rsidP="00BE3D68">
      <w:pPr>
        <w:pStyle w:val="a6"/>
        <w:jc w:val="both"/>
        <w:rPr>
          <w:sz w:val="28"/>
          <w:szCs w:val="28"/>
        </w:rPr>
      </w:pPr>
      <w:r>
        <w:rPr>
          <w:i/>
          <w:sz w:val="28"/>
          <w:szCs w:val="28"/>
        </w:rPr>
        <w:t xml:space="preserve">                                                    </w:t>
      </w:r>
      <w:r w:rsidRPr="00BE3D68">
        <w:rPr>
          <w:i/>
          <w:sz w:val="28"/>
          <w:szCs w:val="28"/>
        </w:rPr>
        <w:t>Чистович И.А</w:t>
      </w:r>
      <w:r w:rsidRPr="00BE3D68">
        <w:rPr>
          <w:sz w:val="28"/>
          <w:szCs w:val="28"/>
        </w:rPr>
        <w:t xml:space="preserve">.  Неизданные </w:t>
      </w:r>
      <w:r>
        <w:rPr>
          <w:sz w:val="28"/>
          <w:szCs w:val="28"/>
        </w:rPr>
        <w:t xml:space="preserve"> </w:t>
      </w:r>
      <w:r w:rsidRPr="00BE3D68">
        <w:rPr>
          <w:sz w:val="28"/>
          <w:szCs w:val="28"/>
        </w:rPr>
        <w:t xml:space="preserve">проповеди </w:t>
      </w:r>
      <w:r>
        <w:rPr>
          <w:sz w:val="28"/>
          <w:szCs w:val="28"/>
        </w:rPr>
        <w:t xml:space="preserve"> </w:t>
      </w:r>
      <w:r w:rsidRPr="00BE3D68">
        <w:rPr>
          <w:sz w:val="28"/>
          <w:szCs w:val="28"/>
        </w:rPr>
        <w:t xml:space="preserve">Стефана </w:t>
      </w:r>
    </w:p>
    <w:p w:rsidR="009A5A9C" w:rsidRPr="00BE3D68" w:rsidRDefault="009A5A9C" w:rsidP="00BE3D68">
      <w:pPr>
        <w:pStyle w:val="a6"/>
        <w:jc w:val="both"/>
        <w:rPr>
          <w:sz w:val="28"/>
          <w:szCs w:val="28"/>
        </w:rPr>
      </w:pPr>
      <w:r>
        <w:rPr>
          <w:sz w:val="28"/>
          <w:szCs w:val="28"/>
        </w:rPr>
        <w:t xml:space="preserve">                                               </w:t>
      </w:r>
      <w:r w:rsidRPr="00BE3D68">
        <w:rPr>
          <w:sz w:val="28"/>
          <w:szCs w:val="28"/>
        </w:rPr>
        <w:t>Яворского. СПб., 1867. С. 66.</w:t>
      </w:r>
    </w:p>
    <w:p w:rsidR="009A5A9C" w:rsidRPr="00BE3D68" w:rsidRDefault="009A5A9C" w:rsidP="00BE3D68">
      <w:pPr>
        <w:rPr>
          <w:rFonts w:ascii="Garamond" w:hAnsi="Garamond"/>
          <w:b/>
        </w:rPr>
      </w:pPr>
    </w:p>
    <w:p w:rsidR="009A5A9C" w:rsidRPr="00BE3D68" w:rsidRDefault="009A5A9C" w:rsidP="00C52DC8">
      <w:pPr>
        <w:jc w:val="center"/>
        <w:rPr>
          <w:rFonts w:ascii="Garamond" w:hAnsi="Garamond"/>
          <w:b/>
        </w:rPr>
      </w:pPr>
    </w:p>
    <w:p w:rsidR="009A5A9C" w:rsidRDefault="009A5A9C" w:rsidP="00C52DC8">
      <w:pPr>
        <w:jc w:val="center"/>
        <w:rPr>
          <w:rFonts w:ascii="Garamond" w:hAnsi="Garamond"/>
          <w:b/>
        </w:rPr>
      </w:pPr>
    </w:p>
    <w:p w:rsidR="009A5A9C" w:rsidRPr="00757424" w:rsidRDefault="009A5A9C" w:rsidP="00C52DC8">
      <w:pPr>
        <w:jc w:val="center"/>
        <w:rPr>
          <w:rFonts w:ascii="Garamond" w:hAnsi="Garamond"/>
          <w:b/>
        </w:rPr>
      </w:pPr>
    </w:p>
    <w:p w:rsidR="009A5A9C" w:rsidRPr="00992024" w:rsidRDefault="009A5A9C" w:rsidP="00C52DC8">
      <w:pPr>
        <w:jc w:val="center"/>
        <w:rPr>
          <w:rFonts w:ascii="Garamond" w:hAnsi="Garamond"/>
          <w:b/>
          <w:sz w:val="36"/>
          <w:szCs w:val="36"/>
        </w:rPr>
      </w:pPr>
      <w:r w:rsidRPr="00992024">
        <w:rPr>
          <w:rFonts w:ascii="Garamond" w:hAnsi="Garamond"/>
          <w:b/>
          <w:sz w:val="36"/>
          <w:szCs w:val="36"/>
        </w:rPr>
        <w:t>2.13.  Путь, уготованный Господом</w:t>
      </w:r>
    </w:p>
    <w:p w:rsidR="009A5A9C" w:rsidRPr="00992024" w:rsidRDefault="009A5A9C" w:rsidP="00C52DC8">
      <w:pPr>
        <w:jc w:val="center"/>
        <w:rPr>
          <w:rFonts w:ascii="Garamond" w:hAnsi="Garamond"/>
          <w:b/>
        </w:rPr>
      </w:pPr>
      <w:r w:rsidRPr="00992024">
        <w:rPr>
          <w:rFonts w:ascii="Garamond" w:hAnsi="Garamond"/>
          <w:b/>
        </w:rPr>
        <w:t>через грядущее рождение и что есть жена мужу.</w:t>
      </w:r>
    </w:p>
    <w:p w:rsidR="009A5A9C" w:rsidRDefault="009A5A9C" w:rsidP="00C52DC8">
      <w:pPr>
        <w:jc w:val="center"/>
        <w:rPr>
          <w:rFonts w:ascii="Garamond" w:hAnsi="Garamond"/>
          <w:b/>
          <w:sz w:val="32"/>
          <w:szCs w:val="32"/>
        </w:rPr>
      </w:pPr>
      <w:r w:rsidRPr="00992024">
        <w:rPr>
          <w:rFonts w:ascii="Garamond" w:hAnsi="Garamond"/>
          <w:b/>
        </w:rPr>
        <w:t xml:space="preserve">Проповедано 21 декабря 1708 года </w:t>
      </w:r>
      <w:r w:rsidRPr="00992024">
        <w:rPr>
          <w:rStyle w:val="a8"/>
          <w:rFonts w:ascii="Garamond" w:hAnsi="Garamond"/>
        </w:rPr>
        <w:footnoteReference w:id="82"/>
      </w:r>
      <w:r w:rsidRPr="00992024">
        <w:rPr>
          <w:rFonts w:ascii="Garamond" w:hAnsi="Garamond"/>
        </w:rPr>
        <w:t xml:space="preserve"> </w:t>
      </w:r>
    </w:p>
    <w:p w:rsidR="009A5A9C" w:rsidRDefault="009A5A9C" w:rsidP="00FB41D0">
      <w:pPr>
        <w:jc w:val="center"/>
        <w:rPr>
          <w:rFonts w:ascii="Garamond" w:hAnsi="Garamond"/>
          <w:sz w:val="32"/>
          <w:szCs w:val="32"/>
        </w:rPr>
      </w:pPr>
      <w:r w:rsidRPr="00847BAB">
        <w:rPr>
          <w:rFonts w:ascii="Garamond" w:hAnsi="Garamond"/>
          <w:sz w:val="32"/>
          <w:szCs w:val="32"/>
        </w:rPr>
        <w:t>(фрагмент)</w:t>
      </w:r>
    </w:p>
    <w:p w:rsidR="009A5A9C" w:rsidRPr="004F7794" w:rsidRDefault="009A5A9C" w:rsidP="00FB41D0">
      <w:pPr>
        <w:jc w:val="center"/>
        <w:rPr>
          <w:sz w:val="16"/>
          <w:szCs w:val="16"/>
        </w:rPr>
      </w:pPr>
    </w:p>
    <w:p w:rsidR="009A5A9C" w:rsidRDefault="009A5A9C" w:rsidP="00C52DC8">
      <w:pPr>
        <w:jc w:val="both"/>
      </w:pPr>
      <w:r>
        <w:t xml:space="preserve">  …Будет, например, муж, который, мимо свою жену законную, с иною живет блудно и оскверняет ложе святое супружеское. Також муж жену свою биет, м</w:t>
      </w:r>
      <w:r>
        <w:t>у</w:t>
      </w:r>
      <w:r>
        <w:t xml:space="preserve">чает, увечит, принуждаючи ее, чтоб била челом о разводе и научает ей, </w:t>
      </w:r>
      <w:r>
        <w:lastRenderedPageBreak/>
        <w:t xml:space="preserve">чтоб написала в челобитной, будто имеет обещание пострищися, будто скорбна на животную болезнь, то есть на такую болезнь, которой свидетелем несть мощно усмотрети. Еще же к тому обещает ей и келии построить и на прокормление посулит сто рубликов и другое: живи себе, хотя со Ангелами, только не со мною; лучше у меня блужница, нежели ты жена. </w:t>
      </w:r>
    </w:p>
    <w:p w:rsidR="009A5A9C" w:rsidRDefault="009A5A9C" w:rsidP="00C52DC8">
      <w:pPr>
        <w:jc w:val="both"/>
      </w:pPr>
      <w:r>
        <w:t xml:space="preserve">     О небо, како громы своя огненныя на таких удерживаеши? О земле, како у</w:t>
      </w:r>
      <w:r>
        <w:t>с</w:t>
      </w:r>
      <w:r>
        <w:t>та своя не отверзаеши и живо таких беззаконников, яко Даффана и Авирона</w:t>
      </w:r>
      <w:r>
        <w:rPr>
          <w:rStyle w:val="a8"/>
        </w:rPr>
        <w:footnoteReference w:id="83"/>
      </w:r>
      <w:r>
        <w:t xml:space="preserve">, не пожираеши. Не воспоминаю постов святых. Не воспоминаю потаенного иконоборчества  и  непочитания  икон  святых.  И сия ли  то есть не вредима вера наша?   …   </w:t>
      </w:r>
    </w:p>
    <w:p w:rsidR="009A5A9C" w:rsidRDefault="009A5A9C" w:rsidP="00C52DC8">
      <w:pPr>
        <w:jc w:val="both"/>
      </w:pPr>
      <w:r>
        <w:t xml:space="preserve">    </w:t>
      </w:r>
    </w:p>
    <w:p w:rsidR="009A5A9C" w:rsidRDefault="009A5A9C" w:rsidP="00CE35D6">
      <w:pPr>
        <w:pStyle w:val="a6"/>
        <w:jc w:val="both"/>
        <w:rPr>
          <w:sz w:val="28"/>
          <w:szCs w:val="28"/>
        </w:rPr>
      </w:pPr>
      <w:r>
        <w:rPr>
          <w:i/>
          <w:sz w:val="28"/>
          <w:szCs w:val="28"/>
        </w:rPr>
        <w:t xml:space="preserve">                                                      </w:t>
      </w:r>
      <w:r w:rsidRPr="00CE35D6">
        <w:rPr>
          <w:i/>
          <w:sz w:val="28"/>
          <w:szCs w:val="28"/>
        </w:rPr>
        <w:t>Чистович. И.А</w:t>
      </w:r>
      <w:r>
        <w:rPr>
          <w:sz w:val="28"/>
          <w:szCs w:val="28"/>
        </w:rPr>
        <w:t xml:space="preserve">. </w:t>
      </w:r>
      <w:r w:rsidRPr="00CE35D6">
        <w:rPr>
          <w:sz w:val="28"/>
          <w:szCs w:val="28"/>
        </w:rPr>
        <w:t>Неизданные проповеди Стеф</w:t>
      </w:r>
      <w:r w:rsidRPr="00CE35D6">
        <w:rPr>
          <w:sz w:val="28"/>
          <w:szCs w:val="28"/>
        </w:rPr>
        <w:t>а</w:t>
      </w:r>
      <w:r w:rsidRPr="00CE35D6">
        <w:rPr>
          <w:sz w:val="28"/>
          <w:szCs w:val="28"/>
        </w:rPr>
        <w:t xml:space="preserve">на </w:t>
      </w:r>
    </w:p>
    <w:p w:rsidR="009A5A9C" w:rsidRPr="00CE35D6" w:rsidRDefault="009A5A9C" w:rsidP="00CE35D6">
      <w:pPr>
        <w:pStyle w:val="a6"/>
        <w:jc w:val="both"/>
        <w:rPr>
          <w:sz w:val="28"/>
          <w:szCs w:val="28"/>
        </w:rPr>
      </w:pPr>
      <w:r>
        <w:rPr>
          <w:sz w:val="28"/>
          <w:szCs w:val="28"/>
        </w:rPr>
        <w:t xml:space="preserve">                                                  </w:t>
      </w:r>
      <w:r w:rsidRPr="00CE35D6">
        <w:rPr>
          <w:sz w:val="28"/>
          <w:szCs w:val="28"/>
        </w:rPr>
        <w:t>Яворского. СПб., 1867. С. 56-57.</w:t>
      </w:r>
    </w:p>
    <w:p w:rsidR="009A5A9C" w:rsidRDefault="009A5A9C" w:rsidP="00C52DC8">
      <w:pPr>
        <w:jc w:val="both"/>
      </w:pPr>
      <w:r>
        <w:t xml:space="preserve">  </w:t>
      </w:r>
    </w:p>
    <w:p w:rsidR="009A5A9C" w:rsidRDefault="009A5A9C" w:rsidP="00C52DC8">
      <w:pPr>
        <w:jc w:val="both"/>
      </w:pPr>
    </w:p>
    <w:p w:rsidR="009A5A9C" w:rsidRDefault="009A5A9C" w:rsidP="00C52DC8">
      <w:pPr>
        <w:jc w:val="both"/>
      </w:pPr>
    </w:p>
    <w:p w:rsidR="009A5A9C" w:rsidRPr="008B3DF6" w:rsidRDefault="009A5A9C" w:rsidP="009279F3">
      <w:pPr>
        <w:jc w:val="center"/>
        <w:rPr>
          <w:rFonts w:ascii="Garamond" w:hAnsi="Garamond"/>
          <w:b/>
          <w:sz w:val="36"/>
          <w:szCs w:val="36"/>
        </w:rPr>
      </w:pPr>
      <w:r w:rsidRPr="008B3DF6">
        <w:rPr>
          <w:rFonts w:ascii="Garamond" w:hAnsi="Garamond"/>
          <w:b/>
          <w:sz w:val="36"/>
          <w:szCs w:val="36"/>
        </w:rPr>
        <w:t>2.14.  Проповедь о гонимой истине,</w:t>
      </w:r>
    </w:p>
    <w:p w:rsidR="009A5A9C" w:rsidRDefault="009A5A9C" w:rsidP="009279F3">
      <w:pPr>
        <w:jc w:val="center"/>
        <w:rPr>
          <w:rFonts w:ascii="Garamond" w:hAnsi="Garamond"/>
          <w:b/>
          <w:sz w:val="32"/>
          <w:szCs w:val="32"/>
        </w:rPr>
      </w:pPr>
      <w:r>
        <w:rPr>
          <w:rFonts w:ascii="Garamond" w:hAnsi="Garamond"/>
          <w:b/>
          <w:sz w:val="32"/>
          <w:szCs w:val="32"/>
        </w:rPr>
        <w:t xml:space="preserve"> </w:t>
      </w:r>
      <w:r w:rsidRPr="008B3DF6">
        <w:rPr>
          <w:rFonts w:ascii="Garamond" w:hAnsi="Garamond"/>
          <w:b/>
        </w:rPr>
        <w:t>от  13 ноября 1709 года</w:t>
      </w:r>
      <w:r w:rsidRPr="00C52DC8">
        <w:rPr>
          <w:rStyle w:val="a8"/>
          <w:rFonts w:ascii="Garamond" w:hAnsi="Garamond"/>
          <w:sz w:val="32"/>
          <w:szCs w:val="32"/>
        </w:rPr>
        <w:footnoteReference w:id="84"/>
      </w:r>
      <w:r>
        <w:rPr>
          <w:rFonts w:ascii="Garamond" w:hAnsi="Garamond"/>
          <w:b/>
          <w:sz w:val="32"/>
          <w:szCs w:val="32"/>
        </w:rPr>
        <w:t xml:space="preserve"> </w:t>
      </w:r>
    </w:p>
    <w:p w:rsidR="009A5A9C" w:rsidRDefault="009A5A9C" w:rsidP="009279F3">
      <w:pPr>
        <w:jc w:val="center"/>
        <w:rPr>
          <w:rFonts w:ascii="Garamond" w:hAnsi="Garamond"/>
          <w:sz w:val="32"/>
          <w:szCs w:val="32"/>
        </w:rPr>
      </w:pPr>
      <w:r w:rsidRPr="00847BAB">
        <w:rPr>
          <w:rFonts w:ascii="Garamond" w:hAnsi="Garamond"/>
          <w:sz w:val="32"/>
          <w:szCs w:val="32"/>
        </w:rPr>
        <w:t>(фрагмент)</w:t>
      </w:r>
    </w:p>
    <w:p w:rsidR="009A5A9C" w:rsidRDefault="009A5A9C" w:rsidP="009279F3">
      <w:pPr>
        <w:jc w:val="center"/>
        <w:rPr>
          <w:rFonts w:ascii="Garamond" w:hAnsi="Garamond"/>
          <w:sz w:val="32"/>
          <w:szCs w:val="32"/>
        </w:rPr>
      </w:pPr>
    </w:p>
    <w:p w:rsidR="009A5A9C" w:rsidRDefault="009A5A9C" w:rsidP="009279F3">
      <w:pPr>
        <w:jc w:val="both"/>
      </w:pPr>
      <w:r>
        <w:t xml:space="preserve">   …Ей, царю Валтасаре, что творишь? Сосуди то церковные, а ты и на пьянство употребляешь. Памятуй же, что тебе твое не минется, выпьешь из тех сосудов горький полынь ярости Божия. Гневается за тое Бог, егда кто добра церковныя, Ему данныя, похищает, а еще на зло употребляет. </w:t>
      </w:r>
    </w:p>
    <w:p w:rsidR="009A5A9C" w:rsidRDefault="009A5A9C" w:rsidP="009279F3">
      <w:pPr>
        <w:jc w:val="both"/>
      </w:pPr>
      <w:r>
        <w:t xml:space="preserve">     Забылся я, что так дерзновенно глаголю истину, где истины не любят. Одн</w:t>
      </w:r>
      <w:r>
        <w:t>а</w:t>
      </w:r>
      <w:r>
        <w:t>кож не слушает того царь Валтасар: пиют нещадно сивач; кто не выпьет, штраф проздравне из сосудов церковных; все доброй мысли, все веселы, все шутны. А ту нечаянно явится рука некая, пишущая приговор на смерть цареви.</w:t>
      </w:r>
      <w:r>
        <w:rPr>
          <w:rStyle w:val="a8"/>
        </w:rPr>
        <w:footnoteReference w:id="85"/>
      </w:r>
      <w:r>
        <w:t xml:space="preserve"> От тебе церковное добро, куды пошло…</w:t>
      </w:r>
      <w:r>
        <w:rPr>
          <w:rStyle w:val="a8"/>
        </w:rPr>
        <w:footnoteReference w:id="86"/>
      </w:r>
      <w:r>
        <w:t xml:space="preserve">  …</w:t>
      </w:r>
    </w:p>
    <w:p w:rsidR="009A5A9C" w:rsidRDefault="009A5A9C" w:rsidP="009279F3">
      <w:pPr>
        <w:jc w:val="both"/>
      </w:pPr>
      <w:r>
        <w:t xml:space="preserve">      Не нашел я истины ни в Иерусалиме, ни в Вавилоне, ни в Бетулии. Кудаж еще обернуся? Хотел я ей искати ту, </w:t>
      </w:r>
      <w:r w:rsidRPr="002A11CB">
        <w:rPr>
          <w:i/>
        </w:rPr>
        <w:t>в Москве</w:t>
      </w:r>
      <w:r>
        <w:t>,</w:t>
      </w:r>
      <w:r>
        <w:rPr>
          <w:rStyle w:val="a8"/>
        </w:rPr>
        <w:footnoteReference w:id="87"/>
      </w:r>
      <w:r>
        <w:t xml:space="preserve"> а мне некто сказал, что издал</w:t>
      </w:r>
      <w:r>
        <w:t>е</w:t>
      </w:r>
      <w:r>
        <w:t>че минула город, знатно то боялася либо кнута, либо плахи, либо каторги. По</w:t>
      </w:r>
      <w:r>
        <w:t>й</w:t>
      </w:r>
      <w:r>
        <w:t>ду я еще в Константинополь, негли тамо обрящу истину. Но всуе труждаюся. И тамо истина не имеет обиталища. …</w:t>
      </w:r>
      <w:r w:rsidRPr="006105B0">
        <w:t>[</w:t>
      </w:r>
      <w:r>
        <w:t xml:space="preserve">следует упоминание Иоанна Златоуста, его печальной судьбы, когда за критику Константинопольской царицы Евдоксии и  ее «скверностяжательства» он был отправлен в ссылку – сост. </w:t>
      </w:r>
      <w:r w:rsidRPr="006105B0">
        <w:t>]</w:t>
      </w:r>
      <w:r>
        <w:t xml:space="preserve"> …Молчи,  не г</w:t>
      </w:r>
      <w:r>
        <w:t>о</w:t>
      </w:r>
      <w:r>
        <w:t>вори истины, хотя ты Златоуст. Жаль ми тя, истина святая, что везде тобою гнушаются, везде не л</w:t>
      </w:r>
      <w:r>
        <w:t>ю</w:t>
      </w:r>
      <w:r>
        <w:t xml:space="preserve">бят, везде отметают и на ссылку гонят… </w:t>
      </w:r>
    </w:p>
    <w:p w:rsidR="009A5A9C" w:rsidRDefault="009A5A9C" w:rsidP="00A60323">
      <w:pPr>
        <w:pStyle w:val="a6"/>
        <w:spacing w:line="216" w:lineRule="auto"/>
        <w:jc w:val="both"/>
        <w:rPr>
          <w:sz w:val="28"/>
          <w:szCs w:val="28"/>
        </w:rPr>
      </w:pPr>
      <w:r>
        <w:rPr>
          <w:i/>
          <w:sz w:val="28"/>
          <w:szCs w:val="28"/>
        </w:rPr>
        <w:t xml:space="preserve">                                                        </w:t>
      </w:r>
      <w:r w:rsidRPr="005C0707">
        <w:rPr>
          <w:i/>
          <w:sz w:val="28"/>
          <w:szCs w:val="28"/>
        </w:rPr>
        <w:t>Чистович И.А.</w:t>
      </w:r>
      <w:r w:rsidRPr="005C0707">
        <w:rPr>
          <w:sz w:val="28"/>
          <w:szCs w:val="28"/>
        </w:rPr>
        <w:t xml:space="preserve">  Неизданные проповеди Стеф</w:t>
      </w:r>
      <w:r w:rsidRPr="005C0707">
        <w:rPr>
          <w:sz w:val="28"/>
          <w:szCs w:val="28"/>
        </w:rPr>
        <w:t>а</w:t>
      </w:r>
      <w:r>
        <w:rPr>
          <w:sz w:val="28"/>
          <w:szCs w:val="28"/>
        </w:rPr>
        <w:t>-</w:t>
      </w:r>
    </w:p>
    <w:p w:rsidR="009A5A9C" w:rsidRDefault="009A5A9C" w:rsidP="00A60323">
      <w:pPr>
        <w:pStyle w:val="a6"/>
        <w:spacing w:line="216" w:lineRule="auto"/>
        <w:jc w:val="both"/>
        <w:rPr>
          <w:sz w:val="28"/>
          <w:szCs w:val="28"/>
        </w:rPr>
      </w:pPr>
      <w:r>
        <w:rPr>
          <w:sz w:val="28"/>
          <w:szCs w:val="28"/>
        </w:rPr>
        <w:t xml:space="preserve">                                                    </w:t>
      </w:r>
      <w:r w:rsidRPr="005C0707">
        <w:rPr>
          <w:sz w:val="28"/>
          <w:szCs w:val="28"/>
        </w:rPr>
        <w:t xml:space="preserve">на Яворского. СПб., 1867. С. 50-52.  </w:t>
      </w:r>
    </w:p>
    <w:p w:rsidR="009A5A9C" w:rsidRDefault="009A5A9C" w:rsidP="00A60323">
      <w:pPr>
        <w:pStyle w:val="a6"/>
        <w:spacing w:line="216" w:lineRule="auto"/>
        <w:jc w:val="both"/>
        <w:rPr>
          <w:sz w:val="28"/>
          <w:szCs w:val="28"/>
        </w:rPr>
      </w:pPr>
      <w:r>
        <w:rPr>
          <w:sz w:val="28"/>
          <w:szCs w:val="28"/>
        </w:rPr>
        <w:t xml:space="preserve">                                                        В литературе  </w:t>
      </w:r>
      <w:r w:rsidRPr="005C0707">
        <w:rPr>
          <w:sz w:val="28"/>
          <w:szCs w:val="28"/>
        </w:rPr>
        <w:t>упоминается</w:t>
      </w:r>
      <w:r>
        <w:rPr>
          <w:sz w:val="28"/>
          <w:szCs w:val="28"/>
        </w:rPr>
        <w:t xml:space="preserve"> </w:t>
      </w:r>
      <w:r w:rsidRPr="005C0707">
        <w:rPr>
          <w:sz w:val="28"/>
          <w:szCs w:val="28"/>
        </w:rPr>
        <w:t xml:space="preserve"> и другое название </w:t>
      </w:r>
    </w:p>
    <w:p w:rsidR="009A5A9C" w:rsidRDefault="009A5A9C" w:rsidP="00A60323">
      <w:pPr>
        <w:pStyle w:val="a6"/>
        <w:spacing w:line="216" w:lineRule="auto"/>
        <w:jc w:val="both"/>
        <w:rPr>
          <w:sz w:val="28"/>
          <w:szCs w:val="28"/>
        </w:rPr>
      </w:pPr>
      <w:r>
        <w:rPr>
          <w:sz w:val="28"/>
          <w:szCs w:val="28"/>
        </w:rPr>
        <w:t xml:space="preserve">                                                    </w:t>
      </w:r>
      <w:r w:rsidRPr="005C0707">
        <w:rPr>
          <w:sz w:val="28"/>
          <w:szCs w:val="28"/>
        </w:rPr>
        <w:t>пропове</w:t>
      </w:r>
      <w:r>
        <w:rPr>
          <w:sz w:val="28"/>
          <w:szCs w:val="28"/>
        </w:rPr>
        <w:t xml:space="preserve">ди – </w:t>
      </w:r>
      <w:r w:rsidRPr="005C0707">
        <w:rPr>
          <w:sz w:val="28"/>
          <w:szCs w:val="28"/>
        </w:rPr>
        <w:t xml:space="preserve">«Слово на день </w:t>
      </w:r>
      <w:r>
        <w:rPr>
          <w:sz w:val="28"/>
          <w:szCs w:val="28"/>
        </w:rPr>
        <w:t xml:space="preserve"> </w:t>
      </w:r>
      <w:r w:rsidRPr="005C0707">
        <w:rPr>
          <w:sz w:val="28"/>
          <w:szCs w:val="28"/>
        </w:rPr>
        <w:t xml:space="preserve">Иоанна Златоуста». </w:t>
      </w:r>
    </w:p>
    <w:p w:rsidR="009A5A9C" w:rsidRDefault="009A5A9C" w:rsidP="00A60323">
      <w:pPr>
        <w:pStyle w:val="a6"/>
        <w:spacing w:line="216" w:lineRule="auto"/>
        <w:jc w:val="both"/>
        <w:rPr>
          <w:sz w:val="28"/>
          <w:szCs w:val="28"/>
        </w:rPr>
      </w:pPr>
      <w:r>
        <w:rPr>
          <w:sz w:val="28"/>
          <w:szCs w:val="28"/>
        </w:rPr>
        <w:t xml:space="preserve">                                                    </w:t>
      </w:r>
      <w:r w:rsidRPr="005C0707">
        <w:rPr>
          <w:sz w:val="28"/>
          <w:szCs w:val="28"/>
        </w:rPr>
        <w:t xml:space="preserve">На </w:t>
      </w:r>
      <w:r>
        <w:rPr>
          <w:sz w:val="28"/>
          <w:szCs w:val="28"/>
        </w:rPr>
        <w:t xml:space="preserve"> </w:t>
      </w:r>
      <w:r w:rsidRPr="005C0707">
        <w:rPr>
          <w:sz w:val="28"/>
          <w:szCs w:val="28"/>
        </w:rPr>
        <w:t>рукописи имеется авторская пометка – «</w:t>
      </w:r>
      <w:r w:rsidRPr="005C0707">
        <w:rPr>
          <w:sz w:val="28"/>
          <w:szCs w:val="28"/>
          <w:lang w:val="en-US"/>
        </w:rPr>
        <w:t>Non</w:t>
      </w:r>
    </w:p>
    <w:p w:rsidR="009A5A9C" w:rsidRPr="005C0707" w:rsidRDefault="009A5A9C" w:rsidP="00A60323">
      <w:pPr>
        <w:pStyle w:val="a6"/>
        <w:spacing w:line="216" w:lineRule="auto"/>
        <w:jc w:val="both"/>
        <w:rPr>
          <w:sz w:val="28"/>
          <w:szCs w:val="28"/>
        </w:rPr>
      </w:pPr>
      <w:r>
        <w:rPr>
          <w:sz w:val="28"/>
          <w:szCs w:val="28"/>
        </w:rPr>
        <w:t xml:space="preserve">                                                   </w:t>
      </w:r>
      <w:r w:rsidRPr="005C0707">
        <w:rPr>
          <w:sz w:val="28"/>
          <w:szCs w:val="28"/>
        </w:rPr>
        <w:t xml:space="preserve"> </w:t>
      </w:r>
      <w:r w:rsidRPr="005C0707">
        <w:rPr>
          <w:sz w:val="28"/>
          <w:szCs w:val="28"/>
          <w:lang w:val="en-US"/>
        </w:rPr>
        <w:t>dictum</w:t>
      </w:r>
      <w:r w:rsidRPr="005C0707">
        <w:rPr>
          <w:sz w:val="28"/>
          <w:szCs w:val="28"/>
        </w:rPr>
        <w:t xml:space="preserve">» (не произнесено). </w:t>
      </w:r>
    </w:p>
    <w:p w:rsidR="009A5A9C" w:rsidRPr="005C0707" w:rsidRDefault="009A5A9C" w:rsidP="00A60323">
      <w:pPr>
        <w:spacing w:line="216" w:lineRule="auto"/>
      </w:pPr>
    </w:p>
    <w:p w:rsidR="009A5A9C" w:rsidRDefault="009A5A9C" w:rsidP="009279F3">
      <w:pPr>
        <w:jc w:val="center"/>
        <w:rPr>
          <w:rFonts w:ascii="Garamond" w:hAnsi="Garamond"/>
          <w:b/>
          <w:sz w:val="36"/>
          <w:szCs w:val="36"/>
        </w:rPr>
      </w:pPr>
    </w:p>
    <w:p w:rsidR="009A5A9C" w:rsidRPr="00AF6664" w:rsidRDefault="009A5A9C" w:rsidP="009279F3">
      <w:pPr>
        <w:jc w:val="center"/>
        <w:rPr>
          <w:rFonts w:ascii="Garamond" w:hAnsi="Garamond"/>
          <w:b/>
        </w:rPr>
      </w:pPr>
    </w:p>
    <w:p w:rsidR="009A5A9C" w:rsidRPr="008B3DF6" w:rsidRDefault="009A5A9C" w:rsidP="009279F3">
      <w:pPr>
        <w:jc w:val="center"/>
        <w:rPr>
          <w:rFonts w:ascii="Garamond" w:hAnsi="Garamond"/>
          <w:b/>
          <w:sz w:val="36"/>
          <w:szCs w:val="36"/>
        </w:rPr>
      </w:pPr>
      <w:r w:rsidRPr="008B3DF6">
        <w:rPr>
          <w:rFonts w:ascii="Garamond" w:hAnsi="Garamond"/>
          <w:b/>
          <w:sz w:val="36"/>
          <w:szCs w:val="36"/>
        </w:rPr>
        <w:t xml:space="preserve">2.15.  О хранении заповедей Господних,   </w:t>
      </w:r>
    </w:p>
    <w:p w:rsidR="009A5A9C" w:rsidRPr="008B3DF6" w:rsidRDefault="009A5A9C" w:rsidP="009279F3">
      <w:pPr>
        <w:jc w:val="center"/>
        <w:rPr>
          <w:rFonts w:ascii="Garamond" w:hAnsi="Garamond"/>
          <w:b/>
        </w:rPr>
      </w:pPr>
      <w:r w:rsidRPr="008B3DF6">
        <w:rPr>
          <w:rFonts w:ascii="Garamond" w:hAnsi="Garamond"/>
          <w:b/>
        </w:rPr>
        <w:t>на день св. Алексея, человека Божия,</w:t>
      </w:r>
    </w:p>
    <w:p w:rsidR="009A5A9C" w:rsidRPr="00AF6664" w:rsidRDefault="009A5A9C" w:rsidP="009279F3">
      <w:pPr>
        <w:jc w:val="center"/>
        <w:rPr>
          <w:rFonts w:ascii="Garamond" w:hAnsi="Garamond"/>
          <w:b/>
          <w:sz w:val="16"/>
          <w:szCs w:val="16"/>
        </w:rPr>
      </w:pPr>
      <w:r w:rsidRPr="008B3DF6">
        <w:rPr>
          <w:rFonts w:ascii="Garamond" w:hAnsi="Garamond"/>
          <w:b/>
        </w:rPr>
        <w:t>проповедано 17 марта 1712 года</w:t>
      </w:r>
      <w:r w:rsidRPr="00C52DC8">
        <w:rPr>
          <w:rStyle w:val="a8"/>
          <w:rFonts w:ascii="Garamond" w:hAnsi="Garamond"/>
          <w:sz w:val="32"/>
          <w:szCs w:val="32"/>
        </w:rPr>
        <w:footnoteReference w:id="88"/>
      </w:r>
    </w:p>
    <w:p w:rsidR="009A5A9C" w:rsidRDefault="009A5A9C" w:rsidP="009279F3">
      <w:pPr>
        <w:jc w:val="both"/>
        <w:rPr>
          <w:b/>
          <w:sz w:val="16"/>
          <w:szCs w:val="16"/>
        </w:rPr>
      </w:pPr>
      <w:r>
        <w:rPr>
          <w:b/>
        </w:rPr>
        <w:t xml:space="preserve">  </w:t>
      </w:r>
    </w:p>
    <w:p w:rsidR="009A5A9C" w:rsidRPr="00B8467A" w:rsidRDefault="009A5A9C" w:rsidP="009279F3">
      <w:pPr>
        <w:jc w:val="both"/>
      </w:pPr>
      <w:r>
        <w:rPr>
          <w:b/>
          <w:sz w:val="16"/>
          <w:szCs w:val="16"/>
        </w:rPr>
        <w:t xml:space="preserve">     </w:t>
      </w:r>
      <w:r>
        <w:rPr>
          <w:b/>
        </w:rPr>
        <w:t xml:space="preserve"> </w:t>
      </w:r>
      <w:r w:rsidRPr="00B8467A">
        <w:t>…</w:t>
      </w:r>
      <w:r w:rsidRPr="007010D6">
        <w:rPr>
          <w:i/>
        </w:rPr>
        <w:t>Аще хощете и послушаете мене, благая земли снесте; аще не хощете, ниже послушаете, меч вы пояст</w:t>
      </w:r>
      <w:r>
        <w:t>: уста бо Господни глаголаху.</w:t>
      </w:r>
    </w:p>
    <w:p w:rsidR="009A5A9C" w:rsidRDefault="009A5A9C" w:rsidP="009279F3">
      <w:pPr>
        <w:jc w:val="both"/>
      </w:pPr>
      <w:r>
        <w:t xml:space="preserve">   …Яко же благословение хранящим, тако неблагословение и клятва заповеди Божия не хранящим. Слушай моего, что Он глаголет: «аще не послушаеши гл</w:t>
      </w:r>
      <w:r>
        <w:t>а</w:t>
      </w:r>
      <w:r>
        <w:t>са Господа Бога твоего, ниже снабдиши творити сии заповеди Его, приидут на тя вся клятвы сия и постигнут тя; проклят будеши ты во граде, проклят и в селе; прокляты племена утробы твоея и плод земли твоея; прокляты стада волов тв</w:t>
      </w:r>
      <w:r>
        <w:t>о</w:t>
      </w:r>
      <w:r>
        <w:t>их; прокляты гумны и прочая твоя; проклят будеши, егда входиши; проклят, егда исходиши. И послет тебе Господь недостаток и потребление».</w:t>
      </w:r>
    </w:p>
    <w:p w:rsidR="009A5A9C" w:rsidRPr="00A3004C" w:rsidRDefault="009A5A9C" w:rsidP="003D3C03">
      <w:pPr>
        <w:spacing w:line="216" w:lineRule="auto"/>
        <w:jc w:val="both"/>
        <w:rPr>
          <w:spacing w:val="-4"/>
        </w:rPr>
      </w:pPr>
      <w:r>
        <w:t xml:space="preserve">      Се имате мзду закона Божия </w:t>
      </w:r>
      <w:r w:rsidRPr="00475AA0">
        <w:rPr>
          <w:i/>
        </w:rPr>
        <w:t>разорители</w:t>
      </w:r>
      <w:r>
        <w:t>! Се слышите громы заповедей Б</w:t>
      </w:r>
      <w:r>
        <w:t>о</w:t>
      </w:r>
      <w:r>
        <w:t xml:space="preserve">жиих преступницы! Того ради, не удивляйтеся, что многомятежная Россия </w:t>
      </w:r>
      <w:r>
        <w:lastRenderedPageBreak/>
        <w:t>н</w:t>
      </w:r>
      <w:r>
        <w:t>а</w:t>
      </w:r>
      <w:r>
        <w:t xml:space="preserve">ша досель в кровных бурях волнуется; не удивляйтеся, что по толиких </w:t>
      </w:r>
      <w:r w:rsidRPr="00A3004C">
        <w:rPr>
          <w:spacing w:val="-4"/>
        </w:rPr>
        <w:t>смятен</w:t>
      </w:r>
      <w:r w:rsidRPr="00A3004C">
        <w:rPr>
          <w:spacing w:val="-4"/>
        </w:rPr>
        <w:t>и</w:t>
      </w:r>
      <w:r w:rsidRPr="00A3004C">
        <w:rPr>
          <w:spacing w:val="-4"/>
        </w:rPr>
        <w:t>ях доселе не имамы превожделеннаго мира. Мир есть сокровище неоцене</w:t>
      </w:r>
      <w:r w:rsidRPr="00A3004C">
        <w:rPr>
          <w:spacing w:val="-4"/>
        </w:rPr>
        <w:t>н</w:t>
      </w:r>
      <w:r w:rsidRPr="00A3004C">
        <w:rPr>
          <w:spacing w:val="-4"/>
        </w:rPr>
        <w:t>ное;  но тии  только сим  сокровищем  богатятся,  которые  любят  Господен  з</w:t>
      </w:r>
      <w:r w:rsidRPr="00A3004C">
        <w:rPr>
          <w:spacing w:val="-4"/>
        </w:rPr>
        <w:t>а</w:t>
      </w:r>
      <w:r w:rsidRPr="00A3004C">
        <w:rPr>
          <w:spacing w:val="-4"/>
        </w:rPr>
        <w:t>кон;  а кто закон Божий разоряет,  от того мира далече отстоит.  Где правда, там и мир…</w:t>
      </w:r>
    </w:p>
    <w:p w:rsidR="009A5A9C" w:rsidRPr="00A3004C" w:rsidRDefault="009A5A9C" w:rsidP="003D3C03">
      <w:pPr>
        <w:spacing w:line="216" w:lineRule="auto"/>
        <w:jc w:val="both"/>
        <w:rPr>
          <w:spacing w:val="-5"/>
        </w:rPr>
      </w:pPr>
      <w:r>
        <w:t xml:space="preserve">      Море, свирепое море – человече законопреступный! почто ломаеши, </w:t>
      </w:r>
      <w:r w:rsidRPr="00A3004C">
        <w:rPr>
          <w:spacing w:val="-5"/>
        </w:rPr>
        <w:t>сокр</w:t>
      </w:r>
      <w:r w:rsidRPr="00A3004C">
        <w:rPr>
          <w:spacing w:val="-5"/>
        </w:rPr>
        <w:t>у</w:t>
      </w:r>
      <w:r w:rsidRPr="00A3004C">
        <w:rPr>
          <w:spacing w:val="-5"/>
        </w:rPr>
        <w:t>шаеши и разоряеши берега? Берег есть закон Божий, берег есть во еже не прел</w:t>
      </w:r>
      <w:r w:rsidRPr="00A3004C">
        <w:rPr>
          <w:spacing w:val="-5"/>
        </w:rPr>
        <w:t>ю</w:t>
      </w:r>
      <w:r w:rsidRPr="00A3004C">
        <w:rPr>
          <w:spacing w:val="-5"/>
        </w:rPr>
        <w:t xml:space="preserve">бы сотвори, не вожделети жены ближняго, не оставляти жены своея; берег есть во еже хранити </w:t>
      </w:r>
      <w:r>
        <w:rPr>
          <w:spacing w:val="-5"/>
        </w:rPr>
        <w:t xml:space="preserve"> </w:t>
      </w:r>
      <w:r w:rsidRPr="00A3004C">
        <w:rPr>
          <w:spacing w:val="-5"/>
        </w:rPr>
        <w:t xml:space="preserve">благочестие, а наипаче четыредесятницу; </w:t>
      </w:r>
      <w:r>
        <w:rPr>
          <w:spacing w:val="-5"/>
        </w:rPr>
        <w:t xml:space="preserve"> </w:t>
      </w:r>
      <w:r w:rsidRPr="00A3004C">
        <w:rPr>
          <w:spacing w:val="-5"/>
        </w:rPr>
        <w:t>берег есть почитати</w:t>
      </w:r>
      <w:r>
        <w:rPr>
          <w:spacing w:val="-5"/>
        </w:rPr>
        <w:t xml:space="preserve"> </w:t>
      </w:r>
      <w:r w:rsidRPr="00A3004C">
        <w:rPr>
          <w:spacing w:val="-5"/>
        </w:rPr>
        <w:t xml:space="preserve"> ик</w:t>
      </w:r>
      <w:r w:rsidRPr="00A3004C">
        <w:rPr>
          <w:spacing w:val="-5"/>
        </w:rPr>
        <w:t>о</w:t>
      </w:r>
      <w:r w:rsidRPr="00A3004C">
        <w:rPr>
          <w:spacing w:val="-5"/>
        </w:rPr>
        <w:t>ны…</w:t>
      </w:r>
    </w:p>
    <w:p w:rsidR="009A5A9C" w:rsidRDefault="009A5A9C" w:rsidP="003D3C03">
      <w:pPr>
        <w:spacing w:line="216" w:lineRule="auto"/>
        <w:jc w:val="both"/>
      </w:pPr>
      <w:r>
        <w:t xml:space="preserve">     Боже мой! коликое злопреступление заповедей Господних! Елико точию на сем свете обретаются бедства, губительство или моровое поветрие, глад, трус, потоп, огнь, меч, нашед междоусобныя брани, печалия, болезни и прочая тьм</w:t>
      </w:r>
      <w:r>
        <w:t>о</w:t>
      </w:r>
      <w:r>
        <w:t>численная лютая всякая, от сего злаго источника, то есть от преступления зап</w:t>
      </w:r>
      <w:r>
        <w:t>о</w:t>
      </w:r>
      <w:r>
        <w:t>ведей Божиих, от осквернения и разорения закона Господня, происходят…</w:t>
      </w:r>
    </w:p>
    <w:p w:rsidR="009A5A9C" w:rsidRDefault="009A5A9C" w:rsidP="003D3C03">
      <w:pPr>
        <w:spacing w:line="216" w:lineRule="auto"/>
        <w:jc w:val="both"/>
      </w:pPr>
      <w:r>
        <w:t xml:space="preserve">     Для чего нарицает псаломник слова – Господня словеса чисты, закон Госп</w:t>
      </w:r>
      <w:r>
        <w:t>о</w:t>
      </w:r>
      <w:r>
        <w:t>ден непорочен? Для того закон Господен непорочен, ибо путем непорочным человека водит, всякого святости учит, Бога любити от всего сердца и ближняго своего, яко себя, повелевает, обиды творити ближнему запрещает. Законы человеческие о коликое имут разстояние от з</w:t>
      </w:r>
      <w:r>
        <w:t>а</w:t>
      </w:r>
      <w:r>
        <w:t xml:space="preserve">кона Божия! </w:t>
      </w:r>
    </w:p>
    <w:p w:rsidR="009A5A9C" w:rsidRDefault="009A5A9C" w:rsidP="003D3C03">
      <w:pPr>
        <w:spacing w:line="216" w:lineRule="auto"/>
        <w:jc w:val="both"/>
      </w:pPr>
      <w:r>
        <w:t xml:space="preserve">     Закон Господен непорочен, а законы человеческие бывают порочны. А какой ми то закон  например: поставити  </w:t>
      </w:r>
      <w:r w:rsidRPr="00475AA0">
        <w:rPr>
          <w:i/>
        </w:rPr>
        <w:t>назирателя</w:t>
      </w:r>
      <w:r>
        <w:rPr>
          <w:i/>
        </w:rPr>
        <w:t xml:space="preserve"> </w:t>
      </w:r>
      <w:r>
        <w:t>над судами и дати ему волю, к</w:t>
      </w:r>
      <w:r>
        <w:t>о</w:t>
      </w:r>
      <w:r>
        <w:t>го хочет обличати, да обличит; кого хочет обезчестити, да обезчестит; поклеп сложил на ближняго судию, вольно то ему; а хотя того не доведет, о чем на ближняго своего клевещет, то за вину не ставить, о том ему и слова не гов</w:t>
      </w:r>
      <w:r>
        <w:t>о</w:t>
      </w:r>
      <w:r>
        <w:t>рить: вольно то ему.</w:t>
      </w:r>
    </w:p>
    <w:p w:rsidR="009A5A9C" w:rsidRDefault="009A5A9C" w:rsidP="003D3C03">
      <w:pPr>
        <w:spacing w:line="216" w:lineRule="auto"/>
        <w:jc w:val="both"/>
      </w:pPr>
      <w:r>
        <w:t xml:space="preserve">     Не тако подобает сим быти: искал он моей головы, поклеп на меня сложил, а не довел: пусть положит свою голову; сеть мне скрыл: пусть  сам ввязнет в у</w:t>
      </w:r>
      <w:r>
        <w:t>з</w:t>
      </w:r>
      <w:r>
        <w:t>кую; ров мне ископал: пусть сам впадет в он, сын погибельный, чужею бо м</w:t>
      </w:r>
      <w:r>
        <w:t>е</w:t>
      </w:r>
      <w:r>
        <w:t>рою мерите. А то какова слова ему ни говорити, запинает за безчестие. А какой же закон порочен или непорочен, разсуждайте вы: я о законе Господне глаголю.</w:t>
      </w:r>
    </w:p>
    <w:p w:rsidR="009A5A9C" w:rsidRDefault="009A5A9C" w:rsidP="003D3C03">
      <w:pPr>
        <w:spacing w:line="216" w:lineRule="auto"/>
        <w:jc w:val="both"/>
      </w:pPr>
      <w:r>
        <w:t xml:space="preserve">   …О угодниче Божий! Не забуди и </w:t>
      </w:r>
      <w:r w:rsidRPr="0009718C">
        <w:t>тезоименника своего</w:t>
      </w:r>
      <w:r>
        <w:t>, а особеннаго запов</w:t>
      </w:r>
      <w:r>
        <w:t>е</w:t>
      </w:r>
      <w:r>
        <w:t>дей Божиих хранителя и твоего преисправнаго последователя.</w:t>
      </w:r>
      <w:r>
        <w:rPr>
          <w:rStyle w:val="a8"/>
        </w:rPr>
        <w:footnoteReference w:id="89"/>
      </w:r>
      <w:r>
        <w:t xml:space="preserve"> Ты оставил еси дом свой: он такожде по чужим домам скитается; ты удалился еси родителей: он такожде; ты лишен от рабов, слуг и подданных, другов, сродников, знаемых: он такожде; ты человек Божий: он такожде, истинный раб Христов.</w:t>
      </w:r>
    </w:p>
    <w:p w:rsidR="009A5A9C" w:rsidRDefault="009A5A9C" w:rsidP="003D3C03">
      <w:pPr>
        <w:spacing w:line="216" w:lineRule="auto"/>
        <w:jc w:val="both"/>
      </w:pPr>
      <w:r>
        <w:t xml:space="preserve">     Молим убо, святче Божий! покрый своего тезоименника, </w:t>
      </w:r>
      <w:r w:rsidRPr="002500B4">
        <w:rPr>
          <w:i/>
        </w:rPr>
        <w:t>нашу едину наде</w:t>
      </w:r>
      <w:r w:rsidRPr="002500B4">
        <w:rPr>
          <w:i/>
        </w:rPr>
        <w:t>ж</w:t>
      </w:r>
      <w:r w:rsidRPr="002500B4">
        <w:rPr>
          <w:i/>
        </w:rPr>
        <w:t>ду</w:t>
      </w:r>
      <w:r>
        <w:t>,</w:t>
      </w:r>
      <w:r>
        <w:rPr>
          <w:rStyle w:val="a8"/>
        </w:rPr>
        <w:footnoteReference w:id="90"/>
      </w:r>
      <w:r>
        <w:t xml:space="preserve"> покрый его в крове крыл твоих, яко любимого своего птенца, яко зеницу, от всякого зла соблюди невредимого. Дай нам видети его вскоре, </w:t>
      </w:r>
      <w:r>
        <w:lastRenderedPageBreak/>
        <w:t>всяким благ</w:t>
      </w:r>
      <w:r>
        <w:t>о</w:t>
      </w:r>
      <w:r>
        <w:t>получием изобилующа, и его же ныне тешимся воспоминовением, дай возрад</w:t>
      </w:r>
      <w:r>
        <w:t>о</w:t>
      </w:r>
      <w:r>
        <w:t>ватися счастливым и превожделенным присутствием!</w:t>
      </w:r>
      <w:r>
        <w:rPr>
          <w:rStyle w:val="a8"/>
        </w:rPr>
        <w:footnoteReference w:id="91"/>
      </w:r>
    </w:p>
    <w:p w:rsidR="009A5A9C" w:rsidRDefault="009A5A9C" w:rsidP="003D3C03">
      <w:pPr>
        <w:spacing w:line="216" w:lineRule="auto"/>
        <w:jc w:val="both"/>
      </w:pPr>
    </w:p>
    <w:p w:rsidR="009A5A9C" w:rsidRDefault="009A5A9C" w:rsidP="005821DF">
      <w:pPr>
        <w:pStyle w:val="a6"/>
        <w:spacing w:line="192" w:lineRule="auto"/>
        <w:jc w:val="both"/>
        <w:rPr>
          <w:sz w:val="28"/>
          <w:szCs w:val="28"/>
        </w:rPr>
      </w:pPr>
      <w:r>
        <w:rPr>
          <w:i/>
          <w:sz w:val="28"/>
          <w:szCs w:val="28"/>
        </w:rPr>
        <w:t xml:space="preserve">                                                            </w:t>
      </w:r>
      <w:r w:rsidRPr="00DC018A">
        <w:rPr>
          <w:i/>
          <w:sz w:val="28"/>
          <w:szCs w:val="28"/>
        </w:rPr>
        <w:t>Устрялов Н</w:t>
      </w:r>
      <w:r w:rsidRPr="00DC018A">
        <w:rPr>
          <w:sz w:val="28"/>
          <w:szCs w:val="28"/>
        </w:rPr>
        <w:t xml:space="preserve">. </w:t>
      </w:r>
      <w:r>
        <w:rPr>
          <w:sz w:val="28"/>
          <w:szCs w:val="28"/>
        </w:rPr>
        <w:t xml:space="preserve"> </w:t>
      </w:r>
      <w:r w:rsidRPr="00DC018A">
        <w:rPr>
          <w:sz w:val="28"/>
          <w:szCs w:val="28"/>
        </w:rPr>
        <w:t xml:space="preserve">История </w:t>
      </w:r>
      <w:r>
        <w:rPr>
          <w:sz w:val="28"/>
          <w:szCs w:val="28"/>
        </w:rPr>
        <w:t xml:space="preserve"> </w:t>
      </w:r>
      <w:r w:rsidRPr="00DC018A">
        <w:rPr>
          <w:sz w:val="28"/>
          <w:szCs w:val="28"/>
        </w:rPr>
        <w:t>царствования</w:t>
      </w:r>
      <w:r>
        <w:rPr>
          <w:sz w:val="28"/>
          <w:szCs w:val="28"/>
        </w:rPr>
        <w:t xml:space="preserve">  </w:t>
      </w:r>
      <w:r w:rsidRPr="00DC018A">
        <w:rPr>
          <w:sz w:val="28"/>
          <w:szCs w:val="28"/>
        </w:rPr>
        <w:t xml:space="preserve"> Петра </w:t>
      </w:r>
    </w:p>
    <w:p w:rsidR="009A5A9C" w:rsidRDefault="009A5A9C" w:rsidP="005821DF">
      <w:pPr>
        <w:pStyle w:val="a6"/>
        <w:spacing w:line="192" w:lineRule="auto"/>
        <w:jc w:val="both"/>
        <w:rPr>
          <w:sz w:val="28"/>
          <w:szCs w:val="28"/>
        </w:rPr>
      </w:pPr>
      <w:r>
        <w:rPr>
          <w:sz w:val="28"/>
          <w:szCs w:val="28"/>
        </w:rPr>
        <w:t xml:space="preserve">                                                        </w:t>
      </w:r>
      <w:r w:rsidRPr="00DC018A">
        <w:rPr>
          <w:sz w:val="28"/>
          <w:szCs w:val="28"/>
        </w:rPr>
        <w:t>Великого. Т. 6. СПб., 1859. С. 30-32</w:t>
      </w:r>
      <w:r>
        <w:rPr>
          <w:sz w:val="28"/>
          <w:szCs w:val="28"/>
        </w:rPr>
        <w:t xml:space="preserve">.    </w:t>
      </w:r>
      <w:r w:rsidRPr="00DC018A">
        <w:rPr>
          <w:sz w:val="28"/>
          <w:szCs w:val="28"/>
        </w:rPr>
        <w:t>Отдел</w:t>
      </w:r>
      <w:r w:rsidRPr="00DC018A">
        <w:rPr>
          <w:sz w:val="28"/>
          <w:szCs w:val="28"/>
        </w:rPr>
        <w:t>ь</w:t>
      </w:r>
      <w:r>
        <w:rPr>
          <w:sz w:val="28"/>
          <w:szCs w:val="28"/>
        </w:rPr>
        <w:t>-</w:t>
      </w:r>
    </w:p>
    <w:p w:rsidR="009A5A9C" w:rsidRDefault="009A5A9C" w:rsidP="005821DF">
      <w:pPr>
        <w:pStyle w:val="a6"/>
        <w:spacing w:line="192" w:lineRule="auto"/>
        <w:jc w:val="both"/>
        <w:rPr>
          <w:sz w:val="28"/>
          <w:szCs w:val="28"/>
        </w:rPr>
      </w:pPr>
      <w:r>
        <w:rPr>
          <w:sz w:val="28"/>
          <w:szCs w:val="28"/>
        </w:rPr>
        <w:t xml:space="preserve">                                                        </w:t>
      </w:r>
      <w:r w:rsidRPr="00DC018A">
        <w:rPr>
          <w:sz w:val="28"/>
          <w:szCs w:val="28"/>
        </w:rPr>
        <w:t xml:space="preserve">ный </w:t>
      </w:r>
      <w:r>
        <w:rPr>
          <w:sz w:val="28"/>
          <w:szCs w:val="28"/>
        </w:rPr>
        <w:t xml:space="preserve"> </w:t>
      </w:r>
      <w:r w:rsidRPr="00DC018A">
        <w:rPr>
          <w:sz w:val="28"/>
          <w:szCs w:val="28"/>
        </w:rPr>
        <w:t xml:space="preserve">фрагмент, </w:t>
      </w:r>
      <w:r>
        <w:rPr>
          <w:sz w:val="28"/>
          <w:szCs w:val="28"/>
        </w:rPr>
        <w:t xml:space="preserve"> </w:t>
      </w:r>
      <w:r w:rsidRPr="00DC018A">
        <w:rPr>
          <w:sz w:val="28"/>
          <w:szCs w:val="28"/>
        </w:rPr>
        <w:t xml:space="preserve">пропущенный </w:t>
      </w:r>
      <w:r>
        <w:rPr>
          <w:sz w:val="28"/>
          <w:szCs w:val="28"/>
        </w:rPr>
        <w:t xml:space="preserve">  </w:t>
      </w:r>
      <w:r w:rsidRPr="00DC018A">
        <w:rPr>
          <w:sz w:val="28"/>
          <w:szCs w:val="28"/>
        </w:rPr>
        <w:t xml:space="preserve">Н.Устряловым, </w:t>
      </w:r>
    </w:p>
    <w:p w:rsidR="009A5A9C" w:rsidRDefault="009A5A9C" w:rsidP="005821DF">
      <w:pPr>
        <w:pStyle w:val="a6"/>
        <w:spacing w:line="192" w:lineRule="auto"/>
        <w:jc w:val="both"/>
        <w:rPr>
          <w:sz w:val="28"/>
          <w:szCs w:val="28"/>
        </w:rPr>
      </w:pPr>
      <w:r>
        <w:rPr>
          <w:sz w:val="28"/>
          <w:szCs w:val="28"/>
        </w:rPr>
        <w:t xml:space="preserve">                                                        </w:t>
      </w:r>
      <w:r w:rsidRPr="00DC018A">
        <w:rPr>
          <w:sz w:val="28"/>
          <w:szCs w:val="28"/>
        </w:rPr>
        <w:t xml:space="preserve">воспроизводится по кн.:  </w:t>
      </w:r>
      <w:r w:rsidRPr="00DC018A">
        <w:rPr>
          <w:i/>
          <w:sz w:val="28"/>
          <w:szCs w:val="28"/>
        </w:rPr>
        <w:t>Петухов Е.В</w:t>
      </w:r>
      <w:r w:rsidRPr="00DC018A">
        <w:rPr>
          <w:sz w:val="28"/>
          <w:szCs w:val="28"/>
        </w:rPr>
        <w:t xml:space="preserve">.  Русская </w:t>
      </w:r>
    </w:p>
    <w:p w:rsidR="009A5A9C" w:rsidRDefault="009A5A9C" w:rsidP="005821DF">
      <w:pPr>
        <w:pStyle w:val="a6"/>
        <w:spacing w:line="192" w:lineRule="auto"/>
        <w:jc w:val="both"/>
        <w:rPr>
          <w:sz w:val="28"/>
          <w:szCs w:val="28"/>
        </w:rPr>
      </w:pPr>
      <w:r>
        <w:rPr>
          <w:sz w:val="28"/>
          <w:szCs w:val="28"/>
        </w:rPr>
        <w:t xml:space="preserve">                                                        </w:t>
      </w:r>
      <w:r w:rsidRPr="00DC018A">
        <w:rPr>
          <w:sz w:val="28"/>
          <w:szCs w:val="28"/>
        </w:rPr>
        <w:t xml:space="preserve">литература. </w:t>
      </w:r>
      <w:r>
        <w:rPr>
          <w:sz w:val="28"/>
          <w:szCs w:val="28"/>
        </w:rPr>
        <w:t xml:space="preserve"> </w:t>
      </w:r>
      <w:r w:rsidRPr="00DC018A">
        <w:rPr>
          <w:sz w:val="28"/>
          <w:szCs w:val="28"/>
        </w:rPr>
        <w:t>Древний период. Пг.</w:t>
      </w:r>
      <w:r>
        <w:rPr>
          <w:sz w:val="28"/>
          <w:szCs w:val="28"/>
        </w:rPr>
        <w:t>,</w:t>
      </w:r>
      <w:r w:rsidRPr="00DC018A">
        <w:rPr>
          <w:sz w:val="28"/>
          <w:szCs w:val="28"/>
        </w:rPr>
        <w:t xml:space="preserve"> 1916. С. 397.  </w:t>
      </w:r>
    </w:p>
    <w:p w:rsidR="009A5A9C" w:rsidRPr="00DC018A" w:rsidRDefault="009A5A9C" w:rsidP="005821DF">
      <w:pPr>
        <w:pStyle w:val="a6"/>
        <w:spacing w:line="192" w:lineRule="auto"/>
        <w:jc w:val="both"/>
        <w:rPr>
          <w:sz w:val="28"/>
          <w:szCs w:val="28"/>
        </w:rPr>
      </w:pPr>
      <w:r>
        <w:rPr>
          <w:sz w:val="28"/>
          <w:szCs w:val="28"/>
        </w:rPr>
        <w:t xml:space="preserve">                                                        </w:t>
      </w:r>
      <w:r w:rsidRPr="00DC018A">
        <w:rPr>
          <w:sz w:val="28"/>
          <w:szCs w:val="28"/>
        </w:rPr>
        <w:t xml:space="preserve"> </w:t>
      </w:r>
    </w:p>
    <w:p w:rsidR="009A5A9C" w:rsidRDefault="009A5A9C" w:rsidP="00675163">
      <w:pPr>
        <w:jc w:val="center"/>
      </w:pPr>
    </w:p>
    <w:p w:rsidR="009A5A9C" w:rsidRDefault="009A5A9C" w:rsidP="00675163">
      <w:pPr>
        <w:jc w:val="center"/>
      </w:pPr>
    </w:p>
    <w:p w:rsidR="009A5A9C" w:rsidRPr="00675163" w:rsidRDefault="009A5A9C" w:rsidP="009279F3">
      <w:pPr>
        <w:jc w:val="center"/>
        <w:rPr>
          <w:rFonts w:ascii="Garamond" w:hAnsi="Garamond"/>
          <w:b/>
          <w:sz w:val="36"/>
          <w:szCs w:val="36"/>
        </w:rPr>
      </w:pPr>
      <w:r w:rsidRPr="00675163">
        <w:rPr>
          <w:rFonts w:ascii="Garamond" w:hAnsi="Garamond"/>
          <w:b/>
          <w:sz w:val="36"/>
          <w:szCs w:val="36"/>
        </w:rPr>
        <w:t xml:space="preserve">2.16.  Письмо  Стефана Яворского </w:t>
      </w:r>
    </w:p>
    <w:p w:rsidR="009A5A9C" w:rsidRPr="00C65C30" w:rsidRDefault="009A5A9C" w:rsidP="00C65C30">
      <w:pPr>
        <w:jc w:val="center"/>
        <w:rPr>
          <w:rFonts w:ascii="Garamond" w:hAnsi="Garamond"/>
          <w:b/>
          <w:sz w:val="40"/>
          <w:szCs w:val="40"/>
        </w:rPr>
      </w:pPr>
      <w:r w:rsidRPr="00690E89">
        <w:rPr>
          <w:rFonts w:ascii="Garamond" w:hAnsi="Garamond"/>
          <w:b/>
          <w:sz w:val="32"/>
          <w:szCs w:val="32"/>
        </w:rPr>
        <w:t xml:space="preserve">     царю Петру </w:t>
      </w:r>
      <w:r w:rsidRPr="00690E89">
        <w:rPr>
          <w:rFonts w:ascii="Garamond" w:hAnsi="Garamond"/>
          <w:b/>
          <w:sz w:val="32"/>
          <w:szCs w:val="32"/>
          <w:lang w:val="en-US"/>
        </w:rPr>
        <w:t>I</w:t>
      </w:r>
      <w:r w:rsidRPr="00690E89">
        <w:rPr>
          <w:rFonts w:ascii="Garamond" w:hAnsi="Garamond"/>
          <w:b/>
          <w:sz w:val="32"/>
          <w:szCs w:val="32"/>
        </w:rPr>
        <w:t xml:space="preserve"> от 21 марта 1712 года</w:t>
      </w:r>
      <w:r w:rsidRPr="00093547">
        <w:rPr>
          <w:rStyle w:val="a8"/>
          <w:rFonts w:ascii="Garamond" w:hAnsi="Garamond"/>
          <w:sz w:val="32"/>
          <w:szCs w:val="32"/>
        </w:rPr>
        <w:footnoteReference w:id="92"/>
      </w:r>
      <w:r w:rsidRPr="00093547">
        <w:rPr>
          <w:rFonts w:ascii="Garamond" w:hAnsi="Garamond"/>
          <w:b/>
          <w:sz w:val="32"/>
          <w:szCs w:val="32"/>
        </w:rPr>
        <w:t xml:space="preserve"> </w:t>
      </w:r>
    </w:p>
    <w:p w:rsidR="009A5A9C" w:rsidRDefault="009A5A9C" w:rsidP="009279F3">
      <w:pPr>
        <w:jc w:val="both"/>
      </w:pPr>
    </w:p>
    <w:p w:rsidR="009A5A9C" w:rsidRDefault="009A5A9C" w:rsidP="009279F3">
      <w:pPr>
        <w:jc w:val="both"/>
      </w:pPr>
      <w:r>
        <w:lastRenderedPageBreak/>
        <w:t xml:space="preserve">    Державнейший царь, государь милостивейший. Известно вашему царскому величеству, как я на единое повеление царское оставил свое схимническое ж</w:t>
      </w:r>
      <w:r>
        <w:t>и</w:t>
      </w:r>
      <w:r>
        <w:t>тие, которое обещал Господу Богу, на смертной постели лежачи, и хотя ужа</w:t>
      </w:r>
      <w:r>
        <w:t>с</w:t>
      </w:r>
      <w:r>
        <w:t>но мне было сломать обет, однакож монаршей воле вашего царскаго  величес</w:t>
      </w:r>
      <w:r>
        <w:t>т</w:t>
      </w:r>
      <w:r>
        <w:t>ва не дерзал противитися, и ныне послушание свое по силе моей Божией пом</w:t>
      </w:r>
      <w:r>
        <w:t>о</w:t>
      </w:r>
      <w:r>
        <w:t>щию управляю и в проповеди слова Божия, как могу так труждаюся. Но враг, ненавидя добра человеческого, различныя мне в том препятия творит и ныне сотворил таковым образом.</w:t>
      </w:r>
    </w:p>
    <w:p w:rsidR="009A5A9C" w:rsidRDefault="009A5A9C" w:rsidP="009279F3">
      <w:pPr>
        <w:jc w:val="both"/>
      </w:pPr>
      <w:r>
        <w:t xml:space="preserve">      Говорил я казанье во вторую неделю великого поста о хранении заповедей Господних. Тема была: аще хощете и послушаете Мене, благая земли снесте; аще не хощете, ниже послушаете, меч вы пояст, у</w:t>
      </w:r>
      <w:r>
        <w:t>с</w:t>
      </w:r>
      <w:r>
        <w:t>та бо Господня глаголаху. От сих словес, у Исайи пророка написанных, кричал я к народу, увещевая их, дабы хранили заповеди Господни, аще хощут имети и на сем свете благополучие, и в небе живот вечный, устрашая же их отмщением Божиим за преступление зап</w:t>
      </w:r>
      <w:r>
        <w:t>о</w:t>
      </w:r>
      <w:r>
        <w:t>ведей Своих. Были на том же казанью господа сенаторы, которыи на завтра</w:t>
      </w:r>
      <w:r>
        <w:t>ш</w:t>
      </w:r>
      <w:r>
        <w:t>ний день пришли ко мне и стали мене беднаго  о</w:t>
      </w:r>
      <w:r>
        <w:t>б</w:t>
      </w:r>
      <w:r>
        <w:t>личати, укоряти и претити за то, будто на бунт и мятеж народ возмущаю и будто я царской чести касаюся дерзнословием. А я, Богу свидетельствующу, ниже в помышлении моем, кол</w:t>
      </w:r>
      <w:r>
        <w:t>ь</w:t>
      </w:r>
      <w:r>
        <w:t>ми паче в намерение сицеваго лукаваго дела не д</w:t>
      </w:r>
      <w:r>
        <w:t>у</w:t>
      </w:r>
      <w:r>
        <w:t>мал.</w:t>
      </w:r>
    </w:p>
    <w:p w:rsidR="009A5A9C" w:rsidRDefault="009A5A9C" w:rsidP="009279F3">
      <w:pPr>
        <w:jc w:val="both"/>
      </w:pPr>
      <w:r>
        <w:t xml:space="preserve">      Уже тринадесять  лет, как я в царствующем граде, по вашему монаршему указу, проповеданием слова Божия труждаюся, и вся Москва мене слушала, да и сам ваше царское велич</w:t>
      </w:r>
      <w:r>
        <w:t>е</w:t>
      </w:r>
      <w:r>
        <w:t>ство не едино изволил слушати моея убогия беседы; а никтоже не ощутил в моих словах мятежа и молвотворства, паче же проти</w:t>
      </w:r>
      <w:r>
        <w:t>в</w:t>
      </w:r>
      <w:r>
        <w:t xml:space="preserve">ная тем множицею глаголах. А господа сенаторы, древле ненавидящии ми и ищущии душу мою изъяти, сие лукавое дело на мя совещаша. </w:t>
      </w:r>
    </w:p>
    <w:p w:rsidR="009A5A9C" w:rsidRDefault="009A5A9C" w:rsidP="009279F3">
      <w:pPr>
        <w:jc w:val="both"/>
      </w:pPr>
      <w:r>
        <w:t xml:space="preserve">     Ставят мне в вину то, что я говорил о фискалах, которым дали власть над мною и над  моим приказом духовным с таковою вольностию, что мощно фискалу, кого хочет, безчестити и обличити, и хотя т</w:t>
      </w:r>
      <w:r>
        <w:t>о</w:t>
      </w:r>
      <w:r>
        <w:t>го фискал не доведет, о чесом на ближняго своего клевещет, то ему  то за вину не вменяти, и слова ему за тое не говорити. О сем я говорил, что не подобает сим тако быти, и в архиерейских судах фискалу быти не обы</w:t>
      </w:r>
      <w:r>
        <w:t>ч</w:t>
      </w:r>
      <w:r>
        <w:t>но и не пристойно.</w:t>
      </w:r>
      <w:r>
        <w:rPr>
          <w:rStyle w:val="a8"/>
        </w:rPr>
        <w:footnoteReference w:id="93"/>
      </w:r>
      <w:r>
        <w:t xml:space="preserve"> Прочее же, </w:t>
      </w:r>
      <w:r>
        <w:lastRenderedPageBreak/>
        <w:t>еже глаголах, вся в обществе глаголах, и не точию, сохрани Боже, царския чести, но ниже меньш</w:t>
      </w:r>
      <w:r>
        <w:t>а</w:t>
      </w:r>
      <w:r>
        <w:t>го коего ли будь лица в особенности не касался, и несть обычно проповедником в особенности  к лицу какому будь глаголати, но обще ко всем, якоже и в Зл</w:t>
      </w:r>
      <w:r>
        <w:t>а</w:t>
      </w:r>
      <w:r>
        <w:t>тоустаго беседах читаем. Дал я тое казанье господам сенаторам, которое хот</w:t>
      </w:r>
      <w:r>
        <w:t>е</w:t>
      </w:r>
      <w:r>
        <w:t>ли, переписа  русским  писанием,  послати  к  вашему царскому  величеству, лишь бы только чего лишняго не прибавили, - а мне запретили отселе казанья не говор</w:t>
      </w:r>
      <w:r>
        <w:t>и</w:t>
      </w:r>
      <w:r>
        <w:t>ти.</w:t>
      </w:r>
    </w:p>
    <w:p w:rsidR="009A5A9C" w:rsidRDefault="009A5A9C" w:rsidP="009279F3">
      <w:pPr>
        <w:jc w:val="both"/>
      </w:pPr>
      <w:r>
        <w:t xml:space="preserve">     Сицевое я их неприятство к себе видячи, яко ищут моей головы, умыслил всячески  уклонитися  и обещание мое на схиму святую паки обновить, Богу тако действующу и сим искушением  за  преступление  даннаго мне обета п</w:t>
      </w:r>
      <w:r>
        <w:t>о</w:t>
      </w:r>
      <w:r>
        <w:t xml:space="preserve">сещающу мя. </w:t>
      </w:r>
    </w:p>
    <w:p w:rsidR="009A5A9C" w:rsidRDefault="009A5A9C" w:rsidP="00690E89">
      <w:pPr>
        <w:jc w:val="both"/>
      </w:pPr>
      <w:r>
        <w:t xml:space="preserve">     …Падше  к стопам вашего царскаго величества, со слезами молюся. Отпу</w:t>
      </w:r>
      <w:r>
        <w:t>с</w:t>
      </w:r>
      <w:r>
        <w:t>ти, уже к смерти приближающаяся и всегда болезнию одержима; не дай души  погибнути за преступление обещания моего. Бог, яко уже, трудами и</w:t>
      </w:r>
      <w:r>
        <w:t>з</w:t>
      </w:r>
      <w:r>
        <w:t>можден, не могу прочее сея тяжести носити и жительствовати с такими людьми, кот</w:t>
      </w:r>
      <w:r>
        <w:t>о</w:t>
      </w:r>
      <w:r>
        <w:t>рые мне гораздо промышляют. Бодет им очи милость вашего царскаго велич</w:t>
      </w:r>
      <w:r>
        <w:t>е</w:t>
      </w:r>
      <w:r>
        <w:t>ства ко мне убогому, не мило им смотрети на двор, который я построил на Пр</w:t>
      </w:r>
      <w:r>
        <w:t>е</w:t>
      </w:r>
      <w:r>
        <w:t>сне, не так для себя, яко для вашего царскаго величества, близко двух тисячей изн</w:t>
      </w:r>
      <w:r>
        <w:t>у</w:t>
      </w:r>
      <w:r>
        <w:t>ривши. Но Бог им в помочь и с двором! Мне двор – келия, да гроб, близко предлежащий. Тем же паки и паки слезящи молю ваше монаршество, да благ</w:t>
      </w:r>
      <w:r>
        <w:t>о</w:t>
      </w:r>
      <w:r>
        <w:t>волит мне отпустити в Донской монастырь, либо где будет воля и  премилост</w:t>
      </w:r>
      <w:r>
        <w:t>и</w:t>
      </w:r>
      <w:r>
        <w:t>вое изволение вашего царскаго величества. Его же есть всегда верный раб, вс</w:t>
      </w:r>
      <w:r>
        <w:t>е</w:t>
      </w:r>
      <w:r>
        <w:t>гдашний богомолец и подножие, смиренный  Стефан, пастушок ряза</w:t>
      </w:r>
      <w:r>
        <w:t>н</w:t>
      </w:r>
      <w:r>
        <w:t xml:space="preserve">ский. 1712. Марта 21. </w:t>
      </w:r>
    </w:p>
    <w:p w:rsidR="009A5A9C" w:rsidRDefault="009A5A9C" w:rsidP="00DF31AC">
      <w:pPr>
        <w:spacing w:line="216" w:lineRule="auto"/>
        <w:jc w:val="both"/>
      </w:pPr>
      <w:r>
        <w:rPr>
          <w:i/>
        </w:rPr>
        <w:t xml:space="preserve">                                                         </w:t>
      </w:r>
      <w:r w:rsidRPr="001F661F">
        <w:rPr>
          <w:i/>
        </w:rPr>
        <w:t>Рункевич С.Г.</w:t>
      </w:r>
      <w:r w:rsidRPr="001F661F">
        <w:t xml:space="preserve">  Архиереи петровской  эпохи  в</w:t>
      </w:r>
    </w:p>
    <w:p w:rsidR="009A5A9C" w:rsidRDefault="009A5A9C" w:rsidP="00DF31AC">
      <w:pPr>
        <w:spacing w:line="216" w:lineRule="auto"/>
        <w:jc w:val="both"/>
      </w:pPr>
      <w:r>
        <w:t xml:space="preserve">                                                  </w:t>
      </w:r>
      <w:r w:rsidRPr="001F661F">
        <w:t xml:space="preserve">  их </w:t>
      </w:r>
      <w:r>
        <w:t xml:space="preserve"> </w:t>
      </w:r>
      <w:r w:rsidRPr="001F661F">
        <w:t>переписке</w:t>
      </w:r>
      <w:r>
        <w:t xml:space="preserve"> </w:t>
      </w:r>
      <w:r w:rsidRPr="001F661F">
        <w:t xml:space="preserve"> с</w:t>
      </w:r>
      <w:r>
        <w:t xml:space="preserve"> </w:t>
      </w:r>
      <w:r w:rsidRPr="001F661F">
        <w:t xml:space="preserve"> Петром </w:t>
      </w:r>
      <w:r>
        <w:t xml:space="preserve"> </w:t>
      </w:r>
      <w:r w:rsidRPr="001F661F">
        <w:t>Вел</w:t>
      </w:r>
      <w:r w:rsidRPr="001F661F">
        <w:t>и</w:t>
      </w:r>
      <w:r w:rsidRPr="001F661F">
        <w:t xml:space="preserve">ким. </w:t>
      </w:r>
      <w:r>
        <w:t xml:space="preserve"> </w:t>
      </w:r>
      <w:r w:rsidRPr="001F661F">
        <w:t xml:space="preserve">Вып. </w:t>
      </w:r>
      <w:r w:rsidRPr="001F661F">
        <w:rPr>
          <w:lang w:val="en-US"/>
        </w:rPr>
        <w:t>I</w:t>
      </w:r>
      <w:r w:rsidRPr="001F661F">
        <w:t xml:space="preserve">. СПб., </w:t>
      </w:r>
    </w:p>
    <w:p w:rsidR="009A5A9C" w:rsidRDefault="009A5A9C" w:rsidP="00DF31AC">
      <w:pPr>
        <w:spacing w:line="216" w:lineRule="auto"/>
        <w:jc w:val="both"/>
      </w:pPr>
      <w:r>
        <w:t xml:space="preserve">                                                    </w:t>
      </w:r>
      <w:r w:rsidRPr="001F661F">
        <w:t xml:space="preserve">1906. С. 156-158.   </w:t>
      </w:r>
    </w:p>
    <w:p w:rsidR="009A5A9C" w:rsidRPr="001F661F" w:rsidRDefault="009A5A9C" w:rsidP="00DF31AC">
      <w:pPr>
        <w:spacing w:line="216" w:lineRule="auto"/>
        <w:jc w:val="both"/>
      </w:pPr>
      <w:r>
        <w:t xml:space="preserve">                                                        </w:t>
      </w:r>
    </w:p>
    <w:p w:rsidR="009A5A9C" w:rsidRPr="001F661F" w:rsidRDefault="009A5A9C" w:rsidP="00DF31AC">
      <w:pPr>
        <w:spacing w:line="216" w:lineRule="auto"/>
      </w:pPr>
    </w:p>
    <w:p w:rsidR="009A5A9C" w:rsidRPr="001F661F" w:rsidRDefault="009A5A9C" w:rsidP="009279F3">
      <w:pPr>
        <w:jc w:val="center"/>
      </w:pPr>
    </w:p>
    <w:p w:rsidR="009A5A9C" w:rsidRDefault="009A5A9C" w:rsidP="009279F3">
      <w:pPr>
        <w:jc w:val="center"/>
      </w:pPr>
    </w:p>
    <w:p w:rsidR="009A5A9C" w:rsidRDefault="009A5A9C" w:rsidP="009279F3">
      <w:pPr>
        <w:jc w:val="center"/>
      </w:pPr>
    </w:p>
    <w:p w:rsidR="009A5A9C" w:rsidRDefault="009A5A9C" w:rsidP="009279F3">
      <w:pPr>
        <w:jc w:val="center"/>
      </w:pPr>
    </w:p>
    <w:p w:rsidR="009A5A9C" w:rsidRDefault="009A5A9C" w:rsidP="009279F3">
      <w:pPr>
        <w:jc w:val="center"/>
      </w:pPr>
    </w:p>
    <w:p w:rsidR="009A5A9C" w:rsidRDefault="009A5A9C" w:rsidP="009279F3">
      <w:pPr>
        <w:jc w:val="center"/>
      </w:pPr>
    </w:p>
    <w:p w:rsidR="009A5A9C" w:rsidRDefault="009A5A9C" w:rsidP="009279F3">
      <w:pPr>
        <w:jc w:val="center"/>
      </w:pPr>
    </w:p>
    <w:p w:rsidR="009A5A9C" w:rsidRPr="00675163" w:rsidRDefault="009A5A9C" w:rsidP="009279F3">
      <w:pPr>
        <w:jc w:val="center"/>
        <w:rPr>
          <w:rFonts w:ascii="Garamond" w:hAnsi="Garamond"/>
          <w:b/>
          <w:sz w:val="36"/>
          <w:szCs w:val="36"/>
        </w:rPr>
      </w:pPr>
      <w:r w:rsidRPr="00675163">
        <w:rPr>
          <w:rFonts w:ascii="Garamond" w:hAnsi="Garamond"/>
          <w:b/>
          <w:sz w:val="36"/>
          <w:szCs w:val="36"/>
        </w:rPr>
        <w:t>2.17.</w:t>
      </w:r>
      <w:r w:rsidRPr="00675163">
        <w:rPr>
          <w:b/>
          <w:sz w:val="36"/>
          <w:szCs w:val="36"/>
        </w:rPr>
        <w:t xml:space="preserve">  </w:t>
      </w:r>
      <w:r w:rsidRPr="00675163">
        <w:rPr>
          <w:rFonts w:ascii="Garamond" w:hAnsi="Garamond"/>
          <w:b/>
          <w:sz w:val="36"/>
          <w:szCs w:val="36"/>
        </w:rPr>
        <w:t>Письмо Стефана Яворского</w:t>
      </w:r>
    </w:p>
    <w:p w:rsidR="009A5A9C" w:rsidRPr="00542AA1" w:rsidRDefault="009A5A9C" w:rsidP="009279F3">
      <w:pPr>
        <w:jc w:val="center"/>
      </w:pPr>
      <w:r w:rsidRPr="00675163">
        <w:rPr>
          <w:rFonts w:ascii="Garamond" w:hAnsi="Garamond"/>
          <w:b/>
          <w:sz w:val="36"/>
          <w:szCs w:val="36"/>
        </w:rPr>
        <w:t>Св.</w:t>
      </w:r>
      <w:r>
        <w:rPr>
          <w:rFonts w:ascii="Garamond" w:hAnsi="Garamond"/>
          <w:b/>
          <w:sz w:val="36"/>
          <w:szCs w:val="36"/>
        </w:rPr>
        <w:t xml:space="preserve"> </w:t>
      </w:r>
      <w:r w:rsidRPr="00675163">
        <w:rPr>
          <w:rFonts w:ascii="Garamond" w:hAnsi="Garamond"/>
          <w:b/>
          <w:sz w:val="36"/>
          <w:szCs w:val="36"/>
        </w:rPr>
        <w:t>Синоду от 9 июня 1721 года</w:t>
      </w:r>
    </w:p>
    <w:p w:rsidR="009A5A9C" w:rsidRDefault="009A5A9C" w:rsidP="009279F3">
      <w:pPr>
        <w:jc w:val="center"/>
        <w:rPr>
          <w:rFonts w:ascii="Garamond" w:hAnsi="Garamond"/>
          <w:sz w:val="32"/>
          <w:szCs w:val="32"/>
        </w:rPr>
      </w:pPr>
      <w:r w:rsidRPr="00EC29F7">
        <w:rPr>
          <w:rFonts w:ascii="Garamond" w:hAnsi="Garamond"/>
          <w:sz w:val="32"/>
          <w:szCs w:val="32"/>
        </w:rPr>
        <w:t>(фрагмент)</w:t>
      </w:r>
    </w:p>
    <w:p w:rsidR="009A5A9C" w:rsidRPr="004F6449" w:rsidRDefault="009A5A9C" w:rsidP="009279F3">
      <w:pPr>
        <w:jc w:val="both"/>
        <w:rPr>
          <w:sz w:val="16"/>
          <w:szCs w:val="16"/>
        </w:rPr>
      </w:pPr>
    </w:p>
    <w:p w:rsidR="009A5A9C" w:rsidRDefault="009A5A9C" w:rsidP="009279F3">
      <w:pPr>
        <w:jc w:val="both"/>
      </w:pPr>
      <w:r>
        <w:t xml:space="preserve">   (с.147) …Преосвященнейшие иерархи и прочие отцы святые и братья!</w:t>
      </w:r>
      <w:r>
        <w:rPr>
          <w:rStyle w:val="a8"/>
        </w:rPr>
        <w:footnoteReference w:id="94"/>
      </w:r>
      <w:r>
        <w:t xml:space="preserve"> </w:t>
      </w:r>
    </w:p>
    <w:p w:rsidR="009A5A9C" w:rsidRDefault="009A5A9C" w:rsidP="009279F3">
      <w:pPr>
        <w:jc w:val="both"/>
      </w:pPr>
      <w:r>
        <w:t xml:space="preserve">   (с.148)…Мне думается, что в эктениях и явных церковных возношениях мо</w:t>
      </w:r>
      <w:r>
        <w:t>ж</w:t>
      </w:r>
      <w:r>
        <w:t xml:space="preserve">но совместить и то, и другое, например, так: о святейших православных </w:t>
      </w:r>
      <w:r>
        <w:lastRenderedPageBreak/>
        <w:t>патр</w:t>
      </w:r>
      <w:r>
        <w:t>и</w:t>
      </w:r>
      <w:r>
        <w:t>архах и святейшем правительствующем синоде.  Какой в том грех? Какой ущерб славе и чести российскому святейшему синоду?  Какая неуместность или н</w:t>
      </w:r>
      <w:r>
        <w:t>е</w:t>
      </w:r>
      <w:r>
        <w:t>пристойность?  А это было бы и Богу приятно, и народу весьма угодно.  Что же касается резолюции государя на пунктах синода, то она только говорит о том, как именовать коллегиум духовный в молитвах, и ничего не говорит об отста</w:t>
      </w:r>
      <w:r>
        <w:t>в</w:t>
      </w:r>
      <w:r>
        <w:t xml:space="preserve">ке патриархов в возношениях. </w:t>
      </w:r>
    </w:p>
    <w:p w:rsidR="009A5A9C" w:rsidRDefault="009A5A9C" w:rsidP="009279F3">
      <w:pPr>
        <w:jc w:val="both"/>
      </w:pPr>
    </w:p>
    <w:p w:rsidR="009A5A9C" w:rsidRDefault="009A5A9C" w:rsidP="00DF31AC">
      <w:pPr>
        <w:pStyle w:val="a6"/>
        <w:spacing w:line="216" w:lineRule="auto"/>
        <w:jc w:val="both"/>
        <w:rPr>
          <w:sz w:val="28"/>
          <w:szCs w:val="28"/>
        </w:rPr>
      </w:pPr>
      <w:r>
        <w:rPr>
          <w:i/>
          <w:sz w:val="28"/>
          <w:szCs w:val="28"/>
        </w:rPr>
        <w:t xml:space="preserve">                                                           </w:t>
      </w:r>
      <w:r w:rsidRPr="002200CB">
        <w:rPr>
          <w:i/>
          <w:sz w:val="28"/>
          <w:szCs w:val="28"/>
        </w:rPr>
        <w:t>Рункевич С.Г.</w:t>
      </w:r>
      <w:r w:rsidRPr="002200CB">
        <w:rPr>
          <w:sz w:val="28"/>
          <w:szCs w:val="28"/>
        </w:rPr>
        <w:t xml:space="preserve">  </w:t>
      </w:r>
      <w:r>
        <w:rPr>
          <w:sz w:val="28"/>
          <w:szCs w:val="28"/>
        </w:rPr>
        <w:t xml:space="preserve"> </w:t>
      </w:r>
      <w:r w:rsidRPr="002200CB">
        <w:rPr>
          <w:sz w:val="28"/>
          <w:szCs w:val="28"/>
        </w:rPr>
        <w:t xml:space="preserve">История </w:t>
      </w:r>
      <w:r>
        <w:rPr>
          <w:sz w:val="28"/>
          <w:szCs w:val="28"/>
        </w:rPr>
        <w:t xml:space="preserve"> </w:t>
      </w:r>
      <w:r w:rsidRPr="002200CB">
        <w:rPr>
          <w:sz w:val="28"/>
          <w:szCs w:val="28"/>
        </w:rPr>
        <w:t xml:space="preserve">русской </w:t>
      </w:r>
      <w:r>
        <w:rPr>
          <w:sz w:val="28"/>
          <w:szCs w:val="28"/>
        </w:rPr>
        <w:t xml:space="preserve"> </w:t>
      </w:r>
      <w:r w:rsidRPr="002200CB">
        <w:rPr>
          <w:sz w:val="28"/>
          <w:szCs w:val="28"/>
        </w:rPr>
        <w:t>церкви</w:t>
      </w:r>
      <w:r>
        <w:rPr>
          <w:sz w:val="28"/>
          <w:szCs w:val="28"/>
        </w:rPr>
        <w:t xml:space="preserve"> </w:t>
      </w:r>
      <w:r w:rsidRPr="002200CB">
        <w:rPr>
          <w:sz w:val="28"/>
          <w:szCs w:val="28"/>
        </w:rPr>
        <w:t xml:space="preserve"> под </w:t>
      </w:r>
    </w:p>
    <w:p w:rsidR="009A5A9C" w:rsidRDefault="009A5A9C" w:rsidP="00DF31AC">
      <w:pPr>
        <w:pStyle w:val="a6"/>
        <w:spacing w:line="216" w:lineRule="auto"/>
        <w:jc w:val="both"/>
        <w:rPr>
          <w:sz w:val="28"/>
          <w:szCs w:val="28"/>
        </w:rPr>
      </w:pPr>
      <w:r>
        <w:rPr>
          <w:sz w:val="28"/>
          <w:szCs w:val="28"/>
        </w:rPr>
        <w:t xml:space="preserve">                                                      </w:t>
      </w:r>
      <w:r w:rsidRPr="002200CB">
        <w:rPr>
          <w:sz w:val="28"/>
          <w:szCs w:val="28"/>
        </w:rPr>
        <w:t xml:space="preserve">управлением </w:t>
      </w:r>
      <w:r>
        <w:rPr>
          <w:sz w:val="28"/>
          <w:szCs w:val="28"/>
        </w:rPr>
        <w:t xml:space="preserve"> </w:t>
      </w:r>
      <w:r w:rsidRPr="002200CB">
        <w:rPr>
          <w:sz w:val="28"/>
          <w:szCs w:val="28"/>
        </w:rPr>
        <w:t xml:space="preserve">Святейшего Синода. </w:t>
      </w:r>
      <w:r>
        <w:rPr>
          <w:sz w:val="28"/>
          <w:szCs w:val="28"/>
        </w:rPr>
        <w:t xml:space="preserve"> </w:t>
      </w:r>
      <w:r w:rsidRPr="002200CB">
        <w:rPr>
          <w:sz w:val="28"/>
          <w:szCs w:val="28"/>
        </w:rPr>
        <w:t xml:space="preserve">Т. 1. </w:t>
      </w:r>
      <w:r>
        <w:rPr>
          <w:sz w:val="28"/>
          <w:szCs w:val="28"/>
        </w:rPr>
        <w:t xml:space="preserve"> </w:t>
      </w:r>
      <w:r w:rsidRPr="002200CB">
        <w:rPr>
          <w:sz w:val="28"/>
          <w:szCs w:val="28"/>
        </w:rPr>
        <w:t>Учре</w:t>
      </w:r>
      <w:r w:rsidRPr="002200CB">
        <w:rPr>
          <w:sz w:val="28"/>
          <w:szCs w:val="28"/>
        </w:rPr>
        <w:t>ж</w:t>
      </w:r>
      <w:r>
        <w:rPr>
          <w:sz w:val="28"/>
          <w:szCs w:val="28"/>
        </w:rPr>
        <w:t>-</w:t>
      </w:r>
    </w:p>
    <w:p w:rsidR="009A5A9C" w:rsidRDefault="009A5A9C" w:rsidP="00DF31AC">
      <w:pPr>
        <w:pStyle w:val="a6"/>
        <w:spacing w:line="216" w:lineRule="auto"/>
        <w:jc w:val="both"/>
        <w:rPr>
          <w:sz w:val="28"/>
          <w:szCs w:val="28"/>
        </w:rPr>
      </w:pPr>
      <w:r>
        <w:rPr>
          <w:sz w:val="28"/>
          <w:szCs w:val="28"/>
        </w:rPr>
        <w:t xml:space="preserve">                                                      </w:t>
      </w:r>
      <w:r w:rsidRPr="002200CB">
        <w:rPr>
          <w:sz w:val="28"/>
          <w:szCs w:val="28"/>
        </w:rPr>
        <w:t>дение и первоначальное устройство Святейш</w:t>
      </w:r>
      <w:r w:rsidRPr="002200CB">
        <w:rPr>
          <w:sz w:val="28"/>
          <w:szCs w:val="28"/>
        </w:rPr>
        <w:t>е</w:t>
      </w:r>
      <w:r w:rsidRPr="002200CB">
        <w:rPr>
          <w:sz w:val="28"/>
          <w:szCs w:val="28"/>
        </w:rPr>
        <w:t xml:space="preserve">го </w:t>
      </w:r>
    </w:p>
    <w:p w:rsidR="009A5A9C" w:rsidRDefault="009A5A9C" w:rsidP="00DF31AC">
      <w:pPr>
        <w:pStyle w:val="a6"/>
        <w:spacing w:line="216" w:lineRule="auto"/>
        <w:jc w:val="both"/>
        <w:rPr>
          <w:sz w:val="28"/>
          <w:szCs w:val="28"/>
        </w:rPr>
      </w:pPr>
      <w:r>
        <w:rPr>
          <w:sz w:val="28"/>
          <w:szCs w:val="28"/>
        </w:rPr>
        <w:t xml:space="preserve">                                                      </w:t>
      </w:r>
      <w:r w:rsidRPr="002200CB">
        <w:rPr>
          <w:sz w:val="28"/>
          <w:szCs w:val="28"/>
        </w:rPr>
        <w:t>Правительствую</w:t>
      </w:r>
      <w:r>
        <w:rPr>
          <w:sz w:val="28"/>
          <w:szCs w:val="28"/>
        </w:rPr>
        <w:t xml:space="preserve">щего   Синода   </w:t>
      </w:r>
      <w:r w:rsidRPr="002200CB">
        <w:rPr>
          <w:sz w:val="28"/>
          <w:szCs w:val="28"/>
        </w:rPr>
        <w:t>(1721-1725 гг.).</w:t>
      </w:r>
    </w:p>
    <w:p w:rsidR="009A5A9C" w:rsidRDefault="009A5A9C" w:rsidP="00DF31AC">
      <w:pPr>
        <w:pStyle w:val="a6"/>
        <w:spacing w:line="216" w:lineRule="auto"/>
        <w:jc w:val="both"/>
        <w:rPr>
          <w:sz w:val="28"/>
          <w:szCs w:val="28"/>
        </w:rPr>
      </w:pPr>
      <w:r>
        <w:rPr>
          <w:sz w:val="28"/>
          <w:szCs w:val="28"/>
        </w:rPr>
        <w:t xml:space="preserve">                                                 </w:t>
      </w:r>
      <w:r w:rsidRPr="002200CB">
        <w:rPr>
          <w:sz w:val="28"/>
          <w:szCs w:val="28"/>
        </w:rPr>
        <w:t xml:space="preserve">  </w:t>
      </w:r>
      <w:r>
        <w:rPr>
          <w:sz w:val="28"/>
          <w:szCs w:val="28"/>
        </w:rPr>
        <w:t xml:space="preserve">   </w:t>
      </w:r>
      <w:r w:rsidRPr="002200CB">
        <w:rPr>
          <w:sz w:val="28"/>
          <w:szCs w:val="28"/>
        </w:rPr>
        <w:t>СПб., 1900. С. 147-148.</w:t>
      </w:r>
    </w:p>
    <w:p w:rsidR="009A5A9C" w:rsidRPr="002200CB" w:rsidRDefault="009A5A9C" w:rsidP="00DF31AC">
      <w:pPr>
        <w:spacing w:line="216" w:lineRule="auto"/>
      </w:pPr>
      <w:r>
        <w:t xml:space="preserve">                                                         </w:t>
      </w:r>
    </w:p>
    <w:p w:rsidR="009A5A9C" w:rsidRDefault="009A5A9C" w:rsidP="00D0150F"/>
    <w:p w:rsidR="009A5A9C" w:rsidRDefault="009A5A9C" w:rsidP="00D0150F"/>
    <w:p w:rsidR="009A5A9C" w:rsidRDefault="009A5A9C" w:rsidP="00D0150F"/>
    <w:p w:rsidR="009A5A9C" w:rsidRDefault="009A5A9C" w:rsidP="00D0150F"/>
    <w:p w:rsidR="009A5A9C" w:rsidRPr="00675163" w:rsidRDefault="009A5A9C" w:rsidP="00A33C64">
      <w:pPr>
        <w:jc w:val="center"/>
        <w:rPr>
          <w:rFonts w:ascii="Garamond" w:hAnsi="Garamond"/>
          <w:b/>
          <w:sz w:val="36"/>
          <w:szCs w:val="36"/>
        </w:rPr>
      </w:pPr>
      <w:r w:rsidRPr="00675163">
        <w:rPr>
          <w:rFonts w:ascii="Garamond" w:hAnsi="Garamond"/>
          <w:b/>
          <w:sz w:val="36"/>
          <w:szCs w:val="36"/>
        </w:rPr>
        <w:t xml:space="preserve">2.18.  Письмо И.Т.Посошкова </w:t>
      </w:r>
    </w:p>
    <w:p w:rsidR="009A5A9C" w:rsidRPr="00761A89" w:rsidRDefault="009A5A9C" w:rsidP="00761A89">
      <w:pPr>
        <w:jc w:val="center"/>
      </w:pPr>
      <w:r w:rsidRPr="00675163">
        <w:rPr>
          <w:rFonts w:ascii="Garamond" w:hAnsi="Garamond"/>
          <w:b/>
          <w:sz w:val="36"/>
          <w:szCs w:val="36"/>
        </w:rPr>
        <w:t>к митрополиту Стефану Яворскому</w:t>
      </w:r>
      <w:r w:rsidRPr="009C4355">
        <w:rPr>
          <w:rStyle w:val="a8"/>
          <w:rFonts w:ascii="Garamond" w:hAnsi="Garamond"/>
          <w:sz w:val="32"/>
          <w:szCs w:val="32"/>
        </w:rPr>
        <w:footnoteReference w:id="95"/>
      </w:r>
    </w:p>
    <w:p w:rsidR="009A5A9C" w:rsidRDefault="009A5A9C" w:rsidP="00A33C64">
      <w:pPr>
        <w:jc w:val="both"/>
      </w:pPr>
      <w:r>
        <w:lastRenderedPageBreak/>
        <w:t xml:space="preserve">                                                          (</w:t>
      </w:r>
      <w:r w:rsidRPr="00A33C64">
        <w:rPr>
          <w:rFonts w:ascii="Garamond" w:hAnsi="Garamond"/>
          <w:b/>
        </w:rPr>
        <w:t>до 1708 года</w:t>
      </w:r>
      <w:r>
        <w:rPr>
          <w:rFonts w:ascii="Garamond" w:hAnsi="Garamond"/>
          <w:b/>
        </w:rPr>
        <w:t>)</w:t>
      </w:r>
    </w:p>
    <w:p w:rsidR="009A5A9C" w:rsidRDefault="009A5A9C" w:rsidP="00A33C64">
      <w:pPr>
        <w:jc w:val="both"/>
      </w:pPr>
    </w:p>
    <w:p w:rsidR="009A5A9C" w:rsidRPr="00825B84" w:rsidRDefault="009A5A9C" w:rsidP="00A33C64">
      <w:pPr>
        <w:jc w:val="center"/>
        <w:rPr>
          <w:rFonts w:ascii="Garamond" w:hAnsi="Garamond"/>
          <w:b/>
          <w:i/>
          <w:u w:val="single"/>
        </w:rPr>
      </w:pPr>
      <w:r w:rsidRPr="00825B84">
        <w:rPr>
          <w:rFonts w:ascii="Garamond" w:hAnsi="Garamond"/>
          <w:b/>
          <w:i/>
          <w:u w:val="single"/>
        </w:rPr>
        <w:t>П</w:t>
      </w:r>
      <w:r>
        <w:rPr>
          <w:rFonts w:ascii="Garamond" w:hAnsi="Garamond"/>
          <w:b/>
          <w:i/>
          <w:u w:val="single"/>
        </w:rPr>
        <w:t xml:space="preserve"> </w:t>
      </w:r>
      <w:r w:rsidRPr="00825B84">
        <w:rPr>
          <w:rFonts w:ascii="Garamond" w:hAnsi="Garamond"/>
          <w:b/>
          <w:i/>
          <w:u w:val="single"/>
        </w:rPr>
        <w:t>р</w:t>
      </w:r>
      <w:r>
        <w:rPr>
          <w:rFonts w:ascii="Garamond" w:hAnsi="Garamond"/>
          <w:b/>
          <w:i/>
          <w:u w:val="single"/>
        </w:rPr>
        <w:t xml:space="preserve"> </w:t>
      </w:r>
      <w:r w:rsidRPr="00825B84">
        <w:rPr>
          <w:rFonts w:ascii="Garamond" w:hAnsi="Garamond"/>
          <w:b/>
          <w:i/>
          <w:u w:val="single"/>
        </w:rPr>
        <w:t>о</w:t>
      </w:r>
      <w:r>
        <w:rPr>
          <w:rFonts w:ascii="Garamond" w:hAnsi="Garamond"/>
          <w:b/>
          <w:i/>
          <w:u w:val="single"/>
        </w:rPr>
        <w:t xml:space="preserve"> </w:t>
      </w:r>
      <w:r w:rsidRPr="00825B84">
        <w:rPr>
          <w:rFonts w:ascii="Garamond" w:hAnsi="Garamond"/>
          <w:b/>
          <w:i/>
          <w:u w:val="single"/>
        </w:rPr>
        <w:t>э</w:t>
      </w:r>
      <w:r>
        <w:rPr>
          <w:rFonts w:ascii="Garamond" w:hAnsi="Garamond"/>
          <w:b/>
          <w:i/>
          <w:u w:val="single"/>
        </w:rPr>
        <w:t xml:space="preserve"> </w:t>
      </w:r>
      <w:r w:rsidRPr="00825B84">
        <w:rPr>
          <w:rFonts w:ascii="Garamond" w:hAnsi="Garamond"/>
          <w:b/>
          <w:i/>
          <w:u w:val="single"/>
        </w:rPr>
        <w:t>к</w:t>
      </w:r>
      <w:r>
        <w:rPr>
          <w:rFonts w:ascii="Garamond" w:hAnsi="Garamond"/>
          <w:b/>
          <w:i/>
          <w:u w:val="single"/>
        </w:rPr>
        <w:t xml:space="preserve"> </w:t>
      </w:r>
      <w:r w:rsidRPr="00825B84">
        <w:rPr>
          <w:rFonts w:ascii="Garamond" w:hAnsi="Garamond"/>
          <w:b/>
          <w:i/>
          <w:u w:val="single"/>
        </w:rPr>
        <w:t>т</w:t>
      </w:r>
      <w:r>
        <w:rPr>
          <w:rFonts w:ascii="Garamond" w:hAnsi="Garamond"/>
          <w:b/>
          <w:i/>
          <w:u w:val="single"/>
        </w:rPr>
        <w:t xml:space="preserve">  </w:t>
      </w:r>
      <w:r w:rsidRPr="00825B84">
        <w:rPr>
          <w:rFonts w:ascii="Garamond" w:hAnsi="Garamond"/>
          <w:b/>
          <w:i/>
          <w:u w:val="single"/>
        </w:rPr>
        <w:t xml:space="preserve"> о</w:t>
      </w:r>
      <w:r>
        <w:rPr>
          <w:rFonts w:ascii="Garamond" w:hAnsi="Garamond"/>
          <w:b/>
          <w:i/>
          <w:u w:val="single"/>
        </w:rPr>
        <w:t xml:space="preserve">  </w:t>
      </w:r>
      <w:r w:rsidRPr="00825B84">
        <w:rPr>
          <w:rFonts w:ascii="Garamond" w:hAnsi="Garamond"/>
          <w:b/>
          <w:i/>
          <w:u w:val="single"/>
        </w:rPr>
        <w:t xml:space="preserve"> ш</w:t>
      </w:r>
      <w:r>
        <w:rPr>
          <w:rFonts w:ascii="Garamond" w:hAnsi="Garamond"/>
          <w:b/>
          <w:i/>
          <w:u w:val="single"/>
        </w:rPr>
        <w:t xml:space="preserve"> </w:t>
      </w:r>
      <w:r w:rsidRPr="00825B84">
        <w:rPr>
          <w:rFonts w:ascii="Garamond" w:hAnsi="Garamond"/>
          <w:b/>
          <w:i/>
          <w:u w:val="single"/>
        </w:rPr>
        <w:t>к</w:t>
      </w:r>
      <w:r>
        <w:rPr>
          <w:rFonts w:ascii="Garamond" w:hAnsi="Garamond"/>
          <w:b/>
          <w:i/>
          <w:u w:val="single"/>
        </w:rPr>
        <w:t xml:space="preserve"> </w:t>
      </w:r>
      <w:r w:rsidRPr="00825B84">
        <w:rPr>
          <w:rFonts w:ascii="Garamond" w:hAnsi="Garamond"/>
          <w:b/>
          <w:i/>
          <w:u w:val="single"/>
        </w:rPr>
        <w:t>о</w:t>
      </w:r>
      <w:r>
        <w:rPr>
          <w:rFonts w:ascii="Garamond" w:hAnsi="Garamond"/>
          <w:b/>
          <w:i/>
          <w:u w:val="single"/>
        </w:rPr>
        <w:t xml:space="preserve"> </w:t>
      </w:r>
      <w:r w:rsidRPr="00825B84">
        <w:rPr>
          <w:rFonts w:ascii="Garamond" w:hAnsi="Garamond"/>
          <w:b/>
          <w:i/>
          <w:u w:val="single"/>
        </w:rPr>
        <w:t>л</w:t>
      </w:r>
      <w:r>
        <w:rPr>
          <w:rFonts w:ascii="Garamond" w:hAnsi="Garamond"/>
          <w:b/>
          <w:i/>
          <w:u w:val="single"/>
        </w:rPr>
        <w:t xml:space="preserve"> </w:t>
      </w:r>
      <w:r w:rsidRPr="00825B84">
        <w:rPr>
          <w:rFonts w:ascii="Garamond" w:hAnsi="Garamond"/>
          <w:b/>
          <w:i/>
          <w:u w:val="single"/>
        </w:rPr>
        <w:t>а</w:t>
      </w:r>
      <w:r>
        <w:rPr>
          <w:rFonts w:ascii="Garamond" w:hAnsi="Garamond"/>
          <w:b/>
          <w:i/>
          <w:u w:val="single"/>
        </w:rPr>
        <w:t xml:space="preserve"> </w:t>
      </w:r>
      <w:r w:rsidRPr="00825B84">
        <w:rPr>
          <w:rFonts w:ascii="Garamond" w:hAnsi="Garamond"/>
          <w:b/>
          <w:i/>
          <w:u w:val="single"/>
        </w:rPr>
        <w:t>х</w:t>
      </w:r>
      <w:r>
        <w:rPr>
          <w:rFonts w:ascii="Garamond" w:hAnsi="Garamond"/>
          <w:b/>
          <w:i/>
          <w:u w:val="single"/>
        </w:rPr>
        <w:t xml:space="preserve">   </w:t>
      </w:r>
      <w:r w:rsidRPr="00825B84">
        <w:rPr>
          <w:rFonts w:ascii="Garamond" w:hAnsi="Garamond"/>
          <w:b/>
          <w:i/>
          <w:u w:val="single"/>
        </w:rPr>
        <w:t xml:space="preserve">  П</w:t>
      </w:r>
      <w:r>
        <w:rPr>
          <w:rFonts w:ascii="Garamond" w:hAnsi="Garamond"/>
          <w:b/>
          <w:i/>
          <w:u w:val="single"/>
        </w:rPr>
        <w:t xml:space="preserve"> </w:t>
      </w:r>
      <w:r w:rsidRPr="00825B84">
        <w:rPr>
          <w:rFonts w:ascii="Garamond" w:hAnsi="Garamond"/>
          <w:b/>
          <w:i/>
          <w:u w:val="single"/>
        </w:rPr>
        <w:t>о</w:t>
      </w:r>
      <w:r>
        <w:rPr>
          <w:rFonts w:ascii="Garamond" w:hAnsi="Garamond"/>
          <w:b/>
          <w:i/>
          <w:u w:val="single"/>
        </w:rPr>
        <w:t xml:space="preserve"> </w:t>
      </w:r>
      <w:r w:rsidRPr="00825B84">
        <w:rPr>
          <w:rFonts w:ascii="Garamond" w:hAnsi="Garamond"/>
          <w:b/>
          <w:i/>
          <w:u w:val="single"/>
        </w:rPr>
        <w:t>с</w:t>
      </w:r>
      <w:r>
        <w:rPr>
          <w:rFonts w:ascii="Garamond" w:hAnsi="Garamond"/>
          <w:b/>
          <w:i/>
          <w:u w:val="single"/>
        </w:rPr>
        <w:t xml:space="preserve"> </w:t>
      </w:r>
      <w:r w:rsidRPr="00825B84">
        <w:rPr>
          <w:rFonts w:ascii="Garamond" w:hAnsi="Garamond"/>
          <w:b/>
          <w:i/>
          <w:u w:val="single"/>
        </w:rPr>
        <w:t>о</w:t>
      </w:r>
      <w:r>
        <w:rPr>
          <w:rFonts w:ascii="Garamond" w:hAnsi="Garamond"/>
          <w:b/>
          <w:i/>
          <w:u w:val="single"/>
        </w:rPr>
        <w:t xml:space="preserve"> </w:t>
      </w:r>
      <w:r w:rsidRPr="00825B84">
        <w:rPr>
          <w:rFonts w:ascii="Garamond" w:hAnsi="Garamond"/>
          <w:b/>
          <w:i/>
          <w:u w:val="single"/>
        </w:rPr>
        <w:t>ш</w:t>
      </w:r>
      <w:r>
        <w:rPr>
          <w:rFonts w:ascii="Garamond" w:hAnsi="Garamond"/>
          <w:b/>
          <w:i/>
          <w:u w:val="single"/>
        </w:rPr>
        <w:t xml:space="preserve"> </w:t>
      </w:r>
      <w:r w:rsidRPr="00825B84">
        <w:rPr>
          <w:rFonts w:ascii="Garamond" w:hAnsi="Garamond"/>
          <w:b/>
          <w:i/>
          <w:u w:val="single"/>
        </w:rPr>
        <w:t>к</w:t>
      </w:r>
      <w:r>
        <w:rPr>
          <w:rFonts w:ascii="Garamond" w:hAnsi="Garamond"/>
          <w:b/>
          <w:i/>
          <w:u w:val="single"/>
        </w:rPr>
        <w:t xml:space="preserve"> </w:t>
      </w:r>
      <w:r w:rsidRPr="00825B84">
        <w:rPr>
          <w:rFonts w:ascii="Garamond" w:hAnsi="Garamond"/>
          <w:b/>
          <w:i/>
          <w:u w:val="single"/>
        </w:rPr>
        <w:t>о</w:t>
      </w:r>
      <w:r>
        <w:rPr>
          <w:rFonts w:ascii="Garamond" w:hAnsi="Garamond"/>
          <w:b/>
          <w:i/>
          <w:u w:val="single"/>
        </w:rPr>
        <w:t xml:space="preserve"> </w:t>
      </w:r>
      <w:r w:rsidRPr="00825B84">
        <w:rPr>
          <w:rFonts w:ascii="Garamond" w:hAnsi="Garamond"/>
          <w:b/>
          <w:i/>
          <w:u w:val="single"/>
        </w:rPr>
        <w:t>в</w:t>
      </w:r>
      <w:r>
        <w:rPr>
          <w:rFonts w:ascii="Garamond" w:hAnsi="Garamond"/>
          <w:b/>
          <w:i/>
          <w:u w:val="single"/>
        </w:rPr>
        <w:t xml:space="preserve"> </w:t>
      </w:r>
      <w:r w:rsidRPr="00825B84">
        <w:rPr>
          <w:rFonts w:ascii="Garamond" w:hAnsi="Garamond"/>
          <w:b/>
          <w:i/>
          <w:u w:val="single"/>
        </w:rPr>
        <w:t>а</w:t>
      </w:r>
      <w:r>
        <w:rPr>
          <w:rFonts w:ascii="Garamond" w:hAnsi="Garamond"/>
          <w:b/>
          <w:i/>
          <w:u w:val="single"/>
        </w:rPr>
        <w:t xml:space="preserve">  </w:t>
      </w:r>
      <w:r w:rsidRPr="00825B84">
        <w:rPr>
          <w:rFonts w:ascii="Garamond" w:hAnsi="Garamond"/>
          <w:b/>
          <w:i/>
          <w:u w:val="single"/>
        </w:rPr>
        <w:t xml:space="preserve"> И</w:t>
      </w:r>
      <w:r>
        <w:rPr>
          <w:rFonts w:ascii="Garamond" w:hAnsi="Garamond"/>
          <w:b/>
          <w:i/>
          <w:u w:val="single"/>
        </w:rPr>
        <w:t xml:space="preserve"> </w:t>
      </w:r>
      <w:r w:rsidRPr="00825B84">
        <w:rPr>
          <w:rFonts w:ascii="Garamond" w:hAnsi="Garamond"/>
          <w:b/>
          <w:i/>
          <w:u w:val="single"/>
        </w:rPr>
        <w:t>в</w:t>
      </w:r>
      <w:r>
        <w:rPr>
          <w:rFonts w:ascii="Garamond" w:hAnsi="Garamond"/>
          <w:b/>
          <w:i/>
          <w:u w:val="single"/>
        </w:rPr>
        <w:t xml:space="preserve"> </w:t>
      </w:r>
      <w:r w:rsidRPr="00825B84">
        <w:rPr>
          <w:rFonts w:ascii="Garamond" w:hAnsi="Garamond"/>
          <w:b/>
          <w:i/>
          <w:u w:val="single"/>
        </w:rPr>
        <w:t>а</w:t>
      </w:r>
      <w:r>
        <w:rPr>
          <w:rFonts w:ascii="Garamond" w:hAnsi="Garamond"/>
          <w:b/>
          <w:i/>
          <w:u w:val="single"/>
        </w:rPr>
        <w:t xml:space="preserve"> </w:t>
      </w:r>
      <w:r w:rsidRPr="00825B84">
        <w:rPr>
          <w:rFonts w:ascii="Garamond" w:hAnsi="Garamond"/>
          <w:b/>
          <w:i/>
          <w:u w:val="single"/>
        </w:rPr>
        <w:t>н</w:t>
      </w:r>
      <w:r>
        <w:rPr>
          <w:rFonts w:ascii="Garamond" w:hAnsi="Garamond"/>
          <w:b/>
          <w:i/>
          <w:u w:val="single"/>
        </w:rPr>
        <w:t xml:space="preserve"> </w:t>
      </w:r>
      <w:r w:rsidRPr="00825B84">
        <w:rPr>
          <w:rFonts w:ascii="Garamond" w:hAnsi="Garamond"/>
          <w:b/>
          <w:i/>
          <w:u w:val="single"/>
        </w:rPr>
        <w:t>а</w:t>
      </w:r>
    </w:p>
    <w:p w:rsidR="009A5A9C" w:rsidRPr="00825B84" w:rsidRDefault="009A5A9C" w:rsidP="00A33C64">
      <w:pPr>
        <w:jc w:val="center"/>
        <w:rPr>
          <w:rFonts w:ascii="Garamond" w:hAnsi="Garamond"/>
          <w:b/>
          <w:u w:val="single"/>
        </w:rPr>
      </w:pPr>
    </w:p>
    <w:p w:rsidR="009A5A9C" w:rsidRDefault="009A5A9C" w:rsidP="00A33C64">
      <w:pPr>
        <w:jc w:val="both"/>
      </w:pPr>
      <w:r w:rsidRPr="00BF7ACB">
        <w:t xml:space="preserve">   (с.20)</w:t>
      </w:r>
      <w:r>
        <w:t xml:space="preserve">  О сем, государь, всесовершенно святость твоя есть, яко российский народ неучен есть и о сем великая нужда надлежит, еже б Россию учением пр</w:t>
      </w:r>
      <w:r>
        <w:t>о</w:t>
      </w:r>
      <w:r>
        <w:t>светить. …И вера наша велми подобна древу: аще она и добра суть насажена, обаче от неучения, наипаче ж пастырского, велми она закоростелела и нахил</w:t>
      </w:r>
      <w:r>
        <w:t>и</w:t>
      </w:r>
      <w:r>
        <w:t>лась, ово от диавола, ово от еретических учения, яко от ветру, сокрушилась, ово же от своего многомыслия недознанного участилась…</w:t>
      </w:r>
    </w:p>
    <w:p w:rsidR="009A5A9C" w:rsidRDefault="009A5A9C" w:rsidP="00A33C64">
      <w:pPr>
        <w:jc w:val="both"/>
      </w:pPr>
      <w:r>
        <w:t xml:space="preserve">   Древнее, государь, у нас в России обыкновение посвящатися в пресвитерство из самого простоумия;  и кой главы своея инако прокормити не может, тои и тщится в пресвитеры;  и у поставления древний же обычай бывал, еже архиереи не разума в ставленниках смотрили, но хотя б худенко по ученому мог что пр</w:t>
      </w:r>
      <w:r>
        <w:t>о</w:t>
      </w:r>
      <w:r>
        <w:t>брести, а не разума или борзастного чтения во чтении. И аще, государь, сего стараго  обыкновения (с.21) всего не отринуть и порядков прежних не изм</w:t>
      </w:r>
      <w:r>
        <w:t>е</w:t>
      </w:r>
      <w:r>
        <w:t>нить, то никогда нам россианом добра не видать…</w:t>
      </w:r>
    </w:p>
    <w:p w:rsidR="009A5A9C" w:rsidRDefault="009A5A9C" w:rsidP="00A33C64">
      <w:pPr>
        <w:jc w:val="both"/>
      </w:pPr>
      <w:r>
        <w:t xml:space="preserve">    И в начале, государь, сего дела треба потщатися, еже б состроити грамматику на славенском языке з добрым исправлением… А к тому не худо б и писмен а</w:t>
      </w:r>
      <w:r>
        <w:t>з</w:t>
      </w:r>
      <w:r>
        <w:t>бучных пополнить, понеже азбука есть не евангельское слово, ни от Бога она составлена, но от учителей и елико им вменилась, толико тогда  и положилось; а всем нам зримо,  что есть много лишних писмен, а многих, ну</w:t>
      </w:r>
      <w:r>
        <w:t>ж</w:t>
      </w:r>
      <w:r>
        <w:t>ных, нашему языку российскому свойственных не положено. В латинской и в полской и в немецкой 24 литеры, а всякую речь без изменения могут писать, а в нашей а</w:t>
      </w:r>
      <w:r>
        <w:t>з</w:t>
      </w:r>
      <w:r>
        <w:t>буце 45 писмен, а тесноту такую описание содержит, яко мнози речи пишутся изменением против глаголания настоящего, а иных речей и написать теми н</w:t>
      </w:r>
      <w:r>
        <w:t>а</w:t>
      </w:r>
      <w:r>
        <w:t xml:space="preserve">шими писмены не возможно…  </w:t>
      </w:r>
    </w:p>
    <w:p w:rsidR="009A5A9C" w:rsidRDefault="009A5A9C" w:rsidP="00A33C64">
      <w:pPr>
        <w:jc w:val="both"/>
      </w:pPr>
      <w:r>
        <w:t xml:space="preserve">    То можно и самому простолюдину знать, что азбука не закон, но то в ней</w:t>
      </w:r>
      <w:r>
        <w:tab/>
        <w:t>с</w:t>
      </w:r>
      <w:r>
        <w:t>и</w:t>
      </w:r>
      <w:r>
        <w:t xml:space="preserve">ла, чтоб без утеснения всякую речь мощно было написать.  И тако со </w:t>
      </w:r>
      <w:r>
        <w:lastRenderedPageBreak/>
        <w:t>всяким исправлением  строя и сочиняя бескрытно и беззавистно, напечатать их дово</w:t>
      </w:r>
      <w:r>
        <w:t>л</w:t>
      </w:r>
      <w:r>
        <w:t>ное число  и цену б положить без прибыли, чтоб (с.22) и кроме священническ</w:t>
      </w:r>
      <w:r>
        <w:t>а</w:t>
      </w:r>
      <w:r>
        <w:t>го чина всяким людям покупать их было охотно и ко учению б поощрялись. А за тем, не худо б иные философские книги, кои по грамматике ко учению книжнаго разума надлежит, превод на славенский язык, такожде исправить д</w:t>
      </w:r>
      <w:r>
        <w:t>о</w:t>
      </w:r>
      <w:r>
        <w:t xml:space="preserve">брым  исправлением и устроя напечатать их. </w:t>
      </w:r>
    </w:p>
    <w:p w:rsidR="009A5A9C" w:rsidRDefault="009A5A9C" w:rsidP="00A33C64">
      <w:pPr>
        <w:jc w:val="both"/>
      </w:pPr>
      <w:r>
        <w:t xml:space="preserve">    И для российския славы, наипаче ж ради духовныя пользы довелось бы в России состроить академия великая, всех наук исполненная, дабы в великой России великая и академия была.  И в царствующем граде Москве состроить бы академию великую патриаршу и в нее собрать учителей благочестивых, выс</w:t>
      </w:r>
      <w:r>
        <w:t>о</w:t>
      </w:r>
      <w:r>
        <w:t>коученных от различных стран.  А буде ж в Греции и в инных  православных странах самых высокоученных не обрящется, то по нужде хотя и из люто</w:t>
      </w:r>
      <w:r>
        <w:t>р</w:t>
      </w:r>
      <w:r>
        <w:t>ские веры какова учителя достать, точию б управление тоя академии в началстве был благочестивый христианин и смотрел бы он того на крепко, дабы во уч</w:t>
      </w:r>
      <w:r>
        <w:t>е</w:t>
      </w:r>
      <w:r>
        <w:t xml:space="preserve">нии не прозябла какая ересь;  и учить бы в ней всяких  чинов людей туне. </w:t>
      </w:r>
    </w:p>
    <w:p w:rsidR="009A5A9C" w:rsidRDefault="009A5A9C" w:rsidP="00A33C64">
      <w:pPr>
        <w:jc w:val="both"/>
      </w:pPr>
      <w:r>
        <w:t xml:space="preserve">    Такожде б и в городех во всех епархиях построить училища и в те училища разослать бы те напечатанные  грамматики и из московского училища учен</w:t>
      </w:r>
      <w:r>
        <w:t>и</w:t>
      </w:r>
      <w:r>
        <w:t>ков, выбрав добрых, кои б грамматическому разуму по славенски научити мо</w:t>
      </w:r>
      <w:r>
        <w:t>г</w:t>
      </w:r>
      <w:r>
        <w:t>ли; и повелел поповых, диаконовых и дьячковых детей малых и возрастных собрать всех и учить их гра</w:t>
      </w:r>
      <w:r>
        <w:t>м</w:t>
      </w:r>
      <w:r>
        <w:t>матического разума…</w:t>
      </w:r>
    </w:p>
    <w:p w:rsidR="009A5A9C" w:rsidRDefault="009A5A9C" w:rsidP="00A33C64">
      <w:pPr>
        <w:jc w:val="both"/>
      </w:pPr>
      <w:r>
        <w:t xml:space="preserve">    И не худо б грамматические школы построить и во обителех нарочитых; а у  Троицы в Сергиеве монастыре мочно быть и целой академии, а не то что гра</w:t>
      </w:r>
      <w:r>
        <w:t>м</w:t>
      </w:r>
      <w:r>
        <w:t>матической одной школе.  (с.23) И не было б бесчестия, аще б и иноки поуч</w:t>
      </w:r>
      <w:r>
        <w:t>и</w:t>
      </w:r>
      <w:r>
        <w:t>лись книжнаго разума, и не худо б и на степени возводить тех, кто книжный р</w:t>
      </w:r>
      <w:r>
        <w:t>а</w:t>
      </w:r>
      <w:r>
        <w:t xml:space="preserve">зум имеет в себе. </w:t>
      </w:r>
    </w:p>
    <w:p w:rsidR="009A5A9C" w:rsidRDefault="009A5A9C" w:rsidP="00A33C64">
      <w:pPr>
        <w:jc w:val="both"/>
      </w:pPr>
      <w:r>
        <w:t xml:space="preserve">   (с.24) …Иже аще кто прежняго поставления поп неключим  явится, и за то из чину извержение или от места отчуждение учинить, а на их места ученых </w:t>
      </w:r>
      <w:r w:rsidRPr="000529CC">
        <w:rPr>
          <w:spacing w:val="-3"/>
        </w:rPr>
        <w:t>во</w:t>
      </w:r>
      <w:r w:rsidRPr="000529CC">
        <w:rPr>
          <w:spacing w:val="-3"/>
        </w:rPr>
        <w:t>з</w:t>
      </w:r>
      <w:r w:rsidRPr="000529CC">
        <w:rPr>
          <w:spacing w:val="-3"/>
        </w:rPr>
        <w:t>водить, то тии вси свои прежние нравы отвергнут от себя и будут всячески вн</w:t>
      </w:r>
      <w:r w:rsidRPr="000529CC">
        <w:rPr>
          <w:spacing w:val="-3"/>
        </w:rPr>
        <w:t>и</w:t>
      </w:r>
      <w:r w:rsidRPr="000529CC">
        <w:rPr>
          <w:spacing w:val="-3"/>
        </w:rPr>
        <w:t>мать смирению и всякому благонравию.  А естли же, государь, нынешняго настоящего обыкновения не изменить,  то никогда нам  в  России  добра  не  в</w:t>
      </w:r>
      <w:r w:rsidRPr="000529CC">
        <w:rPr>
          <w:spacing w:val="-3"/>
        </w:rPr>
        <w:t>и</w:t>
      </w:r>
      <w:r w:rsidRPr="000529CC">
        <w:rPr>
          <w:spacing w:val="-3"/>
        </w:rPr>
        <w:t>дать.</w:t>
      </w:r>
    </w:p>
    <w:p w:rsidR="009A5A9C" w:rsidRDefault="009A5A9C" w:rsidP="00A33C64">
      <w:pPr>
        <w:jc w:val="both"/>
      </w:pPr>
      <w:r>
        <w:t xml:space="preserve">    А для самого совершенного пастырского разума надобно собрать от самого начала вси ереси … (с.25)  и в тонкость их изследя напечатать, чтоб их не то что пастыри, но и простолюдины б знали в к</w:t>
      </w:r>
      <w:r>
        <w:t>о</w:t>
      </w:r>
      <w:r>
        <w:t>нец, что в них пороку. И, ереси объявя, объявить и нашу благочестивую веру, на чем она у</w:t>
      </w:r>
      <w:r>
        <w:t>т</w:t>
      </w:r>
      <w:r>
        <w:t>верждается…</w:t>
      </w:r>
    </w:p>
    <w:p w:rsidR="009A5A9C" w:rsidRDefault="009A5A9C" w:rsidP="00A33C64">
      <w:pPr>
        <w:jc w:val="both"/>
      </w:pPr>
      <w:r>
        <w:lastRenderedPageBreak/>
        <w:t xml:space="preserve">   (с.26)  А и архиереем в слушании ставленников не читания б ученых книг смотрить, но всякого б о вере и о ересях знания и о грехах разсуждения исп</w:t>
      </w:r>
      <w:r>
        <w:t>ы</w:t>
      </w:r>
      <w:r>
        <w:t>товать, чтоб он знал то, как ему стадо свое духовное пасти и от волков пагу</w:t>
      </w:r>
      <w:r>
        <w:t>б</w:t>
      </w:r>
      <w:r>
        <w:t>ных блюсти и ко спасению б наставлять и свою б душу не потерять.  …</w:t>
      </w:r>
    </w:p>
    <w:p w:rsidR="009A5A9C" w:rsidRDefault="009A5A9C" w:rsidP="00A33C64">
      <w:pPr>
        <w:jc w:val="both"/>
      </w:pPr>
      <w:r>
        <w:t xml:space="preserve">   (с.27)  Хорошо б, государь, так  священный чин управить, чтоб они были от мирских людей во всем отменны, не то что одним платьем, но и во всяком пр</w:t>
      </w:r>
      <w:r>
        <w:t>е</w:t>
      </w:r>
      <w:r>
        <w:t>бывании;  чтоб хождение их  было тихостно и ступание кротко, взор тих и сл</w:t>
      </w:r>
      <w:r>
        <w:t>о</w:t>
      </w:r>
      <w:r>
        <w:t>во гладко  и умилительно; …а от пьянства б весма вси церковнаго причта уд</w:t>
      </w:r>
      <w:r>
        <w:t>а</w:t>
      </w:r>
      <w:r>
        <w:t>лялись; к сему б хорошо им такой нрав иметь, аще б кто кого ни есть из них и</w:t>
      </w:r>
      <w:r>
        <w:t>з</w:t>
      </w:r>
      <w:r>
        <w:t>бранит или чем станет поносить, он же б уста свои молчанием заградил;  аще б кто и бить ево стал, он бы не противился, но уклонялся б от него.  И естли с</w:t>
      </w:r>
      <w:r>
        <w:t>и</w:t>
      </w:r>
      <w:r>
        <w:t>цевый образ узрят в церковниках, наипаче ж во своих пастырех то всячески п</w:t>
      </w:r>
      <w:r>
        <w:t>о</w:t>
      </w:r>
      <w:r>
        <w:t>тщатся и дети духовные ревновать им, а и расколники, зря в них такое смир</w:t>
      </w:r>
      <w:r>
        <w:t>е</w:t>
      </w:r>
      <w:r>
        <w:t>ние и благочестие, будут от заблуждения и без принуждения ко благочестию обращатися.  А ныне, ей, не на что посмотреть.</w:t>
      </w:r>
    </w:p>
    <w:p w:rsidR="009A5A9C" w:rsidRDefault="009A5A9C" w:rsidP="00A33C64">
      <w:pPr>
        <w:jc w:val="both"/>
      </w:pPr>
      <w:r>
        <w:t xml:space="preserve">    И естли, государь, сицевые священницы в России будут и вся вышеописа</w:t>
      </w:r>
      <w:r>
        <w:t>н</w:t>
      </w:r>
      <w:r>
        <w:t>ная  известия и учения состроятся и сочинятся, то, вем, яко Россия наша яко от сна пробудится и просветится яко солнце;  а ныне, ей, яко во тме живем.  О чем кто ни спросит, не токмо нас, но и священника, ин отповеди дать не умеет и московской священник; а селских уже и почитать в дело нечего: те мало и це</w:t>
      </w:r>
      <w:r>
        <w:t>р</w:t>
      </w:r>
      <w:r>
        <w:t>ковные службы отправляют, но пекутся паче о пашне земли своей да о сенных покосех и о иных земледелных делех, а не о духовных делех, и в таковом своем пребывании всю свою жизнь провождают.</w:t>
      </w:r>
    </w:p>
    <w:p w:rsidR="009A5A9C" w:rsidRDefault="009A5A9C" w:rsidP="00A33C64">
      <w:pPr>
        <w:jc w:val="both"/>
      </w:pPr>
      <w:r>
        <w:t xml:space="preserve">    Ей, государь от неученых и от пияных священников благочестивая наша вера обругана и, аще и учение в России распространится, а от пьянства священный чин удален не будет, то и с учением нам добра никогда не видать,  понеже пьянственная страсть велми овладела…</w:t>
      </w:r>
    </w:p>
    <w:p w:rsidR="009A5A9C" w:rsidRDefault="009A5A9C" w:rsidP="00A33C64">
      <w:pPr>
        <w:jc w:val="both"/>
      </w:pPr>
      <w:r>
        <w:t xml:space="preserve">   (с.31) И куды ни ворочаясь, а всякая нам погибель чинится от ненаученых наших пастырей.  И сего ради всего нужда надлежит неотложная о священн</w:t>
      </w:r>
      <w:r>
        <w:t>и</w:t>
      </w:r>
      <w:r>
        <w:t>ческом учении; аще бо они научатся, то и нас научат и на путь спасения наст</w:t>
      </w:r>
      <w:r>
        <w:t>а</w:t>
      </w:r>
      <w:r>
        <w:t>вят и в заблуждение заблудить не допустят;  а естли же они не научатся, то трудно нам собою спастися, наипаче же в нынешнее время.</w:t>
      </w:r>
    </w:p>
    <w:p w:rsidR="009A5A9C" w:rsidRDefault="009A5A9C" w:rsidP="009E6C9E">
      <w:pPr>
        <w:jc w:val="both"/>
      </w:pPr>
      <w:r>
        <w:lastRenderedPageBreak/>
        <w:t xml:space="preserve">   …И от сего их </w:t>
      </w:r>
      <w:r w:rsidRPr="00FF5882">
        <w:t>[</w:t>
      </w:r>
      <w:r>
        <w:t>священников</w:t>
      </w:r>
      <w:r w:rsidRPr="00FF5882">
        <w:t>]</w:t>
      </w:r>
      <w:r>
        <w:t xml:space="preserve"> малознания наипаче разширяются ра</w:t>
      </w:r>
      <w:r>
        <w:t>с</w:t>
      </w:r>
      <w:r>
        <w:t>колы и ереси раждаются и умножаются, понеже в писании недоволны суть, и разс</w:t>
      </w:r>
      <w:r>
        <w:t>у</w:t>
      </w:r>
      <w:r>
        <w:t xml:space="preserve">дить, ни запретить не знают как… </w:t>
      </w:r>
    </w:p>
    <w:p w:rsidR="009A5A9C" w:rsidRDefault="009A5A9C" w:rsidP="009E6C9E">
      <w:pPr>
        <w:jc w:val="both"/>
      </w:pPr>
    </w:p>
    <w:p w:rsidR="009A5A9C" w:rsidRDefault="009A5A9C" w:rsidP="00DF31AC">
      <w:pPr>
        <w:pStyle w:val="a6"/>
        <w:spacing w:line="228" w:lineRule="auto"/>
        <w:jc w:val="both"/>
        <w:rPr>
          <w:i/>
          <w:sz w:val="28"/>
          <w:szCs w:val="28"/>
        </w:rPr>
      </w:pPr>
      <w:r>
        <w:rPr>
          <w:i/>
          <w:sz w:val="28"/>
          <w:szCs w:val="28"/>
        </w:rPr>
        <w:t xml:space="preserve">                                                      </w:t>
      </w:r>
      <w:r w:rsidRPr="009E6C9E">
        <w:rPr>
          <w:i/>
          <w:sz w:val="28"/>
          <w:szCs w:val="28"/>
        </w:rPr>
        <w:t>Сборники писем И.Т.Посошкова к митропол</w:t>
      </w:r>
      <w:r w:rsidRPr="009E6C9E">
        <w:rPr>
          <w:i/>
          <w:sz w:val="28"/>
          <w:szCs w:val="28"/>
        </w:rPr>
        <w:t>и</w:t>
      </w:r>
      <w:r w:rsidRPr="009E6C9E">
        <w:rPr>
          <w:i/>
          <w:sz w:val="28"/>
          <w:szCs w:val="28"/>
        </w:rPr>
        <w:t xml:space="preserve">ту </w:t>
      </w:r>
    </w:p>
    <w:p w:rsidR="009A5A9C" w:rsidRDefault="009A5A9C" w:rsidP="00DF31AC">
      <w:pPr>
        <w:pStyle w:val="a6"/>
        <w:spacing w:line="228" w:lineRule="auto"/>
        <w:jc w:val="both"/>
        <w:rPr>
          <w:sz w:val="28"/>
          <w:szCs w:val="28"/>
        </w:rPr>
      </w:pPr>
      <w:r>
        <w:rPr>
          <w:i/>
          <w:sz w:val="28"/>
          <w:szCs w:val="28"/>
        </w:rPr>
        <w:t xml:space="preserve">                                                 </w:t>
      </w:r>
      <w:r w:rsidRPr="009E6C9E">
        <w:rPr>
          <w:i/>
          <w:sz w:val="28"/>
          <w:szCs w:val="28"/>
        </w:rPr>
        <w:t>Стефану</w:t>
      </w:r>
      <w:r>
        <w:rPr>
          <w:i/>
          <w:sz w:val="28"/>
          <w:szCs w:val="28"/>
        </w:rPr>
        <w:t xml:space="preserve">  </w:t>
      </w:r>
      <w:r w:rsidRPr="009E6C9E">
        <w:rPr>
          <w:i/>
          <w:sz w:val="28"/>
          <w:szCs w:val="28"/>
        </w:rPr>
        <w:t xml:space="preserve"> Яворскому</w:t>
      </w:r>
      <w:r w:rsidRPr="009E6C9E">
        <w:rPr>
          <w:sz w:val="28"/>
          <w:szCs w:val="28"/>
        </w:rPr>
        <w:t>.</w:t>
      </w:r>
      <w:r>
        <w:rPr>
          <w:sz w:val="28"/>
          <w:szCs w:val="28"/>
        </w:rPr>
        <w:t xml:space="preserve"> </w:t>
      </w:r>
      <w:r w:rsidRPr="009E6C9E">
        <w:rPr>
          <w:sz w:val="28"/>
          <w:szCs w:val="28"/>
        </w:rPr>
        <w:t xml:space="preserve"> Сооб</w:t>
      </w:r>
      <w:r>
        <w:rPr>
          <w:sz w:val="28"/>
          <w:szCs w:val="28"/>
        </w:rPr>
        <w:t>щил  В.И.Срез</w:t>
      </w:r>
      <w:r w:rsidRPr="009E6C9E">
        <w:rPr>
          <w:sz w:val="28"/>
          <w:szCs w:val="28"/>
        </w:rPr>
        <w:t xml:space="preserve">невский. </w:t>
      </w:r>
    </w:p>
    <w:p w:rsidR="009A5A9C" w:rsidRDefault="009A5A9C" w:rsidP="00DF31AC">
      <w:pPr>
        <w:pStyle w:val="a6"/>
        <w:spacing w:line="228" w:lineRule="auto"/>
        <w:jc w:val="both"/>
        <w:rPr>
          <w:sz w:val="28"/>
          <w:szCs w:val="28"/>
        </w:rPr>
      </w:pPr>
      <w:r>
        <w:rPr>
          <w:sz w:val="28"/>
          <w:szCs w:val="28"/>
        </w:rPr>
        <w:t xml:space="preserve">                                                 </w:t>
      </w:r>
      <w:r w:rsidRPr="009E6C9E">
        <w:rPr>
          <w:sz w:val="28"/>
          <w:szCs w:val="28"/>
        </w:rPr>
        <w:t xml:space="preserve">СПб., 1900. С. 19-32. </w:t>
      </w:r>
    </w:p>
    <w:p w:rsidR="009A5A9C" w:rsidRPr="009E6C9E" w:rsidRDefault="009A5A9C" w:rsidP="00DF31AC">
      <w:pPr>
        <w:pStyle w:val="a6"/>
        <w:spacing w:line="228" w:lineRule="auto"/>
        <w:jc w:val="both"/>
        <w:rPr>
          <w:sz w:val="28"/>
          <w:szCs w:val="28"/>
        </w:rPr>
      </w:pPr>
      <w:r>
        <w:rPr>
          <w:sz w:val="28"/>
          <w:szCs w:val="28"/>
        </w:rPr>
        <w:t xml:space="preserve">                                                      </w:t>
      </w:r>
    </w:p>
    <w:p w:rsidR="009A5A9C" w:rsidRDefault="009A5A9C" w:rsidP="00DF31AC">
      <w:pPr>
        <w:spacing w:line="228" w:lineRule="auto"/>
        <w:jc w:val="both"/>
      </w:pPr>
    </w:p>
    <w:p w:rsidR="009A5A9C" w:rsidRDefault="009A5A9C" w:rsidP="001706AE">
      <w:pPr>
        <w:jc w:val="center"/>
      </w:pPr>
    </w:p>
    <w:p w:rsidR="009A5A9C" w:rsidRDefault="009A5A9C" w:rsidP="001706AE">
      <w:pPr>
        <w:jc w:val="center"/>
      </w:pPr>
    </w:p>
    <w:p w:rsidR="009A5A9C" w:rsidRDefault="009A5A9C" w:rsidP="00D0150F"/>
    <w:p w:rsidR="009A5A9C" w:rsidRDefault="009A5A9C" w:rsidP="00D0150F"/>
    <w:p w:rsidR="009A5A9C" w:rsidRDefault="009A5A9C" w:rsidP="00D0150F"/>
    <w:p w:rsidR="009A5A9C" w:rsidRDefault="009A5A9C" w:rsidP="00F3723D">
      <w:pPr>
        <w:jc w:val="center"/>
        <w:rPr>
          <w:rFonts w:ascii="Garamond" w:hAnsi="Garamond"/>
          <w:b/>
          <w:sz w:val="40"/>
          <w:szCs w:val="40"/>
        </w:rPr>
      </w:pPr>
    </w:p>
    <w:p w:rsidR="009A5A9C" w:rsidRDefault="009A5A9C" w:rsidP="00F3723D">
      <w:pPr>
        <w:jc w:val="center"/>
        <w:rPr>
          <w:rFonts w:ascii="Garamond" w:hAnsi="Garamond"/>
          <w:b/>
          <w:sz w:val="40"/>
          <w:szCs w:val="40"/>
        </w:rPr>
      </w:pPr>
    </w:p>
    <w:p w:rsidR="009A5A9C" w:rsidRDefault="009A5A9C" w:rsidP="00F3723D">
      <w:pPr>
        <w:jc w:val="center"/>
        <w:rPr>
          <w:rFonts w:ascii="Garamond" w:hAnsi="Garamond"/>
          <w:b/>
          <w:sz w:val="40"/>
          <w:szCs w:val="40"/>
        </w:rPr>
      </w:pPr>
    </w:p>
    <w:p w:rsidR="009A5A9C" w:rsidRDefault="009A5A9C" w:rsidP="00F3723D">
      <w:pPr>
        <w:jc w:val="center"/>
        <w:rPr>
          <w:rFonts w:ascii="Garamond" w:hAnsi="Garamond"/>
          <w:b/>
          <w:sz w:val="40"/>
          <w:szCs w:val="40"/>
        </w:rPr>
      </w:pPr>
    </w:p>
    <w:p w:rsidR="009A5A9C" w:rsidRDefault="009A5A9C" w:rsidP="00F3723D">
      <w:pPr>
        <w:jc w:val="center"/>
        <w:rPr>
          <w:rFonts w:ascii="Garamond" w:hAnsi="Garamond"/>
          <w:b/>
          <w:sz w:val="52"/>
          <w:szCs w:val="52"/>
        </w:rPr>
      </w:pPr>
      <w:r w:rsidRPr="004D606A">
        <w:rPr>
          <w:rFonts w:ascii="Garamond" w:hAnsi="Garamond"/>
          <w:b/>
          <w:sz w:val="52"/>
          <w:szCs w:val="52"/>
          <w:u w:val="single"/>
        </w:rPr>
        <w:t>Глава</w:t>
      </w:r>
      <w:r>
        <w:rPr>
          <w:rFonts w:ascii="Garamond" w:hAnsi="Garamond"/>
          <w:b/>
          <w:sz w:val="52"/>
          <w:szCs w:val="52"/>
          <w:u w:val="single"/>
        </w:rPr>
        <w:t xml:space="preserve"> </w:t>
      </w:r>
      <w:r w:rsidRPr="004D606A">
        <w:rPr>
          <w:rFonts w:ascii="Garamond" w:hAnsi="Garamond"/>
          <w:b/>
          <w:sz w:val="52"/>
          <w:szCs w:val="52"/>
          <w:u w:val="single"/>
        </w:rPr>
        <w:t xml:space="preserve"> 3.</w:t>
      </w:r>
      <w:r>
        <w:rPr>
          <w:rFonts w:ascii="Garamond" w:hAnsi="Garamond"/>
          <w:b/>
          <w:sz w:val="52"/>
          <w:szCs w:val="52"/>
        </w:rPr>
        <w:t xml:space="preserve"> </w:t>
      </w:r>
    </w:p>
    <w:p w:rsidR="009A5A9C" w:rsidRDefault="009A5A9C" w:rsidP="00F3723D">
      <w:pPr>
        <w:jc w:val="center"/>
        <w:rPr>
          <w:rFonts w:ascii="Garamond" w:hAnsi="Garamond"/>
          <w:b/>
          <w:sz w:val="52"/>
          <w:szCs w:val="52"/>
        </w:rPr>
      </w:pPr>
      <w:r>
        <w:rPr>
          <w:rFonts w:ascii="Garamond" w:hAnsi="Garamond"/>
          <w:b/>
          <w:sz w:val="52"/>
          <w:szCs w:val="52"/>
        </w:rPr>
        <w:t xml:space="preserve"> </w:t>
      </w:r>
    </w:p>
    <w:p w:rsidR="009A5A9C" w:rsidRPr="00B43534" w:rsidRDefault="009A5A9C" w:rsidP="00F3723D">
      <w:pPr>
        <w:jc w:val="center"/>
        <w:rPr>
          <w:rFonts w:ascii="Garamond" w:hAnsi="Garamond"/>
          <w:b/>
          <w:sz w:val="40"/>
          <w:szCs w:val="40"/>
        </w:rPr>
      </w:pPr>
      <w:r>
        <w:rPr>
          <w:rFonts w:ascii="Garamond" w:hAnsi="Garamond"/>
          <w:b/>
          <w:sz w:val="52"/>
          <w:szCs w:val="52"/>
        </w:rPr>
        <w:t>Архиеп</w:t>
      </w:r>
      <w:r>
        <w:rPr>
          <w:rFonts w:ascii="Garamond" w:hAnsi="Garamond"/>
          <w:b/>
          <w:sz w:val="52"/>
          <w:szCs w:val="52"/>
        </w:rPr>
        <w:t>и</w:t>
      </w:r>
      <w:r>
        <w:rPr>
          <w:rFonts w:ascii="Garamond" w:hAnsi="Garamond"/>
          <w:b/>
          <w:sz w:val="52"/>
          <w:szCs w:val="52"/>
        </w:rPr>
        <w:t xml:space="preserve">скоп Феофилакт Лопатинский  </w:t>
      </w:r>
      <w:r w:rsidRPr="00B43534">
        <w:rPr>
          <w:rFonts w:ascii="Garamond" w:hAnsi="Garamond"/>
          <w:b/>
          <w:sz w:val="40"/>
          <w:szCs w:val="40"/>
        </w:rPr>
        <w:t>(ок.</w:t>
      </w:r>
      <w:r>
        <w:rPr>
          <w:rFonts w:ascii="Garamond" w:hAnsi="Garamond"/>
          <w:b/>
          <w:sz w:val="40"/>
          <w:szCs w:val="40"/>
        </w:rPr>
        <w:t xml:space="preserve"> </w:t>
      </w:r>
      <w:r w:rsidRPr="00B43534">
        <w:rPr>
          <w:rFonts w:ascii="Garamond" w:hAnsi="Garamond"/>
          <w:b/>
          <w:sz w:val="40"/>
          <w:szCs w:val="40"/>
        </w:rPr>
        <w:t>1675</w:t>
      </w:r>
      <w:r>
        <w:rPr>
          <w:rFonts w:ascii="Garamond" w:hAnsi="Garamond"/>
          <w:b/>
          <w:sz w:val="40"/>
          <w:szCs w:val="40"/>
        </w:rPr>
        <w:t xml:space="preserve"> </w:t>
      </w:r>
      <w:r w:rsidRPr="00B43534">
        <w:rPr>
          <w:rFonts w:ascii="Garamond" w:hAnsi="Garamond"/>
          <w:b/>
          <w:sz w:val="40"/>
          <w:szCs w:val="40"/>
        </w:rPr>
        <w:t>-</w:t>
      </w:r>
      <w:r>
        <w:rPr>
          <w:rFonts w:ascii="Garamond" w:hAnsi="Garamond"/>
          <w:b/>
          <w:sz w:val="40"/>
          <w:szCs w:val="40"/>
        </w:rPr>
        <w:t xml:space="preserve"> </w:t>
      </w:r>
      <w:r w:rsidRPr="00B43534">
        <w:rPr>
          <w:rFonts w:ascii="Garamond" w:hAnsi="Garamond"/>
          <w:b/>
          <w:sz w:val="40"/>
          <w:szCs w:val="40"/>
        </w:rPr>
        <w:t>1741)</w:t>
      </w:r>
    </w:p>
    <w:p w:rsidR="009A5A9C" w:rsidRDefault="009A5A9C" w:rsidP="00C20E33">
      <w:pPr>
        <w:jc w:val="center"/>
        <w:rPr>
          <w:b/>
          <w:sz w:val="32"/>
          <w:szCs w:val="32"/>
        </w:rPr>
      </w:pPr>
    </w:p>
    <w:p w:rsidR="009A5A9C" w:rsidRDefault="009A5A9C" w:rsidP="00C20E33">
      <w:pPr>
        <w:jc w:val="center"/>
        <w:rPr>
          <w:b/>
          <w:sz w:val="32"/>
          <w:szCs w:val="32"/>
        </w:rPr>
      </w:pPr>
      <w:r w:rsidRPr="009F4C14">
        <w:rPr>
          <w:b/>
          <w:sz w:val="32"/>
          <w:szCs w:val="32"/>
        </w:rPr>
        <w:lastRenderedPageBreak/>
        <w:pict>
          <v:shape id="_x0000_i1027" type="#_x0000_t75" style="width:226.15pt;height:299pt">
            <v:imagedata r:id="rId10" o:title="Феофилакт Лопатинский, архиепископ Тверской и Кашинский (ок"/>
          </v:shape>
        </w:pict>
      </w:r>
    </w:p>
    <w:p w:rsidR="009A5A9C" w:rsidRDefault="009A5A9C" w:rsidP="00C20E33">
      <w:pPr>
        <w:jc w:val="center"/>
        <w:rPr>
          <w:b/>
          <w:sz w:val="32"/>
          <w:szCs w:val="32"/>
        </w:rPr>
      </w:pPr>
    </w:p>
    <w:p w:rsidR="009A5A9C" w:rsidRDefault="009A5A9C" w:rsidP="00C20E33">
      <w:pPr>
        <w:jc w:val="center"/>
        <w:rPr>
          <w:b/>
        </w:rPr>
      </w:pPr>
    </w:p>
    <w:p w:rsidR="009A5A9C" w:rsidRDefault="009A5A9C" w:rsidP="00C20E33">
      <w:pPr>
        <w:jc w:val="both"/>
      </w:pPr>
      <w:r>
        <w:t xml:space="preserve">     Родом из волынских дворян. Образование получил в Киево-Могилянской коллегии и европейских духовных школах. Был преподавателем Киевской коллегии. В 1704 году приглашен в Москву на должность пр</w:t>
      </w:r>
      <w:r>
        <w:t>о</w:t>
      </w:r>
      <w:r>
        <w:t>фессора философии Славяно-греко-латинской академии. С 1706 по 1722 годы являлся ректором академии и профессором богословия. С 1722 года – советник Св.Синода (по делам раскола) и глава Тве</w:t>
      </w:r>
      <w:r>
        <w:t>р</w:t>
      </w:r>
      <w:r>
        <w:t>ской епархии, с июня 1725 года – второй вице-президент Св.Синода. С воцарением Анны (1730) и утверждением у власти прибалти</w:t>
      </w:r>
      <w:r>
        <w:t>й</w:t>
      </w:r>
      <w:r>
        <w:t>ско-немецкой группировки Бирона, уволен с должности вице-президента и ограничился дел</w:t>
      </w:r>
      <w:r>
        <w:t>а</w:t>
      </w:r>
      <w:r>
        <w:t>ми своей епархии. В 1735 году архиепископ Феофилакт Лопатинский был ар</w:t>
      </w:r>
      <w:r>
        <w:t>е</w:t>
      </w:r>
      <w:r>
        <w:t>стован по одному из многочисленных «дел», сфабрикованных тогдашним главой Синода – Феофаном Прокоповичем (и</w:t>
      </w:r>
      <w:r>
        <w:t>з</w:t>
      </w:r>
      <w:r>
        <w:t>вестным своими «пропротестантскими» симпатиями). С 1738 по 1740 годы находился в тюрьме. С воцар</w:t>
      </w:r>
      <w:r>
        <w:t>е</w:t>
      </w:r>
      <w:r>
        <w:t>нием  новой императрицы – Анны Леопольдовны, Феофилакт  освобожден из заключения, полностью реабилитирован (с возвращением всех прежних церковных зв</w:t>
      </w:r>
      <w:r>
        <w:t>а</w:t>
      </w:r>
      <w:r>
        <w:t>ний), но  вскоре умер.</w:t>
      </w:r>
      <w:r>
        <w:rPr>
          <w:rStyle w:val="a8"/>
        </w:rPr>
        <w:footnoteReference w:id="96"/>
      </w:r>
    </w:p>
    <w:p w:rsidR="009A5A9C" w:rsidRDefault="009A5A9C" w:rsidP="00C20E33">
      <w:pPr>
        <w:jc w:val="both"/>
      </w:pPr>
      <w:r>
        <w:lastRenderedPageBreak/>
        <w:t xml:space="preserve">     По своим учено-богословским взглядам архиепископ Феофилакт Лопатинский был сторонником схоластических традиций ст</w:t>
      </w:r>
      <w:r>
        <w:t>а</w:t>
      </w:r>
      <w:r>
        <w:t>рой киевской школы и поддерживал в этом Стефана Яворского, активно выступая в защиту наци</w:t>
      </w:r>
      <w:r>
        <w:t>о</w:t>
      </w:r>
      <w:r>
        <w:t>нально-православного духовного наследия, прежде всего института патриарш</w:t>
      </w:r>
      <w:r>
        <w:t>е</w:t>
      </w:r>
      <w:r>
        <w:t xml:space="preserve">ства. Как ученый монах и богослов,  он известен своими проповедническими, переводческими и просветительскими трудами. По поручению царя Петра </w:t>
      </w:r>
      <w:r>
        <w:rPr>
          <w:lang w:val="en-US"/>
        </w:rPr>
        <w:t>I</w:t>
      </w:r>
      <w:r w:rsidRPr="00995C46">
        <w:t xml:space="preserve"> </w:t>
      </w:r>
      <w:r>
        <w:t>Феоф</w:t>
      </w:r>
      <w:r>
        <w:t>и</w:t>
      </w:r>
      <w:r>
        <w:t>лакт стал организатором фундаментальной учено-богословской работы по  исправлению  сл</w:t>
      </w:r>
      <w:r>
        <w:t>а</w:t>
      </w:r>
      <w:r>
        <w:t>вянского текста Библии (1713-1723), принимал активное участие в развитии духовного образования и распространении научных знаний. В период его ректорства Московская академия обрела статус главного перев</w:t>
      </w:r>
      <w:r>
        <w:t>о</w:t>
      </w:r>
      <w:r>
        <w:t>дческого центра страны. Как и другие ученые монахи, Феофилакт занимался  написанием проповедей, подготовкой  ученых статей (предисловий и посвящ</w:t>
      </w:r>
      <w:r>
        <w:t>е</w:t>
      </w:r>
      <w:r>
        <w:t>ний) к переводам. В 1709 году, вместе с преподавателями академии, он сост</w:t>
      </w:r>
      <w:r>
        <w:t>а</w:t>
      </w:r>
      <w:r>
        <w:t>вил «Политиколепную Апофеосис» - описание «триумфальных врат», устроенных в Москве для то</w:t>
      </w:r>
      <w:r>
        <w:t>р</w:t>
      </w:r>
      <w:r>
        <w:t xml:space="preserve">жественной встречи героев Полтавской победы. Это было одно из первых </w:t>
      </w:r>
      <w:r w:rsidRPr="004566D7">
        <w:rPr>
          <w:i/>
        </w:rPr>
        <w:t>светских</w:t>
      </w:r>
      <w:r>
        <w:t xml:space="preserve"> публицистических сочинений, в котором - в своео</w:t>
      </w:r>
      <w:r>
        <w:t>б</w:t>
      </w:r>
      <w:r>
        <w:t>разном жанре «симболов» и «емблематов», выдержанном в традициях антично-схоластического «витийства» - нашли отражение многие события внутренней и вне</w:t>
      </w:r>
      <w:r>
        <w:t>ш</w:t>
      </w:r>
      <w:r>
        <w:t>ней жизни петровской России.</w:t>
      </w:r>
    </w:p>
    <w:p w:rsidR="009A5A9C" w:rsidRDefault="009A5A9C" w:rsidP="00C20E33">
      <w:pPr>
        <w:jc w:val="both"/>
      </w:pPr>
      <w:r>
        <w:t xml:space="preserve">     В ряду  многочисленных воспоминаний о его жизни и трудах на благо церкви и общества</w:t>
      </w:r>
      <w:r>
        <w:rPr>
          <w:rStyle w:val="a8"/>
        </w:rPr>
        <w:footnoteReference w:id="97"/>
      </w:r>
      <w:r>
        <w:t xml:space="preserve"> выделяется свид</w:t>
      </w:r>
      <w:r>
        <w:t>е</w:t>
      </w:r>
      <w:r>
        <w:t>тельство современника – главного начальника военных госпиталей Санкт-Петербурга, доктора философии и медицины М</w:t>
      </w:r>
      <w:r>
        <w:t>и</w:t>
      </w:r>
      <w:r>
        <w:t>хаила Шенд-Фандербека (грека по происхождению).  В своих заметках о Ро</w:t>
      </w:r>
      <w:r>
        <w:t>с</w:t>
      </w:r>
      <w:r>
        <w:t>сии (</w:t>
      </w:r>
      <w:smartTag w:uri="urn:schemas-microsoft-com:office:smarttags" w:element="metricconverter">
        <w:smartTagPr>
          <w:attr w:name="ProductID" w:val="1725 г"/>
        </w:smartTagPr>
        <w:r>
          <w:t>1725 г</w:t>
        </w:r>
      </w:smartTag>
      <w:r>
        <w:t>.), изданных в 1727 году в Нюрнберге, он писал, что «</w:t>
      </w:r>
      <w:r w:rsidRPr="00171739">
        <w:rPr>
          <w:i/>
        </w:rPr>
        <w:t>ученый круг уважает Феофилакта Лопатин</w:t>
      </w:r>
      <w:r>
        <w:rPr>
          <w:i/>
        </w:rPr>
        <w:t>ского, епископа Т</w:t>
      </w:r>
      <w:r w:rsidRPr="00171739">
        <w:rPr>
          <w:i/>
        </w:rPr>
        <w:t>верского. Этот человек сам</w:t>
      </w:r>
      <w:r w:rsidRPr="00171739">
        <w:rPr>
          <w:i/>
        </w:rPr>
        <w:t>о</w:t>
      </w:r>
      <w:r w:rsidRPr="00171739">
        <w:rPr>
          <w:i/>
        </w:rPr>
        <w:t>го разностороннего образования, знаток греческой литературы, которою з</w:t>
      </w:r>
      <w:r w:rsidRPr="00171739">
        <w:rPr>
          <w:i/>
        </w:rPr>
        <w:t>а</w:t>
      </w:r>
      <w:r w:rsidRPr="00171739">
        <w:rPr>
          <w:i/>
        </w:rPr>
        <w:t>нимался с усердием и большим успехом…</w:t>
      </w:r>
      <w:r>
        <w:rPr>
          <w:i/>
        </w:rPr>
        <w:t xml:space="preserve"> </w:t>
      </w:r>
      <w:r w:rsidRPr="00171739">
        <w:rPr>
          <w:i/>
        </w:rPr>
        <w:t>А его непоколебимая честность во всех обстоятельствах жизни напомин</w:t>
      </w:r>
      <w:r w:rsidRPr="00171739">
        <w:rPr>
          <w:i/>
        </w:rPr>
        <w:t>а</w:t>
      </w:r>
      <w:r w:rsidRPr="00171739">
        <w:rPr>
          <w:i/>
        </w:rPr>
        <w:t>ет собою золотой век. Одним словом, если бы можно было изобразить добр</w:t>
      </w:r>
      <w:r w:rsidRPr="00171739">
        <w:rPr>
          <w:i/>
        </w:rPr>
        <w:t>о</w:t>
      </w:r>
      <w:r w:rsidRPr="00171739">
        <w:rPr>
          <w:i/>
        </w:rPr>
        <w:t>детель, то он был бы ея портретом</w:t>
      </w:r>
      <w:r>
        <w:t>».</w:t>
      </w:r>
      <w:r>
        <w:rPr>
          <w:rStyle w:val="a8"/>
        </w:rPr>
        <w:footnoteReference w:id="98"/>
      </w:r>
    </w:p>
    <w:p w:rsidR="009A5A9C" w:rsidRDefault="009A5A9C" w:rsidP="00C20E33">
      <w:pPr>
        <w:jc w:val="both"/>
      </w:pPr>
      <w:r>
        <w:t xml:space="preserve">     Феофилакт Лопатинский остался в памяти современников как один  из ви</w:t>
      </w:r>
      <w:r>
        <w:t>д</w:t>
      </w:r>
      <w:r>
        <w:t>нейших представителей просвещенного духовенства,  внесших  значительный вклад в и</w:t>
      </w:r>
      <w:r>
        <w:t>с</w:t>
      </w:r>
      <w:r>
        <w:t>торию отечественной культуры.</w:t>
      </w:r>
    </w:p>
    <w:p w:rsidR="009A5A9C" w:rsidRDefault="009A5A9C" w:rsidP="00C20E33">
      <w:pPr>
        <w:jc w:val="both"/>
      </w:pPr>
    </w:p>
    <w:p w:rsidR="009A5A9C" w:rsidRDefault="009A5A9C" w:rsidP="00C20E33">
      <w:pPr>
        <w:jc w:val="center"/>
      </w:pPr>
      <w:r>
        <w:lastRenderedPageBreak/>
        <w:t>_________</w:t>
      </w:r>
    </w:p>
    <w:p w:rsidR="009A5A9C" w:rsidRDefault="009A5A9C" w:rsidP="00C20E33">
      <w:pPr>
        <w:jc w:val="center"/>
      </w:pPr>
    </w:p>
    <w:p w:rsidR="009A5A9C" w:rsidRDefault="009A5A9C" w:rsidP="00C20E33">
      <w:pPr>
        <w:jc w:val="center"/>
      </w:pPr>
    </w:p>
    <w:p w:rsidR="009A5A9C" w:rsidRDefault="009A5A9C" w:rsidP="00F3723D">
      <w:pPr>
        <w:jc w:val="center"/>
        <w:rPr>
          <w:rFonts w:ascii="Garamond" w:hAnsi="Garamond"/>
          <w:b/>
          <w:sz w:val="40"/>
          <w:szCs w:val="40"/>
        </w:rPr>
      </w:pPr>
    </w:p>
    <w:p w:rsidR="009A5A9C" w:rsidRPr="009A53CD" w:rsidRDefault="009A5A9C" w:rsidP="00F3723D">
      <w:pPr>
        <w:jc w:val="center"/>
        <w:rPr>
          <w:rFonts w:ascii="Garamond" w:hAnsi="Garamond"/>
          <w:b/>
          <w:sz w:val="20"/>
          <w:szCs w:val="20"/>
        </w:rPr>
      </w:pPr>
      <w:r w:rsidRPr="000F71AC">
        <w:rPr>
          <w:rFonts w:ascii="Garamond" w:hAnsi="Garamond"/>
          <w:b/>
          <w:sz w:val="36"/>
          <w:szCs w:val="36"/>
        </w:rPr>
        <w:t>3.1.</w:t>
      </w:r>
      <w:r>
        <w:rPr>
          <w:rFonts w:ascii="Garamond" w:hAnsi="Garamond"/>
          <w:b/>
          <w:sz w:val="40"/>
          <w:szCs w:val="40"/>
        </w:rPr>
        <w:t xml:space="preserve">  </w:t>
      </w:r>
      <w:r w:rsidRPr="00281CE6">
        <w:rPr>
          <w:rFonts w:ascii="Garamond" w:hAnsi="Garamond"/>
          <w:b/>
          <w:sz w:val="40"/>
          <w:szCs w:val="40"/>
        </w:rPr>
        <w:t>Политиколепная Апофе</w:t>
      </w:r>
      <w:r w:rsidRPr="00281CE6">
        <w:rPr>
          <w:rFonts w:ascii="Garamond" w:hAnsi="Garamond"/>
          <w:b/>
          <w:sz w:val="40"/>
          <w:szCs w:val="40"/>
        </w:rPr>
        <w:t>о</w:t>
      </w:r>
      <w:r w:rsidRPr="00281CE6">
        <w:rPr>
          <w:rFonts w:ascii="Garamond" w:hAnsi="Garamond"/>
          <w:b/>
          <w:sz w:val="40"/>
          <w:szCs w:val="40"/>
        </w:rPr>
        <w:t>сис</w:t>
      </w:r>
      <w:r w:rsidRPr="009A53CD">
        <w:rPr>
          <w:rStyle w:val="a8"/>
          <w:rFonts w:ascii="Garamond" w:hAnsi="Garamond"/>
          <w:sz w:val="32"/>
          <w:szCs w:val="32"/>
        </w:rPr>
        <w:footnoteReference w:id="99"/>
      </w:r>
    </w:p>
    <w:p w:rsidR="009A5A9C" w:rsidRPr="0059090D" w:rsidRDefault="009A5A9C" w:rsidP="00F3723D">
      <w:pPr>
        <w:jc w:val="center"/>
        <w:rPr>
          <w:rFonts w:ascii="Garamond" w:hAnsi="Garamond"/>
          <w:b/>
          <w:sz w:val="16"/>
          <w:szCs w:val="16"/>
        </w:rPr>
      </w:pPr>
    </w:p>
    <w:p w:rsidR="009A5A9C" w:rsidRPr="00281CE6" w:rsidRDefault="009A5A9C" w:rsidP="007C3D25">
      <w:pPr>
        <w:spacing w:line="216" w:lineRule="auto"/>
        <w:jc w:val="center"/>
        <w:rPr>
          <w:rFonts w:ascii="Garamond" w:hAnsi="Garamond"/>
          <w:b/>
        </w:rPr>
      </w:pPr>
      <w:r w:rsidRPr="00281CE6">
        <w:rPr>
          <w:rFonts w:ascii="Garamond" w:hAnsi="Garamond"/>
          <w:b/>
        </w:rPr>
        <w:t>достохвальныя храбрости всероссийск</w:t>
      </w:r>
      <w:r w:rsidRPr="00281CE6">
        <w:rPr>
          <w:rFonts w:ascii="Garamond" w:hAnsi="Garamond"/>
          <w:b/>
        </w:rPr>
        <w:t>а</w:t>
      </w:r>
      <w:r w:rsidRPr="00281CE6">
        <w:rPr>
          <w:rFonts w:ascii="Garamond" w:hAnsi="Garamond"/>
          <w:b/>
        </w:rPr>
        <w:t xml:space="preserve">го Геркулеса пресветлейшаго </w:t>
      </w:r>
    </w:p>
    <w:p w:rsidR="009A5A9C" w:rsidRPr="00281CE6" w:rsidRDefault="009A5A9C" w:rsidP="007C3D25">
      <w:pPr>
        <w:spacing w:line="216" w:lineRule="auto"/>
        <w:jc w:val="center"/>
        <w:rPr>
          <w:rFonts w:ascii="Garamond" w:hAnsi="Garamond"/>
          <w:b/>
        </w:rPr>
      </w:pPr>
      <w:r w:rsidRPr="00281CE6">
        <w:rPr>
          <w:rFonts w:ascii="Garamond" w:hAnsi="Garamond"/>
          <w:b/>
        </w:rPr>
        <w:t>и великодержавнейшаго, богом венчанн</w:t>
      </w:r>
      <w:r w:rsidRPr="00281CE6">
        <w:rPr>
          <w:rFonts w:ascii="Garamond" w:hAnsi="Garamond"/>
          <w:b/>
        </w:rPr>
        <w:t>а</w:t>
      </w:r>
      <w:r w:rsidRPr="00281CE6">
        <w:rPr>
          <w:rFonts w:ascii="Garamond" w:hAnsi="Garamond"/>
          <w:b/>
        </w:rPr>
        <w:t>го, и богом укрепляемаго,</w:t>
      </w:r>
    </w:p>
    <w:p w:rsidR="009A5A9C" w:rsidRPr="00281CE6" w:rsidRDefault="009A5A9C" w:rsidP="007C3D25">
      <w:pPr>
        <w:spacing w:line="216" w:lineRule="auto"/>
        <w:jc w:val="center"/>
        <w:rPr>
          <w:rFonts w:ascii="Garamond" w:hAnsi="Garamond"/>
          <w:b/>
        </w:rPr>
      </w:pPr>
      <w:r w:rsidRPr="00281CE6">
        <w:rPr>
          <w:rFonts w:ascii="Garamond" w:hAnsi="Garamond"/>
          <w:b/>
        </w:rPr>
        <w:t xml:space="preserve"> и богом прославляемаго великаго гос</w:t>
      </w:r>
      <w:r w:rsidRPr="00281CE6">
        <w:rPr>
          <w:rFonts w:ascii="Garamond" w:hAnsi="Garamond"/>
          <w:b/>
        </w:rPr>
        <w:t>у</w:t>
      </w:r>
      <w:r w:rsidRPr="00281CE6">
        <w:rPr>
          <w:rFonts w:ascii="Garamond" w:hAnsi="Garamond"/>
          <w:b/>
        </w:rPr>
        <w:t>даря нашего царя   и великого</w:t>
      </w:r>
    </w:p>
    <w:p w:rsidR="009A5A9C" w:rsidRPr="00281CE6" w:rsidRDefault="009A5A9C" w:rsidP="007C3D25">
      <w:pPr>
        <w:spacing w:line="216" w:lineRule="auto"/>
        <w:jc w:val="center"/>
        <w:rPr>
          <w:rFonts w:ascii="Garamond" w:hAnsi="Garamond"/>
          <w:b/>
        </w:rPr>
      </w:pPr>
      <w:r w:rsidRPr="00281CE6">
        <w:rPr>
          <w:rFonts w:ascii="Garamond" w:hAnsi="Garamond"/>
          <w:b/>
        </w:rPr>
        <w:t>князя Пе</w:t>
      </w:r>
      <w:r w:rsidRPr="00281CE6">
        <w:rPr>
          <w:rFonts w:ascii="Garamond" w:hAnsi="Garamond"/>
          <w:b/>
        </w:rPr>
        <w:t>т</w:t>
      </w:r>
      <w:r w:rsidRPr="00281CE6">
        <w:rPr>
          <w:rFonts w:ascii="Garamond" w:hAnsi="Garamond"/>
          <w:b/>
        </w:rPr>
        <w:t xml:space="preserve">ра Алексеевича всея великия, и малыя, и белыя России </w:t>
      </w:r>
    </w:p>
    <w:p w:rsidR="009A5A9C" w:rsidRDefault="009A5A9C" w:rsidP="007C3D25">
      <w:pPr>
        <w:spacing w:line="216" w:lineRule="auto"/>
        <w:jc w:val="center"/>
        <w:rPr>
          <w:rFonts w:ascii="Garamond" w:hAnsi="Garamond"/>
          <w:b/>
        </w:rPr>
      </w:pPr>
      <w:r w:rsidRPr="00281CE6">
        <w:rPr>
          <w:rFonts w:ascii="Garamond" w:hAnsi="Garamond"/>
          <w:b/>
        </w:rPr>
        <w:t>императора и автократора, (</w:t>
      </w:r>
      <w:r w:rsidRPr="00EF298F">
        <w:rPr>
          <w:rFonts w:ascii="Garamond" w:hAnsi="Garamond"/>
          <w:b/>
          <w:i/>
        </w:rPr>
        <w:t>на обороте</w:t>
      </w:r>
      <w:r w:rsidRPr="00281CE6">
        <w:rPr>
          <w:rFonts w:ascii="Garamond" w:hAnsi="Garamond"/>
          <w:b/>
        </w:rPr>
        <w:t xml:space="preserve">) – </w:t>
      </w:r>
    </w:p>
    <w:p w:rsidR="009A5A9C" w:rsidRPr="00281CE6" w:rsidRDefault="009A5A9C" w:rsidP="007C3D25">
      <w:pPr>
        <w:spacing w:line="216" w:lineRule="auto"/>
        <w:jc w:val="center"/>
        <w:rPr>
          <w:rFonts w:ascii="Garamond" w:hAnsi="Garamond"/>
          <w:b/>
        </w:rPr>
      </w:pPr>
      <w:r w:rsidRPr="00281CE6">
        <w:rPr>
          <w:rFonts w:ascii="Garamond" w:hAnsi="Garamond"/>
          <w:b/>
        </w:rPr>
        <w:t xml:space="preserve">  По преславной виктории</w:t>
      </w:r>
    </w:p>
    <w:p w:rsidR="009A5A9C" w:rsidRPr="00281CE6" w:rsidRDefault="009A5A9C" w:rsidP="007C3D25">
      <w:pPr>
        <w:spacing w:line="216" w:lineRule="auto"/>
        <w:jc w:val="center"/>
        <w:rPr>
          <w:rFonts w:ascii="Garamond" w:hAnsi="Garamond"/>
          <w:b/>
        </w:rPr>
      </w:pPr>
      <w:r w:rsidRPr="00281CE6">
        <w:rPr>
          <w:rFonts w:ascii="Garamond" w:hAnsi="Garamond"/>
          <w:b/>
        </w:rPr>
        <w:t xml:space="preserve"> над химероподобными дивами гордынею,  рекше н</w:t>
      </w:r>
      <w:r w:rsidRPr="00281CE6">
        <w:rPr>
          <w:rFonts w:ascii="Garamond" w:hAnsi="Garamond"/>
          <w:b/>
        </w:rPr>
        <w:t>е</w:t>
      </w:r>
      <w:r w:rsidRPr="00281CE6">
        <w:rPr>
          <w:rFonts w:ascii="Garamond" w:hAnsi="Garamond"/>
          <w:b/>
        </w:rPr>
        <w:t xml:space="preserve">правдою, </w:t>
      </w:r>
    </w:p>
    <w:p w:rsidR="009A5A9C" w:rsidRPr="00281CE6" w:rsidRDefault="009A5A9C" w:rsidP="007C3D25">
      <w:pPr>
        <w:spacing w:line="216" w:lineRule="auto"/>
        <w:jc w:val="center"/>
        <w:rPr>
          <w:rFonts w:ascii="Garamond" w:hAnsi="Garamond"/>
          <w:b/>
        </w:rPr>
      </w:pPr>
      <w:r w:rsidRPr="00281CE6">
        <w:rPr>
          <w:rFonts w:ascii="Garamond" w:hAnsi="Garamond"/>
          <w:b/>
        </w:rPr>
        <w:t>и хищением свейским, на генералной б</w:t>
      </w:r>
      <w:r w:rsidRPr="00281CE6">
        <w:rPr>
          <w:rFonts w:ascii="Garamond" w:hAnsi="Garamond"/>
          <w:b/>
        </w:rPr>
        <w:t>а</w:t>
      </w:r>
      <w:r w:rsidRPr="00281CE6">
        <w:rPr>
          <w:rFonts w:ascii="Garamond" w:hAnsi="Garamond"/>
          <w:b/>
        </w:rPr>
        <w:t xml:space="preserve">талии  в нынешнем 1709 году, </w:t>
      </w:r>
    </w:p>
    <w:p w:rsidR="009A5A9C" w:rsidRPr="00281CE6" w:rsidRDefault="009A5A9C" w:rsidP="007C3D25">
      <w:pPr>
        <w:spacing w:line="216" w:lineRule="auto"/>
        <w:jc w:val="center"/>
        <w:rPr>
          <w:rFonts w:ascii="Garamond" w:hAnsi="Garamond"/>
          <w:b/>
        </w:rPr>
      </w:pPr>
      <w:r w:rsidRPr="00281CE6">
        <w:rPr>
          <w:rFonts w:ascii="Garamond" w:hAnsi="Garamond"/>
          <w:b/>
        </w:rPr>
        <w:t>в 27 и 30 день месяца Иуниа, бывшей под Полтавою, близ Переволо</w:t>
      </w:r>
      <w:r w:rsidRPr="00281CE6">
        <w:rPr>
          <w:rFonts w:ascii="Garamond" w:hAnsi="Garamond"/>
          <w:b/>
        </w:rPr>
        <w:t>ч</w:t>
      </w:r>
      <w:r w:rsidRPr="00281CE6">
        <w:rPr>
          <w:rFonts w:ascii="Garamond" w:hAnsi="Garamond"/>
          <w:b/>
        </w:rPr>
        <w:t xml:space="preserve">ной, </w:t>
      </w:r>
    </w:p>
    <w:p w:rsidR="009A5A9C" w:rsidRPr="00281CE6" w:rsidRDefault="009A5A9C" w:rsidP="007C3D25">
      <w:pPr>
        <w:spacing w:line="216" w:lineRule="auto"/>
        <w:jc w:val="center"/>
        <w:rPr>
          <w:rFonts w:ascii="Garamond" w:hAnsi="Garamond"/>
          <w:b/>
        </w:rPr>
      </w:pPr>
      <w:r w:rsidRPr="00281CE6">
        <w:rPr>
          <w:rFonts w:ascii="Garamond" w:hAnsi="Garamond"/>
          <w:b/>
        </w:rPr>
        <w:t>и на иных премногих  Марсовых случ</w:t>
      </w:r>
      <w:r w:rsidRPr="00281CE6">
        <w:rPr>
          <w:rFonts w:ascii="Garamond" w:hAnsi="Garamond"/>
          <w:b/>
        </w:rPr>
        <w:t>а</w:t>
      </w:r>
      <w:r w:rsidRPr="00281CE6">
        <w:rPr>
          <w:rFonts w:ascii="Garamond" w:hAnsi="Garamond"/>
          <w:b/>
        </w:rPr>
        <w:t xml:space="preserve">ях, с подвигоположным  </w:t>
      </w:r>
    </w:p>
    <w:p w:rsidR="009A5A9C" w:rsidRPr="00281CE6" w:rsidRDefault="009A5A9C" w:rsidP="007C3D25">
      <w:pPr>
        <w:spacing w:line="216" w:lineRule="auto"/>
        <w:jc w:val="center"/>
        <w:rPr>
          <w:rFonts w:ascii="Garamond" w:hAnsi="Garamond"/>
          <w:b/>
        </w:rPr>
      </w:pPr>
      <w:r w:rsidRPr="00281CE6">
        <w:rPr>
          <w:rFonts w:ascii="Garamond" w:hAnsi="Garamond"/>
          <w:b/>
        </w:rPr>
        <w:t>и победоносным православным воинс</w:t>
      </w:r>
      <w:r w:rsidRPr="00281CE6">
        <w:rPr>
          <w:rFonts w:ascii="Garamond" w:hAnsi="Garamond"/>
          <w:b/>
        </w:rPr>
        <w:t>т</w:t>
      </w:r>
      <w:r w:rsidRPr="00281CE6">
        <w:rPr>
          <w:rFonts w:ascii="Garamond" w:hAnsi="Garamond"/>
          <w:b/>
        </w:rPr>
        <w:t>вом своим, всенародным</w:t>
      </w:r>
    </w:p>
    <w:p w:rsidR="009A5A9C" w:rsidRPr="00281CE6" w:rsidRDefault="009A5A9C" w:rsidP="007C3D25">
      <w:pPr>
        <w:spacing w:line="216" w:lineRule="auto"/>
        <w:jc w:val="center"/>
        <w:rPr>
          <w:rFonts w:ascii="Garamond" w:hAnsi="Garamond"/>
          <w:b/>
        </w:rPr>
      </w:pPr>
      <w:r w:rsidRPr="00281CE6">
        <w:rPr>
          <w:rFonts w:ascii="Garamond" w:hAnsi="Garamond"/>
          <w:b/>
        </w:rPr>
        <w:t xml:space="preserve"> радованием, возвращающагося в царс</w:t>
      </w:r>
      <w:r w:rsidRPr="00281CE6">
        <w:rPr>
          <w:rFonts w:ascii="Garamond" w:hAnsi="Garamond"/>
          <w:b/>
        </w:rPr>
        <w:t>т</w:t>
      </w:r>
      <w:r w:rsidRPr="00281CE6">
        <w:rPr>
          <w:rFonts w:ascii="Garamond" w:hAnsi="Garamond"/>
          <w:b/>
        </w:rPr>
        <w:t xml:space="preserve">вующий град свой Москву, </w:t>
      </w:r>
    </w:p>
    <w:p w:rsidR="009A5A9C" w:rsidRPr="00281CE6" w:rsidRDefault="009A5A9C" w:rsidP="007C3D25">
      <w:pPr>
        <w:spacing w:line="216" w:lineRule="auto"/>
        <w:jc w:val="center"/>
        <w:rPr>
          <w:rFonts w:ascii="Garamond" w:hAnsi="Garamond"/>
          <w:b/>
        </w:rPr>
      </w:pPr>
      <w:r w:rsidRPr="00281CE6">
        <w:rPr>
          <w:rFonts w:ascii="Garamond" w:hAnsi="Garamond"/>
          <w:b/>
        </w:rPr>
        <w:t>в премудрыя  Афины (сиесть Палады) в</w:t>
      </w:r>
      <w:r w:rsidRPr="00281CE6">
        <w:rPr>
          <w:rFonts w:ascii="Garamond" w:hAnsi="Garamond"/>
          <w:b/>
        </w:rPr>
        <w:t>е</w:t>
      </w:r>
      <w:r w:rsidRPr="00281CE6">
        <w:rPr>
          <w:rFonts w:ascii="Garamond" w:hAnsi="Garamond"/>
          <w:b/>
        </w:rPr>
        <w:t xml:space="preserve">ликороссийския Ареопаг. </w:t>
      </w:r>
    </w:p>
    <w:p w:rsidR="009A5A9C" w:rsidRPr="00281CE6" w:rsidRDefault="009A5A9C" w:rsidP="007C3D25">
      <w:pPr>
        <w:spacing w:line="216" w:lineRule="auto"/>
        <w:jc w:val="center"/>
        <w:rPr>
          <w:rFonts w:ascii="Garamond" w:hAnsi="Garamond"/>
          <w:b/>
        </w:rPr>
      </w:pPr>
      <w:r w:rsidRPr="00281CE6">
        <w:rPr>
          <w:rFonts w:ascii="Garamond" w:hAnsi="Garamond"/>
          <w:b/>
        </w:rPr>
        <w:t>Узаконенная от еллино-славено-латинския же Его Царскаго Пресветл</w:t>
      </w:r>
      <w:r w:rsidRPr="00281CE6">
        <w:rPr>
          <w:rFonts w:ascii="Garamond" w:hAnsi="Garamond"/>
          <w:b/>
        </w:rPr>
        <w:t>а</w:t>
      </w:r>
      <w:r w:rsidRPr="00281CE6">
        <w:rPr>
          <w:rFonts w:ascii="Garamond" w:hAnsi="Garamond"/>
          <w:b/>
        </w:rPr>
        <w:t>го</w:t>
      </w:r>
    </w:p>
    <w:p w:rsidR="009A5A9C" w:rsidRPr="00281CE6" w:rsidRDefault="009A5A9C" w:rsidP="007C3D25">
      <w:pPr>
        <w:spacing w:line="216" w:lineRule="auto"/>
        <w:jc w:val="center"/>
        <w:rPr>
          <w:rFonts w:ascii="Garamond" w:hAnsi="Garamond"/>
          <w:b/>
        </w:rPr>
      </w:pPr>
      <w:r w:rsidRPr="00281CE6">
        <w:rPr>
          <w:rFonts w:ascii="Garamond" w:hAnsi="Garamond"/>
          <w:b/>
        </w:rPr>
        <w:lastRenderedPageBreak/>
        <w:t xml:space="preserve"> Величества  Академии Московския то</w:t>
      </w:r>
      <w:r w:rsidRPr="00281CE6">
        <w:rPr>
          <w:rFonts w:ascii="Garamond" w:hAnsi="Garamond"/>
          <w:b/>
        </w:rPr>
        <w:t>р</w:t>
      </w:r>
      <w:r w:rsidRPr="00281CE6">
        <w:rPr>
          <w:rFonts w:ascii="Garamond" w:hAnsi="Garamond"/>
          <w:b/>
        </w:rPr>
        <w:t xml:space="preserve">жествована. Лета Господня 1709, </w:t>
      </w:r>
    </w:p>
    <w:p w:rsidR="009A5A9C" w:rsidRPr="00281CE6" w:rsidRDefault="009A5A9C" w:rsidP="007C3D25">
      <w:pPr>
        <w:spacing w:line="216" w:lineRule="auto"/>
        <w:jc w:val="center"/>
        <w:rPr>
          <w:rFonts w:ascii="Garamond" w:hAnsi="Garamond"/>
          <w:b/>
        </w:rPr>
      </w:pPr>
      <w:r w:rsidRPr="00281CE6">
        <w:rPr>
          <w:rFonts w:ascii="Garamond" w:hAnsi="Garamond"/>
          <w:b/>
        </w:rPr>
        <w:t xml:space="preserve">мироздания же 7218 месяца декемвриа в__день.  </w:t>
      </w:r>
    </w:p>
    <w:p w:rsidR="009A5A9C" w:rsidRPr="007C3D25" w:rsidRDefault="009A5A9C" w:rsidP="007C3D25">
      <w:pPr>
        <w:spacing w:line="216" w:lineRule="auto"/>
        <w:jc w:val="both"/>
        <w:rPr>
          <w:sz w:val="16"/>
          <w:szCs w:val="16"/>
        </w:rPr>
      </w:pPr>
    </w:p>
    <w:p w:rsidR="009A5A9C" w:rsidRDefault="009A5A9C" w:rsidP="00F3723D">
      <w:pPr>
        <w:jc w:val="both"/>
      </w:pPr>
      <w:r>
        <w:t xml:space="preserve">    (с.</w:t>
      </w:r>
      <w:r>
        <w:rPr>
          <w:lang w:val="en-US"/>
        </w:rPr>
        <w:t>I</w:t>
      </w:r>
      <w:r>
        <w:t>.) Скрижали преславных дел твоих, наипаче же неслыханныя доселе оная победы… со страхом и трепетом приносим тебе, пресветлейший монархо, великий победит</w:t>
      </w:r>
      <w:r>
        <w:t>е</w:t>
      </w:r>
      <w:r>
        <w:t>лю</w:t>
      </w:r>
      <w:r>
        <w:rPr>
          <w:rStyle w:val="a8"/>
        </w:rPr>
        <w:footnoteReference w:id="100"/>
      </w:r>
      <w:r>
        <w:t>.</w:t>
      </w:r>
    </w:p>
    <w:p w:rsidR="009A5A9C" w:rsidRDefault="009A5A9C" w:rsidP="00F3723D">
      <w:pPr>
        <w:jc w:val="both"/>
      </w:pPr>
      <w:r>
        <w:t xml:space="preserve">    (с.</w:t>
      </w:r>
      <w:r>
        <w:rPr>
          <w:lang w:val="en-US"/>
        </w:rPr>
        <w:t>II</w:t>
      </w:r>
      <w:r>
        <w:t>) …Совершися сия преславная поб</w:t>
      </w:r>
      <w:r>
        <w:t>е</w:t>
      </w:r>
      <w:r>
        <w:t>да, яко уподобити ея несть чему. Тако сотре супостатов, яко никтоже прежде. Тако просл</w:t>
      </w:r>
      <w:r>
        <w:t>а</w:t>
      </w:r>
      <w:r>
        <w:t>ви церковь православную, яко всяк православный едва помыслити и пожелате можаше: воздвигохом п</w:t>
      </w:r>
      <w:r>
        <w:t>и</w:t>
      </w:r>
      <w:r>
        <w:t>санием  на изображение храбрости твоея, от смертнаго сына Геркулеса, иже  аще бы и не красками начертал, но самою истинною явился, насилу бы стению был  удивителнаго м</w:t>
      </w:r>
      <w:r>
        <w:t>у</w:t>
      </w:r>
      <w:r>
        <w:t>жества твоего…</w:t>
      </w:r>
    </w:p>
    <w:p w:rsidR="009A5A9C" w:rsidRPr="0059090D" w:rsidRDefault="009A5A9C" w:rsidP="00786D4D">
      <w:pPr>
        <w:jc w:val="center"/>
        <w:rPr>
          <w:rFonts w:ascii="Garamond" w:hAnsi="Garamond"/>
          <w:b/>
          <w:sz w:val="16"/>
          <w:szCs w:val="16"/>
          <w:lang w:val="en-US"/>
        </w:rPr>
      </w:pPr>
    </w:p>
    <w:p w:rsidR="009A5A9C" w:rsidRPr="00786D4D" w:rsidRDefault="009A5A9C" w:rsidP="00786D4D">
      <w:pPr>
        <w:jc w:val="center"/>
        <w:rPr>
          <w:rFonts w:ascii="Garamond" w:hAnsi="Garamond"/>
          <w:sz w:val="32"/>
          <w:szCs w:val="32"/>
        </w:rPr>
      </w:pPr>
      <w:r w:rsidRPr="00281CE6">
        <w:rPr>
          <w:rFonts w:ascii="Garamond" w:hAnsi="Garamond"/>
          <w:b/>
          <w:sz w:val="32"/>
          <w:szCs w:val="32"/>
        </w:rPr>
        <w:t>Православному читателю</w:t>
      </w:r>
      <w:r w:rsidRPr="00786D4D">
        <w:rPr>
          <w:rStyle w:val="a8"/>
          <w:rFonts w:ascii="Garamond" w:hAnsi="Garamond"/>
          <w:sz w:val="32"/>
          <w:szCs w:val="32"/>
        </w:rPr>
        <w:footnoteReference w:id="101"/>
      </w:r>
    </w:p>
    <w:p w:rsidR="009A5A9C" w:rsidRPr="004D63A0" w:rsidRDefault="009A5A9C" w:rsidP="00F3723D">
      <w:pPr>
        <w:jc w:val="both"/>
        <w:rPr>
          <w:b/>
        </w:rPr>
      </w:pPr>
      <w:r>
        <w:t xml:space="preserve">   (с.</w:t>
      </w:r>
      <w:r>
        <w:rPr>
          <w:lang w:val="en-US"/>
        </w:rPr>
        <w:t>V</w:t>
      </w:r>
      <w:r>
        <w:t>)  Слово сие Апофеосис, в титле книжицы сея положенное, иногда знаменает п</w:t>
      </w:r>
      <w:r>
        <w:t>о</w:t>
      </w:r>
      <w:r>
        <w:t>священие, или между боги почтение. Сие же бываше у древних обычно убо храбрым славным и добродетельным монархам и монархиням. И тако пе</w:t>
      </w:r>
      <w:r>
        <w:t>р</w:t>
      </w:r>
      <w:r>
        <w:t>вый всех Август Иулиа кесаря. …Но Апофеосис иногда приемлется за честь и похвалу за некие добродетели людем знаменитым даемую. …</w:t>
      </w:r>
      <w:r w:rsidRPr="00786D4D">
        <w:t>[</w:t>
      </w:r>
      <w:r>
        <w:t>следует ссылка на Марка Туллия Цицерона – сост.</w:t>
      </w:r>
      <w:r w:rsidRPr="00786D4D">
        <w:t>]</w:t>
      </w:r>
      <w:r>
        <w:t>… (с.</w:t>
      </w:r>
      <w:r>
        <w:rPr>
          <w:lang w:val="en-US"/>
        </w:rPr>
        <w:t>VI</w:t>
      </w:r>
      <w:r>
        <w:t>)… Вторым же разумом  Его Ца</w:t>
      </w:r>
      <w:r>
        <w:t>р</w:t>
      </w:r>
      <w:r>
        <w:t>ское Величество… восхвалим… (с.</w:t>
      </w:r>
      <w:r>
        <w:rPr>
          <w:lang w:val="en-US"/>
        </w:rPr>
        <w:t>VII</w:t>
      </w:r>
      <w:r>
        <w:t>)… Ты же, благоговейный читателю, вс</w:t>
      </w:r>
      <w:r>
        <w:t>е</w:t>
      </w:r>
      <w:r>
        <w:t>усердно потщися политичную сию апофеосис от толико злых и обид освоб</w:t>
      </w:r>
      <w:r>
        <w:t>о</w:t>
      </w:r>
      <w:r>
        <w:t>дившаго тя трудами и храбростию своих, всерадостно и всепразднественно торжествовати, моля Бога заступника, яко доблственнейшаго, и трудолюб</w:t>
      </w:r>
      <w:r>
        <w:t>и</w:t>
      </w:r>
      <w:r>
        <w:t xml:space="preserve">вейшаго Геркулеса нашего </w:t>
      </w:r>
      <w:r w:rsidRPr="00553FAB">
        <w:t>[</w:t>
      </w:r>
      <w:r>
        <w:t xml:space="preserve">Петра </w:t>
      </w:r>
      <w:r>
        <w:rPr>
          <w:lang w:val="en-US"/>
        </w:rPr>
        <w:t>I</w:t>
      </w:r>
      <w:r w:rsidRPr="00553FAB">
        <w:t>]</w:t>
      </w:r>
      <w:r>
        <w:t xml:space="preserve"> и всего сотрудолюбиваго воинства его, яко же начат, укрепит, сохранит и прославит на множайшия лета, во еже возмощи ему и прочию братию нашу прав</w:t>
      </w:r>
      <w:r>
        <w:t>о</w:t>
      </w:r>
      <w:r>
        <w:t>славных христиан под игом неприятельским освободити сице, яко же и нас,  отечество свое, от зияющих челюстей, на пожертие наше отверстых, св</w:t>
      </w:r>
      <w:r>
        <w:t>о</w:t>
      </w:r>
      <w:r>
        <w:t xml:space="preserve">бодил – буди, буди!...   </w:t>
      </w:r>
    </w:p>
    <w:p w:rsidR="009A5A9C" w:rsidRDefault="009A5A9C" w:rsidP="00F3723D">
      <w:pPr>
        <w:jc w:val="both"/>
      </w:pPr>
    </w:p>
    <w:p w:rsidR="009A5A9C" w:rsidRDefault="009A5A9C" w:rsidP="00F3723D">
      <w:pPr>
        <w:jc w:val="center"/>
        <w:rPr>
          <w:rFonts w:ascii="Garamond" w:hAnsi="Garamond"/>
          <w:b/>
          <w:sz w:val="32"/>
          <w:szCs w:val="32"/>
        </w:rPr>
      </w:pPr>
      <w:r w:rsidRPr="00281CE6">
        <w:rPr>
          <w:rFonts w:ascii="Garamond" w:hAnsi="Garamond"/>
          <w:b/>
          <w:sz w:val="32"/>
          <w:szCs w:val="32"/>
        </w:rPr>
        <w:lastRenderedPageBreak/>
        <w:t>Толкование или изъяснение врат триумфальных</w:t>
      </w:r>
    </w:p>
    <w:p w:rsidR="009A5A9C" w:rsidRPr="00811872" w:rsidRDefault="009A5A9C" w:rsidP="00F3723D">
      <w:pPr>
        <w:jc w:val="center"/>
        <w:rPr>
          <w:rFonts w:ascii="Garamond" w:hAnsi="Garamond"/>
          <w:b/>
          <w:sz w:val="20"/>
          <w:szCs w:val="20"/>
        </w:rPr>
      </w:pPr>
    </w:p>
    <w:p w:rsidR="009A5A9C" w:rsidRDefault="009A5A9C" w:rsidP="00F3723D">
      <w:pPr>
        <w:jc w:val="both"/>
      </w:pPr>
      <w:r>
        <w:t xml:space="preserve">   (с.1) …Ксенофонт, преславный философ и вождь афинейский…, императоры римские – Луций, Марий, Сулла, Помпей Великий, А</w:t>
      </w:r>
      <w:r>
        <w:t>в</w:t>
      </w:r>
      <w:r>
        <w:t>густ, Аврелиан кесари…</w:t>
      </w:r>
      <w:r>
        <w:rPr>
          <w:rStyle w:val="a8"/>
        </w:rPr>
        <w:footnoteReference w:id="102"/>
      </w:r>
      <w:r>
        <w:t xml:space="preserve">  </w:t>
      </w:r>
    </w:p>
    <w:p w:rsidR="009A5A9C" w:rsidRDefault="009A5A9C" w:rsidP="00F3723D">
      <w:pPr>
        <w:jc w:val="both"/>
      </w:pPr>
      <w:r>
        <w:t xml:space="preserve">   (с.2) Иже победивше неприятелей отечес</w:t>
      </w:r>
      <w:r>
        <w:t>т</w:t>
      </w:r>
      <w:r>
        <w:t>ва своего, и от тая победы в Рим возвращающеся, изволением своим, и узаконением градоначальников, в возмездие пр</w:t>
      </w:r>
      <w:r>
        <w:t>е</w:t>
      </w:r>
      <w:r>
        <w:t>храбрых трудов воинских, не злато-сребро и иная кая богатства от благодарственнаго отечества своего приимаху,  но преизя</w:t>
      </w:r>
      <w:r>
        <w:t>щ</w:t>
      </w:r>
      <w:r>
        <w:t>нейшую оную честь, ю же …латины тр</w:t>
      </w:r>
      <w:r>
        <w:t>и</w:t>
      </w:r>
      <w:r>
        <w:t>умф или торжество нарицают. И не токмо военачальницы они д</w:t>
      </w:r>
      <w:r>
        <w:t>о</w:t>
      </w:r>
      <w:r>
        <w:t>волно обогатившеся  от неприятельских корыстей честь предпочитаху паче богатства,  но и рядовые во</w:t>
      </w:r>
      <w:r>
        <w:t>и</w:t>
      </w:r>
      <w:r>
        <w:t>ны пристрастие к тои имеша…</w:t>
      </w:r>
    </w:p>
    <w:p w:rsidR="009A5A9C" w:rsidRDefault="009A5A9C" w:rsidP="00F3723D">
      <w:pPr>
        <w:jc w:val="both"/>
      </w:pPr>
      <w:r>
        <w:t xml:space="preserve">    (с.4) …Храм чести победителя нашего умыслихом ему </w:t>
      </w:r>
      <w:r w:rsidRPr="00786D4D">
        <w:t>[</w:t>
      </w:r>
      <w:r>
        <w:t xml:space="preserve">Петру </w:t>
      </w:r>
      <w:r>
        <w:rPr>
          <w:lang w:val="en-US"/>
        </w:rPr>
        <w:t>I</w:t>
      </w:r>
      <w:r w:rsidRPr="00786D4D">
        <w:t>]</w:t>
      </w:r>
      <w:r>
        <w:t xml:space="preserve"> создати, в немже достолепными симболы и емблематы премногую Его Царскаго Величества, великаго победителя свейскаго, елико в час есть, по</w:t>
      </w:r>
      <w:r>
        <w:t>ч</w:t>
      </w:r>
      <w:r>
        <w:t>тим и прославим.  (с.5)…Два обелиска поставихом… (с.6) На сих убо двоих обелисках изобраз</w:t>
      </w:r>
      <w:r>
        <w:t>и</w:t>
      </w:r>
      <w:r>
        <w:t>хом воинския и монаршеския Его Царскаго Величества труды и дела симб</w:t>
      </w:r>
      <w:r>
        <w:t>о</w:t>
      </w:r>
      <w:r>
        <w:t>личне и емблематичне…</w:t>
      </w:r>
    </w:p>
    <w:p w:rsidR="009A5A9C" w:rsidRPr="004434CE" w:rsidRDefault="009A5A9C" w:rsidP="00281CE6">
      <w:pPr>
        <w:rPr>
          <w:sz w:val="16"/>
          <w:szCs w:val="16"/>
        </w:rPr>
      </w:pPr>
    </w:p>
    <w:p w:rsidR="009A5A9C" w:rsidRPr="00281CE6" w:rsidRDefault="009A5A9C" w:rsidP="00281CE6">
      <w:pPr>
        <w:jc w:val="center"/>
        <w:rPr>
          <w:rFonts w:ascii="Garamond" w:hAnsi="Garamond"/>
          <w:b/>
          <w:sz w:val="32"/>
          <w:szCs w:val="32"/>
        </w:rPr>
      </w:pPr>
      <w:r>
        <w:rPr>
          <w:b/>
        </w:rPr>
        <w:t>…</w:t>
      </w:r>
      <w:r w:rsidRPr="00281CE6">
        <w:rPr>
          <w:rFonts w:ascii="Garamond" w:hAnsi="Garamond"/>
          <w:b/>
          <w:sz w:val="32"/>
          <w:szCs w:val="32"/>
        </w:rPr>
        <w:t>Толкование и изъяснение ка</w:t>
      </w:r>
      <w:r w:rsidRPr="00281CE6">
        <w:rPr>
          <w:rFonts w:ascii="Garamond" w:hAnsi="Garamond"/>
          <w:b/>
          <w:sz w:val="32"/>
          <w:szCs w:val="32"/>
        </w:rPr>
        <w:t>р</w:t>
      </w:r>
      <w:r w:rsidRPr="00281CE6">
        <w:rPr>
          <w:rFonts w:ascii="Garamond" w:hAnsi="Garamond"/>
          <w:b/>
          <w:sz w:val="32"/>
          <w:szCs w:val="32"/>
        </w:rPr>
        <w:t>тин, и симболов</w:t>
      </w:r>
    </w:p>
    <w:p w:rsidR="009A5A9C" w:rsidRDefault="009A5A9C" w:rsidP="00281CE6">
      <w:pPr>
        <w:jc w:val="center"/>
        <w:rPr>
          <w:rFonts w:ascii="Garamond" w:hAnsi="Garamond"/>
          <w:b/>
          <w:sz w:val="32"/>
          <w:szCs w:val="32"/>
        </w:rPr>
      </w:pPr>
      <w:r w:rsidRPr="00281CE6">
        <w:rPr>
          <w:rFonts w:ascii="Garamond" w:hAnsi="Garamond"/>
          <w:b/>
          <w:sz w:val="32"/>
          <w:szCs w:val="32"/>
        </w:rPr>
        <w:t>обретающихся во всей структуре сей</w:t>
      </w:r>
    </w:p>
    <w:p w:rsidR="009A5A9C" w:rsidRPr="0059090D" w:rsidRDefault="009A5A9C" w:rsidP="00281CE6">
      <w:pPr>
        <w:jc w:val="center"/>
        <w:rPr>
          <w:rFonts w:ascii="Garamond" w:hAnsi="Garamond"/>
          <w:b/>
          <w:sz w:val="16"/>
          <w:szCs w:val="16"/>
        </w:rPr>
      </w:pPr>
    </w:p>
    <w:p w:rsidR="009A5A9C" w:rsidRDefault="009A5A9C" w:rsidP="00F3723D">
      <w:pPr>
        <w:jc w:val="both"/>
      </w:pPr>
      <w:r>
        <w:rPr>
          <w:b/>
        </w:rPr>
        <w:t xml:space="preserve">     </w:t>
      </w:r>
      <w:r w:rsidRPr="00786D4D">
        <w:t>(с.7</w:t>
      </w:r>
      <w:r>
        <w:t xml:space="preserve">)… </w:t>
      </w:r>
      <w:r w:rsidRPr="00786D4D">
        <w:t>[</w:t>
      </w:r>
      <w:r>
        <w:t>изображение - нападение шведов на «Российскаго нашего Геркул</w:t>
      </w:r>
      <w:r>
        <w:t>е</w:t>
      </w:r>
      <w:r>
        <w:t>са»</w:t>
      </w:r>
      <w:r w:rsidRPr="00553FAB">
        <w:t>]</w:t>
      </w:r>
      <w:r>
        <w:t>… Ведома есть  пиитическая повесть у Овидия</w:t>
      </w:r>
      <w:r>
        <w:rPr>
          <w:rStyle w:val="a8"/>
        </w:rPr>
        <w:footnoteReference w:id="103"/>
      </w:r>
      <w:r>
        <w:t xml:space="preserve">… (с.9) …В прошлом 708 </w:t>
      </w:r>
      <w:r w:rsidRPr="00BC1105">
        <w:rPr>
          <w:spacing w:val="-12"/>
        </w:rPr>
        <w:t>году предводительством вора изменника Мазепы</w:t>
      </w:r>
      <w:r w:rsidRPr="00BC1105">
        <w:rPr>
          <w:rStyle w:val="a8"/>
          <w:spacing w:val="-12"/>
        </w:rPr>
        <w:footnoteReference w:id="104"/>
      </w:r>
      <w:r w:rsidRPr="00BC1105">
        <w:rPr>
          <w:spacing w:val="-12"/>
        </w:rPr>
        <w:t xml:space="preserve">…; но и сам едва [Карл </w:t>
      </w:r>
      <w:r w:rsidRPr="00BC1105">
        <w:rPr>
          <w:spacing w:val="-12"/>
          <w:lang w:val="en-US"/>
        </w:rPr>
        <w:t>XII</w:t>
      </w:r>
      <w:r w:rsidRPr="00BC1105">
        <w:rPr>
          <w:spacing w:val="-12"/>
        </w:rPr>
        <w:t>] в прод</w:t>
      </w:r>
      <w:r w:rsidRPr="00BC1105">
        <w:rPr>
          <w:spacing w:val="-12"/>
        </w:rPr>
        <w:t>а</w:t>
      </w:r>
      <w:r w:rsidRPr="00BC1105">
        <w:rPr>
          <w:spacing w:val="-12"/>
        </w:rPr>
        <w:t>же сей не проторговался, и не попался с товаром своим, аще бы в турскую не ушел де</w:t>
      </w:r>
      <w:r w:rsidRPr="00BC1105">
        <w:rPr>
          <w:spacing w:val="-12"/>
        </w:rPr>
        <w:t>р</w:t>
      </w:r>
      <w:r w:rsidRPr="00BC1105">
        <w:rPr>
          <w:spacing w:val="-12"/>
        </w:rPr>
        <w:t>жаву; …(с.11) Сего ради король свейский… (с.12) прежде победы не пой торжес</w:t>
      </w:r>
      <w:r w:rsidRPr="00BC1105">
        <w:rPr>
          <w:spacing w:val="-12"/>
        </w:rPr>
        <w:t>т</w:t>
      </w:r>
      <w:r w:rsidRPr="00BC1105">
        <w:rPr>
          <w:spacing w:val="-12"/>
        </w:rPr>
        <w:t>ва…</w:t>
      </w:r>
    </w:p>
    <w:p w:rsidR="009A5A9C" w:rsidRDefault="009A5A9C" w:rsidP="00F3723D">
      <w:pPr>
        <w:jc w:val="both"/>
      </w:pPr>
      <w:r>
        <w:lastRenderedPageBreak/>
        <w:t xml:space="preserve">    (с.12)… Фукидид философ</w:t>
      </w:r>
      <w:r>
        <w:rPr>
          <w:rStyle w:val="a8"/>
        </w:rPr>
        <w:footnoteReference w:id="105"/>
      </w:r>
      <w:r>
        <w:t xml:space="preserve"> – (с.13) – «всяк владения чуждым ревнивый желатель, многажды конца злаго бывает вз</w:t>
      </w:r>
      <w:r>
        <w:t>ы</w:t>
      </w:r>
      <w:r>
        <w:t>скатель» …</w:t>
      </w:r>
    </w:p>
    <w:p w:rsidR="009A5A9C" w:rsidRPr="00BC1105" w:rsidRDefault="009A5A9C" w:rsidP="00F3723D">
      <w:pPr>
        <w:jc w:val="both"/>
        <w:rPr>
          <w:spacing w:val="-10"/>
        </w:rPr>
      </w:pPr>
      <w:r>
        <w:rPr>
          <w:spacing w:val="-10"/>
        </w:rPr>
        <w:t xml:space="preserve"> </w:t>
      </w:r>
      <w:r w:rsidRPr="00BC1105">
        <w:rPr>
          <w:spacing w:val="-10"/>
        </w:rPr>
        <w:t xml:space="preserve"> </w:t>
      </w:r>
      <w:r>
        <w:rPr>
          <w:spacing w:val="-10"/>
        </w:rPr>
        <w:t xml:space="preserve"> </w:t>
      </w:r>
      <w:r w:rsidRPr="00BC1105">
        <w:rPr>
          <w:spacing w:val="-10"/>
        </w:rPr>
        <w:t>(с.15) У Овидия – «зле начатая, злейший конец приемлют» [об изменнике Маз</w:t>
      </w:r>
      <w:r w:rsidRPr="00BC1105">
        <w:rPr>
          <w:spacing w:val="-10"/>
        </w:rPr>
        <w:t>е</w:t>
      </w:r>
      <w:r w:rsidRPr="00BC1105">
        <w:rPr>
          <w:spacing w:val="-10"/>
        </w:rPr>
        <w:t>пе] …</w:t>
      </w:r>
    </w:p>
    <w:p w:rsidR="009A5A9C" w:rsidRDefault="009A5A9C" w:rsidP="00F3723D">
      <w:pPr>
        <w:jc w:val="both"/>
      </w:pPr>
      <w:r>
        <w:t xml:space="preserve">    (с.17) Знаменаем же изображением сим свейскую державу, гостившаго у него с полномощными послы Российскаго Иов</w:t>
      </w:r>
      <w:r>
        <w:t>и</w:t>
      </w:r>
      <w:r>
        <w:t>ша Его Царскаго Величества в Риге, чрез коменданта тамошняго, Даглберга</w:t>
      </w:r>
      <w:r>
        <w:rPr>
          <w:rStyle w:val="a8"/>
        </w:rPr>
        <w:footnoteReference w:id="106"/>
      </w:r>
      <w:r>
        <w:t xml:space="preserve"> противо всенародным правам и законам обруга</w:t>
      </w:r>
      <w:r>
        <w:t>в</w:t>
      </w:r>
      <w:r>
        <w:t>шую…</w:t>
      </w:r>
    </w:p>
    <w:p w:rsidR="009A5A9C" w:rsidRDefault="009A5A9C" w:rsidP="00F3723D">
      <w:pPr>
        <w:jc w:val="both"/>
      </w:pPr>
      <w:r>
        <w:t xml:space="preserve">    (с.18) …Само Его Царскаго Пресветлейшаго Величества бдения… изобраз</w:t>
      </w:r>
      <w:r>
        <w:t>и</w:t>
      </w:r>
      <w:r>
        <w:t>хом чрез Орла, емуже бдящу с перуном над гнездом своим, птенцы безопасно в нем почивают глаголюще – «за нас бдит Орел»… Побо</w:t>
      </w:r>
      <w:r>
        <w:t>ч</w:t>
      </w:r>
      <w:r>
        <w:t>ный симбол, иже есть Ястреб на птицу устремившийся, в клетку  уловлен, с надпис</w:t>
      </w:r>
      <w:r>
        <w:t>а</w:t>
      </w:r>
      <w:r>
        <w:t>нием – «на свою погибель устремляется». Знаменает не полезное себе свейския державы на Россию ус</w:t>
      </w:r>
      <w:r>
        <w:t>т</w:t>
      </w:r>
      <w:r>
        <w:t>ремление…</w:t>
      </w:r>
    </w:p>
    <w:p w:rsidR="009A5A9C" w:rsidRPr="00DE0FA3" w:rsidRDefault="009A5A9C" w:rsidP="00F3723D">
      <w:pPr>
        <w:jc w:val="both"/>
        <w:rPr>
          <w:spacing w:val="-6"/>
        </w:rPr>
      </w:pPr>
      <w:r>
        <w:t xml:space="preserve">    (с.22) …Растерзание же союза онаго лук</w:t>
      </w:r>
      <w:r>
        <w:t>а</w:t>
      </w:r>
      <w:r>
        <w:t>вого шведа, рекше Лещинскаго</w:t>
      </w:r>
      <w:r>
        <w:rPr>
          <w:rStyle w:val="a8"/>
        </w:rPr>
        <w:footnoteReference w:id="107"/>
      </w:r>
      <w:r>
        <w:t xml:space="preserve">, и </w:t>
      </w:r>
      <w:r w:rsidRPr="00DE0FA3">
        <w:rPr>
          <w:spacing w:val="-6"/>
        </w:rPr>
        <w:t>Вишневецкаго с прочими ворами  и изменниками изобразующе, на шпицере написахом орла двоеглаваго, растерзавшего лисицу, знамение хитрости над а</w:t>
      </w:r>
      <w:r w:rsidRPr="00DE0FA3">
        <w:rPr>
          <w:spacing w:val="-6"/>
        </w:rPr>
        <w:t>р</w:t>
      </w:r>
      <w:r w:rsidRPr="00DE0FA3">
        <w:rPr>
          <w:spacing w:val="-6"/>
        </w:rPr>
        <w:t>матурою.</w:t>
      </w:r>
    </w:p>
    <w:p w:rsidR="009A5A9C" w:rsidRDefault="009A5A9C" w:rsidP="00F3723D">
      <w:pPr>
        <w:jc w:val="both"/>
      </w:pPr>
      <w:r>
        <w:t xml:space="preserve">    …На средней же картине написахом Александра Македонскаго</w:t>
      </w:r>
      <w:r>
        <w:rPr>
          <w:rStyle w:val="a8"/>
        </w:rPr>
        <w:footnoteReference w:id="108"/>
      </w:r>
      <w:r>
        <w:t>…, в Гордии городе столице иногда преславной Мидаса царя Фригийска, разсекшаго мечем… неразреш</w:t>
      </w:r>
      <w:r>
        <w:t>и</w:t>
      </w:r>
      <w:r>
        <w:t>мый узел предзнаменательный, яко аще кто его развяжет, тот имеет быти государем всея Ассии, якоже о том пишет Курциус ист</w:t>
      </w:r>
      <w:r>
        <w:t>о</w:t>
      </w:r>
      <w:r>
        <w:t>рик</w:t>
      </w:r>
      <w:r>
        <w:rPr>
          <w:rStyle w:val="a8"/>
        </w:rPr>
        <w:footnoteReference w:id="109"/>
      </w:r>
      <w:r>
        <w:t>…</w:t>
      </w:r>
      <w:r w:rsidRPr="00553FAB">
        <w:t xml:space="preserve">           [</w:t>
      </w:r>
      <w:r>
        <w:t>узел, т.е. союз шведов, Польши и Мазепы</w:t>
      </w:r>
      <w:r>
        <w:rPr>
          <w:lang w:val="en-US"/>
        </w:rPr>
        <w:t>]</w:t>
      </w:r>
      <w:r>
        <w:t>…</w:t>
      </w:r>
    </w:p>
    <w:p w:rsidR="009A5A9C" w:rsidRDefault="009A5A9C" w:rsidP="00F3723D">
      <w:pPr>
        <w:jc w:val="both"/>
      </w:pPr>
      <w:r>
        <w:t xml:space="preserve">    (с.23) …Лещинский же неправедно кор</w:t>
      </w:r>
      <w:r>
        <w:t>о</w:t>
      </w:r>
      <w:r>
        <w:t>ну польскую восхитивший…</w:t>
      </w:r>
    </w:p>
    <w:p w:rsidR="009A5A9C" w:rsidRDefault="009A5A9C" w:rsidP="00F3723D">
      <w:pPr>
        <w:jc w:val="both"/>
      </w:pPr>
      <w:r>
        <w:t xml:space="preserve">    (с.29) …Якоже глаголет Дионисий Галикарнасский</w:t>
      </w:r>
      <w:r>
        <w:rPr>
          <w:rStyle w:val="a8"/>
        </w:rPr>
        <w:footnoteReference w:id="110"/>
      </w:r>
      <w:r>
        <w:t xml:space="preserve"> – «Божий гнев висит над всеми гордыми» </w:t>
      </w:r>
      <w:r w:rsidRPr="00553FAB">
        <w:t>[</w:t>
      </w:r>
      <w:r>
        <w:t>о шведах, их мечтах о «квартирах московских» и обеде в г</w:t>
      </w:r>
      <w:r>
        <w:t>о</w:t>
      </w:r>
      <w:r>
        <w:t xml:space="preserve">сударевом шатре Петра </w:t>
      </w:r>
      <w:r>
        <w:rPr>
          <w:lang w:val="en-US"/>
        </w:rPr>
        <w:t>I</w:t>
      </w:r>
      <w:r>
        <w:t xml:space="preserve"> – сост.</w:t>
      </w:r>
      <w:r w:rsidRPr="00553FAB">
        <w:t>]</w:t>
      </w:r>
      <w:r>
        <w:t>…</w:t>
      </w:r>
    </w:p>
    <w:p w:rsidR="009A5A9C" w:rsidRDefault="009A5A9C" w:rsidP="00F3723D">
      <w:pPr>
        <w:jc w:val="both"/>
      </w:pPr>
      <w:r>
        <w:t xml:space="preserve">    (с.30) (изображение) …беззаконнаго све</w:t>
      </w:r>
      <w:r>
        <w:t>й</w:t>
      </w:r>
      <w:r>
        <w:t xml:space="preserve">скаго ругательства церквам божиим и иконам святым отмщение, еже изобразихом сице </w:t>
      </w:r>
      <w:r w:rsidRPr="00553FAB">
        <w:t>[</w:t>
      </w:r>
      <w:r>
        <w:t xml:space="preserve">свидетельство </w:t>
      </w:r>
      <w:r>
        <w:lastRenderedPageBreak/>
        <w:t>Максима Вал</w:t>
      </w:r>
      <w:r>
        <w:t>е</w:t>
      </w:r>
      <w:r>
        <w:t>рия</w:t>
      </w:r>
      <w:r>
        <w:rPr>
          <w:rStyle w:val="a8"/>
        </w:rPr>
        <w:footnoteReference w:id="111"/>
      </w:r>
      <w:r>
        <w:t>: когда Сципион Африканский</w:t>
      </w:r>
      <w:r>
        <w:rPr>
          <w:rStyle w:val="a8"/>
        </w:rPr>
        <w:footnoteReference w:id="112"/>
      </w:r>
      <w:r>
        <w:t xml:space="preserve"> взял Карфаген, один из воинов вошел в храм и стал срывать богатую ризу с изображения бога Аполлона, который о</w:t>
      </w:r>
      <w:r>
        <w:t>т</w:t>
      </w:r>
      <w:r>
        <w:t>сёк руки этому вору; другие свидетельства – Иустин ист</w:t>
      </w:r>
      <w:r>
        <w:t>о</w:t>
      </w:r>
      <w:r>
        <w:t>рик</w:t>
      </w:r>
      <w:r>
        <w:rPr>
          <w:rStyle w:val="a8"/>
        </w:rPr>
        <w:footnoteReference w:id="113"/>
      </w:r>
      <w:r>
        <w:t xml:space="preserve"> и пр. – сост.</w:t>
      </w:r>
      <w:r w:rsidRPr="00553FAB">
        <w:t>]</w:t>
      </w:r>
      <w:r>
        <w:t>.</w:t>
      </w:r>
    </w:p>
    <w:p w:rsidR="009A5A9C" w:rsidRDefault="009A5A9C" w:rsidP="00F3723D">
      <w:pPr>
        <w:jc w:val="both"/>
      </w:pPr>
      <w:r>
        <w:t xml:space="preserve">    (с.33) В похвалу Его Царскаго Пресветлаго Величества наипаче о церквах божиих в експедиции той ревновавшего, якоже я</w:t>
      </w:r>
      <w:r>
        <w:t>в</w:t>
      </w:r>
      <w:r>
        <w:t xml:space="preserve">ляют писания его государевы к новопоставленному гетману Ивану Ильичу Шкуропатскому </w:t>
      </w:r>
      <w:r w:rsidRPr="00553FAB">
        <w:t>[</w:t>
      </w:r>
      <w:r>
        <w:t>Скоропадскому</w:t>
      </w:r>
      <w:r w:rsidRPr="00553FAB">
        <w:t>]</w:t>
      </w:r>
      <w:r>
        <w:rPr>
          <w:rStyle w:val="a8"/>
        </w:rPr>
        <w:footnoteReference w:id="114"/>
      </w:r>
      <w:r>
        <w:t xml:space="preserve"> и к войскам зап</w:t>
      </w:r>
      <w:r>
        <w:t>о</w:t>
      </w:r>
      <w:r>
        <w:t>рожским грамоты…</w:t>
      </w:r>
    </w:p>
    <w:p w:rsidR="009A5A9C" w:rsidRDefault="009A5A9C" w:rsidP="00F3723D">
      <w:pPr>
        <w:jc w:val="both"/>
      </w:pPr>
      <w:r>
        <w:t xml:space="preserve">    (с.36) …Увещание премудраго глаголет – «великому и благодушному мона</w:t>
      </w:r>
      <w:r>
        <w:t>р</w:t>
      </w:r>
      <w:r>
        <w:t xml:space="preserve">ху надлежит не тако желати войны, яко тоя не боятися» </w:t>
      </w:r>
      <w:r w:rsidRPr="00553FAB">
        <w:t>[</w:t>
      </w:r>
      <w:r>
        <w:t>относительно  шве</w:t>
      </w:r>
      <w:r>
        <w:t>д</w:t>
      </w:r>
      <w:r>
        <w:t xml:space="preserve">ского короля Карла </w:t>
      </w:r>
      <w:r>
        <w:rPr>
          <w:lang w:val="en-US"/>
        </w:rPr>
        <w:t>XII</w:t>
      </w:r>
      <w:r>
        <w:t xml:space="preserve"> – сост.</w:t>
      </w:r>
      <w:r w:rsidRPr="00553FAB">
        <w:t>]</w:t>
      </w:r>
      <w:r>
        <w:t xml:space="preserve"> …</w:t>
      </w:r>
    </w:p>
    <w:p w:rsidR="009A5A9C" w:rsidRPr="003340FD" w:rsidRDefault="009A5A9C" w:rsidP="00F3723D">
      <w:pPr>
        <w:jc w:val="both"/>
      </w:pPr>
      <w:r>
        <w:t xml:space="preserve">    (с.37) …На нижней картине написахом льва, буйвола и змия</w:t>
      </w:r>
      <w:r>
        <w:rPr>
          <w:rStyle w:val="a8"/>
        </w:rPr>
        <w:footnoteReference w:id="115"/>
      </w:r>
      <w:r>
        <w:t>, в едино ярмо впряженных, и землю пашущих, на нейже финиковые ветви и венцы победительныя возра</w:t>
      </w:r>
      <w:r>
        <w:t>с</w:t>
      </w:r>
      <w:r>
        <w:t>тают, яже гениуши собирающе на щитах, именем и гербом Его Царскаго Пресветлаго Величества  украшенных собирают. Надписахом же сл</w:t>
      </w:r>
      <w:r>
        <w:t>о</w:t>
      </w:r>
      <w:r>
        <w:t xml:space="preserve">веса Овидиева: </w:t>
      </w:r>
      <w:r>
        <w:rPr>
          <w:lang w:val="en-US"/>
        </w:rPr>
        <w:t>Sic</w:t>
      </w:r>
      <w:r w:rsidRPr="003340FD">
        <w:t xml:space="preserve"> </w:t>
      </w:r>
      <w:r>
        <w:rPr>
          <w:lang w:val="en-US"/>
        </w:rPr>
        <w:t>vos</w:t>
      </w:r>
      <w:r w:rsidRPr="003340FD">
        <w:t xml:space="preserve"> </w:t>
      </w:r>
      <w:r>
        <w:rPr>
          <w:lang w:val="en-US"/>
        </w:rPr>
        <w:t>non</w:t>
      </w:r>
      <w:r w:rsidRPr="003340FD">
        <w:t xml:space="preserve"> </w:t>
      </w:r>
      <w:r>
        <w:rPr>
          <w:lang w:val="en-US"/>
        </w:rPr>
        <w:t>vobis</w:t>
      </w:r>
      <w:r>
        <w:t xml:space="preserve"> – тако вы не себе (пашете). Знаменает же све</w:t>
      </w:r>
      <w:r>
        <w:t>й</w:t>
      </w:r>
      <w:r>
        <w:t>скую коллигацию с Лещинским и с изменниками под победительное иго Его Царскаго Пресветлаго Величества впряженных, от их же побеждения торжес</w:t>
      </w:r>
      <w:r>
        <w:t>т</w:t>
      </w:r>
      <w:r>
        <w:t>вованная слава Его Царскаго Пресветлаго Величества возстает и неувядающая пребудет, чаем  и молим Господа С</w:t>
      </w:r>
      <w:r>
        <w:t>а</w:t>
      </w:r>
      <w:r>
        <w:t>ваофа!...</w:t>
      </w:r>
    </w:p>
    <w:p w:rsidR="009A5A9C" w:rsidRDefault="009A5A9C" w:rsidP="00F3723D">
      <w:pPr>
        <w:jc w:val="both"/>
      </w:pPr>
      <w:r>
        <w:t xml:space="preserve">    …Дарий царь… (с.40) …Волк увязший… с надписанием – «егда ловлю уловлен бываю». Знаменает баталию под По</w:t>
      </w:r>
      <w:r>
        <w:t>л</w:t>
      </w:r>
      <w:r>
        <w:t>тавою… идеже господин швед, хотяй город и всю Украину уловити, сам уловлен, а</w:t>
      </w:r>
      <w:r>
        <w:t>р</w:t>
      </w:r>
      <w:r>
        <w:t>мею свою погуби.</w:t>
      </w:r>
    </w:p>
    <w:p w:rsidR="009A5A9C" w:rsidRDefault="009A5A9C" w:rsidP="00F3723D">
      <w:pPr>
        <w:jc w:val="both"/>
      </w:pPr>
      <w:r>
        <w:t xml:space="preserve">    (с.41) …Августу </w:t>
      </w:r>
      <w:r>
        <w:rPr>
          <w:lang w:val="en-US"/>
        </w:rPr>
        <w:t>II</w:t>
      </w:r>
      <w:r>
        <w:t>, королю полскому,</w:t>
      </w:r>
      <w:r>
        <w:rPr>
          <w:rStyle w:val="a8"/>
        </w:rPr>
        <w:footnoteReference w:id="116"/>
      </w:r>
      <w:r>
        <w:t xml:space="preserve"> еже гордости своея ради не пок</w:t>
      </w:r>
      <w:r>
        <w:t>а</w:t>
      </w:r>
      <w:r>
        <w:t>рающеся законному  своему  королю, Лещинскаго же; (емуже  герб  буйволова голова)…; и Сапегове и прочии господа полскии истинному своему государю поклонишася, оставише (волею и неволею) буйволову тую голову Лещинск</w:t>
      </w:r>
      <w:r>
        <w:t>а</w:t>
      </w:r>
      <w:r>
        <w:t>го… и партизанов его…</w:t>
      </w:r>
    </w:p>
    <w:p w:rsidR="009A5A9C" w:rsidRDefault="009A5A9C" w:rsidP="00F3723D">
      <w:pPr>
        <w:jc w:val="both"/>
      </w:pPr>
      <w:r>
        <w:lastRenderedPageBreak/>
        <w:t xml:space="preserve">    (с.42) …«Известнейшая и славнейшая п</w:t>
      </w:r>
      <w:r>
        <w:t>о</w:t>
      </w:r>
      <w:r>
        <w:t xml:space="preserve">беда бывает праведным оружием» </w:t>
      </w:r>
      <w:r w:rsidRPr="00F1476D">
        <w:t>[</w:t>
      </w:r>
      <w:r>
        <w:t xml:space="preserve">о Петре </w:t>
      </w:r>
      <w:r>
        <w:rPr>
          <w:lang w:val="en-US"/>
        </w:rPr>
        <w:t>I</w:t>
      </w:r>
      <w:r w:rsidRPr="00F1476D">
        <w:t>]</w:t>
      </w:r>
      <w:r>
        <w:t>. …</w:t>
      </w:r>
      <w:r w:rsidRPr="00F1476D">
        <w:t>[</w:t>
      </w:r>
      <w:r>
        <w:t xml:space="preserve">сравнение Карла </w:t>
      </w:r>
      <w:r>
        <w:rPr>
          <w:lang w:val="en-US"/>
        </w:rPr>
        <w:t>XII</w:t>
      </w:r>
      <w:r>
        <w:t xml:space="preserve"> с дерзким Икаром, взлетевшим к солнцу, но сжегшем  свои крылья – «Продерзость многим злым есть виновна»</w:t>
      </w:r>
      <w:r w:rsidRPr="00F1476D">
        <w:t>]</w:t>
      </w:r>
      <w:r>
        <w:t>.</w:t>
      </w:r>
    </w:p>
    <w:p w:rsidR="009A5A9C" w:rsidRDefault="009A5A9C" w:rsidP="00F3723D">
      <w:pPr>
        <w:jc w:val="both"/>
      </w:pPr>
      <w:r>
        <w:t xml:space="preserve">    (с.46) </w:t>
      </w:r>
      <w:r w:rsidRPr="00F1476D">
        <w:t>[</w:t>
      </w:r>
      <w:r>
        <w:t>изображение</w:t>
      </w:r>
      <w:r w:rsidRPr="00F1476D">
        <w:t>]</w:t>
      </w:r>
      <w:r>
        <w:t xml:space="preserve"> – «Счастливый всегда, иже храбро защищает своб</w:t>
      </w:r>
      <w:r>
        <w:t>о</w:t>
      </w:r>
      <w:r>
        <w:t>ду, нежели тот, кто сию восхищает». Картина сия явственно изобразует свобожд</w:t>
      </w:r>
      <w:r>
        <w:t>е</w:t>
      </w:r>
      <w:r>
        <w:t>ние Ливонии от неправеднаго владения свейскаго чрез Его Царскаго Пресветлаго Величества, в нынешних девяти летех по седмсотом г</w:t>
      </w:r>
      <w:r>
        <w:t>о</w:t>
      </w:r>
      <w:r>
        <w:t>ду…</w:t>
      </w:r>
    </w:p>
    <w:p w:rsidR="009A5A9C" w:rsidRDefault="009A5A9C" w:rsidP="00F3723D">
      <w:pPr>
        <w:jc w:val="both"/>
      </w:pPr>
      <w:r>
        <w:t xml:space="preserve">    (с.47) На средней картине написахом Ге</w:t>
      </w:r>
      <w:r>
        <w:t>р</w:t>
      </w:r>
      <w:r>
        <w:t>кулеса, свобождающаго жену свою Мегару от Ликуса, иже сын Нептуна, бывый в небытности Геркулеса… Подобное нечто с</w:t>
      </w:r>
      <w:r>
        <w:t>о</w:t>
      </w:r>
      <w:r>
        <w:t>твори Ливонии свейской Ликус, ибо не сущу тогда в дому, сиесть не собравшуся с силами своими после многолетнаго разорения ляцкаго и л</w:t>
      </w:r>
      <w:r>
        <w:t>и</w:t>
      </w:r>
      <w:r>
        <w:t>товскаго российскому монархе, объят хитростию и насилием жену тую, с</w:t>
      </w:r>
      <w:r>
        <w:t>и</w:t>
      </w:r>
      <w:r>
        <w:t>речь Ливонию…(с.48), но благовременно приспев Геркулес наш российский Его Царское Пресветлое Величество, Ликуса сего волкоименитаго на главу п</w:t>
      </w:r>
      <w:r>
        <w:t>о</w:t>
      </w:r>
      <w:r>
        <w:t>рази, и Ливонию аки законную жену свою дедичным наслед</w:t>
      </w:r>
      <w:r>
        <w:t>и</w:t>
      </w:r>
      <w:r>
        <w:t>ем ему обручену, паки восприят. Написахом же словеса греческая притчи – «Худая прибыль с убытком  равняе</w:t>
      </w:r>
      <w:r>
        <w:t>т</w:t>
      </w:r>
      <w:r>
        <w:t>ся».</w:t>
      </w:r>
    </w:p>
    <w:p w:rsidR="009A5A9C" w:rsidRDefault="009A5A9C" w:rsidP="00F3723D">
      <w:pPr>
        <w:jc w:val="both"/>
      </w:pPr>
      <w:r>
        <w:t xml:space="preserve">    (с.49)…бунтов и коварств ростригиных, полских и литовских явися в Ро</w:t>
      </w:r>
      <w:r>
        <w:t>с</w:t>
      </w:r>
      <w:r>
        <w:t>сии…</w:t>
      </w:r>
      <w:r w:rsidRPr="00F1476D">
        <w:t>[</w:t>
      </w:r>
      <w:r>
        <w:t>беглое упоминание</w:t>
      </w:r>
      <w:r w:rsidRPr="00F1476D">
        <w:t xml:space="preserve"> </w:t>
      </w:r>
      <w:r>
        <w:t xml:space="preserve">о событиях «Смутного времени» начала </w:t>
      </w:r>
      <w:r>
        <w:rPr>
          <w:lang w:val="en-US"/>
        </w:rPr>
        <w:t>XVII</w:t>
      </w:r>
      <w:r>
        <w:t xml:space="preserve"> века</w:t>
      </w:r>
      <w:r w:rsidRPr="00F1476D">
        <w:t>]</w:t>
      </w:r>
      <w:r>
        <w:t>…</w:t>
      </w:r>
    </w:p>
    <w:p w:rsidR="009A5A9C" w:rsidRPr="00476ED6" w:rsidRDefault="009A5A9C" w:rsidP="00F3723D">
      <w:pPr>
        <w:jc w:val="both"/>
        <w:rPr>
          <w:spacing w:val="-10"/>
        </w:rPr>
      </w:pPr>
      <w:r w:rsidRPr="00476ED6">
        <w:rPr>
          <w:spacing w:val="-10"/>
        </w:rPr>
        <w:t xml:space="preserve">    (с.53) Знаменает</w:t>
      </w:r>
      <w:r>
        <w:rPr>
          <w:spacing w:val="-10"/>
        </w:rPr>
        <w:t xml:space="preserve"> </w:t>
      </w:r>
      <w:r w:rsidRPr="00476ED6">
        <w:rPr>
          <w:spacing w:val="-10"/>
        </w:rPr>
        <w:t xml:space="preserve"> же</w:t>
      </w:r>
      <w:r>
        <w:rPr>
          <w:spacing w:val="-10"/>
        </w:rPr>
        <w:t xml:space="preserve"> </w:t>
      </w:r>
      <w:r w:rsidRPr="00476ED6">
        <w:rPr>
          <w:spacing w:val="-10"/>
        </w:rPr>
        <w:t xml:space="preserve"> эмблематом </w:t>
      </w:r>
      <w:r>
        <w:rPr>
          <w:spacing w:val="-10"/>
        </w:rPr>
        <w:t xml:space="preserve"> </w:t>
      </w:r>
      <w:r w:rsidRPr="00476ED6">
        <w:rPr>
          <w:spacing w:val="-10"/>
        </w:rPr>
        <w:t>сим, яко Его Царское Пресветлое Величество прием область Варяжскаго моря, и построя  на нем крепости сия, усмири море от н</w:t>
      </w:r>
      <w:r w:rsidRPr="00476ED6">
        <w:rPr>
          <w:spacing w:val="-10"/>
        </w:rPr>
        <w:t>а</w:t>
      </w:r>
      <w:r w:rsidRPr="00476ED6">
        <w:rPr>
          <w:spacing w:val="-10"/>
        </w:rPr>
        <w:t xml:space="preserve">шествия </w:t>
      </w:r>
      <w:r>
        <w:rPr>
          <w:spacing w:val="-10"/>
        </w:rPr>
        <w:t xml:space="preserve"> </w:t>
      </w:r>
      <w:r w:rsidRPr="00476ED6">
        <w:rPr>
          <w:spacing w:val="-10"/>
        </w:rPr>
        <w:t xml:space="preserve">неприятельскаго, и великое </w:t>
      </w:r>
      <w:r>
        <w:rPr>
          <w:spacing w:val="-10"/>
        </w:rPr>
        <w:t xml:space="preserve"> </w:t>
      </w:r>
      <w:r w:rsidRPr="00476ED6">
        <w:rPr>
          <w:spacing w:val="-10"/>
        </w:rPr>
        <w:t>воспящение сотвори свейской силе от нашествия на Ливонию России…</w:t>
      </w:r>
      <w:r>
        <w:rPr>
          <w:spacing w:val="-10"/>
        </w:rPr>
        <w:t xml:space="preserve"> </w:t>
      </w:r>
      <w:r w:rsidRPr="00476ED6">
        <w:rPr>
          <w:spacing w:val="-10"/>
        </w:rPr>
        <w:t>[далее упом</w:t>
      </w:r>
      <w:r w:rsidRPr="00476ED6">
        <w:rPr>
          <w:spacing w:val="-10"/>
        </w:rPr>
        <w:t>и</w:t>
      </w:r>
      <w:r w:rsidRPr="00476ED6">
        <w:rPr>
          <w:spacing w:val="-10"/>
        </w:rPr>
        <w:t>нание о строительстве флота и крепости] …</w:t>
      </w:r>
    </w:p>
    <w:p w:rsidR="009A5A9C" w:rsidRDefault="009A5A9C" w:rsidP="00F3723D">
      <w:pPr>
        <w:jc w:val="both"/>
      </w:pPr>
      <w:r>
        <w:t xml:space="preserve">    (с.56) …Написахом корабль, чрез великия трудности пловущий к пристан</w:t>
      </w:r>
      <w:r>
        <w:t>и</w:t>
      </w:r>
      <w:r>
        <w:t>щу… Чрез  корабль же пловущий чрез  трудная места разумеем труды Его Царскаго Пр</w:t>
      </w:r>
      <w:r>
        <w:t>е</w:t>
      </w:r>
      <w:r>
        <w:t>светлаго Величества, во обладании моря варяжскаго, еже не користи  коея  ради, зане и тако доволен неизсчетными сокр</w:t>
      </w:r>
      <w:r>
        <w:t>о</w:t>
      </w:r>
      <w:r>
        <w:t>вищи своими, и пристанми, архангелскою, астраханскою и азовскую, бяше, но славы ради впредь бы</w:t>
      </w:r>
      <w:r>
        <w:t>к</w:t>
      </w:r>
      <w:r>
        <w:t>ше: потом же отечества своего, и своея еже быти ему свободителю отечества своего, от неправеднаго хищ</w:t>
      </w:r>
      <w:r>
        <w:t>е</w:t>
      </w:r>
      <w:r>
        <w:t>ния…</w:t>
      </w:r>
    </w:p>
    <w:p w:rsidR="009A5A9C" w:rsidRDefault="009A5A9C" w:rsidP="00F3723D">
      <w:pPr>
        <w:jc w:val="both"/>
      </w:pPr>
      <w:r>
        <w:t xml:space="preserve">    (с.57) Знаменаем же его Царскаго Пр</w:t>
      </w:r>
      <w:r>
        <w:t>е</w:t>
      </w:r>
      <w:r>
        <w:t>светлаго Величества благоискусство  в мо</w:t>
      </w:r>
      <w:r>
        <w:t>р</w:t>
      </w:r>
      <w:r>
        <w:t xml:space="preserve">ском плавании, и храбрость морскаго флота, имиже, правлением </w:t>
      </w:r>
      <w:r>
        <w:lastRenderedPageBreak/>
        <w:t>помощи божия, ничтоже оп</w:t>
      </w:r>
      <w:r>
        <w:t>а</w:t>
      </w:r>
      <w:r>
        <w:t>сатися может в намеренных морских экспедициях.</w:t>
      </w:r>
    </w:p>
    <w:p w:rsidR="009A5A9C" w:rsidRDefault="009A5A9C" w:rsidP="00F3723D">
      <w:pPr>
        <w:jc w:val="both"/>
      </w:pPr>
      <w:r>
        <w:t xml:space="preserve">    (с.63) …и купечеству на море путь отве</w:t>
      </w:r>
      <w:r>
        <w:t>р</w:t>
      </w:r>
      <w:r>
        <w:t xml:space="preserve">сти, имея построенную преизрядную пристань у Санкт-питербурха… </w:t>
      </w:r>
      <w:r w:rsidRPr="006611AE">
        <w:t>[</w:t>
      </w:r>
      <w:r>
        <w:t>сообщение, что здесь много крепостей и корабельных заводов – сост.</w:t>
      </w:r>
      <w:r w:rsidRPr="006611AE">
        <w:t>]</w:t>
      </w:r>
      <w:r>
        <w:t xml:space="preserve"> … Меркурий – бог то</w:t>
      </w:r>
      <w:r>
        <w:t>р</w:t>
      </w:r>
      <w:r>
        <w:t>говли…</w:t>
      </w:r>
    </w:p>
    <w:p w:rsidR="009A5A9C" w:rsidRDefault="009A5A9C" w:rsidP="00F3723D">
      <w:pPr>
        <w:jc w:val="both"/>
      </w:pPr>
      <w:r>
        <w:t xml:space="preserve">    (с.64) …На корабле везущих товары и б</w:t>
      </w:r>
      <w:r>
        <w:t>о</w:t>
      </w:r>
      <w:r>
        <w:t>гатства купеческая в Санкт-питербурх… Надписахом же – «Чаянна приходит златая надежда златаго века». …Изобразующе, ово яко от купечества того на варяжском море многое бы могло быти в государстве росси</w:t>
      </w:r>
      <w:r>
        <w:t>й</w:t>
      </w:r>
      <w:r>
        <w:t>ском заморских вещей изобилие; ово яко многих могло бы быти охотников  к сему делу ближайшаго ради пути чрез зонт дацкий в (с.65) немецкое, аглинское, францу</w:t>
      </w:r>
      <w:r>
        <w:t>з</w:t>
      </w:r>
      <w:r>
        <w:t>ское, ишпанское моря…</w:t>
      </w:r>
    </w:p>
    <w:p w:rsidR="009A5A9C" w:rsidRDefault="009A5A9C" w:rsidP="00F3723D">
      <w:pPr>
        <w:jc w:val="both"/>
      </w:pPr>
      <w:r>
        <w:t xml:space="preserve">    (с.67) …Побочная же картина являет сд</w:t>
      </w:r>
      <w:r>
        <w:t>а</w:t>
      </w:r>
      <w:r>
        <w:t>чу генерала и рижского губернатора графа Левенгоупта,</w:t>
      </w:r>
      <w:r>
        <w:rPr>
          <w:rStyle w:val="a8"/>
        </w:rPr>
        <w:footnoteReference w:id="117"/>
      </w:r>
      <w:r>
        <w:t xml:space="preserve"> с разбитым под Полтавою войском, которой недалеко от Переволочной в 30 день июня по договору ружье свое яко воинские полонян</w:t>
      </w:r>
      <w:r>
        <w:t>и</w:t>
      </w:r>
      <w:r>
        <w:t>ки положа, сдался со всем воинством своим… (с.68) … и в город Полтаву пр</w:t>
      </w:r>
      <w:r>
        <w:t>и</w:t>
      </w:r>
      <w:r>
        <w:t>ведены пленники быша (еже нижняя  картина являет) …</w:t>
      </w:r>
    </w:p>
    <w:p w:rsidR="009A5A9C" w:rsidRDefault="009A5A9C" w:rsidP="00F3723D">
      <w:pPr>
        <w:jc w:val="both"/>
      </w:pPr>
      <w:r>
        <w:t xml:space="preserve">    (с.70) </w:t>
      </w:r>
      <w:r w:rsidRPr="006611AE">
        <w:t>[</w:t>
      </w:r>
      <w:r>
        <w:t>далее излагается легенда о Герк</w:t>
      </w:r>
      <w:r>
        <w:t>у</w:t>
      </w:r>
      <w:r>
        <w:t>лесе, который убил двух змей от Юноны</w:t>
      </w:r>
      <w:r w:rsidRPr="00B54127">
        <w:t xml:space="preserve"> </w:t>
      </w:r>
      <w:r>
        <w:t xml:space="preserve">– намек на Петра </w:t>
      </w:r>
      <w:r>
        <w:rPr>
          <w:lang w:val="en-US"/>
        </w:rPr>
        <w:t>I</w:t>
      </w:r>
      <w:r>
        <w:t>, усмирившего в мол</w:t>
      </w:r>
      <w:r>
        <w:t>о</w:t>
      </w:r>
      <w:r>
        <w:t>дости стрелецкое восстание</w:t>
      </w:r>
      <w:r w:rsidRPr="006611AE">
        <w:t>]</w:t>
      </w:r>
      <w:r>
        <w:t xml:space="preserve"> … </w:t>
      </w:r>
    </w:p>
    <w:p w:rsidR="009A5A9C" w:rsidRDefault="009A5A9C" w:rsidP="00267477">
      <w:pPr>
        <w:spacing w:line="204" w:lineRule="auto"/>
        <w:jc w:val="both"/>
      </w:pPr>
      <w:r>
        <w:t xml:space="preserve">    (с.71) Видела Россиа начало царствия пресветлейшаго и великодержавне</w:t>
      </w:r>
      <w:r>
        <w:t>й</w:t>
      </w:r>
      <w:r>
        <w:t>шаго монарха нашего, и ужаснулася смущения и наветов злыя Юноны; нен</w:t>
      </w:r>
      <w:r>
        <w:t>а</w:t>
      </w:r>
      <w:r>
        <w:t>висти рекше и бунту, паче Геркулесовых змиев, кровно неповинного и убийс</w:t>
      </w:r>
      <w:r>
        <w:t>т</w:t>
      </w:r>
      <w:r>
        <w:t>вом знаменитых от сигклита, царство Его Царскаго Пресветлаго Величества заразивших осквернивших, но сих пр</w:t>
      </w:r>
      <w:r>
        <w:t>е</w:t>
      </w:r>
      <w:r>
        <w:t>храбрый  сей еще в юности своей Геркулес неустрашенною десницю своею дерзновенно разтерза, смирив и казнив кр</w:t>
      </w:r>
      <w:r>
        <w:t>а</w:t>
      </w:r>
      <w:r>
        <w:t xml:space="preserve">мольников… </w:t>
      </w:r>
      <w:r w:rsidRPr="00B54127">
        <w:t>[</w:t>
      </w:r>
      <w:r>
        <w:t xml:space="preserve">далее о занятиях царя Петра </w:t>
      </w:r>
      <w:r>
        <w:rPr>
          <w:lang w:val="en-US"/>
        </w:rPr>
        <w:t>I</w:t>
      </w:r>
      <w:r>
        <w:t xml:space="preserve"> «свободными художествами», в</w:t>
      </w:r>
      <w:r>
        <w:t>о</w:t>
      </w:r>
      <w:r>
        <w:t>енным и корабельным делом; сообщение о том, что Петр был воспитан в походах – азовских, казике</w:t>
      </w:r>
      <w:r>
        <w:t>р</w:t>
      </w:r>
      <w:r>
        <w:t>менских  и пр. – сост.</w:t>
      </w:r>
      <w:r w:rsidRPr="00B54127">
        <w:t>]</w:t>
      </w:r>
      <w:r>
        <w:t xml:space="preserve"> …</w:t>
      </w:r>
    </w:p>
    <w:p w:rsidR="009A5A9C" w:rsidRDefault="009A5A9C" w:rsidP="00267477">
      <w:pPr>
        <w:spacing w:line="204" w:lineRule="auto"/>
        <w:jc w:val="both"/>
      </w:pPr>
      <w:r>
        <w:t xml:space="preserve">    (с.89) [очередное упоминание о рижском коменданте Дальберге, оскорби</w:t>
      </w:r>
      <w:r>
        <w:t>в</w:t>
      </w:r>
      <w:r>
        <w:t xml:space="preserve">шем Петра </w:t>
      </w:r>
      <w:r>
        <w:rPr>
          <w:lang w:val="en-US"/>
        </w:rPr>
        <w:t>I</w:t>
      </w:r>
      <w:r>
        <w:t xml:space="preserve"> – сост.</w:t>
      </w:r>
      <w:r w:rsidRPr="00B54127">
        <w:t xml:space="preserve">] </w:t>
      </w:r>
      <w:r>
        <w:t>…Сенека</w:t>
      </w:r>
      <w:r>
        <w:rPr>
          <w:rStyle w:val="a8"/>
        </w:rPr>
        <w:footnoteReference w:id="118"/>
      </w:r>
      <w:r>
        <w:t xml:space="preserve"> …; (с.95) … Орла российскаго, прогнавшего перунами Льва ве</w:t>
      </w:r>
      <w:r>
        <w:t>н</w:t>
      </w:r>
      <w:r>
        <w:t>чаннаго…</w:t>
      </w:r>
    </w:p>
    <w:p w:rsidR="009A5A9C" w:rsidRDefault="009A5A9C" w:rsidP="00F3723D">
      <w:pPr>
        <w:jc w:val="both"/>
      </w:pPr>
      <w:r>
        <w:t xml:space="preserve">    (с.97) …государеву шляпу, в генералную баталию простреленную</w:t>
      </w:r>
      <w:r>
        <w:rPr>
          <w:rStyle w:val="a8"/>
        </w:rPr>
        <w:footnoteReference w:id="119"/>
      </w:r>
      <w:r>
        <w:t>…</w:t>
      </w:r>
    </w:p>
    <w:p w:rsidR="009A5A9C" w:rsidRDefault="009A5A9C" w:rsidP="00F3723D">
      <w:pPr>
        <w:jc w:val="both"/>
      </w:pPr>
      <w:r>
        <w:lastRenderedPageBreak/>
        <w:t xml:space="preserve">    (с.100) … Польза же юже имети  и наде</w:t>
      </w:r>
      <w:r>
        <w:t>я</w:t>
      </w:r>
      <w:r>
        <w:t>тися могут подданнии от государя своего, сия токмо могут быти: общее всех от находящих вражиих наветов сп</w:t>
      </w:r>
      <w:r>
        <w:t>а</w:t>
      </w:r>
      <w:r>
        <w:t>сение;  безбедство внутреннее и внешнее, еже есть, ово в дому от всяких наветов сильнейших сограждан, ово вне от посторо</w:t>
      </w:r>
      <w:r>
        <w:t>н</w:t>
      </w:r>
      <w:r>
        <w:t>ных в купеческих промыслах; тишина (с.101) всемирная;  бл</w:t>
      </w:r>
      <w:r>
        <w:t>а</w:t>
      </w:r>
      <w:r>
        <w:t>гополучие времен во умножении промыслов всяких, и худ</w:t>
      </w:r>
      <w:r>
        <w:t>о</w:t>
      </w:r>
      <w:r>
        <w:t>жеств мирное употребление, умножение плодов земных, и общее всех о бозе веселие, всякаго стенания чуждее. Ин</w:t>
      </w:r>
      <w:r>
        <w:t>а</w:t>
      </w:r>
      <w:r>
        <w:t>го бо не имать чесо чаяти и требовати по монарсе своем всяк благоразумный подданный. Сия же вся яко получи Россиа  за  счастливым Его Царскаго Пресветлаго Величества монаршествованием, с</w:t>
      </w:r>
      <w:r>
        <w:t>а</w:t>
      </w:r>
      <w:r>
        <w:t>ма весть.</w:t>
      </w:r>
    </w:p>
    <w:p w:rsidR="009A5A9C" w:rsidRDefault="009A5A9C" w:rsidP="00F3723D">
      <w:pPr>
        <w:jc w:val="both"/>
      </w:pPr>
      <w:r>
        <w:t xml:space="preserve">    (с.104) …</w:t>
      </w:r>
      <w:r w:rsidRPr="00B54127">
        <w:t>[</w:t>
      </w:r>
      <w:r w:rsidRPr="007D339A">
        <w:rPr>
          <w:spacing w:val="-14"/>
        </w:rPr>
        <w:t xml:space="preserve">дежурное упоминание о рижском </w:t>
      </w:r>
      <w:r>
        <w:rPr>
          <w:spacing w:val="-14"/>
        </w:rPr>
        <w:t xml:space="preserve"> </w:t>
      </w:r>
      <w:r w:rsidRPr="007D339A">
        <w:rPr>
          <w:spacing w:val="-14"/>
        </w:rPr>
        <w:t>губернаторе</w:t>
      </w:r>
      <w:r>
        <w:rPr>
          <w:spacing w:val="-14"/>
        </w:rPr>
        <w:t xml:space="preserve"> Дальберге</w:t>
      </w:r>
      <w:r w:rsidRPr="007D339A">
        <w:rPr>
          <w:spacing w:val="-14"/>
        </w:rPr>
        <w:t>]</w:t>
      </w:r>
      <w:r w:rsidRPr="00711132">
        <w:rPr>
          <w:spacing w:val="-14"/>
        </w:rPr>
        <w:t xml:space="preserve"> </w:t>
      </w:r>
      <w:r>
        <w:t>…королевская</w:t>
      </w:r>
      <w:r w:rsidRPr="00742DD3">
        <w:t xml:space="preserve"> </w:t>
      </w:r>
      <w:r>
        <w:t xml:space="preserve"> в том</w:t>
      </w:r>
      <w:r w:rsidRPr="00494180">
        <w:t xml:space="preserve"> </w:t>
      </w:r>
      <w:r>
        <w:t xml:space="preserve"> явная потачка, </w:t>
      </w:r>
      <w:r w:rsidRPr="00BC0CBE">
        <w:t xml:space="preserve"> </w:t>
      </w:r>
      <w:r>
        <w:t xml:space="preserve">всегда </w:t>
      </w:r>
      <w:r w:rsidRPr="00BC0CBE">
        <w:t xml:space="preserve"> </w:t>
      </w:r>
      <w:r>
        <w:t xml:space="preserve">опасатися </w:t>
      </w:r>
      <w:r w:rsidRPr="00BC0CBE">
        <w:t xml:space="preserve"> </w:t>
      </w:r>
      <w:r>
        <w:t>было нечаянныя</w:t>
      </w:r>
      <w:r w:rsidRPr="008A4CCE">
        <w:t xml:space="preserve"> </w:t>
      </w:r>
      <w:r>
        <w:t xml:space="preserve"> войны … Сенека – «хуже есть войны, сама боязнь войны», «всё спасение есть во оружии». …глаголет Ар</w:t>
      </w:r>
      <w:r>
        <w:t>и</w:t>
      </w:r>
      <w:r>
        <w:t>стотель…</w:t>
      </w:r>
    </w:p>
    <w:p w:rsidR="009A5A9C" w:rsidRPr="008A4CCE" w:rsidRDefault="009A5A9C" w:rsidP="00F3723D">
      <w:pPr>
        <w:jc w:val="both"/>
      </w:pPr>
      <w:r>
        <w:t xml:space="preserve">    (с.105) …Липсиус </w:t>
      </w:r>
      <w:r w:rsidRPr="00B54127">
        <w:t>[</w:t>
      </w:r>
      <w:r>
        <w:t>историк Юст Липсий</w:t>
      </w:r>
      <w:r w:rsidRPr="00B54127">
        <w:t>]</w:t>
      </w:r>
      <w:r>
        <w:rPr>
          <w:rStyle w:val="a8"/>
        </w:rPr>
        <w:footnoteReference w:id="120"/>
      </w:r>
      <w:r>
        <w:t xml:space="preserve"> политик благоискуснейший разсмотря на чем наипаче всякая политичная стру</w:t>
      </w:r>
      <w:r>
        <w:t>к</w:t>
      </w:r>
      <w:r>
        <w:t>тура (с.106) всякая монархии утверждается… Сице пишет – «Дно и основание о</w:t>
      </w:r>
      <w:r>
        <w:t>б</w:t>
      </w:r>
      <w:r>
        <w:t>щества</w:t>
      </w:r>
      <w:r w:rsidRPr="00B54127">
        <w:t xml:space="preserve"> </w:t>
      </w:r>
      <w:r>
        <w:t xml:space="preserve"> есть благочестие (</w:t>
      </w:r>
      <w:r>
        <w:rPr>
          <w:lang w:val="en-US"/>
        </w:rPr>
        <w:t>religio</w:t>
      </w:r>
      <w:r w:rsidRPr="00B907C7">
        <w:t>)</w:t>
      </w:r>
      <w:r>
        <w:t>. …Глаголет Ливий</w:t>
      </w:r>
      <w:r>
        <w:rPr>
          <w:rStyle w:val="a8"/>
        </w:rPr>
        <w:footnoteReference w:id="121"/>
      </w:r>
      <w:r>
        <w:t xml:space="preserve"> </w:t>
      </w:r>
      <w:r w:rsidRPr="00B54127">
        <w:t>[</w:t>
      </w:r>
      <w:r>
        <w:t>об основателе Рима Ромуле, который уделял большое вним</w:t>
      </w:r>
      <w:r>
        <w:t>а</w:t>
      </w:r>
      <w:r>
        <w:t>ние воспитанию и почитанию богов; то же – о Помпилии</w:t>
      </w:r>
      <w:r w:rsidRPr="00B54127">
        <w:t>]</w:t>
      </w:r>
      <w:r>
        <w:t>.</w:t>
      </w:r>
      <w:r w:rsidRPr="008A4CCE">
        <w:t xml:space="preserve">  </w:t>
      </w:r>
      <w:r>
        <w:t xml:space="preserve"> …</w:t>
      </w:r>
    </w:p>
    <w:p w:rsidR="009A5A9C" w:rsidRDefault="009A5A9C" w:rsidP="00F3723D">
      <w:pPr>
        <w:jc w:val="both"/>
      </w:pPr>
      <w:r>
        <w:t xml:space="preserve">    (с.108) </w:t>
      </w:r>
      <w:r w:rsidRPr="00B54127">
        <w:t>[</w:t>
      </w:r>
      <w:r>
        <w:t xml:space="preserve">царь Петр не ради богатства и славы - </w:t>
      </w:r>
      <w:r w:rsidRPr="00B54127">
        <w:t>]</w:t>
      </w:r>
      <w:r>
        <w:t xml:space="preserve"> …сия толикия приемлет тр</w:t>
      </w:r>
      <w:r>
        <w:t>у</w:t>
      </w:r>
      <w:r>
        <w:t>ды, проповедь слова Божия размножает и свободная учения не малым иждивением фундует, токмо благочестия ради, еже под ту</w:t>
      </w:r>
      <w:r>
        <w:t>р</w:t>
      </w:r>
      <w:r>
        <w:t>ским убо игом в Азове</w:t>
      </w:r>
      <w:r>
        <w:rPr>
          <w:rStyle w:val="a8"/>
        </w:rPr>
        <w:footnoteReference w:id="122"/>
      </w:r>
      <w:r>
        <w:t>, и в прочих градех турских; под свейским же в Ливонии, и Ингерманландии бы</w:t>
      </w:r>
      <w:r>
        <w:t>в</w:t>
      </w:r>
      <w:r>
        <w:t>шее, толикими труды своими свободи, и елико возможно распростран</w:t>
      </w:r>
      <w:r>
        <w:t>я</w:t>
      </w:r>
      <w:r>
        <w:t>ет.</w:t>
      </w:r>
    </w:p>
    <w:p w:rsidR="009A5A9C" w:rsidRDefault="009A5A9C" w:rsidP="00F3723D">
      <w:pPr>
        <w:jc w:val="both"/>
      </w:pPr>
      <w:r>
        <w:t xml:space="preserve">    (с.110) …пишет Сенека, Галликус</w:t>
      </w:r>
      <w:r>
        <w:rPr>
          <w:rStyle w:val="a8"/>
        </w:rPr>
        <w:footnoteReference w:id="123"/>
      </w:r>
      <w:r>
        <w:t>; …насилная (жестокая) владетелства н</w:t>
      </w:r>
      <w:r>
        <w:t>и</w:t>
      </w:r>
      <w:r>
        <w:t>ктоже долго держаше. Сего ради политичный Цицерон в слове о законе Манилиа, о добром истинном повелителе сице глаг</w:t>
      </w:r>
      <w:r>
        <w:t>о</w:t>
      </w:r>
      <w:r>
        <w:t>лет: (с.111) Не токмо храбрости в бранех в наивысшем и совершенном повелителе взыскати подобает, но многая суть художества преизящная, сей добродетели сослужителницы и последоват</w:t>
      </w:r>
      <w:r>
        <w:t>е</w:t>
      </w:r>
      <w:r>
        <w:t xml:space="preserve">ли, в первых коль незлобивии, коль паки во </w:t>
      </w:r>
      <w:r>
        <w:lastRenderedPageBreak/>
        <w:t>всяких вещах воздержании, вернии, бл</w:t>
      </w:r>
      <w:r>
        <w:t>а</w:t>
      </w:r>
      <w:r>
        <w:t xml:space="preserve">гополучнии, смысленнии, и приятственнии, имуть быть императори… </w:t>
      </w:r>
    </w:p>
    <w:p w:rsidR="009A5A9C" w:rsidRDefault="009A5A9C" w:rsidP="00F3723D">
      <w:pPr>
        <w:jc w:val="both"/>
      </w:pPr>
      <w:r>
        <w:t xml:space="preserve">    Истинный монарх с великим достоинством и благостию господствует, вел</w:t>
      </w:r>
      <w:r>
        <w:t>и</w:t>
      </w:r>
      <w:r>
        <w:t>колепная благих (с.112) даяния подданным дарствует, пищи доволства всяч</w:t>
      </w:r>
      <w:r>
        <w:t>е</w:t>
      </w:r>
      <w:r>
        <w:t>скаго, и тихомирия жизни промыслитель. …Не токмо не может монарх всем благоугодити, но аще и елико возможно  праведне госпо</w:t>
      </w:r>
      <w:r>
        <w:t>д</w:t>
      </w:r>
      <w:r>
        <w:t>ствует, от многих гнев поне</w:t>
      </w:r>
      <w:r>
        <w:t>с</w:t>
      </w:r>
      <w:r>
        <w:t>ти нужду имать. Ибо несть толь много праведных людей, колико тех, иже хотят обидети, ихже похоти не могут испо</w:t>
      </w:r>
      <w:r>
        <w:t>л</w:t>
      </w:r>
      <w:r>
        <w:t>нитися. блазии же и добродетелнии людие ово многих, и великих требуют, ихже не м</w:t>
      </w:r>
      <w:r>
        <w:t>о</w:t>
      </w:r>
      <w:r>
        <w:t>гут получити, ово же, понеже низше иных  честь получают. О сем тужат и сего ради оба, злии рекше и добрии, на монарха вину полаг</w:t>
      </w:r>
      <w:r>
        <w:t>а</w:t>
      </w:r>
      <w:r>
        <w:t>ют. Кто как хощет, аз же вижу яко благоговения Его (с.113) Царскому Пресве</w:t>
      </w:r>
      <w:r>
        <w:t>т</w:t>
      </w:r>
      <w:r>
        <w:t>лому Величеству болшее и первейшее есть дело, еже любити общество царства своего, аки отеческий дом свой.  Не токмо бо не щадит с</w:t>
      </w:r>
      <w:r>
        <w:t>о</w:t>
      </w:r>
      <w:r>
        <w:t>кровищ, вотчин, и прочиих имений своих, но еще есть вящше всех и здравия своего, с</w:t>
      </w:r>
      <w:r>
        <w:t>а</w:t>
      </w:r>
      <w:r>
        <w:t xml:space="preserve">маго себе, за сие в толикия труды и попечения вдаваяся. </w:t>
      </w:r>
    </w:p>
    <w:p w:rsidR="009A5A9C" w:rsidRDefault="009A5A9C" w:rsidP="00D16CA9">
      <w:pPr>
        <w:spacing w:line="228" w:lineRule="auto"/>
        <w:jc w:val="both"/>
      </w:pPr>
      <w:r>
        <w:t xml:space="preserve">    (с.114) …Сими убо всеми изобразуем благоутробие Его Царскаго Пресветл</w:t>
      </w:r>
      <w:r>
        <w:t>а</w:t>
      </w:r>
      <w:r>
        <w:t>го Величества, ово яко сам себе, бога, и нас ради на многие труды и не без попеченства (с.115), противо неприятелей, ово яко от</w:t>
      </w:r>
      <w:r>
        <w:t>е</w:t>
      </w:r>
      <w:r>
        <w:t>чество свое, и союзников своих от нападения вр</w:t>
      </w:r>
      <w:r>
        <w:t>а</w:t>
      </w:r>
      <w:r>
        <w:t>жия свобождает, ово яко сокровища своя безпрестанно умножаемая публичному употреблению, идеже и якоже достойно и</w:t>
      </w:r>
      <w:r>
        <w:t>с</w:t>
      </w:r>
      <w:r>
        <w:t xml:space="preserve">тощает. </w:t>
      </w:r>
    </w:p>
    <w:p w:rsidR="009A5A9C" w:rsidRPr="00AD38C3" w:rsidRDefault="009A5A9C" w:rsidP="00D16CA9">
      <w:pPr>
        <w:spacing w:line="228" w:lineRule="auto"/>
        <w:jc w:val="both"/>
        <w:rPr>
          <w:spacing w:val="-6"/>
        </w:rPr>
      </w:pPr>
      <w:r>
        <w:t xml:space="preserve">    (с.116) …Монарх есть образ и подобие божие на земли управитель, и судиа в</w:t>
      </w:r>
      <w:r>
        <w:t>е</w:t>
      </w:r>
      <w:r>
        <w:t>щей. В егоже руках имения достоинства и жизнь наша достодолжна. …Дионисий же Галикарнасский по благоразумном и соверше</w:t>
      </w:r>
      <w:r>
        <w:t>н</w:t>
      </w:r>
      <w:r>
        <w:t>ном монарсе требует: благоразумнейшим императором, надлежит не токмо вещи и с</w:t>
      </w:r>
      <w:r>
        <w:t>и</w:t>
      </w:r>
      <w:r>
        <w:t>лы своя укрепляти, но и неприятелския ослабляти… Тацит историк</w:t>
      </w:r>
      <w:r>
        <w:rPr>
          <w:rStyle w:val="a8"/>
        </w:rPr>
        <w:footnoteReference w:id="124"/>
      </w:r>
      <w:r>
        <w:t xml:space="preserve"> - …(с.117) Тот достоин  есть императорства, иже весть кия вещи до его повелителства надл</w:t>
      </w:r>
      <w:r>
        <w:t>е</w:t>
      </w:r>
      <w:r>
        <w:t>жат. И того ради что в нем крепко, и что слабо, что умножити, и что уменшити. Которой части общества пособити подобает, и весть, и благоразумнее соверш</w:t>
      </w:r>
      <w:r>
        <w:t>а</w:t>
      </w:r>
      <w:r>
        <w:t>ет… Владения образ ко  всякому нраву, якоже лепо есть приподоби, добрым мерный, закоснелым жесток,  дерзновенным остр, смысленным же кроток б</w:t>
      </w:r>
      <w:r>
        <w:t>у</w:t>
      </w:r>
      <w:r>
        <w:t>ди. Яко живый имамы сих всех  контерфект в Его Ца</w:t>
      </w:r>
      <w:r>
        <w:t>р</w:t>
      </w:r>
      <w:r>
        <w:t>ском Пресветлом Величестве весть не токмо Россия, но и вся Европа. Что бо построены пограничные форт</w:t>
      </w:r>
      <w:r>
        <w:t>е</w:t>
      </w:r>
      <w:r>
        <w:t xml:space="preserve">цы, что взятие неприятелские грады, что толико воинских  землею и морем припасов приуготовлено, что обновленна и совершенна гражданская, и военная политика, что с заморскими монархиами и политиками их  коммуникациа. Что </w:t>
      </w:r>
      <w:r w:rsidRPr="00AD38C3">
        <w:rPr>
          <w:spacing w:val="-6"/>
        </w:rPr>
        <w:t>основанна и совершенна  (с.118) свобо</w:t>
      </w:r>
      <w:r w:rsidRPr="00AD38C3">
        <w:rPr>
          <w:spacing w:val="-6"/>
        </w:rPr>
        <w:t>д</w:t>
      </w:r>
      <w:r w:rsidRPr="00AD38C3">
        <w:rPr>
          <w:spacing w:val="-6"/>
        </w:rPr>
        <w:t xml:space="preserve">ных художеств учения и употребления, токмо высокопарящаго Орла в </w:t>
      </w:r>
      <w:r w:rsidRPr="00AD38C3">
        <w:rPr>
          <w:spacing w:val="-6"/>
        </w:rPr>
        <w:lastRenderedPageBreak/>
        <w:t>благоразумнейших и благоразсмотреннейших з</w:t>
      </w:r>
      <w:r w:rsidRPr="00AD38C3">
        <w:rPr>
          <w:spacing w:val="-6"/>
        </w:rPr>
        <w:t>а</w:t>
      </w:r>
      <w:r w:rsidRPr="00AD38C3">
        <w:rPr>
          <w:spacing w:val="-6"/>
        </w:rPr>
        <w:t xml:space="preserve">мыслах </w:t>
      </w:r>
      <w:r>
        <w:rPr>
          <w:spacing w:val="-6"/>
        </w:rPr>
        <w:t xml:space="preserve"> </w:t>
      </w:r>
      <w:r w:rsidRPr="00AD38C3">
        <w:rPr>
          <w:spacing w:val="-6"/>
        </w:rPr>
        <w:t xml:space="preserve">своих Его Царскаго Пресветлаго Величества </w:t>
      </w:r>
      <w:r>
        <w:rPr>
          <w:spacing w:val="-6"/>
        </w:rPr>
        <w:t xml:space="preserve"> </w:t>
      </w:r>
      <w:r w:rsidRPr="00AD38C3">
        <w:rPr>
          <w:spacing w:val="-6"/>
        </w:rPr>
        <w:t>являет…   Арист</w:t>
      </w:r>
      <w:r w:rsidRPr="00AD38C3">
        <w:rPr>
          <w:spacing w:val="-6"/>
        </w:rPr>
        <w:t>о</w:t>
      </w:r>
      <w:r w:rsidRPr="00AD38C3">
        <w:rPr>
          <w:spacing w:val="-6"/>
        </w:rPr>
        <w:t>тель</w:t>
      </w:r>
      <w:r w:rsidRPr="00AD38C3">
        <w:rPr>
          <w:rStyle w:val="a8"/>
          <w:spacing w:val="-6"/>
        </w:rPr>
        <w:footnoteReference w:id="125"/>
      </w:r>
      <w:r w:rsidRPr="00AD38C3">
        <w:rPr>
          <w:spacing w:val="-6"/>
        </w:rPr>
        <w:t>…</w:t>
      </w:r>
    </w:p>
    <w:p w:rsidR="009A5A9C" w:rsidRDefault="009A5A9C" w:rsidP="00D16CA9">
      <w:pPr>
        <w:spacing w:line="228" w:lineRule="auto"/>
        <w:jc w:val="both"/>
      </w:pPr>
      <w:r>
        <w:t xml:space="preserve">    (с.121) …написа некто: общества толь долго цветут и возмогают, коль долго  тамо живут премудрость и совет. …Платон глаг</w:t>
      </w:r>
      <w:r>
        <w:t>о</w:t>
      </w:r>
      <w:r>
        <w:t>лет в послании к Дионисию…</w:t>
      </w:r>
    </w:p>
    <w:p w:rsidR="009A5A9C" w:rsidRDefault="009A5A9C" w:rsidP="00D16CA9">
      <w:pPr>
        <w:spacing w:line="228" w:lineRule="auto"/>
        <w:jc w:val="both"/>
      </w:pPr>
      <w:r>
        <w:t xml:space="preserve">    (с.123) …Мало что может оружие вне, аще несть совета в дому, якоже глаголет Ц</w:t>
      </w:r>
      <w:r>
        <w:t>и</w:t>
      </w:r>
      <w:r>
        <w:t>церон…</w:t>
      </w:r>
    </w:p>
    <w:p w:rsidR="009A5A9C" w:rsidRPr="0094672D" w:rsidRDefault="009A5A9C" w:rsidP="00382CA0">
      <w:pPr>
        <w:spacing w:line="233" w:lineRule="auto"/>
        <w:jc w:val="both"/>
        <w:rPr>
          <w:spacing w:val="-8"/>
        </w:rPr>
      </w:pPr>
      <w:r w:rsidRPr="0094672D">
        <w:rPr>
          <w:spacing w:val="-8"/>
        </w:rPr>
        <w:t xml:space="preserve">    (с.124) …поминая словеса Курция…- му</w:t>
      </w:r>
      <w:r w:rsidRPr="0094672D">
        <w:rPr>
          <w:spacing w:val="-8"/>
        </w:rPr>
        <w:t>т</w:t>
      </w:r>
      <w:r w:rsidRPr="0094672D">
        <w:rPr>
          <w:spacing w:val="-8"/>
        </w:rPr>
        <w:t>ны  иногда бывают советы тех, иже сами себе советуют. Сего ради о том не малое имать попечение, да к управл</w:t>
      </w:r>
      <w:r w:rsidRPr="0094672D">
        <w:rPr>
          <w:spacing w:val="-8"/>
        </w:rPr>
        <w:t>е</w:t>
      </w:r>
      <w:r w:rsidRPr="0094672D">
        <w:rPr>
          <w:spacing w:val="-8"/>
        </w:rPr>
        <w:t>нию богом врученныя ему державы благоискуснейших и (с.125) благоразумнейших имать  м</w:t>
      </w:r>
      <w:r w:rsidRPr="0094672D">
        <w:rPr>
          <w:spacing w:val="-8"/>
        </w:rPr>
        <w:t>и</w:t>
      </w:r>
      <w:r w:rsidRPr="0094672D">
        <w:rPr>
          <w:spacing w:val="-8"/>
        </w:rPr>
        <w:t>нистров. Ово на Марсовом поле в ковалерском кругу, ово в столечном месте в син</w:t>
      </w:r>
      <w:r w:rsidRPr="0094672D">
        <w:rPr>
          <w:spacing w:val="-8"/>
        </w:rPr>
        <w:t>к</w:t>
      </w:r>
      <w:r w:rsidRPr="0094672D">
        <w:rPr>
          <w:spacing w:val="-8"/>
        </w:rPr>
        <w:t>лите, иже овы убо множайшими леты, … не своими си незгодами наущаеми, или приязнию приведены, но всенародною ползою по</w:t>
      </w:r>
      <w:r w:rsidRPr="0094672D">
        <w:rPr>
          <w:spacing w:val="-8"/>
        </w:rPr>
        <w:t>д</w:t>
      </w:r>
      <w:r w:rsidRPr="0094672D">
        <w:rPr>
          <w:spacing w:val="-8"/>
        </w:rPr>
        <w:t xml:space="preserve">визаеми, мнение свое предлагают, и преизрядне о будущих советуют,…[ссылка на </w:t>
      </w:r>
      <w:r w:rsidRPr="008570B7">
        <w:rPr>
          <w:spacing w:val="-2"/>
        </w:rPr>
        <w:t>Дионисия Галикарнас</w:t>
      </w:r>
      <w:r>
        <w:rPr>
          <w:spacing w:val="-2"/>
        </w:rPr>
        <w:t>-                ского</w:t>
      </w:r>
      <w:r w:rsidRPr="008570B7">
        <w:rPr>
          <w:spacing w:val="-2"/>
        </w:rPr>
        <w:t>]…</w:t>
      </w:r>
      <w:r>
        <w:rPr>
          <w:spacing w:val="-2"/>
        </w:rPr>
        <w:t xml:space="preserve"> </w:t>
      </w:r>
      <w:r w:rsidRPr="0094672D">
        <w:rPr>
          <w:spacing w:val="-8"/>
        </w:rPr>
        <w:t>окончание и определение всея вещи при пр</w:t>
      </w:r>
      <w:r w:rsidRPr="0094672D">
        <w:rPr>
          <w:spacing w:val="-8"/>
        </w:rPr>
        <w:t>е</w:t>
      </w:r>
      <w:r w:rsidRPr="0094672D">
        <w:rPr>
          <w:spacing w:val="-8"/>
        </w:rPr>
        <w:t>светлом монархе оставляюще, иже самовластен и самодержец сущий, обаче добрых советов подданных своих не гнушается. …(с.126) … Сию убо всякой монархии обществу потребную еввулию, сиречь совет благий, в благополучном Его Царскаго Пресветлаго Величества м</w:t>
      </w:r>
      <w:r w:rsidRPr="0094672D">
        <w:rPr>
          <w:spacing w:val="-8"/>
        </w:rPr>
        <w:t>о</w:t>
      </w:r>
      <w:r w:rsidRPr="0094672D">
        <w:rPr>
          <w:spacing w:val="-8"/>
        </w:rPr>
        <w:t>наршествовании обретающуюся хотяще изобраз</w:t>
      </w:r>
      <w:r w:rsidRPr="0094672D">
        <w:rPr>
          <w:spacing w:val="-8"/>
        </w:rPr>
        <w:t>и</w:t>
      </w:r>
      <w:r w:rsidRPr="0094672D">
        <w:rPr>
          <w:spacing w:val="-8"/>
        </w:rPr>
        <w:t>ти…</w:t>
      </w:r>
      <w:r w:rsidRPr="0094672D">
        <w:rPr>
          <w:rStyle w:val="a8"/>
          <w:spacing w:val="-8"/>
        </w:rPr>
        <w:footnoteReference w:id="126"/>
      </w:r>
    </w:p>
    <w:p w:rsidR="009A5A9C" w:rsidRDefault="009A5A9C" w:rsidP="00F3723D">
      <w:pPr>
        <w:jc w:val="both"/>
      </w:pPr>
      <w:r>
        <w:t xml:space="preserve">    (с.129)…третий столп изобразует трудолюбие, не последнюю между прочими м</w:t>
      </w:r>
      <w:r>
        <w:t>о</w:t>
      </w:r>
      <w:r>
        <w:t>наршескими, добродетель… Праздность и царей прежде и благополучныя грады погуби, якоже глаголет Гораций</w:t>
      </w:r>
      <w:r>
        <w:rPr>
          <w:rStyle w:val="a8"/>
        </w:rPr>
        <w:footnoteReference w:id="127"/>
      </w:r>
      <w:r>
        <w:t>.  Цицерон</w:t>
      </w:r>
      <w:r>
        <w:rPr>
          <w:rStyle w:val="a8"/>
        </w:rPr>
        <w:footnoteReference w:id="128"/>
      </w:r>
      <w:r>
        <w:t xml:space="preserve"> же исчитая добродетели всякому повелителю нужные, во первых полагает труд, глаголаше – сия суть добродетели монаршеския, (с.130) труд в упражнениях, храбрость в бедах, искусство в делании, ск</w:t>
      </w:r>
      <w:r>
        <w:t>о</w:t>
      </w:r>
      <w:r>
        <w:t>рость в совершении, совет в предусмотрении. …</w:t>
      </w:r>
      <w:r w:rsidRPr="005368C5">
        <w:t>[</w:t>
      </w:r>
      <w:r>
        <w:t>ссылка на Ксенофонта</w:t>
      </w:r>
      <w:r w:rsidRPr="005368C5">
        <w:t>]</w:t>
      </w:r>
      <w:r>
        <w:t>…Труды пресветлейшаго монарха трудолюбиваго нашего Ге</w:t>
      </w:r>
      <w:r>
        <w:t>р</w:t>
      </w:r>
      <w:r>
        <w:t>кулеса, аще бы восхотел исчитати, и времене и хартии бы мне не ст</w:t>
      </w:r>
      <w:r>
        <w:t>а</w:t>
      </w:r>
      <w:r>
        <w:t>ло…</w:t>
      </w:r>
    </w:p>
    <w:p w:rsidR="009A5A9C" w:rsidRDefault="009A5A9C" w:rsidP="00F3723D">
      <w:pPr>
        <w:jc w:val="both"/>
      </w:pPr>
      <w:r>
        <w:t xml:space="preserve">    (с.134) …та многия пакости наущением бунтовщиков и изменников ему тв</w:t>
      </w:r>
      <w:r>
        <w:t>о</w:t>
      </w:r>
      <w:r>
        <w:t xml:space="preserve">ряще… </w:t>
      </w:r>
      <w:r>
        <w:rPr>
          <w:lang w:val="en-US"/>
        </w:rPr>
        <w:t>[</w:t>
      </w:r>
      <w:r>
        <w:t>ссылка на Демосфена</w:t>
      </w:r>
      <w:r>
        <w:rPr>
          <w:rStyle w:val="a8"/>
        </w:rPr>
        <w:footnoteReference w:id="129"/>
      </w:r>
      <w:r w:rsidRPr="005368C5">
        <w:t>]</w:t>
      </w:r>
      <w:r>
        <w:t xml:space="preserve"> …</w:t>
      </w:r>
    </w:p>
    <w:p w:rsidR="009A5A9C" w:rsidRPr="00053A3E" w:rsidRDefault="009A5A9C" w:rsidP="00F3723D">
      <w:pPr>
        <w:jc w:val="both"/>
        <w:rPr>
          <w:spacing w:val="-8"/>
        </w:rPr>
      </w:pPr>
      <w:r w:rsidRPr="00053A3E">
        <w:rPr>
          <w:spacing w:val="-8"/>
        </w:rPr>
        <w:lastRenderedPageBreak/>
        <w:t xml:space="preserve">    (с.138) [о любви Петра </w:t>
      </w:r>
      <w:r w:rsidRPr="00053A3E">
        <w:rPr>
          <w:spacing w:val="-8"/>
          <w:lang w:val="en-US"/>
        </w:rPr>
        <w:t>I</w:t>
      </w:r>
      <w:r w:rsidRPr="00053A3E">
        <w:rPr>
          <w:spacing w:val="-8"/>
        </w:rPr>
        <w:t xml:space="preserve"> к истине] … яко сам истинноделец сый, абие познати м</w:t>
      </w:r>
      <w:r w:rsidRPr="00053A3E">
        <w:rPr>
          <w:spacing w:val="-8"/>
        </w:rPr>
        <w:t>о</w:t>
      </w:r>
      <w:r w:rsidRPr="00053A3E">
        <w:rPr>
          <w:spacing w:val="-8"/>
        </w:rPr>
        <w:t>жет, кто ему истинною работает. И сих убо милостивым своим  призирает оком, тв</w:t>
      </w:r>
      <w:r w:rsidRPr="00053A3E">
        <w:rPr>
          <w:spacing w:val="-8"/>
        </w:rPr>
        <w:t>о</w:t>
      </w:r>
      <w:r w:rsidRPr="00053A3E">
        <w:rPr>
          <w:spacing w:val="-8"/>
        </w:rPr>
        <w:t>рящих же лжу, ово в судах,</w:t>
      </w:r>
      <w:r>
        <w:rPr>
          <w:spacing w:val="-8"/>
        </w:rPr>
        <w:t xml:space="preserve"> </w:t>
      </w:r>
      <w:r w:rsidRPr="00053A3E">
        <w:rPr>
          <w:spacing w:val="-8"/>
        </w:rPr>
        <w:t xml:space="preserve"> ово в куплях, ово во всяких политичных делех, аки вр</w:t>
      </w:r>
      <w:r w:rsidRPr="00053A3E">
        <w:rPr>
          <w:spacing w:val="-8"/>
        </w:rPr>
        <w:t>е</w:t>
      </w:r>
      <w:r w:rsidRPr="00053A3E">
        <w:rPr>
          <w:spacing w:val="-8"/>
        </w:rPr>
        <w:t xml:space="preserve">ды и губителства отечества (с.139), наказует и искореняет,  якоже весть вся Россиа. </w:t>
      </w:r>
    </w:p>
    <w:p w:rsidR="009A5A9C" w:rsidRPr="0094672D" w:rsidRDefault="009A5A9C" w:rsidP="00382CA0">
      <w:pPr>
        <w:spacing w:line="228" w:lineRule="auto"/>
        <w:jc w:val="both"/>
        <w:rPr>
          <w:spacing w:val="-6"/>
        </w:rPr>
      </w:pPr>
      <w:r>
        <w:t xml:space="preserve">    (с.139)… Последняя зде в числе, но не последняя достоинством, зане ед</w:t>
      </w:r>
      <w:r>
        <w:t>и</w:t>
      </w:r>
      <w:r>
        <w:t>ным токмо монархам и властелинам свойственна добродетель остает, якоже есть мил</w:t>
      </w:r>
      <w:r>
        <w:t>о</w:t>
      </w:r>
      <w:r>
        <w:t>сердие. Сие же есть умерение умысла в наложении казни согрешившим. Достои</w:t>
      </w:r>
      <w:r>
        <w:t>н</w:t>
      </w:r>
      <w:r>
        <w:t>ство добродетели тоя тако нам изъявляет Клавдиан</w:t>
      </w:r>
      <w:r>
        <w:rPr>
          <w:rStyle w:val="a8"/>
        </w:rPr>
        <w:footnoteReference w:id="130"/>
      </w:r>
      <w:r>
        <w:t xml:space="preserve"> увещавая: (с.140) буди милостив во первых, ибо пон</w:t>
      </w:r>
      <w:r>
        <w:t>е</w:t>
      </w:r>
      <w:r>
        <w:t>же во всех делех превышаемы есмы, едина м</w:t>
      </w:r>
      <w:r>
        <w:t>и</w:t>
      </w:r>
      <w:r>
        <w:t>лость богом нас равных творит. Якоже глаголет Цицерон - …ничтоже есть достойнее похвалы, ничтоже великому и преизящнейшему мужу присто</w:t>
      </w:r>
      <w:r>
        <w:t>й</w:t>
      </w:r>
      <w:r>
        <w:t xml:space="preserve">нее, паче кротости и милости. … </w:t>
      </w:r>
      <w:r w:rsidRPr="005368C5">
        <w:t>[</w:t>
      </w:r>
      <w:r>
        <w:t>ссылка на Терентия</w:t>
      </w:r>
      <w:r>
        <w:rPr>
          <w:rStyle w:val="a8"/>
        </w:rPr>
        <w:footnoteReference w:id="131"/>
      </w:r>
      <w:r>
        <w:t>, Овидия – «царское есть д</w:t>
      </w:r>
      <w:r>
        <w:t>е</w:t>
      </w:r>
      <w:r>
        <w:t>ло милосердствовати о падших»</w:t>
      </w:r>
      <w:r w:rsidRPr="005368C5">
        <w:t>]</w:t>
      </w:r>
      <w:r>
        <w:t xml:space="preserve">…  глаголет Ливий, …Сенека, …Аристотель, …Ксенофонт… </w:t>
      </w:r>
      <w:r w:rsidRPr="005368C5">
        <w:t>[</w:t>
      </w:r>
      <w:r>
        <w:t>примеры об Александре Македонском, Юлии Цезаре; о том, что эти  качества присущи и Петру</w:t>
      </w:r>
      <w:r w:rsidRPr="001F6E67">
        <w:t xml:space="preserve"> </w:t>
      </w:r>
      <w:r>
        <w:rPr>
          <w:lang w:val="en-US"/>
        </w:rPr>
        <w:t>I</w:t>
      </w:r>
      <w:r w:rsidRPr="005368C5">
        <w:t>]</w:t>
      </w:r>
      <w:r>
        <w:t xml:space="preserve"> … (с.143) Весть бо вся Россиа Его Ца</w:t>
      </w:r>
      <w:r>
        <w:t>р</w:t>
      </w:r>
      <w:r>
        <w:t>скаго (с.144) Пресветлаго Величества не тако монарх</w:t>
      </w:r>
      <w:r>
        <w:t>и</w:t>
      </w:r>
      <w:r>
        <w:t>ческую, якоже отеческую милость купно с правдою растворенну, а наипаче в нынешний случай. Егда н</w:t>
      </w:r>
      <w:r>
        <w:t>е</w:t>
      </w:r>
      <w:r>
        <w:t>цый малороссийский старшина и чернь шатнувшияся на страну проклятого  и</w:t>
      </w:r>
      <w:r>
        <w:t>з</w:t>
      </w:r>
      <w:r>
        <w:t>менника Мазепы, милостивою Его Царскаго Пресветлаго Величествава грам</w:t>
      </w:r>
      <w:r>
        <w:t>о</w:t>
      </w:r>
      <w:r>
        <w:t>тою даною  до новаго гетмана и войска запорожскаго, прощения без всякаго наказания получити могут, аще от сердца покаются и в разум истинный придут. Но и побежденнии ныне шведы, иже т</w:t>
      </w:r>
      <w:r>
        <w:t>ы</w:t>
      </w:r>
      <w:r>
        <w:t xml:space="preserve">сящи смертей достойны бяху за толико обид, ругателств церквей божиих, и людей государевых, в полон взятых </w:t>
      </w:r>
      <w:r w:rsidRPr="0094672D">
        <w:rPr>
          <w:spacing w:val="-6"/>
        </w:rPr>
        <w:t>неп</w:t>
      </w:r>
      <w:r w:rsidRPr="0094672D">
        <w:rPr>
          <w:spacing w:val="-6"/>
        </w:rPr>
        <w:t>о</w:t>
      </w:r>
      <w:r w:rsidRPr="0094672D">
        <w:rPr>
          <w:spacing w:val="-6"/>
        </w:rPr>
        <w:t>добными смертми побитых.  Но понеже милостивому победителя своего разсужд</w:t>
      </w:r>
      <w:r w:rsidRPr="0094672D">
        <w:rPr>
          <w:spacing w:val="-6"/>
        </w:rPr>
        <w:t>е</w:t>
      </w:r>
      <w:r w:rsidRPr="0094672D">
        <w:rPr>
          <w:spacing w:val="-6"/>
        </w:rPr>
        <w:t>нию оружие и сами себе поддали, жизнь не заслуженную милостивно  п</w:t>
      </w:r>
      <w:r w:rsidRPr="0094672D">
        <w:rPr>
          <w:spacing w:val="-6"/>
        </w:rPr>
        <w:t>о</w:t>
      </w:r>
      <w:r w:rsidRPr="0094672D">
        <w:rPr>
          <w:spacing w:val="-6"/>
        </w:rPr>
        <w:t>лучают… Аннибал Карфагенский</w:t>
      </w:r>
      <w:r>
        <w:rPr>
          <w:rStyle w:val="a8"/>
          <w:spacing w:val="-6"/>
        </w:rPr>
        <w:footnoteReference w:id="132"/>
      </w:r>
      <w:r w:rsidRPr="0094672D">
        <w:rPr>
          <w:spacing w:val="-6"/>
        </w:rPr>
        <w:t>; …Помпей Великий римский; …Юлий Ц</w:t>
      </w:r>
      <w:r w:rsidRPr="0094672D">
        <w:rPr>
          <w:spacing w:val="-6"/>
        </w:rPr>
        <w:t>е</w:t>
      </w:r>
      <w:r w:rsidRPr="0094672D">
        <w:rPr>
          <w:spacing w:val="-6"/>
        </w:rPr>
        <w:t xml:space="preserve">зарь… </w:t>
      </w:r>
    </w:p>
    <w:p w:rsidR="009A5A9C" w:rsidRDefault="009A5A9C" w:rsidP="00C34BB6">
      <w:pPr>
        <w:spacing w:line="233" w:lineRule="auto"/>
        <w:jc w:val="both"/>
      </w:pPr>
      <w:r>
        <w:t xml:space="preserve">    (с.161) …написахом два светила российская православных и преславных российских монархов Его Царскаго Пресветлаго Велич</w:t>
      </w:r>
      <w:r>
        <w:t>е</w:t>
      </w:r>
      <w:r>
        <w:t>ства родителя блаженныя памяти благовернаго царя и великаго князя Алексиа Михайловича</w:t>
      </w:r>
      <w:r>
        <w:rPr>
          <w:rStyle w:val="a8"/>
        </w:rPr>
        <w:footnoteReference w:id="133"/>
      </w:r>
      <w:r>
        <w:t xml:space="preserve"> всея Ро</w:t>
      </w:r>
      <w:r>
        <w:t>с</w:t>
      </w:r>
      <w:r>
        <w:t>сии самодержца и Его Царскаго Пресветлаго Величества праотца бл</w:t>
      </w:r>
      <w:r>
        <w:t>а</w:t>
      </w:r>
      <w:r>
        <w:t>говернаго царя и великаго князя Михаила Феодоровича</w:t>
      </w:r>
      <w:r>
        <w:rPr>
          <w:rStyle w:val="a8"/>
        </w:rPr>
        <w:footnoteReference w:id="134"/>
      </w:r>
      <w:r>
        <w:t xml:space="preserve"> всея России с</w:t>
      </w:r>
      <w:r>
        <w:t>а</w:t>
      </w:r>
      <w:r>
        <w:t>модержца. Сего убо яко миром тишиною и законных царствованием (по низложении беззако</w:t>
      </w:r>
      <w:r>
        <w:t>н</w:t>
      </w:r>
      <w:r>
        <w:t>ных хищников Российския державы) Россию просветившаго, оваго  же пр</w:t>
      </w:r>
      <w:r>
        <w:t>е</w:t>
      </w:r>
      <w:r>
        <w:t>храбрым оружием, малую и белую Россию неправедне от Российския державы отторженную паки к той прилучившаго. И бл</w:t>
      </w:r>
      <w:r>
        <w:t>а</w:t>
      </w:r>
      <w:r>
        <w:t xml:space="preserve">говерному убо царю и великому князю Михаилу Феодоровичу приписахом симбол сицевый: в царских полатах разорванной </w:t>
      </w:r>
      <w:r>
        <w:lastRenderedPageBreak/>
        <w:t>бывшей златой вервице, на ней же висяще царский венец. Тот в</w:t>
      </w:r>
      <w:r>
        <w:t>е</w:t>
      </w:r>
      <w:r>
        <w:t>нец падает на  главу входящаго в двери полат тех, с надписанием – «тебе до</w:t>
      </w:r>
      <w:r>
        <w:t>с</w:t>
      </w:r>
      <w:r>
        <w:t>тоит царствовати». Р</w:t>
      </w:r>
      <w:r>
        <w:t>а</w:t>
      </w:r>
      <w:r>
        <w:t>зум же симбола сего сицевый есть, яко (с.162) пресеченой бывшей линии древних российских царей от Владимира</w:t>
      </w:r>
      <w:r>
        <w:rPr>
          <w:rStyle w:val="a8"/>
        </w:rPr>
        <w:footnoteReference w:id="135"/>
      </w:r>
      <w:r>
        <w:t xml:space="preserve"> царя идущих сме</w:t>
      </w:r>
      <w:r>
        <w:t>р</w:t>
      </w:r>
      <w:r>
        <w:t>тию благовернаго царя и великаго князя Феодора Иоанновича</w:t>
      </w:r>
      <w:r>
        <w:rPr>
          <w:rStyle w:val="a8"/>
        </w:rPr>
        <w:footnoteReference w:id="136"/>
      </w:r>
      <w:r>
        <w:t>, всея России самодержца, и по убиении благовернаго царевича Димитриа Иоанновича</w:t>
      </w:r>
      <w:r>
        <w:rPr>
          <w:rStyle w:val="a8"/>
        </w:rPr>
        <w:footnoteReference w:id="137"/>
      </w:r>
      <w:r>
        <w:t xml:space="preserve"> (еже знаменает прерванную вервь златую в царских полатах) тому достойно и з</w:t>
      </w:r>
      <w:r>
        <w:t>а</w:t>
      </w:r>
      <w:r>
        <w:t xml:space="preserve">конно бысть царство приняти, иже первый вхождаше в дом тот царской. </w:t>
      </w:r>
    </w:p>
    <w:p w:rsidR="009A5A9C" w:rsidRDefault="009A5A9C" w:rsidP="00F3723D">
      <w:pPr>
        <w:jc w:val="both"/>
      </w:pPr>
      <w:r>
        <w:t xml:space="preserve">    Сиесть иже имяше ближнее сродство (и прочая надлежащая) с царскою пресеченною фамилиею. Понеже… царь Михаил Феод</w:t>
      </w:r>
      <w:r>
        <w:t>о</w:t>
      </w:r>
      <w:r>
        <w:t>рович… ближнее сродство имяше с прежними цари. Зане рожден от благоверныя царицы и великой княг</w:t>
      </w:r>
      <w:r>
        <w:t>и</w:t>
      </w:r>
      <w:r>
        <w:t>ни Анастасии Романовой</w:t>
      </w:r>
      <w:r>
        <w:rPr>
          <w:rStyle w:val="a8"/>
        </w:rPr>
        <w:footnoteReference w:id="138"/>
      </w:r>
      <w:r>
        <w:t>, царь Феодор Иоаннович бе двоюродный дядя  бл</w:t>
      </w:r>
      <w:r>
        <w:t>а</w:t>
      </w:r>
      <w:r>
        <w:t xml:space="preserve">говерному царю и великому князю Михаилу Феодоровичу, еже вход в двери полаты знаменает, ему подобаше царствовати, еже царский венец, на главу его падающий знаменает. </w:t>
      </w:r>
    </w:p>
    <w:p w:rsidR="009A5A9C" w:rsidRPr="00053A3E" w:rsidRDefault="009A5A9C" w:rsidP="007F02DF">
      <w:pPr>
        <w:spacing w:line="228" w:lineRule="auto"/>
        <w:jc w:val="both"/>
        <w:rPr>
          <w:spacing w:val="-4"/>
        </w:rPr>
      </w:pPr>
      <w:r w:rsidRPr="00053A3E">
        <w:rPr>
          <w:spacing w:val="-4"/>
        </w:rPr>
        <w:t xml:space="preserve">     Блаженныя же памяти благоверному царю и великому князю Алексию Миха</w:t>
      </w:r>
      <w:r w:rsidRPr="00053A3E">
        <w:rPr>
          <w:spacing w:val="-4"/>
        </w:rPr>
        <w:t>й</w:t>
      </w:r>
      <w:r w:rsidRPr="00053A3E">
        <w:rPr>
          <w:spacing w:val="-4"/>
        </w:rPr>
        <w:t>ловичу приписахом симбол: две руки держащия тяжесть глобуса земнаго, с на</w:t>
      </w:r>
      <w:r w:rsidRPr="00053A3E">
        <w:rPr>
          <w:spacing w:val="-4"/>
        </w:rPr>
        <w:t>д</w:t>
      </w:r>
      <w:r w:rsidRPr="00053A3E">
        <w:rPr>
          <w:spacing w:val="-4"/>
        </w:rPr>
        <w:t>писанием: (с.163) – равная тягость сила. Знаменает же храбрость и силу Его Ца</w:t>
      </w:r>
      <w:r w:rsidRPr="00053A3E">
        <w:rPr>
          <w:spacing w:val="-4"/>
        </w:rPr>
        <w:t>р</w:t>
      </w:r>
      <w:r w:rsidRPr="00053A3E">
        <w:rPr>
          <w:spacing w:val="-4"/>
        </w:rPr>
        <w:t>скаго Пресветлаго Величества во владении и управлении Российския де</w:t>
      </w:r>
      <w:r w:rsidRPr="00053A3E">
        <w:rPr>
          <w:spacing w:val="-4"/>
        </w:rPr>
        <w:t>р</w:t>
      </w:r>
      <w:r w:rsidRPr="00053A3E">
        <w:rPr>
          <w:spacing w:val="-4"/>
        </w:rPr>
        <w:t>жавы.  Юже не токмо в целости сице якоже от благовернаго родителя своего не уныва</w:t>
      </w:r>
      <w:r w:rsidRPr="00053A3E">
        <w:rPr>
          <w:spacing w:val="-4"/>
        </w:rPr>
        <w:t>ю</w:t>
      </w:r>
      <w:r w:rsidRPr="00053A3E">
        <w:rPr>
          <w:spacing w:val="-4"/>
        </w:rPr>
        <w:t>щими подъят и удержа раменами, но и прочия той принадлежащия, хитростию и н</w:t>
      </w:r>
      <w:r w:rsidRPr="00053A3E">
        <w:rPr>
          <w:spacing w:val="-4"/>
        </w:rPr>
        <w:t>е</w:t>
      </w:r>
      <w:r w:rsidRPr="00053A3E">
        <w:rPr>
          <w:spacing w:val="-4"/>
        </w:rPr>
        <w:t>правдою завладенныя провинции паки оружием победоносным приврати, аки бы тяг</w:t>
      </w:r>
      <w:r w:rsidRPr="00053A3E">
        <w:rPr>
          <w:spacing w:val="-4"/>
        </w:rPr>
        <w:t>о</w:t>
      </w:r>
      <w:r w:rsidRPr="00053A3E">
        <w:rPr>
          <w:spacing w:val="-4"/>
        </w:rPr>
        <w:t>ту тяготе придавая. Ибо яко царская власть тяжарь есть великий… (с.164) … П</w:t>
      </w:r>
      <w:r w:rsidRPr="00053A3E">
        <w:rPr>
          <w:spacing w:val="-4"/>
        </w:rPr>
        <w:t>о</w:t>
      </w:r>
      <w:r w:rsidRPr="00053A3E">
        <w:rPr>
          <w:spacing w:val="-4"/>
        </w:rPr>
        <w:t>ставихом же их  благоверных царей зде в храме чести великаго победителя ро</w:t>
      </w:r>
      <w:r w:rsidRPr="00053A3E">
        <w:rPr>
          <w:spacing w:val="-4"/>
        </w:rPr>
        <w:t>с</w:t>
      </w:r>
      <w:r w:rsidRPr="00053A3E">
        <w:rPr>
          <w:spacing w:val="-4"/>
        </w:rPr>
        <w:t>сийския державы обидящих хищников. Ово зане сии аки бы  доброе основание положиша храма сего, его же себе  Его Царское Пресветлое Величество доброд</w:t>
      </w:r>
      <w:r w:rsidRPr="00053A3E">
        <w:rPr>
          <w:spacing w:val="-4"/>
        </w:rPr>
        <w:t>е</w:t>
      </w:r>
      <w:r w:rsidRPr="00053A3E">
        <w:rPr>
          <w:spacing w:val="-4"/>
        </w:rPr>
        <w:t xml:space="preserve">телною </w:t>
      </w:r>
      <w:r>
        <w:rPr>
          <w:spacing w:val="-4"/>
        </w:rPr>
        <w:t xml:space="preserve"> </w:t>
      </w:r>
      <w:r w:rsidRPr="00053A3E">
        <w:rPr>
          <w:spacing w:val="-4"/>
        </w:rPr>
        <w:t xml:space="preserve">и воинскою архитектурою </w:t>
      </w:r>
      <w:r>
        <w:rPr>
          <w:spacing w:val="-4"/>
        </w:rPr>
        <w:t xml:space="preserve"> </w:t>
      </w:r>
      <w:r w:rsidRPr="00053A3E">
        <w:rPr>
          <w:spacing w:val="-4"/>
        </w:rPr>
        <w:t>соверши. …Похвала д</w:t>
      </w:r>
      <w:r w:rsidRPr="00053A3E">
        <w:rPr>
          <w:spacing w:val="-4"/>
        </w:rPr>
        <w:t>е</w:t>
      </w:r>
      <w:r w:rsidRPr="00053A3E">
        <w:rPr>
          <w:spacing w:val="-4"/>
        </w:rPr>
        <w:t>тем отцы их…</w:t>
      </w:r>
      <w:r w:rsidRPr="00053A3E">
        <w:rPr>
          <w:rStyle w:val="a8"/>
          <w:spacing w:val="-4"/>
        </w:rPr>
        <w:footnoteReference w:id="139"/>
      </w:r>
    </w:p>
    <w:p w:rsidR="009A5A9C" w:rsidRDefault="009A5A9C" w:rsidP="007F02DF">
      <w:pPr>
        <w:spacing w:line="228" w:lineRule="auto"/>
        <w:jc w:val="both"/>
      </w:pPr>
      <w:r>
        <w:t xml:space="preserve">    (с.167) </w:t>
      </w:r>
      <w:r w:rsidRPr="0008759E">
        <w:t>[</w:t>
      </w:r>
      <w:r>
        <w:t>ссылка на царей Федора Алексе</w:t>
      </w:r>
      <w:r>
        <w:t>е</w:t>
      </w:r>
      <w:r>
        <w:t>вича</w:t>
      </w:r>
      <w:r>
        <w:rPr>
          <w:rStyle w:val="a8"/>
        </w:rPr>
        <w:footnoteReference w:id="140"/>
      </w:r>
      <w:r>
        <w:t xml:space="preserve"> и Алексея  Михайловича как пример для царя Петра </w:t>
      </w:r>
      <w:r>
        <w:rPr>
          <w:lang w:val="en-US"/>
        </w:rPr>
        <w:t>I</w:t>
      </w:r>
      <w:r>
        <w:t xml:space="preserve"> – сост.</w:t>
      </w:r>
      <w:r w:rsidRPr="0008759E">
        <w:t>]</w:t>
      </w:r>
      <w:r>
        <w:t xml:space="preserve"> …     </w:t>
      </w:r>
    </w:p>
    <w:p w:rsidR="009A5A9C" w:rsidRDefault="009A5A9C" w:rsidP="001F0EB0">
      <w:pPr>
        <w:pStyle w:val="a6"/>
        <w:spacing w:line="216" w:lineRule="auto"/>
        <w:jc w:val="both"/>
        <w:rPr>
          <w:sz w:val="28"/>
          <w:szCs w:val="28"/>
        </w:rPr>
      </w:pPr>
      <w:r>
        <w:rPr>
          <w:i/>
          <w:sz w:val="28"/>
          <w:szCs w:val="28"/>
        </w:rPr>
        <w:t xml:space="preserve">                                                           </w:t>
      </w:r>
      <w:r w:rsidRPr="008A1F7A">
        <w:rPr>
          <w:i/>
          <w:sz w:val="28"/>
          <w:szCs w:val="28"/>
        </w:rPr>
        <w:t xml:space="preserve">Лопатинский </w:t>
      </w:r>
      <w:r>
        <w:rPr>
          <w:i/>
          <w:sz w:val="28"/>
          <w:szCs w:val="28"/>
        </w:rPr>
        <w:t xml:space="preserve"> </w:t>
      </w:r>
      <w:r w:rsidRPr="008A1F7A">
        <w:rPr>
          <w:i/>
          <w:sz w:val="28"/>
          <w:szCs w:val="28"/>
        </w:rPr>
        <w:t>Феофилакт</w:t>
      </w:r>
      <w:r>
        <w:rPr>
          <w:sz w:val="28"/>
          <w:szCs w:val="28"/>
        </w:rPr>
        <w:t xml:space="preserve">.   Политиколепная </w:t>
      </w:r>
    </w:p>
    <w:p w:rsidR="009A5A9C" w:rsidRDefault="009A5A9C" w:rsidP="001F0EB0">
      <w:pPr>
        <w:pStyle w:val="a6"/>
        <w:spacing w:line="216" w:lineRule="auto"/>
        <w:jc w:val="both"/>
        <w:rPr>
          <w:sz w:val="28"/>
          <w:szCs w:val="28"/>
        </w:rPr>
      </w:pPr>
      <w:r>
        <w:rPr>
          <w:sz w:val="28"/>
          <w:szCs w:val="28"/>
        </w:rPr>
        <w:t xml:space="preserve">                                                      Апофео</w:t>
      </w:r>
      <w:r w:rsidRPr="008A1F7A">
        <w:rPr>
          <w:sz w:val="28"/>
          <w:szCs w:val="28"/>
        </w:rPr>
        <w:t xml:space="preserve">сис… М., 1709. 178 с.  </w:t>
      </w:r>
    </w:p>
    <w:p w:rsidR="009A5A9C" w:rsidRDefault="009A5A9C" w:rsidP="001F0EB0">
      <w:pPr>
        <w:pStyle w:val="a6"/>
        <w:spacing w:line="216" w:lineRule="auto"/>
        <w:jc w:val="both"/>
      </w:pPr>
      <w:r>
        <w:rPr>
          <w:sz w:val="28"/>
          <w:szCs w:val="28"/>
        </w:rPr>
        <w:t xml:space="preserve">                                                           </w:t>
      </w:r>
      <w:r>
        <w:t xml:space="preserve"> </w:t>
      </w:r>
    </w:p>
    <w:p w:rsidR="009A5A9C" w:rsidRDefault="009A5A9C" w:rsidP="008A1F7A"/>
    <w:p w:rsidR="009A5A9C" w:rsidRDefault="009A5A9C" w:rsidP="00F3723D">
      <w:pPr>
        <w:jc w:val="center"/>
        <w:rPr>
          <w:rFonts w:ascii="Garamond" w:hAnsi="Garamond"/>
          <w:b/>
          <w:sz w:val="36"/>
          <w:szCs w:val="36"/>
        </w:rPr>
      </w:pPr>
    </w:p>
    <w:p w:rsidR="009A5A9C" w:rsidRPr="00FE3CB3" w:rsidRDefault="009A5A9C" w:rsidP="00F3723D">
      <w:pPr>
        <w:jc w:val="center"/>
        <w:rPr>
          <w:rFonts w:ascii="Garamond" w:hAnsi="Garamond"/>
          <w:b/>
          <w:sz w:val="32"/>
          <w:szCs w:val="32"/>
        </w:rPr>
      </w:pPr>
      <w:r w:rsidRPr="00FE3CB3">
        <w:rPr>
          <w:rFonts w:ascii="Garamond" w:hAnsi="Garamond"/>
          <w:b/>
          <w:sz w:val="36"/>
          <w:szCs w:val="36"/>
        </w:rPr>
        <w:t xml:space="preserve">3.2.  Предисловие к читателю </w:t>
      </w:r>
      <w:r w:rsidRPr="00FE3CB3">
        <w:rPr>
          <w:rStyle w:val="a8"/>
          <w:rFonts w:ascii="Garamond" w:hAnsi="Garamond"/>
          <w:sz w:val="32"/>
          <w:szCs w:val="32"/>
        </w:rPr>
        <w:footnoteReference w:id="141"/>
      </w:r>
    </w:p>
    <w:p w:rsidR="009A5A9C" w:rsidRPr="008F1909" w:rsidRDefault="009A5A9C" w:rsidP="00F3723D">
      <w:pPr>
        <w:jc w:val="center"/>
        <w:rPr>
          <w:rFonts w:ascii="Garamond" w:hAnsi="Garamond"/>
          <w:b/>
        </w:rPr>
      </w:pPr>
    </w:p>
    <w:p w:rsidR="009A5A9C" w:rsidRPr="001B7769" w:rsidRDefault="009A5A9C" w:rsidP="001B7769">
      <w:pPr>
        <w:jc w:val="center"/>
        <w:rPr>
          <w:rFonts w:ascii="Garamond" w:hAnsi="Garamond"/>
          <w:b/>
        </w:rPr>
      </w:pPr>
      <w:r w:rsidRPr="001B7769">
        <w:rPr>
          <w:rFonts w:ascii="Garamond" w:hAnsi="Garamond"/>
          <w:b/>
        </w:rPr>
        <w:t xml:space="preserve">из книги Полидора Виргилия Урбинского </w:t>
      </w:r>
    </w:p>
    <w:p w:rsidR="009A5A9C" w:rsidRPr="001B7769" w:rsidRDefault="009A5A9C" w:rsidP="001B7769">
      <w:pPr>
        <w:jc w:val="center"/>
        <w:rPr>
          <w:rFonts w:ascii="Garamond" w:hAnsi="Garamond"/>
          <w:b/>
        </w:rPr>
      </w:pPr>
      <w:r w:rsidRPr="001B7769">
        <w:rPr>
          <w:rFonts w:ascii="Garamond" w:hAnsi="Garamond"/>
          <w:b/>
        </w:rPr>
        <w:t>«Восемь книг о изобретателях  в</w:t>
      </w:r>
      <w:r w:rsidRPr="001B7769">
        <w:rPr>
          <w:rFonts w:ascii="Garamond" w:hAnsi="Garamond"/>
          <w:b/>
        </w:rPr>
        <w:t>е</w:t>
      </w:r>
      <w:r w:rsidRPr="001B7769">
        <w:rPr>
          <w:rFonts w:ascii="Garamond" w:hAnsi="Garamond"/>
          <w:b/>
        </w:rPr>
        <w:t>щей»</w:t>
      </w:r>
    </w:p>
    <w:p w:rsidR="009A5A9C" w:rsidRDefault="009A5A9C" w:rsidP="001B7769">
      <w:pPr>
        <w:jc w:val="center"/>
      </w:pPr>
    </w:p>
    <w:p w:rsidR="009A5A9C" w:rsidRDefault="009A5A9C" w:rsidP="000C6227">
      <w:pPr>
        <w:jc w:val="both"/>
      </w:pPr>
      <w:r>
        <w:t xml:space="preserve">   (с.2) Отсюду явно есть благоразумному читателю познати, яко еси муж живяше убо во Англии: писаше же к брату своему в Ит</w:t>
      </w:r>
      <w:r>
        <w:t>а</w:t>
      </w:r>
      <w:r>
        <w:t>лию, изследуя решения церкве чины, купно же и церемонии или обряды их, откуду что произыде, и х</w:t>
      </w:r>
      <w:r>
        <w:t>о</w:t>
      </w:r>
      <w:r>
        <w:t>тяше доказати, яко многая римская церкве действа и чины и церемонии произрастоша и от древних  еллинских яз</w:t>
      </w:r>
      <w:r>
        <w:t>ы</w:t>
      </w:r>
      <w:r>
        <w:t>ческих обрядов и обычаев.</w:t>
      </w:r>
    </w:p>
    <w:p w:rsidR="009A5A9C" w:rsidRDefault="009A5A9C" w:rsidP="000C6227">
      <w:pPr>
        <w:jc w:val="both"/>
      </w:pPr>
      <w:r>
        <w:t xml:space="preserve">     Того ради любезный восточныя церкве читателю, читая сию книгу, аще где-либо обрящеши что твоей мысли и содержанию акибы несогласное, и подзорное, да не см</w:t>
      </w:r>
      <w:r>
        <w:t>у</w:t>
      </w:r>
      <w:r>
        <w:t>щается твое сердце, яко издадеся сие аки бы противно твоему благочестию. Вемы бо, яко от Сиона изыде закон, и слово господне от Иерус</w:t>
      </w:r>
      <w:r>
        <w:t>а</w:t>
      </w:r>
      <w:r>
        <w:t>лима. Но на высоком здравого  твоего разсуждения  амфитеатр став, разсмотряй силу предприятого дела, и причину сего а</w:t>
      </w:r>
      <w:r>
        <w:t>в</w:t>
      </w:r>
      <w:r>
        <w:t>торова трудоположения, чего ради сие, и кому: и о ком писал, и к</w:t>
      </w:r>
      <w:r>
        <w:t>о</w:t>
      </w:r>
      <w:r>
        <w:t>ея церкве началов изыскивал.</w:t>
      </w:r>
    </w:p>
    <w:p w:rsidR="009A5A9C" w:rsidRDefault="009A5A9C" w:rsidP="000C6227">
      <w:pPr>
        <w:jc w:val="both"/>
      </w:pPr>
      <w:r>
        <w:t xml:space="preserve">     Ибо читаем книги различны не токмо сих именем христианским красящихся, но и древних, еллинов, и египтян, и персов, и прочих истории, </w:t>
      </w:r>
      <w:r>
        <w:lastRenderedPageBreak/>
        <w:t>не да веруем им, но да в</w:t>
      </w:r>
      <w:r>
        <w:t>е</w:t>
      </w:r>
      <w:r>
        <w:t>даем творимая у них, и явимся искусни  во обхождениях их. Убо буди подобен трудолюбивой пчеле, не токмо благоуханныя цыеты и древеса, но и мертвая телеса облетающей, и от всех дивный пчельник, и сладкий мед сочиняющей. И тако здрав  и прав б</w:t>
      </w:r>
      <w:r>
        <w:t>у</w:t>
      </w:r>
      <w:r>
        <w:t>деши и умудришися.</w:t>
      </w:r>
    </w:p>
    <w:p w:rsidR="009A5A9C" w:rsidRDefault="009A5A9C" w:rsidP="000C6227">
      <w:pPr>
        <w:jc w:val="both"/>
      </w:pPr>
    </w:p>
    <w:p w:rsidR="009A5A9C" w:rsidRDefault="009A5A9C" w:rsidP="00C15B00">
      <w:pPr>
        <w:pStyle w:val="a6"/>
        <w:spacing w:line="216" w:lineRule="auto"/>
        <w:jc w:val="both"/>
        <w:rPr>
          <w:sz w:val="28"/>
          <w:szCs w:val="28"/>
        </w:rPr>
      </w:pPr>
      <w:r>
        <w:rPr>
          <w:i/>
          <w:sz w:val="28"/>
          <w:szCs w:val="28"/>
        </w:rPr>
        <w:t xml:space="preserve">                                                             </w:t>
      </w:r>
      <w:r w:rsidRPr="00C15B00">
        <w:rPr>
          <w:i/>
          <w:sz w:val="28"/>
          <w:szCs w:val="28"/>
        </w:rPr>
        <w:t xml:space="preserve">Полидор  Виргилий Урбинский. </w:t>
      </w:r>
      <w:r w:rsidRPr="00C15B00">
        <w:rPr>
          <w:sz w:val="28"/>
          <w:szCs w:val="28"/>
        </w:rPr>
        <w:t>Восемь  книг</w:t>
      </w:r>
    </w:p>
    <w:p w:rsidR="009A5A9C" w:rsidRDefault="009A5A9C" w:rsidP="00C15B00">
      <w:pPr>
        <w:pStyle w:val="a6"/>
        <w:spacing w:line="216" w:lineRule="auto"/>
        <w:jc w:val="both"/>
        <w:rPr>
          <w:sz w:val="28"/>
          <w:szCs w:val="28"/>
        </w:rPr>
      </w:pPr>
      <w:r>
        <w:rPr>
          <w:sz w:val="28"/>
          <w:szCs w:val="28"/>
        </w:rPr>
        <w:t xml:space="preserve">                                                        </w:t>
      </w:r>
      <w:r w:rsidRPr="00C15B00">
        <w:rPr>
          <w:sz w:val="28"/>
          <w:szCs w:val="28"/>
        </w:rPr>
        <w:t>о изобретателях вещей. Преложен с латинского</w:t>
      </w:r>
    </w:p>
    <w:p w:rsidR="009A5A9C" w:rsidRDefault="009A5A9C" w:rsidP="00C15B00">
      <w:pPr>
        <w:pStyle w:val="a6"/>
        <w:spacing w:line="216" w:lineRule="auto"/>
        <w:jc w:val="both"/>
        <w:rPr>
          <w:sz w:val="28"/>
          <w:szCs w:val="28"/>
        </w:rPr>
      </w:pPr>
      <w:r>
        <w:rPr>
          <w:sz w:val="28"/>
          <w:szCs w:val="28"/>
        </w:rPr>
        <w:t xml:space="preserve">                                                       </w:t>
      </w:r>
      <w:r w:rsidRPr="00C15B00">
        <w:rPr>
          <w:sz w:val="28"/>
          <w:szCs w:val="28"/>
        </w:rPr>
        <w:t xml:space="preserve"> на славенороссий</w:t>
      </w:r>
      <w:r>
        <w:rPr>
          <w:sz w:val="28"/>
          <w:szCs w:val="28"/>
        </w:rPr>
        <w:t xml:space="preserve">ский язык в Москве. </w:t>
      </w:r>
      <w:r w:rsidRPr="00C15B00">
        <w:rPr>
          <w:sz w:val="28"/>
          <w:szCs w:val="28"/>
        </w:rPr>
        <w:t>Напеч</w:t>
      </w:r>
      <w:r w:rsidRPr="00C15B00">
        <w:rPr>
          <w:sz w:val="28"/>
          <w:szCs w:val="28"/>
        </w:rPr>
        <w:t>а</w:t>
      </w:r>
      <w:r>
        <w:rPr>
          <w:sz w:val="28"/>
          <w:szCs w:val="28"/>
        </w:rPr>
        <w:t>-</w:t>
      </w:r>
    </w:p>
    <w:p w:rsidR="009A5A9C" w:rsidRDefault="009A5A9C" w:rsidP="00C15B00">
      <w:pPr>
        <w:pStyle w:val="a6"/>
        <w:spacing w:line="216" w:lineRule="auto"/>
        <w:jc w:val="both"/>
        <w:rPr>
          <w:sz w:val="28"/>
          <w:szCs w:val="28"/>
        </w:rPr>
      </w:pPr>
      <w:r>
        <w:rPr>
          <w:sz w:val="28"/>
          <w:szCs w:val="28"/>
        </w:rPr>
        <w:t xml:space="preserve">                                                        </w:t>
      </w:r>
      <w:r w:rsidRPr="00C15B00">
        <w:rPr>
          <w:sz w:val="28"/>
          <w:szCs w:val="28"/>
        </w:rPr>
        <w:t xml:space="preserve">тано повелением великого государя… Петра </w:t>
      </w:r>
    </w:p>
    <w:p w:rsidR="009A5A9C" w:rsidRDefault="009A5A9C" w:rsidP="00C15B00">
      <w:pPr>
        <w:pStyle w:val="a6"/>
        <w:spacing w:line="216" w:lineRule="auto"/>
        <w:jc w:val="both"/>
        <w:rPr>
          <w:sz w:val="28"/>
          <w:szCs w:val="28"/>
        </w:rPr>
      </w:pPr>
      <w:r>
        <w:rPr>
          <w:sz w:val="28"/>
          <w:szCs w:val="28"/>
        </w:rPr>
        <w:t xml:space="preserve">                                                        </w:t>
      </w:r>
      <w:r w:rsidRPr="00C15B00">
        <w:rPr>
          <w:sz w:val="28"/>
          <w:szCs w:val="28"/>
        </w:rPr>
        <w:t xml:space="preserve">Первого. Москва, 1720. С. 2.   </w:t>
      </w:r>
    </w:p>
    <w:p w:rsidR="009A5A9C" w:rsidRPr="00C15B00" w:rsidRDefault="009A5A9C" w:rsidP="00C15B00">
      <w:pPr>
        <w:pStyle w:val="a6"/>
        <w:spacing w:line="216" w:lineRule="auto"/>
        <w:jc w:val="both"/>
        <w:rPr>
          <w:sz w:val="28"/>
          <w:szCs w:val="28"/>
        </w:rPr>
      </w:pPr>
      <w:r>
        <w:rPr>
          <w:sz w:val="28"/>
          <w:szCs w:val="28"/>
        </w:rPr>
        <w:t xml:space="preserve">                                                          </w:t>
      </w:r>
    </w:p>
    <w:p w:rsidR="009A5A9C" w:rsidRDefault="009A5A9C" w:rsidP="00C15B00">
      <w:pPr>
        <w:spacing w:line="216" w:lineRule="auto"/>
        <w:jc w:val="both"/>
      </w:pPr>
    </w:p>
    <w:p w:rsidR="009A5A9C" w:rsidRDefault="009A5A9C" w:rsidP="00FE3CB3">
      <w:pPr>
        <w:jc w:val="center"/>
      </w:pPr>
    </w:p>
    <w:p w:rsidR="009A5A9C" w:rsidRDefault="009A5A9C" w:rsidP="000C6227">
      <w:pPr>
        <w:jc w:val="center"/>
      </w:pPr>
    </w:p>
    <w:p w:rsidR="009A5A9C" w:rsidRDefault="009A5A9C" w:rsidP="000C6227">
      <w:pPr>
        <w:jc w:val="both"/>
      </w:pPr>
      <w:r>
        <w:t xml:space="preserve">    </w:t>
      </w:r>
    </w:p>
    <w:p w:rsidR="009A5A9C" w:rsidRPr="004C5737" w:rsidRDefault="009A5A9C" w:rsidP="00FA2F56">
      <w:pPr>
        <w:jc w:val="center"/>
        <w:rPr>
          <w:b/>
        </w:rPr>
      </w:pPr>
      <w:r w:rsidRPr="00FE3CB3">
        <w:rPr>
          <w:rFonts w:ascii="Garamond" w:hAnsi="Garamond"/>
          <w:b/>
          <w:sz w:val="36"/>
          <w:szCs w:val="36"/>
        </w:rPr>
        <w:t>3.3.  Разсмотрение сея повести</w:t>
      </w:r>
      <w:r w:rsidRPr="00014F77">
        <w:rPr>
          <w:rStyle w:val="a8"/>
          <w:rFonts w:ascii="Garamond" w:hAnsi="Garamond"/>
          <w:sz w:val="32"/>
          <w:szCs w:val="32"/>
        </w:rPr>
        <w:footnoteReference w:id="142"/>
      </w:r>
    </w:p>
    <w:p w:rsidR="009A5A9C" w:rsidRPr="009F03DA" w:rsidRDefault="009A5A9C" w:rsidP="004C5737">
      <w:pPr>
        <w:jc w:val="center"/>
        <w:rPr>
          <w:rFonts w:ascii="Garamond" w:hAnsi="Garamond"/>
          <w:b/>
          <w:sz w:val="16"/>
          <w:szCs w:val="16"/>
        </w:rPr>
      </w:pPr>
    </w:p>
    <w:p w:rsidR="009A5A9C" w:rsidRDefault="009A5A9C" w:rsidP="004C5737">
      <w:pPr>
        <w:jc w:val="center"/>
        <w:rPr>
          <w:rFonts w:ascii="Garamond" w:hAnsi="Garamond"/>
          <w:b/>
        </w:rPr>
      </w:pPr>
      <w:r>
        <w:rPr>
          <w:rFonts w:ascii="Garamond" w:hAnsi="Garamond"/>
          <w:b/>
        </w:rPr>
        <w:t xml:space="preserve">из сочинения Мавро Орбини «Книга историография </w:t>
      </w:r>
    </w:p>
    <w:p w:rsidR="009A5A9C" w:rsidRDefault="009A5A9C" w:rsidP="004C5737">
      <w:pPr>
        <w:jc w:val="center"/>
        <w:rPr>
          <w:rFonts w:ascii="Garamond" w:hAnsi="Garamond"/>
          <w:b/>
        </w:rPr>
      </w:pPr>
      <w:r>
        <w:rPr>
          <w:rFonts w:ascii="Garamond" w:hAnsi="Garamond"/>
          <w:b/>
        </w:rPr>
        <w:t>початия имене, славы и разширения</w:t>
      </w:r>
    </w:p>
    <w:p w:rsidR="009A5A9C" w:rsidRPr="004C5737" w:rsidRDefault="009A5A9C" w:rsidP="004C5737">
      <w:pPr>
        <w:jc w:val="center"/>
        <w:rPr>
          <w:rFonts w:ascii="Garamond" w:hAnsi="Garamond"/>
          <w:b/>
        </w:rPr>
      </w:pPr>
      <w:r>
        <w:rPr>
          <w:rFonts w:ascii="Garamond" w:hAnsi="Garamond"/>
          <w:b/>
        </w:rPr>
        <w:t>народа славянского…»</w:t>
      </w:r>
    </w:p>
    <w:p w:rsidR="009A5A9C" w:rsidRPr="009F03DA" w:rsidRDefault="009A5A9C" w:rsidP="000C6227">
      <w:pPr>
        <w:jc w:val="both"/>
        <w:rPr>
          <w:b/>
          <w:sz w:val="16"/>
          <w:szCs w:val="16"/>
        </w:rPr>
      </w:pPr>
    </w:p>
    <w:p w:rsidR="009A5A9C" w:rsidRDefault="009A5A9C" w:rsidP="00194D48">
      <w:pPr>
        <w:spacing w:line="228" w:lineRule="auto"/>
        <w:jc w:val="both"/>
      </w:pPr>
      <w:r>
        <w:t xml:space="preserve">    (с.4) </w:t>
      </w:r>
      <w:r w:rsidRPr="00697F53">
        <w:t>Что зде пишет собиратель истории Славянския, о Кирилле и Мефодии Апостолех Слав</w:t>
      </w:r>
      <w:r>
        <w:t>енских</w:t>
      </w:r>
      <w:r>
        <w:rPr>
          <w:rStyle w:val="a8"/>
        </w:rPr>
        <w:footnoteReference w:id="143"/>
      </w:r>
      <w:r>
        <w:t xml:space="preserve">. Аки бы Кирилл от Адриана </w:t>
      </w:r>
      <w:r>
        <w:rPr>
          <w:lang w:val="en-US"/>
        </w:rPr>
        <w:t>III</w:t>
      </w:r>
      <w:r>
        <w:t xml:space="preserve"> Папы</w:t>
      </w:r>
      <w:r>
        <w:rPr>
          <w:rStyle w:val="a8"/>
        </w:rPr>
        <w:footnoteReference w:id="144"/>
      </w:r>
      <w:r>
        <w:t xml:space="preserve"> поставлен был во </w:t>
      </w:r>
      <w:r w:rsidRPr="00F92CBE">
        <w:t>епископа и Апостола Моравского, и о преставлении Мефодия в Риме, и о п</w:t>
      </w:r>
      <w:r w:rsidRPr="00F92CBE">
        <w:t>е</w:t>
      </w:r>
      <w:r w:rsidRPr="00F92CBE">
        <w:t>ренесении</w:t>
      </w:r>
      <w:r>
        <w:t xml:space="preserve"> мощей Святаго Климента Кириллом в Рим, таковую то имать исти</w:t>
      </w:r>
      <w:r>
        <w:t>н</w:t>
      </w:r>
      <w:r>
        <w:t>ну, каковую сие: яко Апостолы наши Руские, бяху от Папы посланы Римского Костела: Епископ, Бруно, Вонифатий и Реймберн с товарищи. (Якоже Бар</w:t>
      </w:r>
      <w:r>
        <w:t>о</w:t>
      </w:r>
      <w:r>
        <w:t>ний</w:t>
      </w:r>
      <w:r>
        <w:rPr>
          <w:rStyle w:val="a8"/>
        </w:rPr>
        <w:footnoteReference w:id="145"/>
      </w:r>
      <w:r>
        <w:t xml:space="preserve"> с некими глаголет Лета Господня 1088). Инии же и то смеют глаголати, яко помянутый Вонифатий Владимира</w:t>
      </w:r>
      <w:r>
        <w:rPr>
          <w:rStyle w:val="a8"/>
        </w:rPr>
        <w:footnoteReference w:id="146"/>
      </w:r>
      <w:r>
        <w:t xml:space="preserve"> обратил ко Христу, и крестил множество Ро</w:t>
      </w:r>
      <w:r>
        <w:t>с</w:t>
      </w:r>
      <w:r>
        <w:t xml:space="preserve">сийского народа.  </w:t>
      </w:r>
    </w:p>
    <w:p w:rsidR="009A5A9C" w:rsidRDefault="009A5A9C" w:rsidP="00194D48">
      <w:pPr>
        <w:spacing w:line="228" w:lineRule="auto"/>
        <w:jc w:val="both"/>
      </w:pPr>
      <w:r>
        <w:t xml:space="preserve">     Ложно сия и без стыда о наших Славянских народах и Апостолех, пишут и</w:t>
      </w:r>
      <w:r>
        <w:t>с</w:t>
      </w:r>
      <w:r>
        <w:t>тиннии Папины Янчаре, воинствующии лжею о его власти, разширении во всю Вселенную. И то Папам причитают, о чем они и не ведали. Мало смотрят, и</w:t>
      </w:r>
      <w:r>
        <w:t>с</w:t>
      </w:r>
      <w:r>
        <w:t>тинно ли есть, еже глаголют? Но наипаче смотрят, угодно ли Папе, и возвыш</w:t>
      </w:r>
      <w:r>
        <w:t>е</w:t>
      </w:r>
      <w:r>
        <w:t>нию власти его служащее? Повести же сея ложь показуется о</w:t>
      </w:r>
      <w:r>
        <w:t>т</w:t>
      </w:r>
      <w:r>
        <w:t xml:space="preserve">сюду. </w:t>
      </w:r>
    </w:p>
    <w:p w:rsidR="009A5A9C" w:rsidRDefault="009A5A9C" w:rsidP="000C6227">
      <w:pPr>
        <w:jc w:val="center"/>
      </w:pPr>
      <w:r>
        <w:t>1.</w:t>
      </w:r>
    </w:p>
    <w:p w:rsidR="009A5A9C" w:rsidRDefault="009A5A9C" w:rsidP="00DA1E62">
      <w:pPr>
        <w:jc w:val="both"/>
      </w:pPr>
      <w:r>
        <w:t xml:space="preserve">     О обращении ко Христу Славян, не п</w:t>
      </w:r>
      <w:r>
        <w:t>и</w:t>
      </w:r>
      <w:r>
        <w:t>шут сего историки греческие, которые или в тая времена, или скоро по сих жили, и писали историю церковную и гр</w:t>
      </w:r>
      <w:r>
        <w:t>а</w:t>
      </w:r>
      <w:r>
        <w:t>жданскую, и в ней о обращении Руссов и Болгаров, иже Славяне суть; яко  Кедрин, Куропалат, З</w:t>
      </w:r>
      <w:r>
        <w:t>о</w:t>
      </w:r>
      <w:r>
        <w:t>нар, и протчии, но токмо латинскии, и то недостовернии…, к тому сами себе, во мн</w:t>
      </w:r>
      <w:r>
        <w:t>о</w:t>
      </w:r>
      <w:r>
        <w:t>гих вещех и Хронологии о том несогласуют. Едини бо Кирилла Апостолом Мора</w:t>
      </w:r>
      <w:r>
        <w:t>в</w:t>
      </w:r>
      <w:r>
        <w:t>ским…нарицают…другие токмо Мефодия единого воспоминают, а Кирилла не вед</w:t>
      </w:r>
      <w:r>
        <w:t>а</w:t>
      </w:r>
      <w:r>
        <w:t>ют…</w:t>
      </w:r>
    </w:p>
    <w:p w:rsidR="009A5A9C" w:rsidRDefault="009A5A9C" w:rsidP="000C6227">
      <w:pPr>
        <w:jc w:val="center"/>
      </w:pPr>
      <w:r>
        <w:t>2.</w:t>
      </w:r>
    </w:p>
    <w:p w:rsidR="009A5A9C" w:rsidRDefault="009A5A9C" w:rsidP="000C6227">
      <w:pPr>
        <w:jc w:val="both"/>
      </w:pPr>
      <w:r>
        <w:t xml:space="preserve">     Адриан </w:t>
      </w:r>
      <w:r>
        <w:rPr>
          <w:lang w:val="en-US"/>
        </w:rPr>
        <w:t>III</w:t>
      </w:r>
      <w:r>
        <w:t xml:space="preserve"> Папа, едино токмо лето 884 епископствовав, умре потом в два м</w:t>
      </w:r>
      <w:r>
        <w:t>е</w:t>
      </w:r>
      <w:r>
        <w:t xml:space="preserve">сяцы… якоже пишет (с.5) Бароний с инными, како убо от него поставлен </w:t>
      </w:r>
      <w:r>
        <w:lastRenderedPageBreak/>
        <w:t>на  Епископство Кирилл в лето 887, сиесть в третьем лете по смерти его… Того р</w:t>
      </w:r>
      <w:r>
        <w:t>а</w:t>
      </w:r>
      <w:r>
        <w:t>ди Бароний, который от себе глаголет, яко Мефодий от Папы поставлен во А</w:t>
      </w:r>
      <w:r>
        <w:t>р</w:t>
      </w:r>
      <w:r>
        <w:t>хиепископа Моравского, не третьему, но второму Адриану в 872 лето умерш</w:t>
      </w:r>
      <w:r>
        <w:t>е</w:t>
      </w:r>
      <w:r>
        <w:t>му</w:t>
      </w:r>
      <w:r>
        <w:rPr>
          <w:rStyle w:val="a8"/>
        </w:rPr>
        <w:footnoteReference w:id="147"/>
      </w:r>
      <w:r>
        <w:t>, сие приписует… А которые Мавроурбину поверят, не поверят Баронию, мы же обоим не верим реченных ради вин…</w:t>
      </w:r>
    </w:p>
    <w:p w:rsidR="009A5A9C" w:rsidRDefault="009A5A9C" w:rsidP="000C6227">
      <w:pPr>
        <w:jc w:val="center"/>
      </w:pPr>
      <w:r>
        <w:t>3.</w:t>
      </w:r>
    </w:p>
    <w:p w:rsidR="009A5A9C" w:rsidRPr="00A05510" w:rsidRDefault="009A5A9C" w:rsidP="000C6227">
      <w:pPr>
        <w:jc w:val="both"/>
      </w:pPr>
      <w:r>
        <w:t xml:space="preserve">    </w:t>
      </w:r>
      <w:r w:rsidRPr="00A05510">
        <w:t>[</w:t>
      </w:r>
      <w:r>
        <w:t>Д</w:t>
      </w:r>
      <w:r w:rsidRPr="00A05510">
        <w:t>алее следует опровержение сведений о том, что причиной прихода Кири</w:t>
      </w:r>
      <w:r w:rsidRPr="00A05510">
        <w:t>л</w:t>
      </w:r>
      <w:r w:rsidRPr="00A05510">
        <w:t>ла и Мефодия в Рим в 887 году было перенесение мощей Святого Климента из Таврии, т.е. Крыма</w:t>
      </w:r>
      <w:r>
        <w:t xml:space="preserve"> – сост.</w:t>
      </w:r>
      <w:r w:rsidRPr="00A05510">
        <w:t>]  …</w:t>
      </w:r>
    </w:p>
    <w:p w:rsidR="009A5A9C" w:rsidRDefault="009A5A9C" w:rsidP="000C6227">
      <w:pPr>
        <w:jc w:val="both"/>
      </w:pPr>
      <w:r>
        <w:t xml:space="preserve">   (с.6) Таковая же истина есть о преставл</w:t>
      </w:r>
      <w:r>
        <w:t>е</w:t>
      </w:r>
      <w:r>
        <w:t>нии Святого Мефодия или Кирилла или обоих в Риме и погребении их, при мощах Святого Климента… Не приходили убо сии св</w:t>
      </w:r>
      <w:r>
        <w:t>я</w:t>
      </w:r>
      <w:r>
        <w:t>тыи в Рим ради пренесения мощей св.Климента. Аще же бы с мощми и приходили в Рим, и тамо померли, то аще и неи</w:t>
      </w:r>
      <w:r>
        <w:t>з</w:t>
      </w:r>
      <w:r>
        <w:t>вестно, обаче нам не противно: тамо бо всяк умирает идеже его смерть постигнет.</w:t>
      </w:r>
    </w:p>
    <w:p w:rsidR="009A5A9C" w:rsidRDefault="009A5A9C" w:rsidP="000C6227">
      <w:pPr>
        <w:jc w:val="both"/>
      </w:pPr>
      <w:r>
        <w:t xml:space="preserve">     То едино противно, что Бароний от себя прилагает о их пребывании в Риме, даже до Адриана второго, и о поставлении и послании их от него на Апостольство, а Мавроурбин от третьего Адриана. Но то уже и пок</w:t>
      </w:r>
      <w:r>
        <w:t>а</w:t>
      </w:r>
      <w:r>
        <w:t xml:space="preserve">залося ложное быти, и еще покажется… </w:t>
      </w:r>
      <w:r w:rsidRPr="00865711">
        <w:t>[</w:t>
      </w:r>
      <w:r>
        <w:t>Бароний</w:t>
      </w:r>
      <w:r w:rsidRPr="00865711">
        <w:t>]</w:t>
      </w:r>
      <w:r>
        <w:t xml:space="preserve"> </w:t>
      </w:r>
      <w:r w:rsidRPr="00865711">
        <w:t xml:space="preserve"> (</w:t>
      </w:r>
      <w:r>
        <w:t>с.7)…пришествие их в Рим написал в десятое последнее лето Николая папы уже умершего</w:t>
      </w:r>
      <w:r>
        <w:rPr>
          <w:rStyle w:val="a8"/>
        </w:rPr>
        <w:footnoteReference w:id="148"/>
      </w:r>
      <w:r>
        <w:t>, а поставление их и послание о</w:t>
      </w:r>
      <w:r>
        <w:t>т</w:t>
      </w:r>
      <w:r>
        <w:t xml:space="preserve">ложил до Адриана второго </w:t>
      </w:r>
      <w:r w:rsidRPr="00865711">
        <w:t>[</w:t>
      </w:r>
      <w:r>
        <w:t>т.е. тут намеренная путаница и подтасовка истор</w:t>
      </w:r>
      <w:r>
        <w:t>и</w:t>
      </w:r>
      <w:r>
        <w:t>ками фактов и дат в интересах католической пропаганды – сост.</w:t>
      </w:r>
      <w:r w:rsidRPr="00865711">
        <w:t>]</w:t>
      </w:r>
      <w:r>
        <w:t xml:space="preserve"> …</w:t>
      </w:r>
    </w:p>
    <w:p w:rsidR="009A5A9C" w:rsidRDefault="009A5A9C" w:rsidP="00CB7416">
      <w:pPr>
        <w:jc w:val="both"/>
      </w:pPr>
      <w:r>
        <w:t xml:space="preserve">     Вторая вина пришествия Мефодиева, или обоих в Рим, яко оклеветаны суть от завистников о неправой проповеди и хвалении Бога, может быть подобна истине и приятна: …и отсюду бо яве показуется, яко не от П</w:t>
      </w:r>
      <w:r>
        <w:t>а</w:t>
      </w:r>
      <w:r>
        <w:t>пы были поставлени и послани на проп</w:t>
      </w:r>
      <w:r>
        <w:t>о</w:t>
      </w:r>
      <w:r>
        <w:t>ведь. Аще бо от Папы были послани, знал бы о них папа, и услышавши о их проповеди, не желал бы их видети и уведати, что и како пр</w:t>
      </w:r>
      <w:r>
        <w:t>о</w:t>
      </w:r>
      <w:r>
        <w:t>поведают, и каким языком Бога хвалят, но посылаючи их, о всем бы их наст</w:t>
      </w:r>
      <w:r>
        <w:t>а</w:t>
      </w:r>
      <w:r>
        <w:t>вил. К тому аще услышав о них призва их, то уже прежде слышания его о них, и  призывания, были послани от инаго на пр</w:t>
      </w:r>
      <w:r>
        <w:t>о</w:t>
      </w:r>
      <w:r>
        <w:t xml:space="preserve">поведь.   … </w:t>
      </w:r>
    </w:p>
    <w:p w:rsidR="009A5A9C" w:rsidRDefault="009A5A9C" w:rsidP="006412A2">
      <w:pPr>
        <w:jc w:val="center"/>
      </w:pPr>
      <w:r>
        <w:t>4.</w:t>
      </w:r>
    </w:p>
    <w:p w:rsidR="009A5A9C" w:rsidRDefault="009A5A9C" w:rsidP="00C903DE">
      <w:pPr>
        <w:spacing w:line="233" w:lineRule="auto"/>
        <w:jc w:val="both"/>
      </w:pPr>
      <w:r>
        <w:lastRenderedPageBreak/>
        <w:t xml:space="preserve">   </w:t>
      </w:r>
      <w:r w:rsidRPr="00CB7416">
        <w:t>[</w:t>
      </w:r>
      <w:r>
        <w:t>Далее дается критика самого источника, на который ссылаются католич</w:t>
      </w:r>
      <w:r>
        <w:t>е</w:t>
      </w:r>
      <w:r>
        <w:t xml:space="preserve">ские авторы – «Эпистолии Иоанна </w:t>
      </w:r>
      <w:r>
        <w:rPr>
          <w:lang w:val="en-US"/>
        </w:rPr>
        <w:t>VIII</w:t>
      </w:r>
      <w:r>
        <w:t>»: но в нем нет указаний на то, что М</w:t>
      </w:r>
      <w:r>
        <w:t>е</w:t>
      </w:r>
      <w:r>
        <w:t>фодий был поставлен от Адриана (второго или третьего),  говорилось лишь о Меф</w:t>
      </w:r>
      <w:r>
        <w:t>о</w:t>
      </w:r>
      <w:r>
        <w:t>дии и упоминались только шесть вселенских соборов, в то время как и сед</w:t>
      </w:r>
      <w:r>
        <w:t>ь</w:t>
      </w:r>
      <w:r>
        <w:t>мой собор состоялся уже 100 лет назад, и т.п. – сост.</w:t>
      </w:r>
      <w:r w:rsidRPr="00CB7416">
        <w:t>]</w:t>
      </w:r>
      <w:r>
        <w:t xml:space="preserve">  …</w:t>
      </w:r>
    </w:p>
    <w:p w:rsidR="009A5A9C" w:rsidRDefault="009A5A9C" w:rsidP="00C903DE">
      <w:pPr>
        <w:spacing w:line="233" w:lineRule="auto"/>
        <w:jc w:val="center"/>
      </w:pPr>
      <w:r>
        <w:t>5.</w:t>
      </w:r>
    </w:p>
    <w:p w:rsidR="009A5A9C" w:rsidRPr="00A70759" w:rsidRDefault="009A5A9C" w:rsidP="00C903DE">
      <w:pPr>
        <w:spacing w:line="233" w:lineRule="auto"/>
        <w:jc w:val="both"/>
        <w:rPr>
          <w:spacing w:val="-8"/>
        </w:rPr>
      </w:pPr>
      <w:r>
        <w:t xml:space="preserve">   (с.8)  Аще бы от Папы сии Апостоли были послани на  обращение Славян, не было бы между Греками и Римлянами сваров о болг</w:t>
      </w:r>
      <w:r>
        <w:t>а</w:t>
      </w:r>
      <w:r>
        <w:t>рех новопросвещенных: понеже без  всякого прекословия, были бы Папины Болгаре, от него посланн</w:t>
      </w:r>
      <w:r>
        <w:t>ы</w:t>
      </w:r>
      <w:r>
        <w:t>ми Апостолами просвещеннии.  Но были великие свары (с.9) еще в лето Господне 863, егда к болгарам новопр</w:t>
      </w:r>
      <w:r>
        <w:t>о</w:t>
      </w:r>
      <w:r>
        <w:t>свещенным от Греков, послал Папа, своих Епископов и священников, якоже о том святейший Патриарх Фотий</w:t>
      </w:r>
      <w:r>
        <w:rPr>
          <w:rStyle w:val="a8"/>
        </w:rPr>
        <w:footnoteReference w:id="149"/>
      </w:r>
      <w:r>
        <w:t xml:space="preserve"> окрес</w:t>
      </w:r>
      <w:r>
        <w:t>т</w:t>
      </w:r>
      <w:r>
        <w:t>ным своим посланием  возвещает того же лета у Барония.  Греки Латин, а Л</w:t>
      </w:r>
      <w:r>
        <w:t>а</w:t>
      </w:r>
      <w:r>
        <w:t xml:space="preserve">тины Греков  изгоняху из Болгарии, была сия вражда не малою причиною </w:t>
      </w:r>
      <w:r w:rsidRPr="00A70759">
        <w:rPr>
          <w:spacing w:val="-8"/>
        </w:rPr>
        <w:t>ра</w:t>
      </w:r>
      <w:r w:rsidRPr="00A70759">
        <w:rPr>
          <w:spacing w:val="-8"/>
        </w:rPr>
        <w:t>з</w:t>
      </w:r>
      <w:r w:rsidRPr="00A70759">
        <w:rPr>
          <w:spacing w:val="-8"/>
        </w:rPr>
        <w:t>деления Востока от Запада. За сие и царь Михаил и</w:t>
      </w:r>
      <w:r>
        <w:rPr>
          <w:spacing w:val="-8"/>
        </w:rPr>
        <w:t xml:space="preserve"> Василий возненавидели Римлян. </w:t>
      </w:r>
    </w:p>
    <w:p w:rsidR="009A5A9C" w:rsidRPr="003E5B40" w:rsidRDefault="009A5A9C" w:rsidP="00C903DE">
      <w:pPr>
        <w:spacing w:line="233" w:lineRule="auto"/>
        <w:jc w:val="both"/>
      </w:pPr>
      <w:r>
        <w:t xml:space="preserve">  </w:t>
      </w:r>
      <w:r w:rsidRPr="003E5B40">
        <w:t>…За Болгаров и Св.Игнатий Патриарх Ко</w:t>
      </w:r>
      <w:r w:rsidRPr="003E5B40">
        <w:t>н</w:t>
      </w:r>
      <w:r w:rsidRPr="003E5B40">
        <w:t>стантинопольский</w:t>
      </w:r>
      <w:r w:rsidRPr="003E5B40">
        <w:rPr>
          <w:rStyle w:val="a8"/>
        </w:rPr>
        <w:footnoteReference w:id="150"/>
      </w:r>
      <w:r w:rsidRPr="003E5B40">
        <w:t xml:space="preserve"> многие досады претерпел от Пап; а Иоанн </w:t>
      </w:r>
      <w:r w:rsidRPr="003E5B40">
        <w:rPr>
          <w:lang w:val="en-US"/>
        </w:rPr>
        <w:t>VIII</w:t>
      </w:r>
      <w:r>
        <w:rPr>
          <w:rStyle w:val="a8"/>
          <w:lang w:val="en-US"/>
        </w:rPr>
        <w:footnoteReference w:id="151"/>
      </w:r>
      <w:r w:rsidRPr="003E5B40">
        <w:t>, прозванием Папика, по укорительных своих посланиях, предает анафеме Св.Игнатия, аще в 2 месяцы не изведет своих Еп</w:t>
      </w:r>
      <w:r w:rsidRPr="003E5B40">
        <w:t>и</w:t>
      </w:r>
      <w:r>
        <w:t>скопов и всего К</w:t>
      </w:r>
      <w:r w:rsidRPr="003E5B40">
        <w:t>лира из Болгарии в Лето Господне 878. Понеже убо от первых Славян Болгаров далече прежде лета 887 изгоняли Греков Латины и Папы, и за сие и святых проклинали…, то како потом Греков на обращение Славян, как</w:t>
      </w:r>
      <w:r w:rsidRPr="003E5B40">
        <w:t>о</w:t>
      </w:r>
      <w:r w:rsidRPr="003E5B40">
        <w:t xml:space="preserve">вы суть и Болгаре, посылали и посвящали Мефодия и Кирилла  уже  в  лето Господне 887.    …   </w:t>
      </w:r>
    </w:p>
    <w:p w:rsidR="009A5A9C" w:rsidRDefault="009A5A9C" w:rsidP="00C903DE">
      <w:pPr>
        <w:spacing w:line="233" w:lineRule="auto"/>
        <w:jc w:val="center"/>
      </w:pPr>
      <w:r>
        <w:t>7.</w:t>
      </w:r>
    </w:p>
    <w:p w:rsidR="009A5A9C" w:rsidRDefault="009A5A9C" w:rsidP="00C903DE">
      <w:pPr>
        <w:spacing w:line="233" w:lineRule="auto"/>
        <w:jc w:val="both"/>
      </w:pPr>
      <w:r>
        <w:t xml:space="preserve">     Которыи от Папы на проповедь посылаются, сии чина церковнаго Греческ</w:t>
      </w:r>
      <w:r>
        <w:t>а</w:t>
      </w:r>
      <w:r>
        <w:t>го, или церемонии, в новопросвещенных странах не насаждают… Убо не от Папы послани были… (с.10)  Аще же они поставлени чином римским, то и с</w:t>
      </w:r>
      <w:r>
        <w:t>а</w:t>
      </w:r>
      <w:r>
        <w:t>ми же таковым же чинов иных Епископов и Иереев поставляли, и прочие тайны таковым же бы чином совершали. Но сего и сами Римляне о сих Апостолех н</w:t>
      </w:r>
      <w:r>
        <w:t>а</w:t>
      </w:r>
      <w:r>
        <w:t>ших не смеют глаголати. Отринувше убо сия Латинских писателей басни и ба</w:t>
      </w:r>
      <w:r>
        <w:t>й</w:t>
      </w:r>
      <w:r>
        <w:t>ки, послушаем наших Славенских о обращении Славян и о Апостолех наших Кирилле  и Мефодии достовернейших Истор</w:t>
      </w:r>
      <w:r>
        <w:t>и</w:t>
      </w:r>
      <w:r>
        <w:t>ков.</w:t>
      </w:r>
    </w:p>
    <w:p w:rsidR="009A5A9C" w:rsidRDefault="009A5A9C" w:rsidP="00C903DE">
      <w:pPr>
        <w:spacing w:line="233" w:lineRule="auto"/>
        <w:jc w:val="center"/>
      </w:pPr>
      <w:r>
        <w:t>8.</w:t>
      </w:r>
    </w:p>
    <w:p w:rsidR="009A5A9C" w:rsidRDefault="009A5A9C" w:rsidP="0076276B">
      <w:pPr>
        <w:spacing w:line="216" w:lineRule="auto"/>
        <w:jc w:val="both"/>
      </w:pPr>
      <w:r>
        <w:t xml:space="preserve">     Сице о том древнейший наш Славенский историк, преподобный Нестор П</w:t>
      </w:r>
      <w:r>
        <w:t>е</w:t>
      </w:r>
      <w:r>
        <w:t>черский</w:t>
      </w:r>
      <w:r>
        <w:rPr>
          <w:rStyle w:val="a8"/>
        </w:rPr>
        <w:footnoteReference w:id="152"/>
      </w:r>
      <w:r>
        <w:t xml:space="preserve">, глаголет: Князи Словенстии, Святополк  (которого </w:t>
      </w:r>
      <w:r>
        <w:lastRenderedPageBreak/>
        <w:t>Мавроурбин Св</w:t>
      </w:r>
      <w:r>
        <w:t>я</w:t>
      </w:r>
      <w:r>
        <w:t>топлугом, иннии  Святопулхром нарицают), Ростислав и Кокель,</w:t>
      </w:r>
      <w:r>
        <w:rPr>
          <w:rStyle w:val="a8"/>
        </w:rPr>
        <w:footnoteReference w:id="153"/>
      </w:r>
      <w:r>
        <w:t xml:space="preserve"> пос</w:t>
      </w:r>
      <w:r>
        <w:t>ы</w:t>
      </w:r>
      <w:r>
        <w:t>лали  к преждереченному Кесарю Михаилу, просяще святого  крещения. Кесарь и</w:t>
      </w:r>
      <w:r>
        <w:t>с</w:t>
      </w:r>
      <w:r>
        <w:t>кал, кого бы им послати? уведав же яко некий человек в Фессалонике именем Лев, имать двух сынов ученых, имя единому было Мефодий, а другому Кирилл, п</w:t>
      </w:r>
      <w:r>
        <w:t>о</w:t>
      </w:r>
      <w:r>
        <w:t>велел им к себе прийти, и посла их на проповедь Евангелия Святого, и на кр</w:t>
      </w:r>
      <w:r>
        <w:t>е</w:t>
      </w:r>
      <w:r>
        <w:t>щение народов Славянских, которые прилежно в том трудяшеся, нем</w:t>
      </w:r>
      <w:r>
        <w:t>а</w:t>
      </w:r>
      <w:r>
        <w:t>ло книг из Греческого на Славенский язык преложили, до зде Нестор в первой части своея летоп</w:t>
      </w:r>
      <w:r>
        <w:t>и</w:t>
      </w:r>
      <w:r>
        <w:t>си.</w:t>
      </w:r>
    </w:p>
    <w:p w:rsidR="009A5A9C" w:rsidRDefault="009A5A9C" w:rsidP="000C6227">
      <w:pPr>
        <w:jc w:val="both"/>
      </w:pPr>
      <w:r>
        <w:t xml:space="preserve">     Такожде слово в слово Длугош историк Польский глаголет: три, рече, князя Славенскии, Ростислав, Святополк и Кокель, от Греков, веры Христианския з</w:t>
      </w:r>
      <w:r>
        <w:t>а</w:t>
      </w:r>
      <w:r>
        <w:t>кон  прияша около лета Господня 800, царствующу на Востоке Михаилу, а на Западе Арнолфу. …Подобне о обращении Славенских народов глаголет Венч</w:t>
      </w:r>
      <w:r>
        <w:t>е</w:t>
      </w:r>
      <w:r>
        <w:t>слав летописец Чешский, Плиодус (?), и Сабелликус, аще мало в летех между собою с преждереченными писател</w:t>
      </w:r>
      <w:r>
        <w:t>ь</w:t>
      </w:r>
      <w:r>
        <w:t>ми и несогласуют. По сих Кромер о вещех Польских и о Славянех в книге третьей то</w:t>
      </w:r>
      <w:r>
        <w:t>е</w:t>
      </w:r>
      <w:r>
        <w:t>жде глаголет, и им последуют…яко Славяном лет есть своим языком Литургию и прочие тайны церковныи совершати.  По мн</w:t>
      </w:r>
      <w:r>
        <w:t>о</w:t>
      </w:r>
      <w:r>
        <w:t>гих тожде пишет Стриковский…</w:t>
      </w:r>
      <w:r>
        <w:rPr>
          <w:rStyle w:val="a8"/>
        </w:rPr>
        <w:footnoteReference w:id="154"/>
      </w:r>
      <w:r>
        <w:t xml:space="preserve"> </w:t>
      </w:r>
    </w:p>
    <w:p w:rsidR="009A5A9C" w:rsidRDefault="009A5A9C" w:rsidP="000C6227">
      <w:pPr>
        <w:jc w:val="both"/>
      </w:pPr>
      <w:r>
        <w:t xml:space="preserve">     Житие сих Апостолех  написано в Мин</w:t>
      </w:r>
      <w:r>
        <w:t>е</w:t>
      </w:r>
      <w:r>
        <w:t>ях Четиих у нас Майя 11. Подобне о обр</w:t>
      </w:r>
      <w:r>
        <w:t>а</w:t>
      </w:r>
      <w:r>
        <w:t>щении ко Христу наших российских славян, пишут Историки Гречестии (с.11) Кедрин, Куропалат, Зонар,</w:t>
      </w:r>
      <w:r>
        <w:rPr>
          <w:rStyle w:val="a8"/>
        </w:rPr>
        <w:footnoteReference w:id="155"/>
      </w:r>
      <w:r>
        <w:t xml:space="preserve"> якоже и Бароний воспоминает в лето Го</w:t>
      </w:r>
      <w:r>
        <w:t>с</w:t>
      </w:r>
      <w:r>
        <w:t>подне 868.</w:t>
      </w:r>
      <w:r>
        <w:rPr>
          <w:rStyle w:val="a8"/>
        </w:rPr>
        <w:footnoteReference w:id="156"/>
      </w:r>
      <w:r>
        <w:t xml:space="preserve">  От сих же  Апостолов и Россиане второе, по  первом Апостолском кр</w:t>
      </w:r>
      <w:r>
        <w:t>е</w:t>
      </w:r>
      <w:r>
        <w:t>щении, крестихомся: около лета Господня 868, во времена Михаила Кесаря Восточного:</w:t>
      </w:r>
      <w:r>
        <w:rPr>
          <w:rStyle w:val="a8"/>
        </w:rPr>
        <w:footnoteReference w:id="157"/>
      </w:r>
      <w:r>
        <w:t xml:space="preserve"> Патриарха же Константинопольского Игнатия и Фотия, якоже от вышепомянутого его послания показася. Тр</w:t>
      </w:r>
      <w:r>
        <w:t>е</w:t>
      </w:r>
      <w:r>
        <w:t>тие крестохимся во время Кесаря Восточного Василия Македона,</w:t>
      </w:r>
      <w:r>
        <w:rPr>
          <w:rStyle w:val="a8"/>
        </w:rPr>
        <w:footnoteReference w:id="158"/>
      </w:r>
      <w:r>
        <w:t xml:space="preserve"> в лето Господне 886, в которое послал был кесарь Василий, в Ро</w:t>
      </w:r>
      <w:r>
        <w:t>с</w:t>
      </w:r>
      <w:r>
        <w:t xml:space="preserve">сию Епископа, его </w:t>
      </w:r>
      <w:r>
        <w:lastRenderedPageBreak/>
        <w:t>же имене историки не воспоминают, токмо чудо о Евангелии во огне вверженном и цело  изъятом, якоже пишет З</w:t>
      </w:r>
      <w:r>
        <w:t>о</w:t>
      </w:r>
      <w:r>
        <w:t>нар в томе третьем. Четвертое крещение Россиан было  во время Ольги Прам</w:t>
      </w:r>
      <w:r>
        <w:t>а</w:t>
      </w:r>
      <w:r>
        <w:t>тери Владимировыя, которая сама ездила в Константинополь и крестилася в л</w:t>
      </w:r>
      <w:r>
        <w:t>е</w:t>
      </w:r>
      <w:r>
        <w:t xml:space="preserve">то Господне 958, во время Константина </w:t>
      </w:r>
      <w:r>
        <w:rPr>
          <w:lang w:val="en-US"/>
        </w:rPr>
        <w:t>VIII</w:t>
      </w:r>
      <w:r>
        <w:t>, Кес</w:t>
      </w:r>
      <w:r>
        <w:t>а</w:t>
      </w:r>
      <w:r>
        <w:t>ря Восточного; якоже пишет Куропалат, и прочии, и с ними  Бароний, в тожде лето. Пятое и последнее было крещение наше во время Владимира, которого между иными, подвигнул ко спасению Кирилл Философ православный, учением и картонию, на ней же был написан Суд Божий, в лето Господне 1000, или якоже Бароний пишет 1008, во времена Кесарей восточных Василия и Константина, сынов же Романа прежд</w:t>
      </w:r>
      <w:r>
        <w:t>е</w:t>
      </w:r>
      <w:r>
        <w:t>бывшего Кесаря.</w:t>
      </w:r>
    </w:p>
    <w:p w:rsidR="009A5A9C" w:rsidRDefault="009A5A9C" w:rsidP="005063E5">
      <w:pPr>
        <w:jc w:val="both"/>
        <w:rPr>
          <w:spacing w:val="-4"/>
        </w:rPr>
      </w:pPr>
      <w:r w:rsidRPr="00850944">
        <w:rPr>
          <w:spacing w:val="-4"/>
        </w:rPr>
        <w:t xml:space="preserve">     Сие есть разсмотрение наше повести вышеписанныя о Мефодии Кирилле Славенских Апостолех, которое вящшему разсмотрению и разсуждению пре</w:t>
      </w:r>
      <w:r w:rsidRPr="00850944">
        <w:rPr>
          <w:spacing w:val="-4"/>
        </w:rPr>
        <w:t>д</w:t>
      </w:r>
      <w:r w:rsidRPr="00850944">
        <w:rPr>
          <w:spacing w:val="-4"/>
        </w:rPr>
        <w:t>лагаем.</w:t>
      </w:r>
    </w:p>
    <w:p w:rsidR="009A5A9C" w:rsidRPr="00850944" w:rsidRDefault="009A5A9C" w:rsidP="005063E5">
      <w:pPr>
        <w:jc w:val="both"/>
        <w:rPr>
          <w:spacing w:val="-4"/>
        </w:rPr>
      </w:pPr>
      <w:r>
        <w:rPr>
          <w:spacing w:val="-4"/>
        </w:rPr>
        <w:t xml:space="preserve">  </w:t>
      </w:r>
    </w:p>
    <w:p w:rsidR="009A5A9C" w:rsidRDefault="009A5A9C" w:rsidP="000E045A">
      <w:pPr>
        <w:pStyle w:val="a6"/>
        <w:spacing w:line="192" w:lineRule="auto"/>
        <w:jc w:val="both"/>
        <w:rPr>
          <w:sz w:val="28"/>
          <w:szCs w:val="28"/>
        </w:rPr>
      </w:pPr>
      <w:r>
        <w:rPr>
          <w:i/>
          <w:sz w:val="28"/>
          <w:szCs w:val="28"/>
        </w:rPr>
        <w:t xml:space="preserve">                                                       </w:t>
      </w:r>
      <w:r w:rsidRPr="000E045A">
        <w:rPr>
          <w:i/>
          <w:sz w:val="28"/>
          <w:szCs w:val="28"/>
        </w:rPr>
        <w:t>Мавро</w:t>
      </w:r>
      <w:r>
        <w:rPr>
          <w:i/>
          <w:sz w:val="28"/>
          <w:szCs w:val="28"/>
        </w:rPr>
        <w:t xml:space="preserve"> </w:t>
      </w:r>
      <w:r w:rsidRPr="000E045A">
        <w:rPr>
          <w:i/>
          <w:sz w:val="28"/>
          <w:szCs w:val="28"/>
        </w:rPr>
        <w:t xml:space="preserve"> Орбини</w:t>
      </w:r>
      <w:r>
        <w:rPr>
          <w:sz w:val="28"/>
          <w:szCs w:val="28"/>
        </w:rPr>
        <w:t xml:space="preserve">. </w:t>
      </w:r>
      <w:r w:rsidRPr="000E045A">
        <w:rPr>
          <w:sz w:val="28"/>
          <w:szCs w:val="28"/>
        </w:rPr>
        <w:t xml:space="preserve">Книга </w:t>
      </w:r>
      <w:r>
        <w:rPr>
          <w:sz w:val="28"/>
          <w:szCs w:val="28"/>
        </w:rPr>
        <w:t xml:space="preserve"> </w:t>
      </w:r>
      <w:r w:rsidRPr="000E045A">
        <w:rPr>
          <w:sz w:val="28"/>
          <w:szCs w:val="28"/>
        </w:rPr>
        <w:t xml:space="preserve">историография </w:t>
      </w:r>
      <w:r>
        <w:rPr>
          <w:sz w:val="28"/>
          <w:szCs w:val="28"/>
        </w:rPr>
        <w:t xml:space="preserve"> </w:t>
      </w:r>
      <w:r w:rsidRPr="000E045A">
        <w:rPr>
          <w:sz w:val="28"/>
          <w:szCs w:val="28"/>
        </w:rPr>
        <w:t>поч</w:t>
      </w:r>
      <w:r w:rsidRPr="000E045A">
        <w:rPr>
          <w:sz w:val="28"/>
          <w:szCs w:val="28"/>
        </w:rPr>
        <w:t>а</w:t>
      </w:r>
      <w:r w:rsidRPr="000E045A">
        <w:rPr>
          <w:sz w:val="28"/>
          <w:szCs w:val="28"/>
        </w:rPr>
        <w:t>тия</w:t>
      </w:r>
    </w:p>
    <w:p w:rsidR="009A5A9C" w:rsidRDefault="009A5A9C" w:rsidP="000E045A">
      <w:pPr>
        <w:pStyle w:val="a6"/>
        <w:spacing w:line="192" w:lineRule="auto"/>
        <w:jc w:val="both"/>
        <w:rPr>
          <w:sz w:val="28"/>
          <w:szCs w:val="28"/>
        </w:rPr>
      </w:pPr>
      <w:r>
        <w:rPr>
          <w:sz w:val="28"/>
          <w:szCs w:val="28"/>
        </w:rPr>
        <w:t xml:space="preserve">                                               </w:t>
      </w:r>
      <w:r w:rsidRPr="000E045A">
        <w:rPr>
          <w:sz w:val="28"/>
          <w:szCs w:val="28"/>
        </w:rPr>
        <w:t xml:space="preserve"> </w:t>
      </w:r>
      <w:r>
        <w:rPr>
          <w:sz w:val="28"/>
          <w:szCs w:val="28"/>
        </w:rPr>
        <w:t xml:space="preserve">  </w:t>
      </w:r>
      <w:r w:rsidRPr="000E045A">
        <w:rPr>
          <w:sz w:val="28"/>
          <w:szCs w:val="28"/>
        </w:rPr>
        <w:t xml:space="preserve">имене, славы </w:t>
      </w:r>
      <w:r>
        <w:rPr>
          <w:sz w:val="28"/>
          <w:szCs w:val="28"/>
        </w:rPr>
        <w:t xml:space="preserve"> </w:t>
      </w:r>
      <w:r w:rsidRPr="000E045A">
        <w:rPr>
          <w:sz w:val="28"/>
          <w:szCs w:val="28"/>
        </w:rPr>
        <w:t>и</w:t>
      </w:r>
      <w:r>
        <w:rPr>
          <w:sz w:val="28"/>
          <w:szCs w:val="28"/>
        </w:rPr>
        <w:t xml:space="preserve"> </w:t>
      </w:r>
      <w:r w:rsidRPr="000E045A">
        <w:rPr>
          <w:sz w:val="28"/>
          <w:szCs w:val="28"/>
        </w:rPr>
        <w:t xml:space="preserve">разширения </w:t>
      </w:r>
      <w:r>
        <w:rPr>
          <w:sz w:val="28"/>
          <w:szCs w:val="28"/>
        </w:rPr>
        <w:t xml:space="preserve"> </w:t>
      </w:r>
      <w:r w:rsidRPr="000E045A">
        <w:rPr>
          <w:sz w:val="28"/>
          <w:szCs w:val="28"/>
        </w:rPr>
        <w:t>народа славянск</w:t>
      </w:r>
      <w:r w:rsidRPr="000E045A">
        <w:rPr>
          <w:sz w:val="28"/>
          <w:szCs w:val="28"/>
        </w:rPr>
        <w:t>о</w:t>
      </w:r>
      <w:r w:rsidRPr="000E045A">
        <w:rPr>
          <w:sz w:val="28"/>
          <w:szCs w:val="28"/>
        </w:rPr>
        <w:t>го…</w:t>
      </w:r>
    </w:p>
    <w:p w:rsidR="009A5A9C" w:rsidRDefault="009A5A9C" w:rsidP="000E045A">
      <w:pPr>
        <w:pStyle w:val="a6"/>
        <w:spacing w:line="192" w:lineRule="auto"/>
        <w:jc w:val="both"/>
        <w:rPr>
          <w:sz w:val="28"/>
          <w:szCs w:val="28"/>
        </w:rPr>
      </w:pPr>
      <w:r>
        <w:rPr>
          <w:sz w:val="28"/>
          <w:szCs w:val="28"/>
        </w:rPr>
        <w:t xml:space="preserve">                                              </w:t>
      </w:r>
      <w:r w:rsidRPr="000E045A">
        <w:rPr>
          <w:sz w:val="28"/>
          <w:szCs w:val="28"/>
        </w:rPr>
        <w:t xml:space="preserve">  </w:t>
      </w:r>
      <w:r>
        <w:rPr>
          <w:sz w:val="28"/>
          <w:szCs w:val="28"/>
        </w:rPr>
        <w:t xml:space="preserve"> </w:t>
      </w:r>
      <w:r w:rsidRPr="000E045A">
        <w:rPr>
          <w:sz w:val="28"/>
          <w:szCs w:val="28"/>
        </w:rPr>
        <w:t>Переведена</w:t>
      </w:r>
      <w:r>
        <w:rPr>
          <w:sz w:val="28"/>
          <w:szCs w:val="28"/>
        </w:rPr>
        <w:t xml:space="preserve">  </w:t>
      </w:r>
      <w:r w:rsidRPr="000E045A">
        <w:rPr>
          <w:sz w:val="28"/>
          <w:szCs w:val="28"/>
        </w:rPr>
        <w:t>с</w:t>
      </w:r>
      <w:r>
        <w:rPr>
          <w:sz w:val="28"/>
          <w:szCs w:val="28"/>
        </w:rPr>
        <w:t xml:space="preserve"> </w:t>
      </w:r>
      <w:r w:rsidRPr="000E045A">
        <w:rPr>
          <w:sz w:val="28"/>
          <w:szCs w:val="28"/>
        </w:rPr>
        <w:t xml:space="preserve"> итальянского</w:t>
      </w:r>
      <w:r>
        <w:rPr>
          <w:sz w:val="28"/>
          <w:szCs w:val="28"/>
        </w:rPr>
        <w:t xml:space="preserve"> </w:t>
      </w:r>
      <w:r w:rsidRPr="000E045A">
        <w:rPr>
          <w:sz w:val="28"/>
          <w:szCs w:val="28"/>
        </w:rPr>
        <w:t xml:space="preserve"> </w:t>
      </w:r>
      <w:r>
        <w:rPr>
          <w:sz w:val="28"/>
          <w:szCs w:val="28"/>
        </w:rPr>
        <w:t xml:space="preserve"> </w:t>
      </w:r>
      <w:r w:rsidRPr="000E045A">
        <w:rPr>
          <w:sz w:val="28"/>
          <w:szCs w:val="28"/>
        </w:rPr>
        <w:t xml:space="preserve">языка </w:t>
      </w:r>
      <w:r>
        <w:rPr>
          <w:sz w:val="28"/>
          <w:szCs w:val="28"/>
        </w:rPr>
        <w:t xml:space="preserve">  </w:t>
      </w:r>
      <w:r w:rsidRPr="000E045A">
        <w:rPr>
          <w:sz w:val="28"/>
          <w:szCs w:val="28"/>
        </w:rPr>
        <w:t>Феофила</w:t>
      </w:r>
      <w:r w:rsidRPr="000E045A">
        <w:rPr>
          <w:sz w:val="28"/>
          <w:szCs w:val="28"/>
        </w:rPr>
        <w:t>к</w:t>
      </w:r>
      <w:r w:rsidRPr="000E045A">
        <w:rPr>
          <w:sz w:val="28"/>
          <w:szCs w:val="28"/>
        </w:rPr>
        <w:t xml:space="preserve">том </w:t>
      </w:r>
    </w:p>
    <w:p w:rsidR="009A5A9C" w:rsidRDefault="009A5A9C" w:rsidP="000E045A">
      <w:pPr>
        <w:pStyle w:val="a6"/>
        <w:spacing w:line="192" w:lineRule="auto"/>
        <w:jc w:val="both"/>
        <w:rPr>
          <w:sz w:val="28"/>
          <w:szCs w:val="28"/>
        </w:rPr>
      </w:pPr>
      <w:r>
        <w:rPr>
          <w:sz w:val="28"/>
          <w:szCs w:val="28"/>
        </w:rPr>
        <w:t xml:space="preserve">                                                 </w:t>
      </w:r>
      <w:r w:rsidRPr="000E045A">
        <w:rPr>
          <w:sz w:val="28"/>
          <w:szCs w:val="28"/>
        </w:rPr>
        <w:t xml:space="preserve">Лопатинским. </w:t>
      </w:r>
      <w:r>
        <w:rPr>
          <w:sz w:val="28"/>
          <w:szCs w:val="28"/>
        </w:rPr>
        <w:t xml:space="preserve"> </w:t>
      </w:r>
      <w:r w:rsidRPr="000E045A">
        <w:rPr>
          <w:sz w:val="28"/>
          <w:szCs w:val="28"/>
        </w:rPr>
        <w:t xml:space="preserve">СПб., </w:t>
      </w:r>
      <w:r>
        <w:rPr>
          <w:sz w:val="28"/>
          <w:szCs w:val="28"/>
        </w:rPr>
        <w:t xml:space="preserve"> </w:t>
      </w:r>
      <w:r w:rsidRPr="000E045A">
        <w:rPr>
          <w:sz w:val="28"/>
          <w:szCs w:val="28"/>
        </w:rPr>
        <w:t xml:space="preserve">1722. </w:t>
      </w:r>
      <w:r>
        <w:rPr>
          <w:sz w:val="28"/>
          <w:szCs w:val="28"/>
        </w:rPr>
        <w:t xml:space="preserve">   </w:t>
      </w:r>
      <w:r w:rsidRPr="000E045A">
        <w:rPr>
          <w:sz w:val="28"/>
          <w:szCs w:val="28"/>
        </w:rPr>
        <w:t>Прило</w:t>
      </w:r>
      <w:r>
        <w:rPr>
          <w:sz w:val="28"/>
          <w:szCs w:val="28"/>
        </w:rPr>
        <w:t xml:space="preserve">жение.   С. </w:t>
      </w:r>
      <w:r w:rsidRPr="000E045A">
        <w:rPr>
          <w:sz w:val="28"/>
          <w:szCs w:val="28"/>
        </w:rPr>
        <w:t xml:space="preserve">4-11 </w:t>
      </w:r>
    </w:p>
    <w:p w:rsidR="009A5A9C" w:rsidRDefault="009A5A9C" w:rsidP="000E045A">
      <w:pPr>
        <w:pStyle w:val="a6"/>
        <w:spacing w:line="192" w:lineRule="auto"/>
        <w:jc w:val="both"/>
        <w:rPr>
          <w:sz w:val="28"/>
          <w:szCs w:val="28"/>
        </w:rPr>
      </w:pPr>
      <w:r>
        <w:rPr>
          <w:sz w:val="28"/>
          <w:szCs w:val="28"/>
        </w:rPr>
        <w:t xml:space="preserve">                                                 </w:t>
      </w:r>
      <w:r w:rsidRPr="000E045A">
        <w:rPr>
          <w:sz w:val="28"/>
          <w:szCs w:val="28"/>
        </w:rPr>
        <w:t xml:space="preserve">(вторая пагинация).  </w:t>
      </w:r>
    </w:p>
    <w:p w:rsidR="009A5A9C" w:rsidRPr="000E045A" w:rsidRDefault="009A5A9C" w:rsidP="000E045A">
      <w:pPr>
        <w:pStyle w:val="a6"/>
        <w:spacing w:line="192" w:lineRule="auto"/>
        <w:jc w:val="both"/>
        <w:rPr>
          <w:sz w:val="28"/>
          <w:szCs w:val="28"/>
        </w:rPr>
      </w:pPr>
      <w:r>
        <w:rPr>
          <w:sz w:val="28"/>
          <w:szCs w:val="28"/>
        </w:rPr>
        <w:t xml:space="preserve">                                                      </w:t>
      </w:r>
    </w:p>
    <w:p w:rsidR="009A5A9C" w:rsidRPr="000E045A" w:rsidRDefault="009A5A9C" w:rsidP="000E045A">
      <w:pPr>
        <w:spacing w:line="192" w:lineRule="auto"/>
      </w:pPr>
    </w:p>
    <w:p w:rsidR="009A5A9C" w:rsidRDefault="009A5A9C" w:rsidP="00E07B46">
      <w:pPr>
        <w:jc w:val="center"/>
        <w:rPr>
          <w:rFonts w:ascii="Garamond" w:hAnsi="Garamond"/>
          <w:b/>
          <w:sz w:val="36"/>
          <w:szCs w:val="36"/>
        </w:rPr>
      </w:pPr>
    </w:p>
    <w:p w:rsidR="009A5A9C" w:rsidRPr="00AC5B62" w:rsidRDefault="009A5A9C" w:rsidP="00E07B46">
      <w:pPr>
        <w:jc w:val="center"/>
        <w:rPr>
          <w:rFonts w:ascii="Garamond" w:hAnsi="Garamond"/>
          <w:b/>
          <w:sz w:val="36"/>
          <w:szCs w:val="36"/>
        </w:rPr>
      </w:pPr>
      <w:r w:rsidRPr="00AC5B62">
        <w:rPr>
          <w:rFonts w:ascii="Garamond" w:hAnsi="Garamond"/>
          <w:b/>
          <w:sz w:val="36"/>
          <w:szCs w:val="36"/>
        </w:rPr>
        <w:t>3.4.</w:t>
      </w:r>
      <w:r w:rsidRPr="00AC5B62">
        <w:rPr>
          <w:sz w:val="36"/>
          <w:szCs w:val="36"/>
        </w:rPr>
        <w:t xml:space="preserve">  </w:t>
      </w:r>
      <w:r w:rsidRPr="00AC5B62">
        <w:rPr>
          <w:rFonts w:ascii="Garamond" w:hAnsi="Garamond"/>
          <w:b/>
          <w:sz w:val="36"/>
          <w:szCs w:val="36"/>
        </w:rPr>
        <w:t>Слово о богод</w:t>
      </w:r>
      <w:r w:rsidRPr="00AC5B62">
        <w:rPr>
          <w:rFonts w:ascii="Garamond" w:hAnsi="Garamond"/>
          <w:b/>
          <w:sz w:val="36"/>
          <w:szCs w:val="36"/>
        </w:rPr>
        <w:t>а</w:t>
      </w:r>
      <w:r w:rsidRPr="00AC5B62">
        <w:rPr>
          <w:rFonts w:ascii="Garamond" w:hAnsi="Garamond"/>
          <w:b/>
          <w:sz w:val="36"/>
          <w:szCs w:val="36"/>
        </w:rPr>
        <w:t>рованном мире</w:t>
      </w:r>
    </w:p>
    <w:p w:rsidR="009A5A9C" w:rsidRPr="00AC5B62" w:rsidRDefault="009A5A9C" w:rsidP="00085F32">
      <w:pPr>
        <w:jc w:val="center"/>
        <w:rPr>
          <w:rFonts w:ascii="Garamond" w:hAnsi="Garamond"/>
          <w:b/>
        </w:rPr>
      </w:pPr>
      <w:r w:rsidRPr="00AC5B62">
        <w:rPr>
          <w:rFonts w:ascii="Garamond" w:hAnsi="Garamond"/>
          <w:b/>
        </w:rPr>
        <w:t>Проповедано в день Обрезания Господня:</w:t>
      </w:r>
    </w:p>
    <w:p w:rsidR="009A5A9C" w:rsidRDefault="009A5A9C" w:rsidP="00085F32">
      <w:pPr>
        <w:jc w:val="center"/>
        <w:rPr>
          <w:b/>
        </w:rPr>
      </w:pPr>
      <w:r w:rsidRPr="00AC5B62">
        <w:rPr>
          <w:rFonts w:ascii="Garamond" w:hAnsi="Garamond"/>
          <w:b/>
        </w:rPr>
        <w:t>1722 году, ианнуария, в 1 день</w:t>
      </w:r>
      <w:r w:rsidRPr="00B602D9">
        <w:rPr>
          <w:rStyle w:val="a8"/>
        </w:rPr>
        <w:footnoteReference w:id="159"/>
      </w:r>
    </w:p>
    <w:p w:rsidR="009A5A9C" w:rsidRDefault="009A5A9C" w:rsidP="00085F32">
      <w:pPr>
        <w:jc w:val="center"/>
        <w:rPr>
          <w:b/>
        </w:rPr>
      </w:pPr>
    </w:p>
    <w:p w:rsidR="009A5A9C" w:rsidRPr="00B602D9" w:rsidRDefault="009A5A9C" w:rsidP="00C22C8C">
      <w:pPr>
        <w:spacing w:line="216" w:lineRule="auto"/>
      </w:pPr>
      <w:r>
        <w:t xml:space="preserve">                                                                       Похвали  Иерусалиме  Господа, хвали</w:t>
      </w:r>
    </w:p>
    <w:p w:rsidR="009A5A9C" w:rsidRDefault="009A5A9C" w:rsidP="00C22C8C">
      <w:pPr>
        <w:spacing w:line="216" w:lineRule="auto"/>
      </w:pPr>
      <w:r w:rsidRPr="00B602D9">
        <w:t xml:space="preserve">                                                                   Бога </w:t>
      </w:r>
      <w:r>
        <w:t xml:space="preserve"> </w:t>
      </w:r>
      <w:r w:rsidRPr="00B602D9">
        <w:t>твоего</w:t>
      </w:r>
      <w:r>
        <w:t xml:space="preserve"> </w:t>
      </w:r>
      <w:r w:rsidRPr="00B602D9">
        <w:t xml:space="preserve"> Сионе, </w:t>
      </w:r>
      <w:r>
        <w:t xml:space="preserve"> </w:t>
      </w:r>
      <w:r w:rsidRPr="00B602D9">
        <w:t xml:space="preserve">яко </w:t>
      </w:r>
      <w:r>
        <w:t xml:space="preserve"> </w:t>
      </w:r>
      <w:r w:rsidRPr="00B602D9">
        <w:t xml:space="preserve">укрепи </w:t>
      </w:r>
      <w:r>
        <w:t xml:space="preserve">  </w:t>
      </w:r>
      <w:r w:rsidRPr="00B602D9">
        <w:t xml:space="preserve">вереи </w:t>
      </w:r>
      <w:r>
        <w:t xml:space="preserve"> </w:t>
      </w:r>
    </w:p>
    <w:p w:rsidR="009A5A9C" w:rsidRPr="00B602D9" w:rsidRDefault="009A5A9C" w:rsidP="00C22C8C">
      <w:pPr>
        <w:spacing w:line="216" w:lineRule="auto"/>
      </w:pPr>
      <w:r>
        <w:t xml:space="preserve">                                                                   </w:t>
      </w:r>
      <w:r w:rsidRPr="00B602D9">
        <w:t>врат твоих</w:t>
      </w:r>
      <w:r>
        <w:t>, благослови сыны твоя в тебе,</w:t>
      </w:r>
    </w:p>
    <w:p w:rsidR="009A5A9C" w:rsidRDefault="009A5A9C" w:rsidP="00C22C8C">
      <w:pPr>
        <w:spacing w:line="216" w:lineRule="auto"/>
      </w:pPr>
      <w:r>
        <w:t xml:space="preserve">                                                                   полагаяй  пределы  твоя  мир.</w:t>
      </w:r>
    </w:p>
    <w:p w:rsidR="009A5A9C" w:rsidRDefault="009A5A9C" w:rsidP="00C22C8C">
      <w:pPr>
        <w:spacing w:line="216" w:lineRule="auto"/>
        <w:jc w:val="both"/>
      </w:pPr>
      <w:r>
        <w:t xml:space="preserve">                                                                                                                    Псалом 157.</w:t>
      </w:r>
    </w:p>
    <w:p w:rsidR="009A5A9C" w:rsidRDefault="009A5A9C" w:rsidP="00085F32">
      <w:pPr>
        <w:jc w:val="both"/>
      </w:pPr>
    </w:p>
    <w:p w:rsidR="009A5A9C" w:rsidRDefault="009A5A9C" w:rsidP="00085F32">
      <w:pPr>
        <w:jc w:val="both"/>
      </w:pPr>
      <w:r>
        <w:t xml:space="preserve">   (с.255) Новый  год от воплощения Спасителя нашего начинаем  православнии слушатели. О котораго благополучном  течении что бы мне возглаголати на</w:t>
      </w:r>
      <w:r>
        <w:t>и</w:t>
      </w:r>
      <w:r>
        <w:t>паче к премудрейшым  и всепречестнейшым слушателем, недоумеваюся.  Имея в  п</w:t>
      </w:r>
      <w:r>
        <w:t>а</w:t>
      </w:r>
      <w:r>
        <w:t xml:space="preserve">мяти некоего великаго учителя церковнаго словеса сия: </w:t>
      </w:r>
      <w:r w:rsidRPr="0093154A">
        <w:rPr>
          <w:i/>
        </w:rPr>
        <w:t>Что есть время, аще никтоже мя вопросит, вем;  аще же вопросит толкование его; не вем</w:t>
      </w:r>
      <w:r>
        <w:t>.</w:t>
      </w:r>
      <w:r>
        <w:rPr>
          <w:rStyle w:val="a8"/>
        </w:rPr>
        <w:footnoteReference w:id="160"/>
      </w:r>
      <w:r>
        <w:t xml:space="preserve">  Время мнится  быти всем ведомое, </w:t>
      </w:r>
      <w:r>
        <w:lastRenderedPageBreak/>
        <w:t>последователне дни, месяцы, и лета: толк</w:t>
      </w:r>
      <w:r>
        <w:t>о</w:t>
      </w:r>
      <w:r>
        <w:t>вание же их не всякому удоборазумеваемо есть: колми паче несудоборазум</w:t>
      </w:r>
      <w:r>
        <w:t>е</w:t>
      </w:r>
      <w:r>
        <w:t>ваемая суть в будущих временах хотящая быти;  о сем вопрошающым люб</w:t>
      </w:r>
      <w:r>
        <w:t>о</w:t>
      </w:r>
      <w:r>
        <w:t>пытно, не инако подобает отвещати, но тако якоже Христос апостолом вопр</w:t>
      </w:r>
      <w:r>
        <w:t>о</w:t>
      </w:r>
      <w:r>
        <w:t xml:space="preserve">шающым его о лете устроения царства Израилева, отвеща:  </w:t>
      </w:r>
      <w:r w:rsidRPr="009E232B">
        <w:rPr>
          <w:i/>
        </w:rPr>
        <w:t>Несть</w:t>
      </w:r>
      <w:r>
        <w:t xml:space="preserve">, рече, </w:t>
      </w:r>
      <w:r w:rsidRPr="009E232B">
        <w:rPr>
          <w:i/>
        </w:rPr>
        <w:t>ваше разумети вр</w:t>
      </w:r>
      <w:r w:rsidRPr="009E232B">
        <w:rPr>
          <w:i/>
        </w:rPr>
        <w:t>е</w:t>
      </w:r>
      <w:r w:rsidRPr="009E232B">
        <w:rPr>
          <w:i/>
        </w:rPr>
        <w:t>мена и лета, якоже отец положи в своей власти</w:t>
      </w:r>
      <w:r>
        <w:t>.</w:t>
      </w:r>
      <w:r>
        <w:rPr>
          <w:rStyle w:val="a8"/>
        </w:rPr>
        <w:footnoteReference w:id="161"/>
      </w:r>
      <w:r>
        <w:t xml:space="preserve">  </w:t>
      </w:r>
    </w:p>
    <w:p w:rsidR="009A5A9C" w:rsidRDefault="009A5A9C" w:rsidP="00085F32">
      <w:pPr>
        <w:jc w:val="both"/>
      </w:pPr>
      <w:r>
        <w:t xml:space="preserve">     Дерзаю обаче о том глаголати тако, як</w:t>
      </w:r>
      <w:r>
        <w:t>о</w:t>
      </w:r>
      <w:r>
        <w:t>же человецы о вещех мудрствовати обыкоша, которые с прешедших последующая, с ведомых неведомая постизают.  Тако философи от вины мудрствуют о ея деле:  мат</w:t>
      </w:r>
      <w:r>
        <w:t>е</w:t>
      </w:r>
      <w:r>
        <w:t>матицы от познанных  трех чисел, златым арифметическим правилом, доходят четве</w:t>
      </w:r>
      <w:r>
        <w:t>р</w:t>
      </w:r>
      <w:r>
        <w:t>таго незнаемаго:  богословцы от высочайшия всеблагия вины познают благость всех тв</w:t>
      </w:r>
      <w:r>
        <w:t>а</w:t>
      </w:r>
      <w:r>
        <w:t>рей.  Вместо  пришедшаго, мне есть лето скончавшееся 1721, которое наипаче отс</w:t>
      </w:r>
      <w:r>
        <w:t>ю</w:t>
      </w:r>
      <w:r>
        <w:t>ду  благополучнейшему быти, яко превожделенным миром окончалося.  Бог сый мира отец щедрот ублажил прошедшее лето, егда изволил положити пр</w:t>
      </w:r>
      <w:r>
        <w:t>е</w:t>
      </w:r>
      <w:r>
        <w:t>делы его мир.</w:t>
      </w:r>
    </w:p>
    <w:p w:rsidR="009A5A9C" w:rsidRDefault="009A5A9C" w:rsidP="00085F32">
      <w:pPr>
        <w:jc w:val="both"/>
      </w:pPr>
      <w:r>
        <w:t xml:space="preserve">     Лето знаменитое достойно летописных книг и новых летописцев; достойно сие лето заключати в себе щастливый лозон российский,  (с.256) неравное чи</w:t>
      </w:r>
      <w:r>
        <w:t>с</w:t>
      </w:r>
      <w:r>
        <w:t>ло в себе содержащий! Якоже и лето, в которое Полтавская  совершилася поб</w:t>
      </w:r>
      <w:r>
        <w:t>е</w:t>
      </w:r>
      <w:r>
        <w:t>да 1709, иже семя и корень сего предивнаго мира во оный год посеянн</w:t>
      </w:r>
      <w:r>
        <w:t>а</w:t>
      </w:r>
      <w:r>
        <w:t>го, а в прешедший доспевшаго в жатву.  В таковом неравном числе некое благопол</w:t>
      </w:r>
      <w:r>
        <w:t>у</w:t>
      </w:r>
      <w:r>
        <w:t>чие мняху быти и языцы, якоже свидетелствует Виргилий</w:t>
      </w:r>
      <w:r>
        <w:rPr>
          <w:rStyle w:val="a8"/>
        </w:rPr>
        <w:footnoteReference w:id="162"/>
      </w:r>
      <w:r>
        <w:t xml:space="preserve">, глаголющий:  </w:t>
      </w:r>
      <w:r w:rsidRPr="00422165">
        <w:rPr>
          <w:i/>
        </w:rPr>
        <w:t>н</w:t>
      </w:r>
      <w:r w:rsidRPr="00422165">
        <w:rPr>
          <w:i/>
        </w:rPr>
        <w:t>е</w:t>
      </w:r>
      <w:r w:rsidRPr="00422165">
        <w:rPr>
          <w:i/>
        </w:rPr>
        <w:t>равное число Бог любит.</w:t>
      </w:r>
      <w:r>
        <w:rPr>
          <w:i/>
        </w:rPr>
        <w:t xml:space="preserve">  </w:t>
      </w:r>
      <w:r>
        <w:t>То еллины творяху по  своим супертициам, обаче и в самой вещи и сам Бог благостыни источник в неравном числе преб</w:t>
      </w:r>
      <w:r>
        <w:t>ы</w:t>
      </w:r>
      <w:r>
        <w:t>вает: есть бо един Бог в триех ипостасях, единство его в Троице, и Троица во единстве. И болшая многая дела своя в неравном числе дней совершает.  И сам по создании мира сего в седмый день почил, то есть п</w:t>
      </w:r>
      <w:r>
        <w:t>о</w:t>
      </w:r>
      <w:r>
        <w:t>кой возъимел от всех дел своих.  И России в третию седмицу лет войны прешедшия дар</w:t>
      </w:r>
      <w:r>
        <w:t>о</w:t>
      </w:r>
      <w:r>
        <w:t>вал почити, показав миру, то есть покой сей превожделенный.</w:t>
      </w:r>
    </w:p>
    <w:p w:rsidR="009A5A9C" w:rsidRDefault="009A5A9C" w:rsidP="00085F32">
      <w:pPr>
        <w:jc w:val="both"/>
      </w:pPr>
      <w:r>
        <w:t xml:space="preserve">     Прешедшаго убо щастливаго лета дар</w:t>
      </w:r>
      <w:r>
        <w:t>о</w:t>
      </w:r>
      <w:r>
        <w:t>ванное России от Бога, воспомяну благополучие, вам же, православнии слушателие, невозбранно будет и от новоначеншагося лета благополучии добрую без сомнения над</w:t>
      </w:r>
      <w:r>
        <w:t>е</w:t>
      </w:r>
      <w:r>
        <w:t>жду восприяти, или паче ясно оное видети: понеже прешедшаго года кончиною не ско</w:t>
      </w:r>
      <w:r>
        <w:t>н</w:t>
      </w:r>
      <w:r>
        <w:t>чалося его благополучие, но простирается и на нынешний и на последующия  ему  безчи</w:t>
      </w:r>
      <w:r>
        <w:t>с</w:t>
      </w:r>
      <w:r>
        <w:t xml:space="preserve">ленныя  годы,  якоже миру сему вечному несть </w:t>
      </w:r>
      <w:r>
        <w:lastRenderedPageBreak/>
        <w:t>конца, тако и благополучие н</w:t>
      </w:r>
      <w:r>
        <w:t>а</w:t>
      </w:r>
      <w:r>
        <w:t>ше, с миром  полученное, безконечно  есть.  О сем  на прославление Бога  от</w:t>
      </w:r>
      <w:r>
        <w:t>ъ</w:t>
      </w:r>
      <w:r>
        <w:t>емлющаго  брани и подающаго мир человеком, нам же на пользу и радость д</w:t>
      </w:r>
      <w:r>
        <w:t>у</w:t>
      </w:r>
      <w:r>
        <w:t xml:space="preserve">шевную. </w:t>
      </w:r>
    </w:p>
    <w:p w:rsidR="009A5A9C" w:rsidRDefault="009A5A9C" w:rsidP="00085F32">
      <w:pPr>
        <w:jc w:val="both"/>
      </w:pPr>
      <w:r>
        <w:t xml:space="preserve">     Да вопрошают любопытнии:  которое время и лето есть щастливое кому, да ищут его в звездах суесловнии астрологи, буесловнии язычестии волсви и жр</w:t>
      </w:r>
      <w:r>
        <w:t>е</w:t>
      </w:r>
      <w:r>
        <w:t>цы в птицах, во утробах животных всяких, водах, огне, воздусе и земли, су</w:t>
      </w:r>
      <w:r>
        <w:t>е</w:t>
      </w:r>
      <w:r>
        <w:t>верцы забобонные во всяких  случаях.</w:t>
      </w:r>
    </w:p>
    <w:p w:rsidR="009A5A9C" w:rsidRDefault="009A5A9C" w:rsidP="00085F32">
      <w:pPr>
        <w:jc w:val="both"/>
      </w:pPr>
      <w:r>
        <w:t xml:space="preserve">     Аз утверждаю сие быти благополучнейшее время и лето, в которое благ</w:t>
      </w:r>
      <w:r>
        <w:t>о</w:t>
      </w:r>
      <w:r>
        <w:t>словил Бог люди своя миром, и сим всеполезнейшим:  и не на едино, но на множайшая бесконечная лета.</w:t>
      </w:r>
    </w:p>
    <w:p w:rsidR="009A5A9C" w:rsidRDefault="009A5A9C" w:rsidP="00085F32">
      <w:pPr>
        <w:jc w:val="both"/>
      </w:pPr>
      <w:r>
        <w:t xml:space="preserve">     Мир во всех благ потребных в житии сем человеку ходатай есть, и сам собою приятнейший есть,  паче всех желаемых и чес</w:t>
      </w:r>
      <w:r>
        <w:t>т</w:t>
      </w:r>
      <w:r>
        <w:t>ных вещей в мире сем.  Ради мира и праведная война честна есть, а не сама собою, п</w:t>
      </w:r>
      <w:r>
        <w:t>о</w:t>
      </w:r>
      <w:r>
        <w:t>неже мир рождает по победах похищенное и неправедно удержанное, от неприятеля возвращает св</w:t>
      </w:r>
      <w:r>
        <w:t>о</w:t>
      </w:r>
      <w:r>
        <w:t xml:space="preserve">ему владыце и от неприятеля не любящаго правды и мира, защищает. Инако война сама собою не имела бы места и чести между человеки: </w:t>
      </w:r>
      <w:r w:rsidRPr="006C3641">
        <w:rPr>
          <w:i/>
        </w:rPr>
        <w:t>Якоже во оряи, с наде</w:t>
      </w:r>
      <w:r w:rsidRPr="006C3641">
        <w:rPr>
          <w:i/>
        </w:rPr>
        <w:t>ж</w:t>
      </w:r>
      <w:r w:rsidRPr="006C3641">
        <w:rPr>
          <w:i/>
        </w:rPr>
        <w:t>дою должен орати, и молотяй с надеждою должен есть молотити</w:t>
      </w:r>
      <w:r>
        <w:t>,</w:t>
      </w:r>
      <w:r>
        <w:rPr>
          <w:rStyle w:val="a8"/>
        </w:rPr>
        <w:footnoteReference w:id="163"/>
      </w:r>
      <w:r>
        <w:t xml:space="preserve"> по словеси апостолскому: тако подвизаяйся во брани, с н</w:t>
      </w:r>
      <w:r>
        <w:t>а</w:t>
      </w:r>
      <w:r>
        <w:t>деждою победы, а по том с надеждою мира подвизается.  Брань есть орание, сеяние, (с.257) а мир – жатва хлеб, подающая на укрепление человеку.  Брань – насаждение в</w:t>
      </w:r>
      <w:r>
        <w:t>и</w:t>
      </w:r>
      <w:r>
        <w:t>нограда, а мир – обирание плодов, от нихже есть вино, увеселяющее сердце человеку.  И по тому властители мира сего, когда един от другаго имать некую обиду и досаду,  прежде войны послами обсылаются со увещан</w:t>
      </w:r>
      <w:r>
        <w:t>и</w:t>
      </w:r>
      <w:r>
        <w:t>ем, да бы обидящий отдал похищенное неправедно, и сотворил бы довлетворение об</w:t>
      </w:r>
      <w:r>
        <w:t>и</w:t>
      </w:r>
      <w:r>
        <w:t xml:space="preserve">димому:  и когда то сотворит, не бывает брани, егда же не восхощет, по нужде брань бывает. </w:t>
      </w:r>
    </w:p>
    <w:p w:rsidR="009A5A9C" w:rsidRDefault="009A5A9C" w:rsidP="00085F32">
      <w:pPr>
        <w:jc w:val="both"/>
      </w:pPr>
      <w:r>
        <w:t xml:space="preserve">     Подобное творим нечто и в неправедных войнах своих, славный в мире и лютый н</w:t>
      </w:r>
      <w:r>
        <w:t>е</w:t>
      </w:r>
      <w:r>
        <w:t>насытный разбойник Тамерлан</w:t>
      </w:r>
      <w:r>
        <w:rPr>
          <w:rStyle w:val="a8"/>
        </w:rPr>
        <w:footnoteReference w:id="164"/>
      </w:r>
      <w:r>
        <w:t>, который пришед под какий город, не воевал на него до третияго дне. Перваго дне поставлял белое знамя, изъя</w:t>
      </w:r>
      <w:r>
        <w:t>в</w:t>
      </w:r>
      <w:r>
        <w:t>ляя, яко помиловани  будут граждане, аще без противления поддадутся. Во вторый, поставлял знамя красное, возв</w:t>
      </w:r>
      <w:r>
        <w:t>е</w:t>
      </w:r>
      <w:r>
        <w:t>щая, что не без пролития крове их будет, яко не поддалися. В третий, знамя черное, показуя, яко никтоже помилован будет от чел</w:t>
      </w:r>
      <w:r>
        <w:t>о</w:t>
      </w:r>
      <w:r>
        <w:t xml:space="preserve">века до скота. </w:t>
      </w:r>
    </w:p>
    <w:p w:rsidR="009A5A9C" w:rsidRDefault="009A5A9C" w:rsidP="00085F32">
      <w:pPr>
        <w:jc w:val="both"/>
      </w:pPr>
      <w:r>
        <w:lastRenderedPageBreak/>
        <w:t xml:space="preserve">     Сим показал оный варвар и скиф Таме</w:t>
      </w:r>
      <w:r>
        <w:t>р</w:t>
      </w:r>
      <w:r>
        <w:t>лан, яко и он не  вступил бы в бой, аще бы мирным образом  возмогл получити  желаемое.  Война убо по нужде бывает, а мир сам собою благоприятен есть, и ради благ последующих ему.  Идеже бо мир, тамо и прочая в жизни сей потребная.  Идеже мир, тамо вс</w:t>
      </w:r>
      <w:r>
        <w:t>я</w:t>
      </w:r>
      <w:r>
        <w:t xml:space="preserve">кое доволство, якоже глаголет Псаломник о Иерусалиме:  </w:t>
      </w:r>
      <w:r w:rsidRPr="00C42615">
        <w:rPr>
          <w:i/>
        </w:rPr>
        <w:t>Полагаяй пределы твоя мир, и тука пшенична насыщаяй тя.</w:t>
      </w:r>
      <w:r>
        <w:rPr>
          <w:rStyle w:val="a8"/>
        </w:rPr>
        <w:footnoteReference w:id="165"/>
      </w:r>
      <w:r>
        <w:rPr>
          <w:i/>
        </w:rPr>
        <w:t xml:space="preserve"> </w:t>
      </w:r>
      <w:r>
        <w:t>Идеже мир, тамо всякое изобилие: якоже томуже Иер</w:t>
      </w:r>
      <w:r>
        <w:t>у</w:t>
      </w:r>
      <w:r>
        <w:t xml:space="preserve">салиму желает Псаломник:  </w:t>
      </w:r>
      <w:r w:rsidRPr="00C42615">
        <w:rPr>
          <w:i/>
        </w:rPr>
        <w:t>Буди</w:t>
      </w:r>
      <w:r>
        <w:t xml:space="preserve">, рече, </w:t>
      </w:r>
      <w:r w:rsidRPr="00C42615">
        <w:rPr>
          <w:i/>
        </w:rPr>
        <w:t>мир в силе твоей и обилие в столпостенах тв</w:t>
      </w:r>
      <w:r w:rsidRPr="00C42615">
        <w:rPr>
          <w:i/>
        </w:rPr>
        <w:t>о</w:t>
      </w:r>
      <w:r w:rsidRPr="00C42615">
        <w:rPr>
          <w:i/>
        </w:rPr>
        <w:t>их</w:t>
      </w:r>
      <w:r>
        <w:t>.</w:t>
      </w:r>
      <w:r>
        <w:rPr>
          <w:rStyle w:val="a8"/>
        </w:rPr>
        <w:footnoteReference w:id="166"/>
      </w:r>
      <w:r>
        <w:t xml:space="preserve"> </w:t>
      </w:r>
    </w:p>
    <w:p w:rsidR="009A5A9C" w:rsidRDefault="009A5A9C" w:rsidP="00085F32">
      <w:pPr>
        <w:jc w:val="both"/>
      </w:pPr>
      <w:r>
        <w:t xml:space="preserve">     Мира инако не изъявляет дух святый в Писании, токмо благим желаемыми челов</w:t>
      </w:r>
      <w:r>
        <w:t>е</w:t>
      </w:r>
      <w:r>
        <w:t xml:space="preserve">ком.  Сице от Захарии пророка глаголет Господь: </w:t>
      </w:r>
      <w:r w:rsidRPr="00501945">
        <w:rPr>
          <w:i/>
        </w:rPr>
        <w:t>покажу мир</w:t>
      </w:r>
      <w:r>
        <w:t>. Разсудим же како п</w:t>
      </w:r>
      <w:r>
        <w:t>о</w:t>
      </w:r>
      <w:r>
        <w:t xml:space="preserve">казует: </w:t>
      </w:r>
      <w:r w:rsidRPr="00501945">
        <w:rPr>
          <w:i/>
        </w:rPr>
        <w:t>вино даст плод свой, и земля даст жита своя, и небо даст влагу сво</w:t>
      </w:r>
      <w:r>
        <w:rPr>
          <w:i/>
        </w:rPr>
        <w:t>ю</w:t>
      </w:r>
      <w:r>
        <w:t>,</w:t>
      </w:r>
      <w:r>
        <w:rPr>
          <w:rStyle w:val="a8"/>
        </w:rPr>
        <w:footnoteReference w:id="167"/>
      </w:r>
      <w:r>
        <w:t xml:space="preserve"> и прочая, и будуте в благословление.  Знали то добре и языцы ед</w:t>
      </w:r>
      <w:r>
        <w:t>и</w:t>
      </w:r>
      <w:r>
        <w:t>ным светом природным  просвещеннии, того ради мир изображали корнукоп</w:t>
      </w:r>
      <w:r>
        <w:t>и</w:t>
      </w:r>
      <w:r>
        <w:t>ею, то есть всяким изобилием, пишуще девицу держащую в руках рог испо</w:t>
      </w:r>
      <w:r>
        <w:t>л</w:t>
      </w:r>
      <w:r>
        <w:t>ненный всяких цветов и класов от  плодов земных.  Во изъявление тогоже, И</w:t>
      </w:r>
      <w:r>
        <w:t>у</w:t>
      </w:r>
      <w:r>
        <w:t>лий Кесарь Римский</w:t>
      </w:r>
      <w:r>
        <w:rPr>
          <w:rStyle w:val="a8"/>
        </w:rPr>
        <w:footnoteReference w:id="168"/>
      </w:r>
      <w:r>
        <w:t xml:space="preserve"> на манетах своих печатал жезл поселский, а при нем ко</w:t>
      </w:r>
      <w:r>
        <w:t>р</w:t>
      </w:r>
      <w:r>
        <w:t>нукопию. Веспасиан</w:t>
      </w:r>
      <w:r>
        <w:rPr>
          <w:rStyle w:val="a8"/>
        </w:rPr>
        <w:footnoteReference w:id="169"/>
      </w:r>
      <w:r>
        <w:t xml:space="preserve"> на своих манетах изображал две руки, совокупленны держащиеся, от среды которых происходит сноп класов различных  жит селных: не иное что сицевыми знаме</w:t>
      </w:r>
      <w:r>
        <w:t>н</w:t>
      </w:r>
      <w:r>
        <w:t>ми прообразующь, токмо миру последующее всякое во всем доволство.</w:t>
      </w:r>
    </w:p>
    <w:p w:rsidR="009A5A9C" w:rsidRDefault="009A5A9C" w:rsidP="00085F32">
      <w:pPr>
        <w:jc w:val="both"/>
      </w:pPr>
      <w:r>
        <w:t xml:space="preserve">     Множайших сия вещь доводов и толкований не требует: понеже и в ныне</w:t>
      </w:r>
      <w:r>
        <w:t>ш</w:t>
      </w:r>
      <w:r>
        <w:t>нем Богом  дарованном нам мире со свейскою  (с.258) короною, очима нашима видим и руками осязаем, явное благочестие и благословление Божие пред Ро</w:t>
      </w:r>
      <w:r>
        <w:t>с</w:t>
      </w:r>
      <w:r>
        <w:t>сиею.  Коль многая благая; коль много пользы принесе нам мир сей; кто изрещи может достойно и доволно;  главныя вещи изъявляет ратификациа, а что  во оных главах подробну заключается на российскую пользу;  того витийстии языцы изрещи и многия книги вместити не могут.  Всяк до</w:t>
      </w:r>
      <w:r>
        <w:t>б</w:t>
      </w:r>
      <w:r>
        <w:t>ре разсуждающий вещи, пожелал бы таковаго мира, а кто бы надеялся;  таковых не многих обр</w:t>
      </w:r>
      <w:r>
        <w:t>я</w:t>
      </w:r>
      <w:r>
        <w:t>щем.  Аз на похвалу сего удивителнаго мира, сие токмо изрещи могу, яко не человеческим, но Божиим особенным пр</w:t>
      </w:r>
      <w:r>
        <w:t>о</w:t>
      </w:r>
      <w:r>
        <w:t xml:space="preserve">мыслом  и необычным милосердием Божиим к российскому империум составился.  </w:t>
      </w:r>
    </w:p>
    <w:p w:rsidR="009A5A9C" w:rsidRDefault="009A5A9C" w:rsidP="00085F32">
      <w:pPr>
        <w:jc w:val="both"/>
      </w:pPr>
      <w:r>
        <w:lastRenderedPageBreak/>
        <w:t xml:space="preserve">     Дивная некая и чудная дела Божия, а не человеческая увидел, царскою ди</w:t>
      </w:r>
      <w:r>
        <w:t>а</w:t>
      </w:r>
      <w:r>
        <w:t>димою увенчанный пророк, и сам един не могий надивитися таковым дивныи и чудным делам, и нас к зрению техже призывает, глаг</w:t>
      </w:r>
      <w:r>
        <w:t>о</w:t>
      </w:r>
      <w:r>
        <w:t xml:space="preserve">ля:  </w:t>
      </w:r>
      <w:r w:rsidRPr="00E23EC3">
        <w:rPr>
          <w:i/>
        </w:rPr>
        <w:t>приидите и видите дела Божия, яже положи чудеса на земли</w:t>
      </w:r>
      <w:r>
        <w:t>.</w:t>
      </w:r>
      <w:r>
        <w:rPr>
          <w:rStyle w:val="a8"/>
        </w:rPr>
        <w:footnoteReference w:id="170"/>
      </w:r>
      <w:r>
        <w:t xml:space="preserve">  И кая суть сия дела Божия к нимже призываеши нас да в</w:t>
      </w:r>
      <w:r>
        <w:t>и</w:t>
      </w:r>
      <w:r>
        <w:t>дим я, пророче Божий;  еда ли хощеши  да посмотрим на сию превеликую и дивную махину мира сего, от ничего словом Госпо</w:t>
      </w:r>
      <w:r>
        <w:t>д</w:t>
      </w:r>
      <w:r>
        <w:t>ним единым созданнуя;  видим и исповедуем быти предивное и прекрасное дело Господне! Еда ли то представити хощеши очесем нашым, яко Бог проведе  л</w:t>
      </w:r>
      <w:r>
        <w:t>ю</w:t>
      </w:r>
      <w:r>
        <w:t>ди своя сквозе Черемное море немокрыми стопами, изведе им воду в пустыне из тверда  камене;  хлеб аггелский с небес даде им ясти,  и прочая сим подо</w:t>
      </w:r>
      <w:r>
        <w:t>б</w:t>
      </w:r>
      <w:r>
        <w:t>ная;  о них же вемы от Священнаго Писания.  Не к сим, но к славнейшим делам Божиим позывает  Псаломник.  И кая сия суть толь дивная и славная;  мир п</w:t>
      </w:r>
      <w:r>
        <w:t>о</w:t>
      </w:r>
      <w:r>
        <w:t xml:space="preserve">сле брани!  Якоже явно есть от последующих, глаголет бо:  </w:t>
      </w:r>
      <w:r w:rsidRPr="00E23EC3">
        <w:rPr>
          <w:i/>
        </w:rPr>
        <w:t>приидите и видите дела Божия, якоже положи чудеса на земли: отъемля брани</w:t>
      </w:r>
      <w:r>
        <w:t>.  И сия ли не суть чуд</w:t>
      </w:r>
      <w:r>
        <w:t>е</w:t>
      </w:r>
      <w:r>
        <w:t xml:space="preserve">са. Сия. </w:t>
      </w:r>
    </w:p>
    <w:p w:rsidR="009A5A9C" w:rsidRDefault="009A5A9C" w:rsidP="00085F32">
      <w:pPr>
        <w:jc w:val="both"/>
      </w:pPr>
      <w:r>
        <w:t xml:space="preserve">     Чудо воистинну есть, и самое дело Б</w:t>
      </w:r>
      <w:r>
        <w:t>о</w:t>
      </w:r>
      <w:r>
        <w:t>жие, егда кто со врагом своим истинно примиряется! Человеци бо потерявшии  свое ч</w:t>
      </w:r>
      <w:r>
        <w:t>е</w:t>
      </w:r>
      <w:r>
        <w:t>ловечество во Адаме, егда друг с другом вражду возъимеют, толь жестокосердне б</w:t>
      </w:r>
      <w:r>
        <w:t>ы</w:t>
      </w:r>
      <w:r>
        <w:t>вают, толь отвратны от дружества, яко в великое чудо вменяется их (наипаче обоих силных) примир</w:t>
      </w:r>
      <w:r>
        <w:t>е</w:t>
      </w:r>
      <w:r>
        <w:t>ние, и не человеческое, но Божие дело мнится быти! Тако ли о всяком прим</w:t>
      </w:r>
      <w:r>
        <w:t>и</w:t>
      </w:r>
      <w:r>
        <w:t>рении после вражды бываемом, между человеки разумети подобает, или инако: то ныне оставляю. Сие токмо отсюду со дерзновением  утверждаю: яко мир нынешний со свейскою короною Богом дарованный Ро</w:t>
      </w:r>
      <w:r>
        <w:t>с</w:t>
      </w:r>
      <w:r>
        <w:t>сии, есть великое чудо, и самое собственное дело Божие, яко возмощи нам ко всем народом посторо</w:t>
      </w:r>
      <w:r>
        <w:t>н</w:t>
      </w:r>
      <w:r>
        <w:t xml:space="preserve">ным Давидски глаголати о нем: </w:t>
      </w:r>
      <w:r w:rsidRPr="00275BEB">
        <w:rPr>
          <w:i/>
        </w:rPr>
        <w:t>приидите и видите дела Божия, яже пол</w:t>
      </w:r>
      <w:r w:rsidRPr="00275BEB">
        <w:rPr>
          <w:i/>
        </w:rPr>
        <w:t>о</w:t>
      </w:r>
      <w:r w:rsidRPr="00275BEB">
        <w:rPr>
          <w:i/>
        </w:rPr>
        <w:t xml:space="preserve">жи чудеса на земли отемля брани. </w:t>
      </w:r>
      <w:r w:rsidRPr="00275BEB">
        <w:t>И сия к себе самим:</w:t>
      </w:r>
      <w:r w:rsidRPr="00275BEB">
        <w:rPr>
          <w:i/>
        </w:rPr>
        <w:t xml:space="preserve"> похвали Иерусалиме  Госп</w:t>
      </w:r>
      <w:r w:rsidRPr="00275BEB">
        <w:rPr>
          <w:i/>
        </w:rPr>
        <w:t>о</w:t>
      </w:r>
      <w:r w:rsidRPr="00275BEB">
        <w:rPr>
          <w:i/>
        </w:rPr>
        <w:t xml:space="preserve">да, </w:t>
      </w:r>
      <w:r w:rsidRPr="00275BEB">
        <w:t>(с.259)</w:t>
      </w:r>
      <w:r w:rsidRPr="00275BEB">
        <w:rPr>
          <w:i/>
        </w:rPr>
        <w:t xml:space="preserve">  хвалите Бога своего Сионе. Яко у</w:t>
      </w:r>
      <w:r w:rsidRPr="00275BEB">
        <w:rPr>
          <w:i/>
        </w:rPr>
        <w:t>к</w:t>
      </w:r>
      <w:r w:rsidRPr="00275BEB">
        <w:rPr>
          <w:i/>
        </w:rPr>
        <w:t>репи вереи врат твоих благослови сыны твоя в тебе.  Полагаяй пределы твоя мир</w:t>
      </w:r>
      <w:r>
        <w:t>.</w:t>
      </w:r>
      <w:r>
        <w:rPr>
          <w:rStyle w:val="a8"/>
        </w:rPr>
        <w:footnoteReference w:id="171"/>
      </w:r>
      <w:r>
        <w:t xml:space="preserve"> </w:t>
      </w:r>
    </w:p>
    <w:p w:rsidR="009A5A9C" w:rsidRDefault="009A5A9C" w:rsidP="00085F32">
      <w:pPr>
        <w:jc w:val="both"/>
      </w:pPr>
      <w:r>
        <w:t xml:space="preserve">     И потому сей мир наш есть мир Божий, и Бог наш есть Бог мира сего. И Бог наш есть мир наш, сотворивый обоя едино.</w:t>
      </w:r>
      <w:r>
        <w:rPr>
          <w:rStyle w:val="a8"/>
        </w:rPr>
        <w:footnoteReference w:id="172"/>
      </w:r>
      <w:r>
        <w:t xml:space="preserve"> Аще бы и не имел до селе таковых титл Бог, каковыя давно имеет от апостола от нашего сего м</w:t>
      </w:r>
      <w:r>
        <w:t>и</w:t>
      </w:r>
      <w:r>
        <w:t xml:space="preserve">ра возраели ти ему сии титлы. </w:t>
      </w:r>
    </w:p>
    <w:p w:rsidR="009A5A9C" w:rsidRDefault="009A5A9C" w:rsidP="00085F32">
      <w:pPr>
        <w:jc w:val="both"/>
      </w:pPr>
      <w:r>
        <w:t xml:space="preserve">     Сицевым бо миром окончалася война многотрудная, долгопротяжная и аки безконечная, войны иныя тяжкия, а не мир родити  угодныя, якоже и </w:t>
      </w:r>
      <w:r>
        <w:lastRenderedPageBreak/>
        <w:t>многия войны родила было. Во время тоя войны прозябла крамола астраханская: полское непостоянство и см</w:t>
      </w:r>
      <w:r>
        <w:t>я</w:t>
      </w:r>
      <w:r>
        <w:t>тение: дефронизация короля Августа</w:t>
      </w:r>
      <w:r>
        <w:rPr>
          <w:rStyle w:val="a8"/>
        </w:rPr>
        <w:footnoteReference w:id="173"/>
      </w:r>
      <w:r>
        <w:t>, и всея короны поколебание.  Мазепинская измена; Булавинская, Некрасовская</w:t>
      </w:r>
      <w:r>
        <w:rPr>
          <w:rStyle w:val="a8"/>
        </w:rPr>
        <w:footnoteReference w:id="174"/>
      </w:r>
      <w:r>
        <w:t>, и  прочии н</w:t>
      </w:r>
      <w:r>
        <w:t>е</w:t>
      </w:r>
      <w:r>
        <w:t>достойны воспоминания;  союзников превращение и примирение с неприят</w:t>
      </w:r>
      <w:r>
        <w:t>е</w:t>
      </w:r>
      <w:r>
        <w:t>лем, прежде окончания войны, турецкое мир</w:t>
      </w:r>
      <w:r>
        <w:t>о</w:t>
      </w:r>
      <w:r>
        <w:t>ломное востание. Татарскаго крымскаго хана главная злоба и козни: кубанцев нападения воровская, англи</w:t>
      </w:r>
      <w:r>
        <w:t>н</w:t>
      </w:r>
      <w:r>
        <w:t xml:space="preserve">ское  искусителное  исхождение  с флотом не единожды. </w:t>
      </w:r>
    </w:p>
    <w:p w:rsidR="009A5A9C" w:rsidRDefault="009A5A9C" w:rsidP="00085F32">
      <w:pPr>
        <w:jc w:val="both"/>
      </w:pPr>
      <w:r>
        <w:t xml:space="preserve">     И сицевыя ли вины таковаго конца было чаяти; по человеческому сие каз</w:t>
      </w:r>
      <w:r>
        <w:t>а</w:t>
      </w:r>
      <w:r>
        <w:t>лось быти невозможно, а не токмо скончати тако, но и начинати казалося было неудобно.  Трудно сие неудобьначинаемое дело являшеся, с силным соседом, воинство регулярное искусное имущим, победами славным, хитрости испо</w:t>
      </w:r>
      <w:r>
        <w:t>л</w:t>
      </w:r>
      <w:r>
        <w:t>ненным, городами крепкими огражденным, лесами, болотами, каменми, рек</w:t>
      </w:r>
      <w:r>
        <w:t>а</w:t>
      </w:r>
      <w:r>
        <w:t xml:space="preserve">ми, заливами морскими, езерами, и самым морским от России заслоненным, флотом  старинным защищающимся. </w:t>
      </w:r>
    </w:p>
    <w:p w:rsidR="009A5A9C" w:rsidRDefault="009A5A9C" w:rsidP="00085F32">
      <w:pPr>
        <w:jc w:val="both"/>
      </w:pPr>
      <w:r>
        <w:t xml:space="preserve">     Трудно, глаголю, являшеся с таковым н</w:t>
      </w:r>
      <w:r>
        <w:t>е</w:t>
      </w:r>
      <w:r>
        <w:t>приятелем в войну вступити России, не  имущей еще в то время таковаго регулярнаго совершенно обученнаго вои</w:t>
      </w:r>
      <w:r>
        <w:t>н</w:t>
      </w:r>
      <w:r>
        <w:t>ства, каковому ныне вся Европа удивляется, не имущей еще и флота, без кот</w:t>
      </w:r>
      <w:r>
        <w:t>о</w:t>
      </w:r>
      <w:r>
        <w:t>раго  в сей войне поступати было бы, аки без кормы, без парусов, без весла пу</w:t>
      </w:r>
      <w:r>
        <w:t>с</w:t>
      </w:r>
      <w:r>
        <w:t>титися в лодке на море, и надеятися стати у намереннаго порту.  Обаче дивным и тайным промыслом Божиим, и неи</w:t>
      </w:r>
      <w:r>
        <w:t>з</w:t>
      </w:r>
      <w:r>
        <w:t>реченнаю его к нам милостию, таковая  многотрудная, долгопротяжная, многопременя</w:t>
      </w:r>
      <w:r>
        <w:t>е</w:t>
      </w:r>
      <w:r>
        <w:t>мая, по различным странам и государствам преносимая война, многия преславная род</w:t>
      </w:r>
      <w:r>
        <w:t>и</w:t>
      </w:r>
      <w:r>
        <w:t>ла России победы, превеликия корысти, силу и утверждение государству, и славу вечную. И по т</w:t>
      </w:r>
      <w:r>
        <w:t>а</w:t>
      </w:r>
      <w:r>
        <w:t>ковых победах на земли и на мори, вне и внутрь государства, по взятии крепких и славных во Европе градов, по покорении великих земель, княжений, езер, островов, синусов, портов,  по отверзении Балтицкаго моря прежде замкнутаго, по доволном  отмщении (с.260) бывшему неприятелю, пр</w:t>
      </w:r>
      <w:r>
        <w:t>е</w:t>
      </w:r>
      <w:r>
        <w:t>вожделенным миром скончалася: который есть всех воинских трудов многоценных плод  дража</w:t>
      </w:r>
      <w:r>
        <w:t>й</w:t>
      </w:r>
      <w:r>
        <w:t>ший, и доволное возмездие,  иждивений сторичное награждение, победа над победами, всех преждебывших торжеств торжество, и самых веселий веселие. Сим бо миром не умалилися, но умножилися, и у</w:t>
      </w:r>
      <w:r>
        <w:t>т</w:t>
      </w:r>
      <w:r>
        <w:t>вердилися вся преждебывшия победы: увенчалися вси воинстии подвиги,  разширилося Российское госуда</w:t>
      </w:r>
      <w:r>
        <w:t>р</w:t>
      </w:r>
      <w:r>
        <w:t xml:space="preserve">ство, и вся  православная крепкая держава сугубо </w:t>
      </w:r>
      <w:r>
        <w:lastRenderedPageBreak/>
        <w:t xml:space="preserve">крепльша стала: и наше бо всецело с великою прибылью при нас есть, и иже на нас быша, по нас суть:  </w:t>
      </w:r>
      <w:r w:rsidRPr="007E0AA0">
        <w:rPr>
          <w:i/>
        </w:rPr>
        <w:t>иже врази быша, братия суть, а брат от брата заступаем, есть яко град тверд и высок, укрепляется же яко основанно царство</w:t>
      </w:r>
      <w:r>
        <w:t>, глаг</w:t>
      </w:r>
      <w:r>
        <w:t>о</w:t>
      </w:r>
      <w:r>
        <w:t>лет Писание.</w:t>
      </w:r>
      <w:r>
        <w:rPr>
          <w:rStyle w:val="a8"/>
        </w:rPr>
        <w:footnoteReference w:id="175"/>
      </w:r>
      <w:r>
        <w:t xml:space="preserve"> </w:t>
      </w:r>
    </w:p>
    <w:p w:rsidR="009A5A9C" w:rsidRDefault="009A5A9C" w:rsidP="00085F32">
      <w:pPr>
        <w:jc w:val="both"/>
      </w:pPr>
      <w:r>
        <w:t xml:space="preserve">     Многая знамения и чудеса сотвориша апостоли во время своея проповеди. Сие же болшее всех чудо чудес есть, яко без оружия и без всякия человеческия силы и помощи, вселенную покориша Христу:  а наипаче в том потрудился П</w:t>
      </w:r>
      <w:r>
        <w:t>а</w:t>
      </w:r>
      <w:r>
        <w:t>вел апостол, языков учитель и вселенныя победитель.  И откуду толикая бе</w:t>
      </w:r>
      <w:r>
        <w:t>з</w:t>
      </w:r>
      <w:r>
        <w:t xml:space="preserve">силному сила; от согласия с прочими апостолы, якоже сам сказует:  </w:t>
      </w:r>
      <w:r w:rsidRPr="00120BE2">
        <w:rPr>
          <w:i/>
        </w:rPr>
        <w:t>Познавше</w:t>
      </w:r>
      <w:r>
        <w:t xml:space="preserve">,  рече,  </w:t>
      </w:r>
      <w:r w:rsidRPr="00120BE2">
        <w:rPr>
          <w:i/>
        </w:rPr>
        <w:t>благодать данную мне, И</w:t>
      </w:r>
      <w:r w:rsidRPr="00120BE2">
        <w:rPr>
          <w:i/>
        </w:rPr>
        <w:t>а</w:t>
      </w:r>
      <w:r w:rsidRPr="00120BE2">
        <w:rPr>
          <w:i/>
        </w:rPr>
        <w:t>ков, и Кифа, и Иоанн мнимии столпы бы</w:t>
      </w:r>
      <w:r>
        <w:rPr>
          <w:i/>
        </w:rPr>
        <w:t>ти, десницы д</w:t>
      </w:r>
      <w:r w:rsidRPr="00120BE2">
        <w:rPr>
          <w:i/>
        </w:rPr>
        <w:t>аша мне и Варнаве, общения</w:t>
      </w:r>
      <w:r>
        <w:t>.</w:t>
      </w:r>
      <w:r>
        <w:rPr>
          <w:rStyle w:val="a8"/>
        </w:rPr>
        <w:footnoteReference w:id="176"/>
      </w:r>
      <w:r>
        <w:t xml:space="preserve">  Подобне, егда ныне благодатию Божиею Россия со Свиею десницы даша  себе в зн</w:t>
      </w:r>
      <w:r>
        <w:t>а</w:t>
      </w:r>
      <w:r>
        <w:t xml:space="preserve">мение вечнаго дружества, вся вселенная  не покоряющаяся Христу, истине и правде, не возможет противу стати им. </w:t>
      </w:r>
    </w:p>
    <w:p w:rsidR="009A5A9C" w:rsidRDefault="009A5A9C" w:rsidP="00085F32">
      <w:pPr>
        <w:jc w:val="both"/>
      </w:pPr>
      <w:r>
        <w:t xml:space="preserve">     Сия и иная множайшая разсуждающ, кто может от новоначатаго лета благополучии усумневатися;  которое от Божия милосе</w:t>
      </w:r>
      <w:r>
        <w:t>р</w:t>
      </w:r>
      <w:r>
        <w:t>дия не токмо на сей год, но и на последу</w:t>
      </w:r>
      <w:r>
        <w:t>ю</w:t>
      </w:r>
      <w:r>
        <w:t xml:space="preserve">щия в руках имеем. </w:t>
      </w:r>
    </w:p>
    <w:p w:rsidR="009A5A9C" w:rsidRDefault="009A5A9C" w:rsidP="00085F32">
      <w:pPr>
        <w:jc w:val="both"/>
      </w:pPr>
      <w:r>
        <w:t xml:space="preserve">     Во времена Иосифа сына Иаковля, было во Египте седмь лет  плодородных, во сне фараону царю египетскому изъявленных, седмию кравами тучными, и седмию класами полными, и седмь  лет не плодородных, такожде седмию кр</w:t>
      </w:r>
      <w:r>
        <w:t>а</w:t>
      </w:r>
      <w:r>
        <w:t>вами худыми, и класами  тощими изъявленных, пожершими тучныя  кравы, и полныя класы.</w:t>
      </w:r>
      <w:r>
        <w:rPr>
          <w:rStyle w:val="a8"/>
        </w:rPr>
        <w:footnoteReference w:id="177"/>
      </w:r>
      <w:r>
        <w:t xml:space="preserve"> Обаче Египет и в гладная лета не утерпел глада, преждних лет изобилием удоволствован, по премудрому наставлению и домостроению Иос</w:t>
      </w:r>
      <w:r>
        <w:t>и</w:t>
      </w:r>
      <w:r>
        <w:t xml:space="preserve">фову, и тако щаслив был Египет, и во время самаго нещастия. </w:t>
      </w:r>
    </w:p>
    <w:p w:rsidR="009A5A9C" w:rsidRDefault="009A5A9C" w:rsidP="00085F32">
      <w:pPr>
        <w:jc w:val="both"/>
      </w:pPr>
      <w:r>
        <w:t xml:space="preserve">     Несравненне щаслива еси треблаженная Россие!  Изобилием прешедшаго лета, дар</w:t>
      </w:r>
      <w:r>
        <w:t>о</w:t>
      </w:r>
      <w:r>
        <w:t>ванным тебе от Бога с миром, тщанием и мудростию, Богом даннаго тебе домостроителя и промысленника твоего.  Не опасайся никаковаго злоп</w:t>
      </w:r>
      <w:r>
        <w:t>о</w:t>
      </w:r>
      <w:r>
        <w:t>лучия, приспела тебе  (с.261)  жатва, уготованная на многая лета.  Созрел вин</w:t>
      </w:r>
      <w:r>
        <w:t>о</w:t>
      </w:r>
      <w:r>
        <w:t>град на увеселение сердца твоего: вкуси коль сладки плоды трудов двадцатилетных с единым деятеля винограда тво</w:t>
      </w:r>
      <w:r>
        <w:t>е</w:t>
      </w:r>
      <w:r>
        <w:t>го, паче же Христова, насыщайся их и н</w:t>
      </w:r>
      <w:r>
        <w:t>а</w:t>
      </w:r>
      <w:r>
        <w:t>слаждайся:  имаши их доволно, не оскудеют тебе, и еще останутся сыном твоим, и сыном сынов твоих, не до  третияго и четвертаго рода, но до тысящн</w:t>
      </w:r>
      <w:r>
        <w:t>а</w:t>
      </w:r>
      <w:r>
        <w:t xml:space="preserve">го и болше, во вечныя годы. </w:t>
      </w:r>
    </w:p>
    <w:p w:rsidR="009A5A9C" w:rsidRDefault="009A5A9C" w:rsidP="00085F32">
      <w:pPr>
        <w:jc w:val="both"/>
      </w:pPr>
      <w:r>
        <w:lastRenderedPageBreak/>
        <w:t xml:space="preserve">     Исчитайте ныне труды ваши и походы, и в походах случающыяся нужды, алчбы, жажды, знои, мразы, христолюбивии воини ро</w:t>
      </w:r>
      <w:r>
        <w:t>с</w:t>
      </w:r>
      <w:r>
        <w:t>сийстии. Велики ваши были труды и подв</w:t>
      </w:r>
      <w:r>
        <w:t>и</w:t>
      </w:r>
      <w:r>
        <w:t>ги, но болшее воздаяние таковым миром.  Тяжко казалося дом оставити, мушкет и фузеи носити, различныя далекия страны и земли обтицати, маршеровати по Ингерма</w:t>
      </w:r>
      <w:r>
        <w:t>н</w:t>
      </w:r>
      <w:r>
        <w:t>ландии, Лифляндии, Финляндии, Естляндии, Карелии, Померании, Полши, Саксонии, Пруссии, Дании, Меклембурги, Голс</w:t>
      </w:r>
      <w:r>
        <w:t>а</w:t>
      </w:r>
      <w:r>
        <w:t>ции, Молдавии, и прочих,</w:t>
      </w:r>
      <w:r>
        <w:rPr>
          <w:rStyle w:val="a8"/>
        </w:rPr>
        <w:footnoteReference w:id="178"/>
      </w:r>
      <w:r>
        <w:t xml:space="preserve"> но легко, со славою и честию, и многими корыстми покой имети. </w:t>
      </w:r>
    </w:p>
    <w:p w:rsidR="009A5A9C" w:rsidRDefault="009A5A9C" w:rsidP="00085F32">
      <w:pPr>
        <w:jc w:val="both"/>
      </w:pPr>
      <w:r>
        <w:t xml:space="preserve">     Горько было ити на огнь, на пули, на волнения морская, на смерть видимую:  но сладко торжествовати по том и ликовати в мире.  Исчисляйте, глаголю, преждния подвиги вашы, еже бо  было жестоко претерп</w:t>
      </w:r>
      <w:r>
        <w:t>е</w:t>
      </w:r>
      <w:r>
        <w:t>вати прежде, то ныне воспоминати любо:  ниже печально вам будет воспоминание братии вашея, к</w:t>
      </w:r>
      <w:r>
        <w:t>о</w:t>
      </w:r>
      <w:r>
        <w:t>тории храбро подвизавшеся, на прошедшей войне, прежде окончания  ея и п</w:t>
      </w:r>
      <w:r>
        <w:t>о</w:t>
      </w:r>
      <w:r>
        <w:t xml:space="preserve">лучения мира сего, блаженную кончину восприяли, не лишилися и тии мира вечнаго и достойнаго возмездия на небеси;  о них же истинствуют  словеса премудрости  Божия:  </w:t>
      </w:r>
      <w:r w:rsidRPr="0031444A">
        <w:rPr>
          <w:i/>
        </w:rPr>
        <w:t>непщевани  быша  во  огню безумных умр</w:t>
      </w:r>
      <w:r w:rsidRPr="0031444A">
        <w:rPr>
          <w:i/>
        </w:rPr>
        <w:t>е</w:t>
      </w:r>
      <w:r w:rsidRPr="0031444A">
        <w:rPr>
          <w:i/>
        </w:rPr>
        <w:t>ти, они же суть в мире</w:t>
      </w:r>
      <w:r>
        <w:t>.</w:t>
      </w:r>
      <w:r>
        <w:rPr>
          <w:rStyle w:val="a8"/>
        </w:rPr>
        <w:footnoteReference w:id="179"/>
      </w:r>
    </w:p>
    <w:p w:rsidR="009A5A9C" w:rsidRDefault="009A5A9C" w:rsidP="00085F32">
      <w:pPr>
        <w:jc w:val="both"/>
      </w:pPr>
      <w:r>
        <w:t xml:space="preserve">     Паче же всех на умножение радости сея исчитайте себе труды несравненныя и по</w:t>
      </w:r>
      <w:r>
        <w:t>д</w:t>
      </w:r>
      <w:r>
        <w:t>виги, предводителя и наставника нашего, егоже руководством проидосте сквозь огнь марсовый и воду, и введе вас в покой. О Б</w:t>
      </w:r>
      <w:r>
        <w:t>о</w:t>
      </w:r>
      <w:r>
        <w:t>же, коликое твое и нам милосердие! И за что тако возлюбил еси едину сию часть наследия твоего; яко из таковых непроходимых лаб</w:t>
      </w:r>
      <w:r>
        <w:t>и</w:t>
      </w:r>
      <w:r>
        <w:t>ринфов извел еси нас.  Не за что ино что, токмо  за неодоленныя и неусыпныя труды, истиннаго отца отечества, Петра Великаго, всепресветлейшаго  императора всероссийскаго, государя нашего милостиве</w:t>
      </w:r>
      <w:r>
        <w:t>й</w:t>
      </w:r>
      <w:r>
        <w:t>шаго, которыми аки  вервием непрерываемым, а не ниткою  баснословныя Ар</w:t>
      </w:r>
      <w:r>
        <w:t>и</w:t>
      </w:r>
      <w:r>
        <w:t xml:space="preserve">адны изыдохом на пространство. </w:t>
      </w:r>
    </w:p>
    <w:p w:rsidR="009A5A9C" w:rsidRDefault="009A5A9C" w:rsidP="00085F32">
      <w:pPr>
        <w:jc w:val="both"/>
      </w:pPr>
      <w:r>
        <w:t xml:space="preserve">     Хвалимо есть добре начати какое полезное дело,  а в начатом  добре успев</w:t>
      </w:r>
      <w:r>
        <w:t>а</w:t>
      </w:r>
      <w:r>
        <w:t>ти, но похвала совершенная, от добраго  окончания происходит.  Добрый конец, всякому делу венец, но не от всякаго постизаемый:  мнози добре начинают дела своя духовная и политическая, мнози и преуспевают в них, но не мнози сове</w:t>
      </w:r>
      <w:r>
        <w:t>р</w:t>
      </w:r>
      <w:r>
        <w:t>шают: якоже в позорищи, вси убо текут, един же приемлет  (с.262) п</w:t>
      </w:r>
      <w:r>
        <w:t>о</w:t>
      </w:r>
      <w:r>
        <w:t>честь.</w:t>
      </w:r>
      <w:r>
        <w:rPr>
          <w:rStyle w:val="a8"/>
        </w:rPr>
        <w:footnoteReference w:id="180"/>
      </w:r>
      <w:r>
        <w:t xml:space="preserve">  Тако и в прочих течениях не вси честь получают, понеже не мнози течения своя добре скончевают. </w:t>
      </w:r>
    </w:p>
    <w:p w:rsidR="009A5A9C" w:rsidRDefault="009A5A9C" w:rsidP="00085F32">
      <w:pPr>
        <w:jc w:val="both"/>
      </w:pPr>
      <w:r>
        <w:lastRenderedPageBreak/>
        <w:t xml:space="preserve">     Един Спаситель наш совершитель спас</w:t>
      </w:r>
      <w:r>
        <w:t>е</w:t>
      </w:r>
      <w:r>
        <w:t xml:space="preserve">ния нашего, дерзновенно ко отцу своему глаголет: </w:t>
      </w:r>
      <w:r w:rsidRPr="001650A7">
        <w:rPr>
          <w:i/>
        </w:rPr>
        <w:t>дело соверших еже дал ми вси да сотворю</w:t>
      </w:r>
      <w:r>
        <w:t>.</w:t>
      </w:r>
      <w:r>
        <w:rPr>
          <w:rStyle w:val="a8"/>
        </w:rPr>
        <w:footnoteReference w:id="181"/>
      </w:r>
      <w:r>
        <w:t xml:space="preserve"> А по нем не мнози подражателие особенно благодатию его укрепляеми, о с</w:t>
      </w:r>
      <w:r>
        <w:t>о</w:t>
      </w:r>
      <w:r>
        <w:t>вершении дел своих то дерзают глаголати. Якоже свидетельствует Писание: от них же единаго ныне видим истиннаго подражателя Христова и помазанника его всепресветле</w:t>
      </w:r>
      <w:r>
        <w:t>й</w:t>
      </w:r>
      <w:r>
        <w:t>шаго монарха нашего, иже повеленное себе от Бога превеликое дело войны бывшия, таковым предивным миром соверши, еже превосходит всякую славу, и вся истории бы</w:t>
      </w:r>
      <w:r>
        <w:t>в</w:t>
      </w:r>
      <w:r>
        <w:t xml:space="preserve">шия.  </w:t>
      </w:r>
    </w:p>
    <w:p w:rsidR="009A5A9C" w:rsidRDefault="009A5A9C" w:rsidP="00085F32">
      <w:pPr>
        <w:jc w:val="both"/>
      </w:pPr>
      <w:r>
        <w:t xml:space="preserve">     Кого бы от намерения сего не отвратили, не поколебали, не привели во ун</w:t>
      </w:r>
      <w:r>
        <w:t>ы</w:t>
      </w:r>
      <w:r>
        <w:t>ние толь многая бывшая препятия, козни, напасти, хитрости вражия, недост</w:t>
      </w:r>
      <w:r>
        <w:t>а</w:t>
      </w:r>
      <w:r>
        <w:t>ток во флоте, и домашняя иная бывшая несовершенства и неисправности:  в</w:t>
      </w:r>
      <w:r>
        <w:t>о</w:t>
      </w:r>
      <w:r>
        <w:t>истину всякаго, кроме единаго неодоленнаго монарха нашего, по имени своему каменя, и сего несокрушимаго дражайшаго адаманта, иже тяжчайшая кам</w:t>
      </w:r>
      <w:r>
        <w:t>е</w:t>
      </w:r>
      <w:r>
        <w:t>ней бремя понесе на себе и сокруши их, вся несовершенства бывшая в войске и</w:t>
      </w:r>
      <w:r>
        <w:t>с</w:t>
      </w:r>
      <w:r>
        <w:t>полни: флот, без котораго бы таковаго добраго  конца войне ни когда не было, созда, оружия тупое на выях вражних изъостри. И таковая дела и вещи к войне потребныя и всему государству всеполезныя, во время самыя во</w:t>
      </w:r>
      <w:r>
        <w:t>й</w:t>
      </w:r>
      <w:r>
        <w:t>ны соверши, каковыя и без войны совершити,  было бы вечныя похвалы и славы до</w:t>
      </w:r>
      <w:r>
        <w:t>с</w:t>
      </w:r>
      <w:r>
        <w:t>тойно.</w:t>
      </w:r>
    </w:p>
    <w:p w:rsidR="009A5A9C" w:rsidRDefault="009A5A9C" w:rsidP="00085F32">
      <w:pPr>
        <w:jc w:val="both"/>
      </w:pPr>
      <w:r>
        <w:t xml:space="preserve">     Истинный отец отечества!  Что бо доброе имать Россиа;  егоже он трудами и бодростию своею не родил ей: един во всех тяжких и нечаянных случаях и бе</w:t>
      </w:r>
      <w:r>
        <w:t>д</w:t>
      </w:r>
      <w:r>
        <w:t>ствах, надеяся на Господа, пребысть яко гора Сион неподвижимый. Во всех н</w:t>
      </w:r>
      <w:r>
        <w:t>е</w:t>
      </w:r>
      <w:r>
        <w:t>удобствах сыскал способ, како в них поступити, како бы от них отрещитися, миновати, вожделеннаго  конца достигнути, егоже благополучно достиже, не очень скора, но зело здорово, Богом наста</w:t>
      </w:r>
      <w:r>
        <w:t>в</w:t>
      </w:r>
      <w:r>
        <w:t>ляем, укрепляем и сохраняем. Даде Господь по сердцу его, и все желание его исполнил: которое огненным изъяв</w:t>
      </w:r>
      <w:r>
        <w:t>и</w:t>
      </w:r>
      <w:r>
        <w:t>ти на фейерверке: зделана была жатва и жателе с серпами, и при том написано сие: Боже дал еси посеяти, дай же и пожати. И се ныне то даде ему Бог.</w:t>
      </w:r>
    </w:p>
    <w:p w:rsidR="009A5A9C" w:rsidRDefault="009A5A9C" w:rsidP="00085F32">
      <w:pPr>
        <w:jc w:val="both"/>
      </w:pPr>
      <w:r>
        <w:t xml:space="preserve">     Сей есть воистинну верный мудрый и добрый строитель, егоже постави Го</w:t>
      </w:r>
      <w:r>
        <w:t>с</w:t>
      </w:r>
      <w:r>
        <w:t>подь над челядию своею, над Российским государством, даяти во время жит</w:t>
      </w:r>
      <w:r>
        <w:t>о</w:t>
      </w:r>
      <w:r>
        <w:t xml:space="preserve">мерие:  блажен раб той егоже пришед Господь его, обрящет тако творяща. </w:t>
      </w:r>
    </w:p>
    <w:p w:rsidR="009A5A9C" w:rsidRDefault="009A5A9C" w:rsidP="00085F32">
      <w:pPr>
        <w:jc w:val="both"/>
      </w:pPr>
      <w:r>
        <w:t xml:space="preserve">     Сие есть добрый архитект, иже начен войною созидати столп утверждения своему государству, возможе не токмо бранию положити (с.263)  доброе </w:t>
      </w:r>
      <w:r>
        <w:lastRenderedPageBreak/>
        <w:t>основание, но и с</w:t>
      </w:r>
      <w:r>
        <w:t>о</w:t>
      </w:r>
      <w:r>
        <w:t xml:space="preserve">вершити добрым миром:  никтоже может рещи о нем: сей человек начат здати и не возможе совершити.  Сей есть преславный оный царь, идый ко иному царю снитися с ним благополучно и единожды, и, получив премногия победы, на конец мира царству своему всеполезнейший принесе. </w:t>
      </w:r>
    </w:p>
    <w:p w:rsidR="009A5A9C" w:rsidRDefault="009A5A9C" w:rsidP="00085F32">
      <w:pPr>
        <w:jc w:val="both"/>
      </w:pPr>
      <w:r>
        <w:t xml:space="preserve">     Сей есть добль воин, иже тако течаще во брани, яко да постигнет.</w:t>
      </w:r>
      <w:r>
        <w:rPr>
          <w:rStyle w:val="a8"/>
        </w:rPr>
        <w:footnoteReference w:id="182"/>
      </w:r>
      <w:r>
        <w:t xml:space="preserve"> У лаконов, хра</w:t>
      </w:r>
      <w:r>
        <w:t>б</w:t>
      </w:r>
      <w:r>
        <w:t>раго народа, честно было воину, аще со оружием своим возвратился  бы от брани, а который бы оружие потерял на войне, тому стыдно было в дому своем явитися: и того ради матери лаконския, отпускающия сынов своих на войну, говорили им: «Или с тем, или при том».  Сие есть: «Или с тем оруж</w:t>
      </w:r>
      <w:r>
        <w:t>и</w:t>
      </w:r>
      <w:r>
        <w:t>ем возвратися, или при том оружии умри в бои».</w:t>
      </w:r>
    </w:p>
    <w:p w:rsidR="009A5A9C" w:rsidRDefault="009A5A9C" w:rsidP="00085F32">
      <w:pPr>
        <w:jc w:val="both"/>
      </w:pPr>
      <w:r>
        <w:t xml:space="preserve">     Превзыде храбрость лаконскую и славу прехрабрый воин российский, гос</w:t>
      </w:r>
      <w:r>
        <w:t>у</w:t>
      </w:r>
      <w:r>
        <w:t>дарь наш милостивейший, иже не токмо с Марсова поля бывшия войны оружие цело принесе, но и победителными лаврами и мирными масличными ветвми увенчанное:  якоже в</w:t>
      </w:r>
      <w:r>
        <w:t>и</w:t>
      </w:r>
      <w:r>
        <w:t xml:space="preserve">дехом  в день торжественнаго вхождения его. </w:t>
      </w:r>
    </w:p>
    <w:p w:rsidR="009A5A9C" w:rsidRDefault="009A5A9C" w:rsidP="00085F32">
      <w:pPr>
        <w:jc w:val="both"/>
      </w:pPr>
      <w:r>
        <w:t xml:space="preserve">     Отходил отсюду на преждебывшую брань яко Господь сил, Божиими и от него дар</w:t>
      </w:r>
      <w:r>
        <w:t>о</w:t>
      </w:r>
      <w:r>
        <w:t>ванными силами вооружен, и возвращался с победами:  ныне же яко аггел мирен, с м</w:t>
      </w:r>
      <w:r>
        <w:t>и</w:t>
      </w:r>
      <w:r>
        <w:t>ром возвратися.  Темже и с возлюбленным ему апостолом, пред всем миром рещи дерзновенно может:  подвигом  добрым подвизохся, течение скончах, веру (Богу и непр</w:t>
      </w:r>
      <w:r>
        <w:t>и</w:t>
      </w:r>
      <w:r>
        <w:t>ятелю) соблюдох.  Прочее убо соблюдается ми  венец правды, егоже воздаст ми Господь в день он праведный судиа… И без сомн</w:t>
      </w:r>
      <w:r>
        <w:t>е</w:t>
      </w:r>
      <w:r>
        <w:t>ния воздаст ему праведный мздовоздатель и в сем и в будущем  веце.</w:t>
      </w:r>
    </w:p>
    <w:p w:rsidR="009A5A9C" w:rsidRDefault="009A5A9C" w:rsidP="00085F32">
      <w:pPr>
        <w:jc w:val="both"/>
      </w:pPr>
      <w:r>
        <w:t xml:space="preserve">     Мы же, православнии слушателие, что воздамы Господеви о всех, яже воздаде нам;  что воздамы Господеви, яко таковую поб</w:t>
      </w:r>
      <w:r>
        <w:t>е</w:t>
      </w:r>
      <w:r>
        <w:t>доносную войну, еюже оружие российское во всей вселенней прославилося, даровал т</w:t>
      </w:r>
      <w:r>
        <w:t>а</w:t>
      </w:r>
      <w:r>
        <w:t>ковым  миром скончати.  Что воздамы Го</w:t>
      </w:r>
      <w:r>
        <w:t>с</w:t>
      </w:r>
      <w:r>
        <w:t>подеви Богу нашему, яко таковаго государя даровал нам;  каковаго инии народи честнии и славная государства не имели, не сотвори тако всякому языку.   Паче же всего, что воздамы за  сие, яко во время преше</w:t>
      </w:r>
      <w:r>
        <w:t>д</w:t>
      </w:r>
      <w:r>
        <w:t>шия войны, во многих огнях, мечах, пулях, боях, волнениях в самых бедствиях смертных, не единожды бывшаго,  богохранимаго госуд</w:t>
      </w:r>
      <w:r>
        <w:t>а</w:t>
      </w:r>
      <w:r>
        <w:t>ря нашего сохранил нам цела и невредима.  И не токмо сохранил, но и преславными победами пр</w:t>
      </w:r>
      <w:r>
        <w:t>о</w:t>
      </w:r>
      <w:r>
        <w:t>славил и, наконец, таковый мир даровал ему,  каковаго желаше.</w:t>
      </w:r>
    </w:p>
    <w:p w:rsidR="009A5A9C" w:rsidRDefault="009A5A9C" w:rsidP="00085F32">
      <w:pPr>
        <w:jc w:val="both"/>
      </w:pPr>
      <w:r>
        <w:lastRenderedPageBreak/>
        <w:t xml:space="preserve">     Что же по Бозе воздадим тебе благочестивейшему государю нашему, тол</w:t>
      </w:r>
      <w:r>
        <w:t>и</w:t>
      </w:r>
      <w:r>
        <w:t>ких благ наших ходателю, содетелю и совершителю, во изъявление достодолжнаго благодарения;  Бог (с.264) умудрил святейший  правител</w:t>
      </w:r>
      <w:r>
        <w:t>ь</w:t>
      </w:r>
      <w:r>
        <w:t>ствующий Синод и Сенат поднести титлы свойственныя, тебе государю, давно сия, в самой вещи имущему. Бог, глаголю, умудрил их и помогл им, умолити твою тиша</w:t>
      </w:r>
      <w:r>
        <w:t>й</w:t>
      </w:r>
      <w:r>
        <w:t>шую кротость, во еже бы изволил еси нарещися таков, каков  и прежде был еси, зв</w:t>
      </w:r>
      <w:r>
        <w:t>а</w:t>
      </w:r>
      <w:r>
        <w:t>ние от приимший,  Петр Великий, отец отечес</w:t>
      </w:r>
      <w:r>
        <w:t>т</w:t>
      </w:r>
      <w:r>
        <w:t xml:space="preserve">ва, всероссийский император. </w:t>
      </w:r>
    </w:p>
    <w:p w:rsidR="009A5A9C" w:rsidRDefault="009A5A9C" w:rsidP="00085F32">
      <w:pPr>
        <w:jc w:val="both"/>
      </w:pPr>
      <w:r>
        <w:t xml:space="preserve">    За что святейшему  правительствующему Синоду и Сенату от всероссийскаго народа и от всея церкви благодарение есть и будет. </w:t>
      </w:r>
    </w:p>
    <w:p w:rsidR="009A5A9C" w:rsidRDefault="009A5A9C" w:rsidP="00085F32">
      <w:pPr>
        <w:jc w:val="both"/>
      </w:pPr>
      <w:r>
        <w:t xml:space="preserve">     А о приличестве сих титл благоглагол</w:t>
      </w:r>
      <w:r>
        <w:t>и</w:t>
      </w:r>
      <w:r>
        <w:t>вейшым устам глаголати оставляем.  Кроме же сего что иное тебе принести возможем, и како тя подостоянию во</w:t>
      </w:r>
      <w:r>
        <w:t>с</w:t>
      </w:r>
      <w:r>
        <w:t>прияти:  аще бо мы  и авраамскую добродетель имели бы, иже за страннолюбие сподобился аггелов прияти в дом свой.  Аще бы и многотруднии нозе твои,  якоже он аггелския, умыти удосто</w:t>
      </w:r>
      <w:r>
        <w:t>и</w:t>
      </w:r>
      <w:r>
        <w:t>лися, ничтоже бы тебе достойно соделали:  Аврааме бо оное дело не тому было велико, яко он странных, чуждых, незна</w:t>
      </w:r>
      <w:r>
        <w:t>е</w:t>
      </w:r>
      <w:r>
        <w:t>мых, ни едино благо сотворивших ему приемляше.  Ты же государь, отец наш, питатель, защи</w:t>
      </w:r>
      <w:r>
        <w:t>т</w:t>
      </w:r>
      <w:r>
        <w:t>ник, просветитель России, прославитель, и все еже у нас есть, твое есть, миротворец бо своя, по толиких трудах воинских прише</w:t>
      </w:r>
      <w:r>
        <w:t>д</w:t>
      </w:r>
      <w:r>
        <w:t>ший, и то не с голыми руками, но с великим гостинцем, с миром, неисповедимая благая н</w:t>
      </w:r>
      <w:r>
        <w:t>а</w:t>
      </w:r>
      <w:r>
        <w:t>ша в себе заключающим, и кое дело наше может быти достойно пред тобою; но и ног своих  многотрудных омовения от нас не требуеши.  Красны бо суть нозе благовес</w:t>
      </w:r>
      <w:r>
        <w:t>т</w:t>
      </w:r>
      <w:r>
        <w:t>вующих мир, благовествующих благая.</w:t>
      </w:r>
      <w:r>
        <w:rPr>
          <w:rStyle w:val="a8"/>
        </w:rPr>
        <w:footnoteReference w:id="183"/>
      </w:r>
    </w:p>
    <w:p w:rsidR="009A5A9C" w:rsidRDefault="009A5A9C" w:rsidP="00085F32">
      <w:pPr>
        <w:jc w:val="both"/>
      </w:pPr>
      <w:r>
        <w:t xml:space="preserve">     Колми паче творящих мир и токовый мир, каковому не токмо вся Россиа р</w:t>
      </w:r>
      <w:r>
        <w:t>а</w:t>
      </w:r>
      <w:r>
        <w:t>дуется, но и Европа, и вся вселенныя удивляется.  Единым сим от нас доволствоватися  принужден еси победоносче и миротворче удив</w:t>
      </w:r>
      <w:r>
        <w:t>и</w:t>
      </w:r>
      <w:r>
        <w:t>телный, яко познаем  и исповедуем неизглаголанную милость Божию, тобою нам явле</w:t>
      </w:r>
      <w:r>
        <w:t>н</w:t>
      </w:r>
      <w:r>
        <w:t>ную в войне прешедшей, и во окончании ея таковым  всеполезнейшим миром, и непрестанно его благостыню благодарити и мол</w:t>
      </w:r>
      <w:r>
        <w:t>и</w:t>
      </w:r>
      <w:r>
        <w:t>ти обещаемся, да бы тя в тойже милости свой сохранил в здравии на многая лета:  и сего мира, на вящную государства Российскаго, и вся православныя церкве  пользу даровал употребити.  Здравс</w:t>
      </w:r>
      <w:r>
        <w:t>т</w:t>
      </w:r>
      <w:r>
        <w:t>вуй вечно, с вечным миром, государь наш царь Петр Великий, отец отечества, всероссийский  импер</w:t>
      </w:r>
      <w:r>
        <w:t>а</w:t>
      </w:r>
      <w:r>
        <w:t xml:space="preserve">тор, на многая лета, аминь. </w:t>
      </w:r>
    </w:p>
    <w:p w:rsidR="009A5A9C" w:rsidRPr="00A8648E" w:rsidRDefault="009A5A9C" w:rsidP="00085F32">
      <w:pPr>
        <w:jc w:val="both"/>
      </w:pPr>
      <w:r>
        <w:lastRenderedPageBreak/>
        <w:t xml:space="preserve">     </w:t>
      </w:r>
      <w:r w:rsidRPr="00A8648E">
        <w:t>Проповедано в Москве, в соборной Успенской церкви, Феофилактом Лоп</w:t>
      </w:r>
      <w:r w:rsidRPr="00A8648E">
        <w:t>а</w:t>
      </w:r>
      <w:r w:rsidRPr="00A8648E">
        <w:t xml:space="preserve">тинским, архимандритом Спаским,  и училищ московских ректором. </w:t>
      </w:r>
    </w:p>
    <w:p w:rsidR="009A5A9C" w:rsidRPr="00A8648E" w:rsidRDefault="009A5A9C" w:rsidP="00085F32">
      <w:pPr>
        <w:jc w:val="both"/>
      </w:pPr>
      <w:r w:rsidRPr="00A8648E">
        <w:t xml:space="preserve">     Напечатано в Московской типографии, лета Господня 1722, марта в 1 день. </w:t>
      </w:r>
    </w:p>
    <w:p w:rsidR="009A5A9C" w:rsidRPr="00A8648E" w:rsidRDefault="009A5A9C" w:rsidP="00085F32">
      <w:pPr>
        <w:jc w:val="both"/>
      </w:pPr>
    </w:p>
    <w:p w:rsidR="009A5A9C" w:rsidRDefault="009A5A9C" w:rsidP="00C22C8C">
      <w:pPr>
        <w:pStyle w:val="a6"/>
        <w:jc w:val="both"/>
        <w:rPr>
          <w:i/>
          <w:sz w:val="28"/>
          <w:szCs w:val="28"/>
        </w:rPr>
      </w:pPr>
      <w:r>
        <w:rPr>
          <w:i/>
          <w:sz w:val="28"/>
          <w:szCs w:val="28"/>
        </w:rPr>
        <w:t xml:space="preserve">                                                            </w:t>
      </w:r>
      <w:r w:rsidRPr="00C22C8C">
        <w:rPr>
          <w:i/>
          <w:sz w:val="28"/>
          <w:szCs w:val="28"/>
        </w:rPr>
        <w:t>Панегирическая</w:t>
      </w:r>
      <w:r>
        <w:rPr>
          <w:i/>
          <w:sz w:val="28"/>
          <w:szCs w:val="28"/>
        </w:rPr>
        <w:t xml:space="preserve">  </w:t>
      </w:r>
      <w:r w:rsidRPr="00C22C8C">
        <w:rPr>
          <w:i/>
          <w:sz w:val="28"/>
          <w:szCs w:val="28"/>
        </w:rPr>
        <w:t xml:space="preserve"> литература</w:t>
      </w:r>
      <w:r>
        <w:rPr>
          <w:i/>
          <w:sz w:val="28"/>
          <w:szCs w:val="28"/>
        </w:rPr>
        <w:t xml:space="preserve">   </w:t>
      </w:r>
      <w:r w:rsidRPr="00C22C8C">
        <w:rPr>
          <w:i/>
          <w:sz w:val="28"/>
          <w:szCs w:val="28"/>
        </w:rPr>
        <w:t xml:space="preserve"> петровск</w:t>
      </w:r>
      <w:r w:rsidRPr="00C22C8C">
        <w:rPr>
          <w:i/>
          <w:sz w:val="28"/>
          <w:szCs w:val="28"/>
        </w:rPr>
        <w:t>о</w:t>
      </w:r>
      <w:r w:rsidRPr="00C22C8C">
        <w:rPr>
          <w:i/>
          <w:sz w:val="28"/>
          <w:szCs w:val="28"/>
        </w:rPr>
        <w:t xml:space="preserve">го </w:t>
      </w:r>
    </w:p>
    <w:p w:rsidR="009A5A9C" w:rsidRDefault="009A5A9C" w:rsidP="00C22C8C">
      <w:pPr>
        <w:pStyle w:val="a6"/>
        <w:jc w:val="both"/>
        <w:rPr>
          <w:sz w:val="28"/>
          <w:szCs w:val="28"/>
        </w:rPr>
      </w:pPr>
      <w:r>
        <w:rPr>
          <w:i/>
          <w:sz w:val="28"/>
          <w:szCs w:val="28"/>
        </w:rPr>
        <w:t xml:space="preserve">                                                      </w:t>
      </w:r>
      <w:r w:rsidRPr="00C22C8C">
        <w:rPr>
          <w:i/>
          <w:sz w:val="28"/>
          <w:szCs w:val="28"/>
        </w:rPr>
        <w:t>времени</w:t>
      </w:r>
      <w:r w:rsidRPr="00C22C8C">
        <w:rPr>
          <w:sz w:val="28"/>
          <w:szCs w:val="28"/>
        </w:rPr>
        <w:t xml:space="preserve">. М., 1979. С. 255-264. </w:t>
      </w:r>
    </w:p>
    <w:p w:rsidR="009A5A9C" w:rsidRPr="00C22C8C" w:rsidRDefault="009A5A9C" w:rsidP="00C22C8C">
      <w:pPr>
        <w:pStyle w:val="a6"/>
        <w:jc w:val="both"/>
        <w:rPr>
          <w:sz w:val="28"/>
          <w:szCs w:val="28"/>
        </w:rPr>
      </w:pPr>
      <w:r>
        <w:rPr>
          <w:sz w:val="28"/>
          <w:szCs w:val="28"/>
        </w:rPr>
        <w:t xml:space="preserve">                                                           </w:t>
      </w:r>
    </w:p>
    <w:p w:rsidR="009A5A9C" w:rsidRDefault="009A5A9C" w:rsidP="00085F32">
      <w:pPr>
        <w:jc w:val="both"/>
      </w:pPr>
    </w:p>
    <w:p w:rsidR="009A5A9C" w:rsidRPr="00A86AAB" w:rsidRDefault="009A5A9C" w:rsidP="00F3723D">
      <w:pPr>
        <w:jc w:val="center"/>
      </w:pPr>
    </w:p>
    <w:p w:rsidR="009A5A9C" w:rsidRDefault="009A5A9C" w:rsidP="00B47850">
      <w:pPr>
        <w:jc w:val="center"/>
      </w:pPr>
      <w:r>
        <w:t xml:space="preserve"> </w:t>
      </w:r>
    </w:p>
    <w:p w:rsidR="009A5A9C" w:rsidRDefault="009A5A9C" w:rsidP="00B47850">
      <w:pPr>
        <w:jc w:val="center"/>
      </w:pPr>
    </w:p>
    <w:p w:rsidR="009A5A9C" w:rsidRDefault="009A5A9C" w:rsidP="00B47850">
      <w:pPr>
        <w:jc w:val="center"/>
      </w:pPr>
    </w:p>
    <w:p w:rsidR="009A5A9C" w:rsidRDefault="009A5A9C" w:rsidP="00B47850">
      <w:pPr>
        <w:jc w:val="center"/>
      </w:pPr>
    </w:p>
    <w:p w:rsidR="009A5A9C" w:rsidRPr="006052B4" w:rsidRDefault="009A5A9C" w:rsidP="00B47850">
      <w:pPr>
        <w:jc w:val="center"/>
        <w:rPr>
          <w:rFonts w:ascii="Garamond" w:hAnsi="Garamond"/>
          <w:b/>
          <w:sz w:val="52"/>
          <w:szCs w:val="52"/>
          <w:u w:val="single"/>
        </w:rPr>
      </w:pPr>
      <w:r w:rsidRPr="006052B4">
        <w:rPr>
          <w:rFonts w:ascii="Garamond" w:hAnsi="Garamond"/>
          <w:b/>
          <w:sz w:val="52"/>
          <w:szCs w:val="52"/>
          <w:u w:val="single"/>
        </w:rPr>
        <w:t xml:space="preserve">Глава </w:t>
      </w:r>
      <w:r>
        <w:rPr>
          <w:rFonts w:ascii="Garamond" w:hAnsi="Garamond"/>
          <w:b/>
          <w:sz w:val="52"/>
          <w:szCs w:val="52"/>
          <w:u w:val="single"/>
        </w:rPr>
        <w:t xml:space="preserve"> </w:t>
      </w:r>
      <w:r w:rsidRPr="006052B4">
        <w:rPr>
          <w:rFonts w:ascii="Garamond" w:hAnsi="Garamond"/>
          <w:b/>
          <w:sz w:val="52"/>
          <w:szCs w:val="52"/>
          <w:u w:val="single"/>
        </w:rPr>
        <w:t>4.</w:t>
      </w:r>
    </w:p>
    <w:p w:rsidR="009A5A9C" w:rsidRDefault="009A5A9C" w:rsidP="00B47850">
      <w:pPr>
        <w:jc w:val="center"/>
      </w:pPr>
    </w:p>
    <w:p w:rsidR="009A5A9C" w:rsidRDefault="009A5A9C" w:rsidP="00B47850">
      <w:pPr>
        <w:jc w:val="center"/>
      </w:pPr>
    </w:p>
    <w:p w:rsidR="009A5A9C" w:rsidRDefault="009A5A9C" w:rsidP="00B47850">
      <w:pPr>
        <w:jc w:val="center"/>
        <w:rPr>
          <w:rFonts w:ascii="Garamond" w:hAnsi="Garamond"/>
          <w:b/>
          <w:sz w:val="52"/>
          <w:szCs w:val="52"/>
        </w:rPr>
      </w:pPr>
      <w:r>
        <w:rPr>
          <w:rFonts w:ascii="Garamond" w:hAnsi="Garamond"/>
          <w:b/>
          <w:sz w:val="52"/>
          <w:szCs w:val="52"/>
        </w:rPr>
        <w:t>Митрополит Новгородский Иов</w:t>
      </w:r>
    </w:p>
    <w:p w:rsidR="009A5A9C" w:rsidRDefault="009A5A9C" w:rsidP="006052B4">
      <w:pPr>
        <w:jc w:val="center"/>
        <w:rPr>
          <w:rFonts w:ascii="Garamond" w:hAnsi="Garamond"/>
          <w:b/>
          <w:sz w:val="40"/>
          <w:szCs w:val="40"/>
        </w:rPr>
      </w:pPr>
      <w:r>
        <w:rPr>
          <w:rFonts w:ascii="Garamond" w:hAnsi="Garamond"/>
          <w:b/>
          <w:sz w:val="40"/>
          <w:szCs w:val="40"/>
        </w:rPr>
        <w:t>(ок. 1641 - 1716)</w:t>
      </w:r>
    </w:p>
    <w:p w:rsidR="009A5A9C" w:rsidRPr="006052B4" w:rsidRDefault="009A5A9C" w:rsidP="00B47850">
      <w:pPr>
        <w:jc w:val="center"/>
        <w:rPr>
          <w:rFonts w:ascii="Garamond" w:hAnsi="Garamond"/>
          <w:b/>
          <w:sz w:val="40"/>
          <w:szCs w:val="40"/>
        </w:rPr>
      </w:pPr>
    </w:p>
    <w:p w:rsidR="009A5A9C" w:rsidRDefault="009A5A9C" w:rsidP="00B47850">
      <w:pPr>
        <w:jc w:val="center"/>
      </w:pPr>
    </w:p>
    <w:p w:rsidR="009A5A9C" w:rsidRDefault="009A5A9C" w:rsidP="00B47850">
      <w:pPr>
        <w:jc w:val="center"/>
      </w:pPr>
      <w:r w:rsidRPr="002B2D1A">
        <w:lastRenderedPageBreak/>
        <w:pict>
          <v:shape id="_x0000_i1028" type="#_x0000_t75" style="width:232.1pt;height:315.1pt">
            <v:imagedata r:id="rId11" o:title="Иов, митрополит Новгородский (ум"/>
          </v:shape>
        </w:pict>
      </w:r>
    </w:p>
    <w:p w:rsidR="009A5A9C" w:rsidRDefault="009A5A9C" w:rsidP="00B47850">
      <w:pPr>
        <w:jc w:val="center"/>
      </w:pPr>
    </w:p>
    <w:p w:rsidR="009A5A9C" w:rsidRDefault="009A5A9C" w:rsidP="00B47850">
      <w:pPr>
        <w:jc w:val="center"/>
      </w:pPr>
    </w:p>
    <w:p w:rsidR="009A5A9C" w:rsidRDefault="009A5A9C" w:rsidP="00B47850">
      <w:pPr>
        <w:jc w:val="both"/>
      </w:pPr>
      <w:r>
        <w:t xml:space="preserve">     Митрополит Иов был архиереем великорусского происхождения, отличался образованностью и начитанностью (приобретенными в молодости в стенах Тро</w:t>
      </w:r>
      <w:r>
        <w:t>и</w:t>
      </w:r>
      <w:r>
        <w:t>це-Сергиевой лавры). Начало его церковно-административной карьеры связано с назначением архимандритом московского Высокопетровского мон</w:t>
      </w:r>
      <w:r>
        <w:t>а</w:t>
      </w:r>
      <w:r>
        <w:t>стыря. В 1694-1697 годах - наместник Троице-Сергиева монастыря. 5 и</w:t>
      </w:r>
      <w:r>
        <w:t>ю</w:t>
      </w:r>
      <w:r>
        <w:t>ня 1697 года  посвящен в сан митрополита Новгородск</w:t>
      </w:r>
      <w:r>
        <w:t>о</w:t>
      </w:r>
      <w:r>
        <w:t>го.</w:t>
      </w:r>
      <w:r>
        <w:rPr>
          <w:rStyle w:val="a8"/>
        </w:rPr>
        <w:footnoteReference w:id="184"/>
      </w:r>
      <w:r>
        <w:t xml:space="preserve"> </w:t>
      </w:r>
    </w:p>
    <w:p w:rsidR="009A5A9C" w:rsidRDefault="009A5A9C" w:rsidP="00B47850">
      <w:pPr>
        <w:jc w:val="both"/>
      </w:pPr>
      <w:r>
        <w:t xml:space="preserve">     В своей епархии митрополит Иов развернул обширную просветительную и благотворительную деятельность, выступал ревностным защитником отечес</w:t>
      </w:r>
      <w:r>
        <w:t>т</w:t>
      </w:r>
      <w:r>
        <w:t>венной культуры – духовных традиций православного, «еллино-славянского» Востока. С 1706 года ему удается привлечь к выполнению своих  ученых пр</w:t>
      </w:r>
      <w:r>
        <w:t>о</w:t>
      </w:r>
      <w:r>
        <w:t>ектов  знаменитых монахов-греков Иоанникия и Софрония Лихудов, стоявших у истоков создания Московской славяно-греко-латинской академии. В Новг</w:t>
      </w:r>
      <w:r>
        <w:t>о</w:t>
      </w:r>
      <w:r>
        <w:t>роде был образован переводческий центр, открыты две «еллино-славянские» школы (впоследствии еще 14 школ), выполнялись переводы богослужебной л</w:t>
      </w:r>
      <w:r>
        <w:t>и</w:t>
      </w:r>
      <w:r>
        <w:t xml:space="preserve">тературы с греческого и латинского языков, </w:t>
      </w:r>
      <w:r>
        <w:lastRenderedPageBreak/>
        <w:t>проводилась сложная работа по исправлению славянского перевода Библии и т.д. Планировалось открытие собственной т</w:t>
      </w:r>
      <w:r>
        <w:t>и</w:t>
      </w:r>
      <w:r>
        <w:t>пографии.</w:t>
      </w:r>
    </w:p>
    <w:p w:rsidR="009A5A9C" w:rsidRDefault="009A5A9C" w:rsidP="00B47850">
      <w:pPr>
        <w:jc w:val="both"/>
      </w:pPr>
      <w:r>
        <w:t xml:space="preserve">     Особую благодарность царя Петра </w:t>
      </w:r>
      <w:r>
        <w:rPr>
          <w:lang w:val="en-US"/>
        </w:rPr>
        <w:t>I</w:t>
      </w:r>
      <w:r>
        <w:t xml:space="preserve">  митрополит Иов заслужил за свои по</w:t>
      </w:r>
      <w:r>
        <w:t>д</w:t>
      </w:r>
      <w:r>
        <w:t>вижнические благотворительные труды. В его епархии, за счет церковных средств,  открывались больницы для больных и раненых солдат, страннопр</w:t>
      </w:r>
      <w:r>
        <w:t>и</w:t>
      </w:r>
      <w:r>
        <w:t>имные дома, сиротские приюты. По царскому указу от 1715 года подобные у</w:t>
      </w:r>
      <w:r>
        <w:t>ч</w:t>
      </w:r>
      <w:r>
        <w:t xml:space="preserve">реждения предписывалось создавать по всем городам России.  </w:t>
      </w:r>
    </w:p>
    <w:p w:rsidR="009A5A9C" w:rsidRDefault="009A5A9C" w:rsidP="00B47850">
      <w:pPr>
        <w:jc w:val="both"/>
      </w:pPr>
      <w:r>
        <w:t xml:space="preserve">     Новгородский архиерей имел активную переписку с государем и царской семьей по различным вопросам церковной и общественной жизни. Был в курсе всех событий петровской эпохи, выступая их заинтересованным свидетелем и участн</w:t>
      </w:r>
      <w:r>
        <w:t>и</w:t>
      </w:r>
      <w:r>
        <w:t>ком. Именно митрополит Иов в 1704 году освятил в Санкт-Петербурге первую церковь – в Петропавловской крепости. Несмотря на свою принадле</w:t>
      </w:r>
      <w:r>
        <w:t>ж</w:t>
      </w:r>
      <w:r>
        <w:t>ность к категории старорусских архиереев, митрополит Иов деятельно подде</w:t>
      </w:r>
      <w:r>
        <w:t>р</w:t>
      </w:r>
      <w:r>
        <w:t xml:space="preserve">живал культурно-преобразовательные  замыслы Петра </w:t>
      </w:r>
      <w:r>
        <w:rPr>
          <w:lang w:val="en-US"/>
        </w:rPr>
        <w:t>I</w:t>
      </w:r>
      <w:r>
        <w:t>, реализуемые в интересах «общего бл</w:t>
      </w:r>
      <w:r>
        <w:t>а</w:t>
      </w:r>
      <w:r>
        <w:t>га» и «всенародной пользы».</w:t>
      </w:r>
    </w:p>
    <w:p w:rsidR="009A5A9C" w:rsidRDefault="009A5A9C" w:rsidP="00B47850">
      <w:pPr>
        <w:jc w:val="both"/>
      </w:pPr>
    </w:p>
    <w:p w:rsidR="009A5A9C" w:rsidRDefault="009A5A9C" w:rsidP="00B47850">
      <w:pPr>
        <w:jc w:val="both"/>
      </w:pPr>
    </w:p>
    <w:p w:rsidR="009A5A9C" w:rsidRDefault="009A5A9C" w:rsidP="00B47850">
      <w:pPr>
        <w:jc w:val="center"/>
      </w:pPr>
      <w:r>
        <w:t>_________</w:t>
      </w:r>
    </w:p>
    <w:p w:rsidR="009A5A9C" w:rsidRDefault="009A5A9C" w:rsidP="00B47850">
      <w:pPr>
        <w:jc w:val="center"/>
      </w:pPr>
    </w:p>
    <w:p w:rsidR="009A5A9C" w:rsidRDefault="009A5A9C" w:rsidP="00B47850">
      <w:pPr>
        <w:jc w:val="center"/>
      </w:pPr>
    </w:p>
    <w:p w:rsidR="009A5A9C" w:rsidRPr="000D7283" w:rsidRDefault="009A5A9C" w:rsidP="00B47850">
      <w:pPr>
        <w:jc w:val="center"/>
      </w:pPr>
    </w:p>
    <w:p w:rsidR="009A5A9C" w:rsidRPr="00275C66" w:rsidRDefault="009A5A9C" w:rsidP="00B47850">
      <w:pPr>
        <w:jc w:val="both"/>
      </w:pPr>
      <w:r>
        <w:t xml:space="preserve">     </w:t>
      </w:r>
    </w:p>
    <w:p w:rsidR="009A5A9C" w:rsidRDefault="009A5A9C" w:rsidP="00B47850">
      <w:pPr>
        <w:jc w:val="center"/>
        <w:rPr>
          <w:b/>
        </w:rPr>
      </w:pPr>
    </w:p>
    <w:p w:rsidR="009A5A9C" w:rsidRPr="00AC69D7" w:rsidRDefault="009A5A9C" w:rsidP="00B47850">
      <w:pPr>
        <w:jc w:val="both"/>
      </w:pPr>
    </w:p>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rsidP="00A770A0">
      <w:pPr>
        <w:jc w:val="center"/>
        <w:rPr>
          <w:rFonts w:ascii="Garamond" w:hAnsi="Garamond"/>
          <w:b/>
          <w:sz w:val="20"/>
          <w:szCs w:val="20"/>
        </w:rPr>
      </w:pPr>
    </w:p>
    <w:p w:rsidR="009A5A9C" w:rsidRDefault="009A5A9C" w:rsidP="00A770A0">
      <w:pPr>
        <w:jc w:val="center"/>
        <w:rPr>
          <w:rFonts w:ascii="Garamond" w:hAnsi="Garamond"/>
          <w:b/>
          <w:sz w:val="20"/>
          <w:szCs w:val="20"/>
        </w:rPr>
      </w:pPr>
    </w:p>
    <w:p w:rsidR="009A5A9C" w:rsidRPr="00F56594" w:rsidRDefault="009A5A9C" w:rsidP="0052526D">
      <w:pPr>
        <w:spacing w:line="204" w:lineRule="auto"/>
        <w:jc w:val="center"/>
        <w:rPr>
          <w:rFonts w:ascii="Garamond" w:hAnsi="Garamond"/>
          <w:b/>
          <w:sz w:val="36"/>
          <w:szCs w:val="36"/>
        </w:rPr>
      </w:pPr>
      <w:r w:rsidRPr="00F56594">
        <w:rPr>
          <w:rFonts w:ascii="Garamond" w:hAnsi="Garamond"/>
          <w:b/>
          <w:sz w:val="36"/>
          <w:szCs w:val="36"/>
        </w:rPr>
        <w:t>4.1.  Письмо митрополита Иова</w:t>
      </w:r>
    </w:p>
    <w:p w:rsidR="009A5A9C" w:rsidRPr="00F56594" w:rsidRDefault="009A5A9C" w:rsidP="0052526D">
      <w:pPr>
        <w:spacing w:line="204" w:lineRule="auto"/>
        <w:jc w:val="center"/>
        <w:rPr>
          <w:rFonts w:ascii="Garamond" w:hAnsi="Garamond"/>
          <w:b/>
          <w:sz w:val="36"/>
          <w:szCs w:val="36"/>
        </w:rPr>
      </w:pPr>
      <w:r w:rsidRPr="00F56594">
        <w:rPr>
          <w:rFonts w:ascii="Garamond" w:hAnsi="Garamond"/>
          <w:b/>
          <w:sz w:val="36"/>
          <w:szCs w:val="36"/>
        </w:rPr>
        <w:t xml:space="preserve">к иеромонахам Иоанникию и Софронию Лихудам, </w:t>
      </w:r>
    </w:p>
    <w:p w:rsidR="009A5A9C" w:rsidRPr="00675F9E" w:rsidRDefault="009A5A9C" w:rsidP="0052526D">
      <w:pPr>
        <w:spacing w:line="204" w:lineRule="auto"/>
        <w:jc w:val="center"/>
        <w:rPr>
          <w:rFonts w:ascii="Garamond" w:hAnsi="Garamond"/>
          <w:b/>
          <w:sz w:val="32"/>
          <w:szCs w:val="32"/>
        </w:rPr>
      </w:pPr>
      <w:r w:rsidRPr="00F56594">
        <w:rPr>
          <w:rFonts w:ascii="Garamond" w:hAnsi="Garamond"/>
          <w:b/>
          <w:sz w:val="36"/>
          <w:szCs w:val="36"/>
        </w:rPr>
        <w:t>апрель 1702 года</w:t>
      </w:r>
      <w:r w:rsidRPr="00675F9E">
        <w:rPr>
          <w:rStyle w:val="a8"/>
          <w:rFonts w:ascii="Garamond" w:hAnsi="Garamond"/>
          <w:sz w:val="32"/>
          <w:szCs w:val="32"/>
        </w:rPr>
        <w:footnoteReference w:id="185"/>
      </w:r>
    </w:p>
    <w:p w:rsidR="009A5A9C" w:rsidRPr="00F56594" w:rsidRDefault="009A5A9C" w:rsidP="00E327A3">
      <w:pPr>
        <w:spacing w:line="216" w:lineRule="auto"/>
        <w:jc w:val="center"/>
        <w:rPr>
          <w:rFonts w:ascii="Garamond" w:hAnsi="Garamond"/>
          <w:b/>
          <w:sz w:val="20"/>
          <w:szCs w:val="20"/>
        </w:rPr>
      </w:pPr>
    </w:p>
    <w:p w:rsidR="009A5A9C" w:rsidRDefault="009A5A9C" w:rsidP="00E327A3">
      <w:pPr>
        <w:spacing w:line="216" w:lineRule="auto"/>
        <w:jc w:val="both"/>
      </w:pPr>
      <w:r>
        <w:t xml:space="preserve">      Пресветлейшаго ко имуществу в души и телеси богопросвещеним, мирож</w:t>
      </w:r>
      <w:r>
        <w:t>и</w:t>
      </w:r>
      <w:r>
        <w:t>тия и благополучия и небесно насущных благ умножения, богомудрейшим и изящнейшим в словесах и дивным мужем, светом житим добродетелей сия</w:t>
      </w:r>
      <w:r>
        <w:t>ю</w:t>
      </w:r>
      <w:r>
        <w:t>щим и паче многих  иных учителей, яко солнцу посреди звезд изобилующим в богоспасаемом царствующем великом граде Москве и во всей благочестивой России христоревнительным слова Божия, и славы проповедником и возвещ</w:t>
      </w:r>
      <w:r>
        <w:t>а</w:t>
      </w:r>
      <w:r>
        <w:t>телем небеснаго царя воли на земли живущим человеком, именитым господам, моим же древним благодетелем, преподобнейшим отцем и всечестнейшим и</w:t>
      </w:r>
      <w:r>
        <w:t>е</w:t>
      </w:r>
      <w:r>
        <w:t xml:space="preserve">ромонахом Иоанникию и Софронию, недостойный Новгородский митрополит Иов  за  вся  благодеяния  должны  творить благодарение и поклонение. </w:t>
      </w:r>
    </w:p>
    <w:p w:rsidR="009A5A9C" w:rsidRDefault="009A5A9C" w:rsidP="00A770A0">
      <w:pPr>
        <w:jc w:val="both"/>
      </w:pPr>
      <w:r>
        <w:t xml:space="preserve">     О здравии и о благополучии преподобия вашего слышати всегда усердс</w:t>
      </w:r>
      <w:r>
        <w:t>т</w:t>
      </w:r>
      <w:r>
        <w:t>вую, и молю всеблагаго владыку моего Христа Бога и царя безсмертнаго, от его же источника присноточнаго реки,  милости и струи благодатей свыше точатся на всю долнюю тварь,  дабы благоволил вы сохранити под покровом своея бл</w:t>
      </w:r>
      <w:r>
        <w:t>а</w:t>
      </w:r>
      <w:r>
        <w:t xml:space="preserve">гости и  милости во спасение, и здравии, яко зеницу ока к пользе и  защищению церкви своея на премногия лета. </w:t>
      </w:r>
    </w:p>
    <w:p w:rsidR="009A5A9C" w:rsidRDefault="009A5A9C" w:rsidP="0052526D">
      <w:pPr>
        <w:spacing w:line="216" w:lineRule="auto"/>
        <w:jc w:val="both"/>
      </w:pPr>
      <w:r>
        <w:lastRenderedPageBreak/>
        <w:t xml:space="preserve">     А о нашем недостоинстве, сице благоволит святыня ваша по  преждебывшей вашим к нам по Господе Бозе любви, вспомянути, и мы днешних времен в п</w:t>
      </w:r>
      <w:r>
        <w:t>е</w:t>
      </w:r>
      <w:r>
        <w:t>чалех и суетах виднивных, дондеже Господь  даст отраду, еще между живущ</w:t>
      </w:r>
      <w:r>
        <w:t>и</w:t>
      </w:r>
      <w:r>
        <w:t xml:space="preserve">ми обретаемся. </w:t>
      </w:r>
    </w:p>
    <w:p w:rsidR="009A5A9C" w:rsidRDefault="009A5A9C" w:rsidP="0052526D">
      <w:pPr>
        <w:spacing w:line="216" w:lineRule="auto"/>
        <w:jc w:val="both"/>
      </w:pPr>
      <w:r>
        <w:t xml:space="preserve">     Доношу вашей милости, купно и совета вашего требую, ибо от неких увед</w:t>
      </w:r>
      <w:r>
        <w:t>о</w:t>
      </w:r>
      <w:r>
        <w:t>михся аз, убогий, что есть некий, добрый и свидетельствовавнный от всей цер</w:t>
      </w:r>
      <w:r>
        <w:t>к</w:t>
      </w:r>
      <w:r>
        <w:t>ви человек,  благочестив и высокия науки даже до самыя феологии, смирения и благонравия исполненный, леты довольны, седу браду имущий, родом грек, от града Трипезонта, в чину мирян, учитель сый во  Угровалахской земли, во гр</w:t>
      </w:r>
      <w:r>
        <w:t>а</w:t>
      </w:r>
      <w:r>
        <w:t xml:space="preserve">де их столичном в Букаресте, желать его от тамошния страны умолити к себе пользы ради Христовы церкви. </w:t>
      </w:r>
    </w:p>
    <w:p w:rsidR="009A5A9C" w:rsidRDefault="009A5A9C" w:rsidP="0052526D">
      <w:pPr>
        <w:spacing w:line="216" w:lineRule="auto"/>
        <w:jc w:val="both"/>
      </w:pPr>
      <w:r>
        <w:t xml:space="preserve">     И сице (аще) преподобию вашему той человек знаем и ведом, прошу мол</w:t>
      </w:r>
      <w:r>
        <w:t>и</w:t>
      </w:r>
      <w:r>
        <w:t>тельно благоподражательную любовь вашу дати ми к нему увещательное пис</w:t>
      </w:r>
      <w:r>
        <w:t>а</w:t>
      </w:r>
      <w:r>
        <w:t xml:space="preserve">ние. Да изволит прийти к нашей худости и сем требую чрез писание извещения. </w:t>
      </w:r>
    </w:p>
    <w:p w:rsidR="009A5A9C" w:rsidRDefault="009A5A9C" w:rsidP="0052526D">
      <w:pPr>
        <w:spacing w:line="216" w:lineRule="auto"/>
        <w:jc w:val="both"/>
      </w:pPr>
      <w:r>
        <w:t xml:space="preserve">     При сем молю преподобие ваше благоволите пожаловать прияти новгоро</w:t>
      </w:r>
      <w:r>
        <w:t>д</w:t>
      </w:r>
      <w:r>
        <w:t>ския нашея свежесольныя рыбки тридцать ладог и кушать во здравие. Грешный митрополит Иов, всясвятаго Бога  моля, челом бьет.</w:t>
      </w:r>
    </w:p>
    <w:p w:rsidR="009A5A9C" w:rsidRDefault="009A5A9C" w:rsidP="0052526D">
      <w:pPr>
        <w:spacing w:line="216" w:lineRule="auto"/>
        <w:jc w:val="both"/>
      </w:pPr>
      <w:r>
        <w:t xml:space="preserve">     Из Великаго Новаграда, лета Господня 1702, апрелиа дне.</w:t>
      </w:r>
    </w:p>
    <w:p w:rsidR="009A5A9C" w:rsidRDefault="009A5A9C" w:rsidP="0052526D">
      <w:pPr>
        <w:spacing w:line="216" w:lineRule="auto"/>
        <w:jc w:val="both"/>
      </w:pPr>
    </w:p>
    <w:p w:rsidR="009A5A9C" w:rsidRDefault="009A5A9C" w:rsidP="0052526D">
      <w:pPr>
        <w:pStyle w:val="a6"/>
        <w:spacing w:line="216" w:lineRule="auto"/>
        <w:jc w:val="both"/>
        <w:rPr>
          <w:i/>
          <w:sz w:val="28"/>
          <w:szCs w:val="28"/>
        </w:rPr>
      </w:pPr>
      <w:r>
        <w:rPr>
          <w:i/>
          <w:sz w:val="28"/>
          <w:szCs w:val="28"/>
        </w:rPr>
        <w:t xml:space="preserve">                                                         </w:t>
      </w:r>
      <w:r w:rsidRPr="0052526D">
        <w:rPr>
          <w:i/>
          <w:sz w:val="28"/>
          <w:szCs w:val="28"/>
        </w:rPr>
        <w:t>«Москва</w:t>
      </w:r>
      <w:r>
        <w:rPr>
          <w:i/>
          <w:sz w:val="28"/>
          <w:szCs w:val="28"/>
        </w:rPr>
        <w:t xml:space="preserve"> </w:t>
      </w:r>
      <w:r w:rsidRPr="0052526D">
        <w:rPr>
          <w:i/>
          <w:sz w:val="28"/>
          <w:szCs w:val="28"/>
        </w:rPr>
        <w:t xml:space="preserve"> и</w:t>
      </w:r>
      <w:r>
        <w:rPr>
          <w:i/>
          <w:sz w:val="28"/>
          <w:szCs w:val="28"/>
        </w:rPr>
        <w:t xml:space="preserve"> </w:t>
      </w:r>
      <w:r w:rsidRPr="0052526D">
        <w:rPr>
          <w:i/>
          <w:sz w:val="28"/>
          <w:szCs w:val="28"/>
        </w:rPr>
        <w:t>Новград</w:t>
      </w:r>
      <w:r>
        <w:rPr>
          <w:i/>
          <w:sz w:val="28"/>
          <w:szCs w:val="28"/>
        </w:rPr>
        <w:t xml:space="preserve"> </w:t>
      </w:r>
      <w:r w:rsidRPr="0052526D">
        <w:rPr>
          <w:i/>
          <w:sz w:val="28"/>
          <w:szCs w:val="28"/>
        </w:rPr>
        <w:t xml:space="preserve"> едина</w:t>
      </w:r>
      <w:r>
        <w:rPr>
          <w:i/>
          <w:sz w:val="28"/>
          <w:szCs w:val="28"/>
        </w:rPr>
        <w:t xml:space="preserve"> </w:t>
      </w:r>
      <w:r w:rsidRPr="0052526D">
        <w:rPr>
          <w:i/>
          <w:sz w:val="28"/>
          <w:szCs w:val="28"/>
        </w:rPr>
        <w:t xml:space="preserve"> держава</w:t>
      </w:r>
      <w:r>
        <w:rPr>
          <w:i/>
          <w:sz w:val="28"/>
          <w:szCs w:val="28"/>
        </w:rPr>
        <w:t xml:space="preserve"> </w:t>
      </w:r>
      <w:r w:rsidRPr="0052526D">
        <w:rPr>
          <w:i/>
          <w:sz w:val="28"/>
          <w:szCs w:val="28"/>
        </w:rPr>
        <w:t xml:space="preserve"> Б</w:t>
      </w:r>
      <w:r w:rsidRPr="0052526D">
        <w:rPr>
          <w:i/>
          <w:sz w:val="28"/>
          <w:szCs w:val="28"/>
        </w:rPr>
        <w:t>о</w:t>
      </w:r>
      <w:r w:rsidRPr="0052526D">
        <w:rPr>
          <w:i/>
          <w:sz w:val="28"/>
          <w:szCs w:val="28"/>
        </w:rPr>
        <w:t xml:space="preserve">жия»: </w:t>
      </w:r>
    </w:p>
    <w:p w:rsidR="009A5A9C" w:rsidRDefault="009A5A9C" w:rsidP="0052526D">
      <w:pPr>
        <w:pStyle w:val="a6"/>
        <w:spacing w:line="216" w:lineRule="auto"/>
        <w:jc w:val="both"/>
        <w:rPr>
          <w:sz w:val="28"/>
          <w:szCs w:val="28"/>
        </w:rPr>
      </w:pPr>
      <w:r>
        <w:rPr>
          <w:sz w:val="28"/>
          <w:szCs w:val="28"/>
        </w:rPr>
        <w:t xml:space="preserve">                                                    </w:t>
      </w:r>
      <w:r w:rsidRPr="0052526D">
        <w:rPr>
          <w:sz w:val="28"/>
          <w:szCs w:val="28"/>
        </w:rPr>
        <w:t xml:space="preserve">Новгородский </w:t>
      </w:r>
      <w:r>
        <w:rPr>
          <w:sz w:val="28"/>
          <w:szCs w:val="28"/>
        </w:rPr>
        <w:t xml:space="preserve"> </w:t>
      </w:r>
      <w:r w:rsidRPr="0052526D">
        <w:rPr>
          <w:sz w:val="28"/>
          <w:szCs w:val="28"/>
        </w:rPr>
        <w:t xml:space="preserve">митрополит </w:t>
      </w:r>
      <w:r>
        <w:rPr>
          <w:sz w:val="28"/>
          <w:szCs w:val="28"/>
        </w:rPr>
        <w:t xml:space="preserve"> </w:t>
      </w:r>
      <w:r w:rsidRPr="0052526D">
        <w:rPr>
          <w:sz w:val="28"/>
          <w:szCs w:val="28"/>
        </w:rPr>
        <w:t xml:space="preserve">Иов </w:t>
      </w:r>
      <w:r>
        <w:rPr>
          <w:sz w:val="28"/>
          <w:szCs w:val="28"/>
        </w:rPr>
        <w:t xml:space="preserve"> </w:t>
      </w:r>
      <w:r w:rsidRPr="0052526D">
        <w:rPr>
          <w:sz w:val="28"/>
          <w:szCs w:val="28"/>
        </w:rPr>
        <w:t>и его перепи</w:t>
      </w:r>
      <w:r w:rsidRPr="0052526D">
        <w:rPr>
          <w:sz w:val="28"/>
          <w:szCs w:val="28"/>
        </w:rPr>
        <w:t>с</w:t>
      </w:r>
      <w:r w:rsidRPr="0052526D">
        <w:rPr>
          <w:sz w:val="28"/>
          <w:szCs w:val="28"/>
        </w:rPr>
        <w:t xml:space="preserve">ка </w:t>
      </w:r>
    </w:p>
    <w:p w:rsidR="009A5A9C" w:rsidRDefault="009A5A9C" w:rsidP="0052526D">
      <w:pPr>
        <w:pStyle w:val="a6"/>
        <w:spacing w:line="216" w:lineRule="auto"/>
        <w:jc w:val="both"/>
        <w:rPr>
          <w:sz w:val="28"/>
          <w:szCs w:val="28"/>
        </w:rPr>
      </w:pPr>
      <w:r>
        <w:rPr>
          <w:sz w:val="28"/>
          <w:szCs w:val="28"/>
        </w:rPr>
        <w:t xml:space="preserve">                                                    </w:t>
      </w:r>
      <w:r w:rsidRPr="0052526D">
        <w:rPr>
          <w:sz w:val="28"/>
          <w:szCs w:val="28"/>
        </w:rPr>
        <w:t xml:space="preserve">конца </w:t>
      </w:r>
      <w:r w:rsidRPr="0052526D">
        <w:rPr>
          <w:sz w:val="28"/>
          <w:szCs w:val="28"/>
          <w:lang w:val="en-US"/>
        </w:rPr>
        <w:t>XVII</w:t>
      </w:r>
      <w:r>
        <w:rPr>
          <w:sz w:val="28"/>
          <w:szCs w:val="28"/>
        </w:rPr>
        <w:t xml:space="preserve"> </w:t>
      </w:r>
      <w:r w:rsidRPr="0052526D">
        <w:rPr>
          <w:sz w:val="28"/>
          <w:szCs w:val="28"/>
        </w:rPr>
        <w:t>-</w:t>
      </w:r>
      <w:r>
        <w:rPr>
          <w:sz w:val="28"/>
          <w:szCs w:val="28"/>
        </w:rPr>
        <w:t xml:space="preserve"> </w:t>
      </w:r>
      <w:r w:rsidRPr="0052526D">
        <w:rPr>
          <w:sz w:val="28"/>
          <w:szCs w:val="28"/>
        </w:rPr>
        <w:t xml:space="preserve">начала </w:t>
      </w:r>
      <w:r w:rsidRPr="0052526D">
        <w:rPr>
          <w:sz w:val="28"/>
          <w:szCs w:val="28"/>
          <w:lang w:val="en-US"/>
        </w:rPr>
        <w:t>XVIII</w:t>
      </w:r>
      <w:r w:rsidRPr="0052526D">
        <w:rPr>
          <w:sz w:val="28"/>
          <w:szCs w:val="28"/>
        </w:rPr>
        <w:t xml:space="preserve"> вв. / Под ред. </w:t>
      </w:r>
      <w:r>
        <w:rPr>
          <w:sz w:val="28"/>
          <w:szCs w:val="28"/>
        </w:rPr>
        <w:t>Е.В.Ани-</w:t>
      </w:r>
    </w:p>
    <w:p w:rsidR="009A5A9C" w:rsidRDefault="009A5A9C" w:rsidP="0052526D">
      <w:pPr>
        <w:pStyle w:val="a6"/>
        <w:spacing w:line="216" w:lineRule="auto"/>
        <w:jc w:val="both"/>
        <w:rPr>
          <w:sz w:val="28"/>
          <w:szCs w:val="28"/>
        </w:rPr>
      </w:pPr>
      <w:r>
        <w:rPr>
          <w:sz w:val="28"/>
          <w:szCs w:val="28"/>
        </w:rPr>
        <w:t xml:space="preserve">                                                    </w:t>
      </w:r>
      <w:r w:rsidRPr="0052526D">
        <w:rPr>
          <w:sz w:val="28"/>
          <w:szCs w:val="28"/>
        </w:rPr>
        <w:t xml:space="preserve">симова. </w:t>
      </w:r>
      <w:r>
        <w:rPr>
          <w:sz w:val="28"/>
          <w:szCs w:val="28"/>
        </w:rPr>
        <w:t xml:space="preserve"> </w:t>
      </w:r>
      <w:r w:rsidRPr="0052526D">
        <w:rPr>
          <w:sz w:val="28"/>
          <w:szCs w:val="28"/>
        </w:rPr>
        <w:t xml:space="preserve">Великий Новгород, </w:t>
      </w:r>
      <w:r>
        <w:rPr>
          <w:sz w:val="28"/>
          <w:szCs w:val="28"/>
        </w:rPr>
        <w:t xml:space="preserve"> </w:t>
      </w:r>
      <w:r w:rsidRPr="0052526D">
        <w:rPr>
          <w:sz w:val="28"/>
          <w:szCs w:val="28"/>
        </w:rPr>
        <w:t xml:space="preserve">2009. </w:t>
      </w:r>
      <w:r>
        <w:rPr>
          <w:sz w:val="28"/>
          <w:szCs w:val="28"/>
        </w:rPr>
        <w:t xml:space="preserve"> </w:t>
      </w:r>
      <w:r w:rsidRPr="0052526D">
        <w:rPr>
          <w:sz w:val="28"/>
          <w:szCs w:val="28"/>
        </w:rPr>
        <w:t>С.</w:t>
      </w:r>
      <w:r>
        <w:rPr>
          <w:sz w:val="28"/>
          <w:szCs w:val="28"/>
        </w:rPr>
        <w:t xml:space="preserve"> </w:t>
      </w:r>
      <w:r w:rsidRPr="0052526D">
        <w:rPr>
          <w:sz w:val="28"/>
          <w:szCs w:val="28"/>
        </w:rPr>
        <w:t xml:space="preserve">37-38. </w:t>
      </w:r>
    </w:p>
    <w:p w:rsidR="009A5A9C" w:rsidRPr="0052526D" w:rsidRDefault="009A5A9C" w:rsidP="0052526D">
      <w:pPr>
        <w:pStyle w:val="a6"/>
        <w:spacing w:line="216" w:lineRule="auto"/>
        <w:jc w:val="both"/>
        <w:rPr>
          <w:sz w:val="28"/>
          <w:szCs w:val="28"/>
        </w:rPr>
      </w:pPr>
      <w:r>
        <w:rPr>
          <w:sz w:val="28"/>
          <w:szCs w:val="28"/>
        </w:rPr>
        <w:t xml:space="preserve">                                                          </w:t>
      </w:r>
    </w:p>
    <w:p w:rsidR="009A5A9C" w:rsidRDefault="009A5A9C" w:rsidP="0052526D">
      <w:pPr>
        <w:jc w:val="both"/>
      </w:pPr>
    </w:p>
    <w:p w:rsidR="009A5A9C" w:rsidRPr="004219F1" w:rsidRDefault="009A5A9C" w:rsidP="00E327A3">
      <w:pPr>
        <w:jc w:val="center"/>
        <w:rPr>
          <w:rFonts w:ascii="Garamond" w:hAnsi="Garamond"/>
          <w:b/>
        </w:rPr>
      </w:pPr>
    </w:p>
    <w:p w:rsidR="009A5A9C" w:rsidRPr="007742EF" w:rsidRDefault="009A5A9C" w:rsidP="004219F1">
      <w:pPr>
        <w:spacing w:line="216" w:lineRule="auto"/>
        <w:jc w:val="center"/>
        <w:rPr>
          <w:rFonts w:ascii="Garamond" w:hAnsi="Garamond"/>
          <w:b/>
          <w:sz w:val="36"/>
          <w:szCs w:val="36"/>
        </w:rPr>
      </w:pPr>
      <w:r w:rsidRPr="007742EF">
        <w:rPr>
          <w:rFonts w:ascii="Garamond" w:hAnsi="Garamond"/>
          <w:b/>
          <w:sz w:val="36"/>
          <w:szCs w:val="36"/>
        </w:rPr>
        <w:t>4.2.   Письмо митрополита Иова</w:t>
      </w:r>
    </w:p>
    <w:p w:rsidR="009A5A9C" w:rsidRPr="007742EF" w:rsidRDefault="009A5A9C" w:rsidP="004219F1">
      <w:pPr>
        <w:spacing w:line="216" w:lineRule="auto"/>
        <w:jc w:val="center"/>
        <w:rPr>
          <w:rFonts w:ascii="Garamond" w:hAnsi="Garamond"/>
          <w:b/>
          <w:sz w:val="36"/>
          <w:szCs w:val="36"/>
        </w:rPr>
      </w:pPr>
      <w:r w:rsidRPr="007742EF">
        <w:rPr>
          <w:rFonts w:ascii="Garamond" w:hAnsi="Garamond"/>
          <w:b/>
          <w:sz w:val="36"/>
          <w:szCs w:val="36"/>
        </w:rPr>
        <w:t>фельдмаршалу Б.П.Шереметеву,</w:t>
      </w:r>
    </w:p>
    <w:p w:rsidR="009A5A9C" w:rsidRPr="00675F9E" w:rsidRDefault="009A5A9C" w:rsidP="004219F1">
      <w:pPr>
        <w:spacing w:line="216" w:lineRule="auto"/>
        <w:jc w:val="center"/>
        <w:rPr>
          <w:rFonts w:ascii="Garamond" w:hAnsi="Garamond"/>
          <w:sz w:val="32"/>
          <w:szCs w:val="32"/>
        </w:rPr>
      </w:pPr>
      <w:r w:rsidRPr="007742EF">
        <w:rPr>
          <w:rFonts w:ascii="Garamond" w:hAnsi="Garamond"/>
          <w:b/>
          <w:sz w:val="36"/>
          <w:szCs w:val="36"/>
        </w:rPr>
        <w:t>от 18 июля 1703 года</w:t>
      </w:r>
      <w:r w:rsidRPr="00675F9E">
        <w:rPr>
          <w:rStyle w:val="a8"/>
          <w:rFonts w:ascii="Garamond" w:hAnsi="Garamond"/>
          <w:sz w:val="32"/>
          <w:szCs w:val="32"/>
        </w:rPr>
        <w:footnoteReference w:id="186"/>
      </w:r>
      <w:r w:rsidRPr="00675F9E">
        <w:rPr>
          <w:rFonts w:ascii="Garamond" w:hAnsi="Garamond"/>
          <w:sz w:val="32"/>
          <w:szCs w:val="32"/>
        </w:rPr>
        <w:t xml:space="preserve"> </w:t>
      </w:r>
    </w:p>
    <w:p w:rsidR="009A5A9C" w:rsidRPr="004219F1" w:rsidRDefault="009A5A9C" w:rsidP="00B15DA6">
      <w:pPr>
        <w:jc w:val="both"/>
        <w:rPr>
          <w:sz w:val="16"/>
          <w:szCs w:val="16"/>
        </w:rPr>
      </w:pPr>
    </w:p>
    <w:p w:rsidR="009A5A9C" w:rsidRDefault="009A5A9C" w:rsidP="00B15DA6">
      <w:pPr>
        <w:jc w:val="both"/>
      </w:pPr>
      <w:r>
        <w:t xml:space="preserve">    По указу пресветлейшего нашего монарха, Великого государя и царя, и вел</w:t>
      </w:r>
      <w:r>
        <w:t>и</w:t>
      </w:r>
      <w:r>
        <w:t>кого князя Петра Алексиевича всея Великия, и Малыя, и Белыя России сам</w:t>
      </w:r>
      <w:r>
        <w:t>о</w:t>
      </w:r>
      <w:r>
        <w:t xml:space="preserve">держца и по отписанию высокаго благородства твоего, из Великого </w:t>
      </w:r>
      <w:r>
        <w:lastRenderedPageBreak/>
        <w:t>Новаграда в н</w:t>
      </w:r>
      <w:r>
        <w:t>о</w:t>
      </w:r>
      <w:r>
        <w:t>возавоеванный и богоданный град Яму для освящения святаго храма, и службы церковныя священник Никита Иоаннов, диакон Косма Герасимов, дьячек  Ан</w:t>
      </w:r>
      <w:r>
        <w:t>д</w:t>
      </w:r>
      <w:r>
        <w:t>рей Никитин и пономарь Савва посланы; с ними же животворящий крест, святое евангелие, сосуды церковныя, сребрянныя с покровы, книги: четьи, ап</w:t>
      </w:r>
      <w:r>
        <w:t>о</w:t>
      </w:r>
      <w:r>
        <w:t>стол, служебник, требник, минея общая с праздники, октай, прологи, псалтырь со воследованием, миро святое послася от нас ныняшняго июля дне 18 со вс</w:t>
      </w:r>
      <w:r>
        <w:t>я</w:t>
      </w:r>
      <w:r>
        <w:t>ким усердным тщанием, без мотчания.</w:t>
      </w:r>
    </w:p>
    <w:p w:rsidR="009A5A9C" w:rsidRDefault="009A5A9C" w:rsidP="00B15DA6">
      <w:pPr>
        <w:jc w:val="both"/>
      </w:pPr>
    </w:p>
    <w:p w:rsidR="009A5A9C" w:rsidRDefault="009A5A9C" w:rsidP="00D14DD0">
      <w:pPr>
        <w:spacing w:line="216" w:lineRule="auto"/>
        <w:jc w:val="center"/>
      </w:pPr>
      <w:r>
        <w:rPr>
          <w:i/>
        </w:rPr>
        <w:t xml:space="preserve">                                                             </w:t>
      </w:r>
      <w:r w:rsidRPr="004219F1">
        <w:rPr>
          <w:i/>
        </w:rPr>
        <w:t>«Москва и Новград едина держава Божия»</w:t>
      </w:r>
      <w:r w:rsidRPr="004219F1">
        <w:t xml:space="preserve">: </w:t>
      </w:r>
    </w:p>
    <w:p w:rsidR="009A5A9C" w:rsidRPr="004219F1" w:rsidRDefault="009A5A9C" w:rsidP="00D14DD0">
      <w:pPr>
        <w:spacing w:line="216" w:lineRule="auto"/>
        <w:jc w:val="center"/>
      </w:pPr>
      <w:r>
        <w:t xml:space="preserve">                                                  </w:t>
      </w:r>
      <w:r w:rsidRPr="004219F1">
        <w:t>Новгородский митрополит Иов… С.</w:t>
      </w:r>
      <w:r>
        <w:t xml:space="preserve"> </w:t>
      </w:r>
      <w:r w:rsidRPr="004219F1">
        <w:t>40-41.</w:t>
      </w:r>
    </w:p>
    <w:p w:rsidR="009A5A9C" w:rsidRDefault="009A5A9C" w:rsidP="00AA3692">
      <w:pPr>
        <w:jc w:val="center"/>
      </w:pPr>
      <w:r>
        <w:t xml:space="preserve">                                   </w:t>
      </w:r>
    </w:p>
    <w:p w:rsidR="009A5A9C" w:rsidRDefault="009A5A9C" w:rsidP="00B15DA6">
      <w:pPr>
        <w:jc w:val="both"/>
      </w:pPr>
    </w:p>
    <w:p w:rsidR="009A5A9C" w:rsidRDefault="009A5A9C" w:rsidP="00B15DA6">
      <w:pPr>
        <w:jc w:val="both"/>
      </w:pPr>
    </w:p>
    <w:p w:rsidR="009A5A9C" w:rsidRDefault="009A5A9C" w:rsidP="00B15DA6">
      <w:pPr>
        <w:jc w:val="both"/>
      </w:pPr>
    </w:p>
    <w:p w:rsidR="009A5A9C" w:rsidRPr="007742EF" w:rsidRDefault="009A5A9C" w:rsidP="004219F1">
      <w:pPr>
        <w:spacing w:line="216" w:lineRule="auto"/>
        <w:jc w:val="center"/>
        <w:rPr>
          <w:rFonts w:ascii="Garamond" w:hAnsi="Garamond"/>
          <w:b/>
          <w:sz w:val="32"/>
          <w:szCs w:val="32"/>
        </w:rPr>
      </w:pPr>
      <w:r w:rsidRPr="007742EF">
        <w:rPr>
          <w:rFonts w:ascii="Garamond" w:hAnsi="Garamond"/>
          <w:b/>
          <w:sz w:val="36"/>
          <w:szCs w:val="36"/>
        </w:rPr>
        <w:t>4.3.  Письмо митрополита Иова</w:t>
      </w:r>
    </w:p>
    <w:p w:rsidR="009A5A9C" w:rsidRPr="007742EF" w:rsidRDefault="009A5A9C" w:rsidP="004219F1">
      <w:pPr>
        <w:spacing w:line="216" w:lineRule="auto"/>
        <w:jc w:val="center"/>
        <w:rPr>
          <w:rFonts w:ascii="Garamond" w:hAnsi="Garamond"/>
          <w:b/>
          <w:sz w:val="36"/>
          <w:szCs w:val="36"/>
        </w:rPr>
      </w:pPr>
      <w:r w:rsidRPr="007742EF">
        <w:rPr>
          <w:rFonts w:ascii="Garamond" w:hAnsi="Garamond"/>
          <w:b/>
          <w:sz w:val="36"/>
          <w:szCs w:val="36"/>
        </w:rPr>
        <w:t>местоблюстителю патриаршего престола</w:t>
      </w:r>
    </w:p>
    <w:p w:rsidR="009A5A9C" w:rsidRPr="007742EF" w:rsidRDefault="009A5A9C" w:rsidP="004219F1">
      <w:pPr>
        <w:spacing w:line="216" w:lineRule="auto"/>
        <w:jc w:val="center"/>
        <w:rPr>
          <w:rFonts w:ascii="Garamond" w:hAnsi="Garamond"/>
          <w:b/>
          <w:sz w:val="36"/>
          <w:szCs w:val="36"/>
        </w:rPr>
      </w:pPr>
      <w:r w:rsidRPr="007742EF">
        <w:rPr>
          <w:rFonts w:ascii="Garamond" w:hAnsi="Garamond"/>
          <w:b/>
          <w:sz w:val="36"/>
          <w:szCs w:val="36"/>
        </w:rPr>
        <w:t>митрополиту Рязанскому Стефану Яворскому,</w:t>
      </w:r>
    </w:p>
    <w:p w:rsidR="009A5A9C" w:rsidRPr="00675F9E" w:rsidRDefault="009A5A9C" w:rsidP="004219F1">
      <w:pPr>
        <w:spacing w:line="216" w:lineRule="auto"/>
        <w:jc w:val="center"/>
        <w:rPr>
          <w:rFonts w:ascii="Garamond" w:hAnsi="Garamond"/>
          <w:b/>
          <w:sz w:val="32"/>
          <w:szCs w:val="32"/>
        </w:rPr>
      </w:pPr>
      <w:r w:rsidRPr="007742EF">
        <w:rPr>
          <w:rFonts w:ascii="Garamond" w:hAnsi="Garamond"/>
          <w:b/>
          <w:sz w:val="36"/>
          <w:szCs w:val="36"/>
        </w:rPr>
        <w:t>около 1703 года</w:t>
      </w:r>
      <w:r w:rsidRPr="0068527E">
        <w:rPr>
          <w:rStyle w:val="a8"/>
          <w:rFonts w:ascii="Garamond" w:hAnsi="Garamond"/>
          <w:sz w:val="36"/>
          <w:szCs w:val="36"/>
        </w:rPr>
        <w:footnoteReference w:id="187"/>
      </w:r>
    </w:p>
    <w:p w:rsidR="009A5A9C" w:rsidRPr="004219F1" w:rsidRDefault="009A5A9C" w:rsidP="00B15DA6">
      <w:pPr>
        <w:jc w:val="both"/>
        <w:rPr>
          <w:sz w:val="16"/>
          <w:szCs w:val="16"/>
        </w:rPr>
      </w:pPr>
    </w:p>
    <w:p w:rsidR="009A5A9C" w:rsidRDefault="009A5A9C" w:rsidP="00B15DA6">
      <w:pPr>
        <w:jc w:val="both"/>
      </w:pPr>
      <w:r>
        <w:t xml:space="preserve">    Радостию велиею возрадовахся и Богу благодарныя воспех хвалы – дража</w:t>
      </w:r>
      <w:r>
        <w:t>й</w:t>
      </w:r>
      <w:r>
        <w:t>шее твое, еже тщательным трудом твоим новосочиненную, душеспасательную, честную книжицу «Знамение кончины века» приим дарование; ту же купно и надписание святы яти денницы облобызах от сердца, имже ми твое здравие провозвестися, всесильностию щедрейшаго всеблагодателя Бога восподарова</w:t>
      </w:r>
      <w:r>
        <w:t>н</w:t>
      </w:r>
      <w:r>
        <w:t>ное, его же благость ныне молю, да во всем ваше преосвященство честно, здр</w:t>
      </w:r>
      <w:r>
        <w:t>а</w:t>
      </w:r>
      <w:r>
        <w:t>во и благополучно, к пользе Церкве, и  ко утешению верных  да  сохранит, пр</w:t>
      </w:r>
      <w:r>
        <w:t>а</w:t>
      </w:r>
      <w:r>
        <w:t>во строяща  слово  Его  истины на многа лета и будущия блаженныя жизни  да сподобит.</w:t>
      </w:r>
    </w:p>
    <w:p w:rsidR="009A5A9C" w:rsidRDefault="009A5A9C" w:rsidP="008E5764">
      <w:r>
        <w:t xml:space="preserve">                 </w:t>
      </w:r>
    </w:p>
    <w:p w:rsidR="009A5A9C" w:rsidRDefault="009A5A9C" w:rsidP="00D14DD0">
      <w:pPr>
        <w:spacing w:line="216" w:lineRule="auto"/>
        <w:jc w:val="center"/>
      </w:pPr>
      <w:r>
        <w:lastRenderedPageBreak/>
        <w:t xml:space="preserve">                                    </w:t>
      </w:r>
      <w:r>
        <w:rPr>
          <w:i/>
        </w:rPr>
        <w:t xml:space="preserve">                      </w:t>
      </w:r>
      <w:r w:rsidRPr="004219F1">
        <w:rPr>
          <w:i/>
        </w:rPr>
        <w:t>«Москва и Новград едина держава Божия</w:t>
      </w:r>
      <w:r>
        <w:rPr>
          <w:i/>
        </w:rPr>
        <w:t>»:</w:t>
      </w:r>
    </w:p>
    <w:p w:rsidR="009A5A9C" w:rsidRDefault="009A5A9C" w:rsidP="00D14DD0">
      <w:pPr>
        <w:spacing w:line="216" w:lineRule="auto"/>
      </w:pPr>
      <w:r>
        <w:t xml:space="preserve">                                                       </w:t>
      </w:r>
      <w:r w:rsidRPr="004219F1">
        <w:t xml:space="preserve">Новгородский митрополит Иов… </w:t>
      </w:r>
      <w:r>
        <w:t>С. 41.</w:t>
      </w:r>
    </w:p>
    <w:p w:rsidR="009A5A9C" w:rsidRDefault="009A5A9C" w:rsidP="00AA3692">
      <w:pPr>
        <w:jc w:val="center"/>
      </w:pPr>
      <w:r>
        <w:t xml:space="preserve">                                </w:t>
      </w:r>
    </w:p>
    <w:p w:rsidR="009A5A9C" w:rsidRDefault="009A5A9C" w:rsidP="00B15DA6">
      <w:pPr>
        <w:jc w:val="both"/>
      </w:pPr>
    </w:p>
    <w:p w:rsidR="009A5A9C" w:rsidRDefault="009A5A9C" w:rsidP="00B15DA6">
      <w:pPr>
        <w:jc w:val="both"/>
      </w:pPr>
    </w:p>
    <w:p w:rsidR="009A5A9C" w:rsidRDefault="009A5A9C" w:rsidP="007C45A1">
      <w:pPr>
        <w:jc w:val="center"/>
        <w:rPr>
          <w:rFonts w:ascii="Garamond" w:hAnsi="Garamond"/>
          <w:b/>
          <w:sz w:val="32"/>
          <w:szCs w:val="32"/>
        </w:rPr>
      </w:pPr>
    </w:p>
    <w:p w:rsidR="009A5A9C" w:rsidRPr="007742EF" w:rsidRDefault="009A5A9C" w:rsidP="00D14DD0">
      <w:pPr>
        <w:spacing w:line="204" w:lineRule="auto"/>
        <w:jc w:val="center"/>
        <w:rPr>
          <w:rFonts w:ascii="Garamond" w:hAnsi="Garamond"/>
          <w:b/>
          <w:sz w:val="36"/>
          <w:szCs w:val="36"/>
        </w:rPr>
      </w:pPr>
      <w:r w:rsidRPr="007742EF">
        <w:rPr>
          <w:rFonts w:ascii="Garamond" w:hAnsi="Garamond"/>
          <w:b/>
          <w:sz w:val="36"/>
          <w:szCs w:val="36"/>
        </w:rPr>
        <w:t>4.4.  Письмо митрополита Иова</w:t>
      </w:r>
    </w:p>
    <w:p w:rsidR="009A5A9C" w:rsidRPr="007742EF" w:rsidRDefault="009A5A9C" w:rsidP="00D14DD0">
      <w:pPr>
        <w:spacing w:line="204" w:lineRule="auto"/>
        <w:jc w:val="center"/>
        <w:rPr>
          <w:rFonts w:ascii="Garamond" w:hAnsi="Garamond"/>
          <w:b/>
          <w:sz w:val="36"/>
          <w:szCs w:val="36"/>
        </w:rPr>
      </w:pPr>
      <w:r w:rsidRPr="007742EF">
        <w:rPr>
          <w:rFonts w:ascii="Garamond" w:hAnsi="Garamond"/>
          <w:b/>
          <w:sz w:val="36"/>
          <w:szCs w:val="36"/>
        </w:rPr>
        <w:t>генерал-адмиралу Ф.М.Апраксину,</w:t>
      </w:r>
    </w:p>
    <w:p w:rsidR="009A5A9C" w:rsidRPr="00675F9E" w:rsidRDefault="009A5A9C" w:rsidP="00D14DD0">
      <w:pPr>
        <w:spacing w:line="204" w:lineRule="auto"/>
        <w:jc w:val="center"/>
        <w:rPr>
          <w:rFonts w:ascii="Garamond" w:hAnsi="Garamond"/>
          <w:sz w:val="32"/>
          <w:szCs w:val="32"/>
        </w:rPr>
      </w:pPr>
      <w:r w:rsidRPr="007742EF">
        <w:rPr>
          <w:rFonts w:ascii="Garamond" w:hAnsi="Garamond"/>
          <w:b/>
          <w:sz w:val="36"/>
          <w:szCs w:val="36"/>
        </w:rPr>
        <w:t>от 23 января 1706 года</w:t>
      </w:r>
      <w:r w:rsidRPr="00675F9E">
        <w:rPr>
          <w:rStyle w:val="a8"/>
          <w:rFonts w:ascii="Garamond" w:hAnsi="Garamond"/>
          <w:sz w:val="32"/>
          <w:szCs w:val="32"/>
        </w:rPr>
        <w:footnoteReference w:id="188"/>
      </w:r>
    </w:p>
    <w:p w:rsidR="009A5A9C" w:rsidRDefault="009A5A9C" w:rsidP="007C45A1">
      <w:pPr>
        <w:jc w:val="both"/>
      </w:pPr>
    </w:p>
    <w:p w:rsidR="009A5A9C" w:rsidRDefault="009A5A9C" w:rsidP="007C45A1">
      <w:pPr>
        <w:jc w:val="both"/>
      </w:pPr>
      <w:r>
        <w:t xml:space="preserve">     По указу Великого государя и по твоему господскому повелению, с крестьян Новгородского уезда спрашивают ныне плотников на Воронеж со ста дворов по человеку, а за остальных дворов, которые от складки останутся, велено денег взять по пяти алтын со двора. Просим молительне боголюбивую и христопо</w:t>
      </w:r>
      <w:r>
        <w:t>д</w:t>
      </w:r>
      <w:r>
        <w:t>ражательную святую твою душу, благоволи пожаловати по своему обычному богоподражательному милосердию и богомудрому разсмотрению заступи м</w:t>
      </w:r>
      <w:r>
        <w:t>и</w:t>
      </w:r>
      <w:r>
        <w:t>лостиво к великому Государю, да не повелит за тем твоим милостивым засту</w:t>
      </w:r>
      <w:r>
        <w:t>п</w:t>
      </w:r>
      <w:r>
        <w:t>лением, тех плотников и тех денег Новгородскаго уезда с крестьян спрашивать и на Воронеж отсылать для того, что по Его, великого государя,  именному ук</w:t>
      </w:r>
      <w:r>
        <w:t>а</w:t>
      </w:r>
      <w:r>
        <w:t>зу Новгородскаго уезда с крестьян никаких податей, донележе свейская служба минет, имать не велено потому, что и кроме того от многих неудобоносных п</w:t>
      </w:r>
      <w:r>
        <w:t>о</w:t>
      </w:r>
      <w:r>
        <w:t>датей, подвод и работ многие крестьяне розбрелись, а иные многие взяты в я</w:t>
      </w:r>
      <w:r>
        <w:t>м</w:t>
      </w:r>
      <w:r>
        <w:t>ские охотники, а за них всякия подати платят и подводы, куды сколько не спр</w:t>
      </w:r>
      <w:r>
        <w:t>о</w:t>
      </w:r>
      <w:r>
        <w:t>сят, ставят все достальные крестьяне;  в Новгородском же уезде, у крестьян, стояли по три года драгуны и солдаты, и уфимцы, и башкирцы, и казаки, и иные многие служилые люди, и офицеры с лошадьми, и людьми своими, и их самих, и лошадей их кормили крестьяне; и ныне у них же, крестьян, стоят ре</w:t>
      </w:r>
      <w:r>
        <w:t>к</w:t>
      </w:r>
      <w:r>
        <w:t xml:space="preserve">руты и кормят их  в тех же вотчинах; такожде и волов черкасских пар семсот, </w:t>
      </w:r>
      <w:r>
        <w:lastRenderedPageBreak/>
        <w:t>которые от гетмана присланы, овсом и сеном с удовольством по указу кормят  крестьяне же.</w:t>
      </w:r>
    </w:p>
    <w:p w:rsidR="009A5A9C" w:rsidRDefault="009A5A9C" w:rsidP="007C45A1">
      <w:pPr>
        <w:jc w:val="both"/>
      </w:pPr>
      <w:r>
        <w:t xml:space="preserve">      Да они ж ставят многия подводы под всякия полковые припасы и под ра</w:t>
      </w:r>
      <w:r>
        <w:t>т</w:t>
      </w:r>
      <w:r>
        <w:t xml:space="preserve">ных людей на подставах, и на почтах по Московской и Санкт-Петербургской, и по Псковской </w:t>
      </w:r>
      <w:r w:rsidRPr="00FA1EED">
        <w:t>[</w:t>
      </w:r>
      <w:r>
        <w:t>дорогам</w:t>
      </w:r>
      <w:r w:rsidRPr="00FA1EED">
        <w:t>]</w:t>
      </w:r>
      <w:r>
        <w:t>, и к Ладоге, и к Нарве по дорогам непрестанно, и у сечки дубовых лесов, и у курения смолы работают четвертой год и укосныя с</w:t>
      </w:r>
      <w:r>
        <w:t>е</w:t>
      </w:r>
      <w:r>
        <w:t>на,  и описной хлеб в Санкт-Питербурх, и в Нарву, и в Копорье, и в иныя места возят непременно; а домовые мои и монастырские крестьяне с прошлаго 1705 году на реки Сяси выжгли извести пятьдесят печей, да на реке Шелони пять п</w:t>
      </w:r>
      <w:r>
        <w:t>е</w:t>
      </w:r>
      <w:r>
        <w:t>чей, и тое известь возили с того времени и по сё число возят;  а ныне им же, по приказу губернатора Александра Даниловича, велено на реке Тосне выжечь и</w:t>
      </w:r>
      <w:r>
        <w:t>з</w:t>
      </w:r>
      <w:r>
        <w:t>вести пятьдесят печей и свезти в Нарву и в Санкт-Петербурх;  и в прошлом 1705 году с тех же крестьян взято к корабельному строению в Санкт-Питербурх с три тысящи подвод с проводники, и с припасы, и были на работе по три мес</w:t>
      </w:r>
      <w:r>
        <w:t>я</w:t>
      </w:r>
      <w:r>
        <w:t xml:space="preserve">ца: а становились в наймах и в кормах те с лошадьми работники всякой человек рублев по пятнадцати, и по двадцати;  с них же, крестьян, еще спрашивают в Нарву окладнаго и запроснаго хлеба по одиннадцать четвериков со двора, да в Санкт-Питербурх со всякаго двора по шести пудов сена. И от тех, и от иных многих несносных тягостей пришли они, крестьяне, во всеконечное оскудение; а в иных городех и уездех тех вышепомянутых  тягостей не знают. Пожалуй, милостивый наш благодетель, любве ради Иисус Христовы, яви свое милостиво о тех вышеписанных крестьянских нуждах благодеяние и спомоществование. </w:t>
      </w:r>
    </w:p>
    <w:p w:rsidR="009A5A9C" w:rsidRDefault="009A5A9C" w:rsidP="007C45A1">
      <w:pPr>
        <w:jc w:val="both"/>
      </w:pPr>
    </w:p>
    <w:p w:rsidR="009A5A9C" w:rsidRDefault="009A5A9C" w:rsidP="00D14DD0">
      <w:pPr>
        <w:pStyle w:val="a6"/>
        <w:spacing w:line="216" w:lineRule="auto"/>
        <w:jc w:val="both"/>
        <w:rPr>
          <w:sz w:val="28"/>
          <w:szCs w:val="28"/>
        </w:rPr>
      </w:pPr>
      <w:r>
        <w:rPr>
          <w:i/>
          <w:sz w:val="28"/>
          <w:szCs w:val="28"/>
        </w:rPr>
        <w:t xml:space="preserve">                                                             </w:t>
      </w:r>
      <w:r w:rsidRPr="00D14DD0">
        <w:rPr>
          <w:i/>
          <w:sz w:val="28"/>
          <w:szCs w:val="28"/>
        </w:rPr>
        <w:t>«Москва и Новград едина держава Б</w:t>
      </w:r>
      <w:r w:rsidRPr="00D14DD0">
        <w:rPr>
          <w:i/>
          <w:sz w:val="28"/>
          <w:szCs w:val="28"/>
        </w:rPr>
        <w:t>о</w:t>
      </w:r>
      <w:r w:rsidRPr="00D14DD0">
        <w:rPr>
          <w:i/>
          <w:sz w:val="28"/>
          <w:szCs w:val="28"/>
        </w:rPr>
        <w:t>жия»</w:t>
      </w:r>
      <w:r w:rsidRPr="00D14DD0">
        <w:rPr>
          <w:sz w:val="28"/>
          <w:szCs w:val="28"/>
        </w:rPr>
        <w:t xml:space="preserve">: </w:t>
      </w:r>
    </w:p>
    <w:p w:rsidR="009A5A9C" w:rsidRDefault="009A5A9C" w:rsidP="00D14DD0">
      <w:pPr>
        <w:pStyle w:val="a6"/>
        <w:spacing w:line="216" w:lineRule="auto"/>
        <w:jc w:val="both"/>
        <w:rPr>
          <w:sz w:val="28"/>
          <w:szCs w:val="28"/>
        </w:rPr>
      </w:pPr>
      <w:r>
        <w:rPr>
          <w:sz w:val="28"/>
          <w:szCs w:val="28"/>
        </w:rPr>
        <w:t xml:space="preserve">                                                          </w:t>
      </w:r>
      <w:r w:rsidRPr="00D14DD0">
        <w:rPr>
          <w:sz w:val="28"/>
          <w:szCs w:val="28"/>
        </w:rPr>
        <w:t>Новг</w:t>
      </w:r>
      <w:r>
        <w:rPr>
          <w:sz w:val="28"/>
          <w:szCs w:val="28"/>
        </w:rPr>
        <w:t xml:space="preserve">ородский митрополит Иов… </w:t>
      </w:r>
      <w:r w:rsidRPr="00D14DD0">
        <w:rPr>
          <w:sz w:val="28"/>
          <w:szCs w:val="28"/>
        </w:rPr>
        <w:t>С.</w:t>
      </w:r>
      <w:r>
        <w:rPr>
          <w:sz w:val="28"/>
          <w:szCs w:val="28"/>
        </w:rPr>
        <w:t xml:space="preserve"> </w:t>
      </w:r>
      <w:r w:rsidRPr="00D14DD0">
        <w:rPr>
          <w:sz w:val="28"/>
          <w:szCs w:val="28"/>
        </w:rPr>
        <w:t xml:space="preserve">43-44. </w:t>
      </w:r>
      <w:r>
        <w:rPr>
          <w:sz w:val="28"/>
          <w:szCs w:val="28"/>
        </w:rPr>
        <w:t xml:space="preserve"> </w:t>
      </w:r>
    </w:p>
    <w:p w:rsidR="009A5A9C" w:rsidRPr="00D14DD0" w:rsidRDefault="009A5A9C" w:rsidP="00D14DD0">
      <w:pPr>
        <w:pStyle w:val="a6"/>
        <w:spacing w:line="216" w:lineRule="auto"/>
        <w:jc w:val="both"/>
        <w:rPr>
          <w:sz w:val="28"/>
          <w:szCs w:val="28"/>
        </w:rPr>
      </w:pPr>
      <w:r>
        <w:rPr>
          <w:sz w:val="28"/>
          <w:szCs w:val="28"/>
        </w:rPr>
        <w:t xml:space="preserve">                                                             </w:t>
      </w:r>
    </w:p>
    <w:p w:rsidR="009A5A9C" w:rsidRDefault="009A5A9C" w:rsidP="00D14DD0">
      <w:pPr>
        <w:spacing w:line="216" w:lineRule="auto"/>
      </w:pPr>
    </w:p>
    <w:p w:rsidR="009A5A9C" w:rsidRDefault="009A5A9C" w:rsidP="00FA1EED">
      <w:pPr>
        <w:jc w:val="center"/>
      </w:pPr>
    </w:p>
    <w:p w:rsidR="009A5A9C" w:rsidRDefault="009A5A9C" w:rsidP="00FA1EED">
      <w:pPr>
        <w:jc w:val="center"/>
      </w:pPr>
    </w:p>
    <w:p w:rsidR="009A5A9C" w:rsidRPr="007742EF" w:rsidRDefault="009A5A9C" w:rsidP="00964DB4">
      <w:pPr>
        <w:spacing w:line="216" w:lineRule="auto"/>
        <w:jc w:val="center"/>
        <w:rPr>
          <w:rFonts w:ascii="Garamond" w:hAnsi="Garamond"/>
          <w:b/>
          <w:sz w:val="36"/>
          <w:szCs w:val="36"/>
        </w:rPr>
      </w:pPr>
      <w:r w:rsidRPr="007742EF">
        <w:rPr>
          <w:rFonts w:ascii="Garamond" w:hAnsi="Garamond"/>
          <w:b/>
          <w:sz w:val="36"/>
          <w:szCs w:val="36"/>
        </w:rPr>
        <w:t xml:space="preserve">4.5.  Письмо митрополита Иова царю Петру </w:t>
      </w:r>
      <w:r w:rsidRPr="007742EF">
        <w:rPr>
          <w:rFonts w:ascii="Garamond" w:hAnsi="Garamond"/>
          <w:b/>
          <w:sz w:val="36"/>
          <w:szCs w:val="36"/>
          <w:lang w:val="en-US"/>
        </w:rPr>
        <w:t>I</w:t>
      </w:r>
      <w:r w:rsidRPr="007742EF">
        <w:rPr>
          <w:rFonts w:ascii="Garamond" w:hAnsi="Garamond"/>
          <w:b/>
          <w:sz w:val="36"/>
          <w:szCs w:val="36"/>
        </w:rPr>
        <w:t>,</w:t>
      </w:r>
    </w:p>
    <w:p w:rsidR="009A5A9C" w:rsidRPr="00675F9E" w:rsidRDefault="009A5A9C" w:rsidP="00964DB4">
      <w:pPr>
        <w:spacing w:line="216" w:lineRule="auto"/>
        <w:jc w:val="center"/>
        <w:rPr>
          <w:rFonts w:ascii="Garamond" w:hAnsi="Garamond"/>
          <w:b/>
          <w:sz w:val="32"/>
          <w:szCs w:val="32"/>
        </w:rPr>
      </w:pPr>
      <w:r w:rsidRPr="007742EF">
        <w:rPr>
          <w:rFonts w:ascii="Garamond" w:hAnsi="Garamond"/>
          <w:b/>
          <w:sz w:val="36"/>
          <w:szCs w:val="36"/>
        </w:rPr>
        <w:lastRenderedPageBreak/>
        <w:t>после октября 1706 года</w:t>
      </w:r>
      <w:r w:rsidRPr="00675F9E">
        <w:rPr>
          <w:rStyle w:val="a8"/>
          <w:rFonts w:ascii="Garamond" w:hAnsi="Garamond"/>
          <w:sz w:val="32"/>
          <w:szCs w:val="32"/>
        </w:rPr>
        <w:footnoteReference w:id="189"/>
      </w:r>
    </w:p>
    <w:p w:rsidR="009A5A9C" w:rsidRPr="00870EF2" w:rsidRDefault="009A5A9C" w:rsidP="00964DB4">
      <w:pPr>
        <w:spacing w:line="216" w:lineRule="auto"/>
        <w:jc w:val="center"/>
        <w:rPr>
          <w:sz w:val="16"/>
          <w:szCs w:val="16"/>
        </w:rPr>
      </w:pPr>
    </w:p>
    <w:p w:rsidR="009A5A9C" w:rsidRDefault="009A5A9C" w:rsidP="008209F9">
      <w:pPr>
        <w:jc w:val="both"/>
      </w:pPr>
      <w:r>
        <w:t xml:space="preserve">     …Седмосвещный светильник, непрестанно горящий пред страшным прест</w:t>
      </w:r>
      <w:r>
        <w:t>о</w:t>
      </w:r>
      <w:r>
        <w:t>лом Создателя моего, есть, Великий государь, четыре больницы, едино стра</w:t>
      </w:r>
      <w:r>
        <w:t>н</w:t>
      </w:r>
      <w:r>
        <w:t>ноприятелище и два училища, едино убо еллино-славенское, уже в грамматике состоящеся; второе же – точию на славенском общем диалекте. Сей есть се</w:t>
      </w:r>
      <w:r>
        <w:t>д</w:t>
      </w:r>
      <w:r>
        <w:t>мосвященый светильник, имущий многия души всякаго возраста, днем же и нощию управляемыя душевне и телесне. Сие бо всегда  зрят лице Отца моего, иже на небесех. От сих еще ни чимже меньше есть хотяще быти ветхаго Завета правление по-словенски, и  переведение неких богословских книг еллинских на наш Славенский диалект. Но сия исправишася и исправляются иждивенми  св</w:t>
      </w:r>
      <w:r>
        <w:t>я</w:t>
      </w:r>
      <w:r>
        <w:t>тейшия митрополии Новоградския, ими же ты, Великий государь, пожал</w:t>
      </w:r>
      <w:r>
        <w:t>о</w:t>
      </w:r>
      <w:r>
        <w:t xml:space="preserve">вал еси мене, богомольца твоего. Кроме же сих ничтоже исправится, наипаче абие вси погаснут. </w:t>
      </w:r>
    </w:p>
    <w:p w:rsidR="009A5A9C" w:rsidRDefault="009A5A9C" w:rsidP="008209F9">
      <w:pPr>
        <w:jc w:val="both"/>
      </w:pPr>
      <w:r>
        <w:t xml:space="preserve">     </w:t>
      </w:r>
      <w:r w:rsidRPr="008A6B91">
        <w:t>Ныне же 1706 года, в месяце октоврии, прииде повеление твое царское ко</w:t>
      </w:r>
      <w:r>
        <w:t xml:space="preserve"> мне, богомольцу твоему, да отпишут села и вотчины митрополии моея нов</w:t>
      </w:r>
      <w:r>
        <w:t>о</w:t>
      </w:r>
      <w:r>
        <w:t xml:space="preserve">градския и сих мене да лишат: аще сему благоволиша быти, Великий государю, вся абие погаснут, и печаль и убыток немалый всей России и мне, смиренному архиерею, будет. </w:t>
      </w:r>
    </w:p>
    <w:p w:rsidR="009A5A9C" w:rsidRDefault="009A5A9C" w:rsidP="00331200">
      <w:pPr>
        <w:jc w:val="both"/>
      </w:pPr>
      <w:r>
        <w:t xml:space="preserve">     Всемилостивейший государь, прошу Вашего величества, не вели лишити мя, богомольца твоего, от сел и вотчин, ими же изначала ты,  Великий монарше,  пожаловал мя еси и чрез сия сицевое богоугодное и святое дело седмосвяще</w:t>
      </w:r>
      <w:r>
        <w:t>н</w:t>
      </w:r>
      <w:r>
        <w:t>наго светильника – больницы и странноприятелища и училища состроишася, но повели, государь,  якоже прежде, предреченными селами и вотчинами владети мне ко  святой церкви самопремудрости Бога, да всегда пред престолом вс</w:t>
      </w:r>
      <w:r>
        <w:t>е</w:t>
      </w:r>
      <w:r>
        <w:t xml:space="preserve">щедраго Бога седмосвящный светильник возжжен будет. </w:t>
      </w:r>
    </w:p>
    <w:p w:rsidR="009A5A9C" w:rsidRDefault="009A5A9C" w:rsidP="001C3D3A">
      <w:pPr>
        <w:pStyle w:val="a6"/>
      </w:pPr>
      <w:r>
        <w:t xml:space="preserve">                                                                                           </w:t>
      </w:r>
    </w:p>
    <w:p w:rsidR="009A5A9C" w:rsidRDefault="009A5A9C" w:rsidP="0039636F">
      <w:pPr>
        <w:pStyle w:val="a6"/>
        <w:spacing w:line="216" w:lineRule="auto"/>
        <w:rPr>
          <w:sz w:val="28"/>
          <w:szCs w:val="28"/>
        </w:rPr>
      </w:pPr>
      <w:r>
        <w:t xml:space="preserve">                                                                                 </w:t>
      </w:r>
      <w:r w:rsidRPr="001C3D3A">
        <w:rPr>
          <w:i/>
          <w:sz w:val="28"/>
          <w:szCs w:val="28"/>
        </w:rPr>
        <w:t>«Москва</w:t>
      </w:r>
      <w:r>
        <w:rPr>
          <w:i/>
          <w:sz w:val="28"/>
          <w:szCs w:val="28"/>
        </w:rPr>
        <w:t xml:space="preserve"> </w:t>
      </w:r>
      <w:r w:rsidRPr="001C3D3A">
        <w:rPr>
          <w:i/>
          <w:sz w:val="28"/>
          <w:szCs w:val="28"/>
        </w:rPr>
        <w:t xml:space="preserve"> и </w:t>
      </w:r>
      <w:r>
        <w:rPr>
          <w:i/>
          <w:sz w:val="28"/>
          <w:szCs w:val="28"/>
        </w:rPr>
        <w:t xml:space="preserve"> </w:t>
      </w:r>
      <w:r w:rsidRPr="001C3D3A">
        <w:rPr>
          <w:i/>
          <w:sz w:val="28"/>
          <w:szCs w:val="28"/>
        </w:rPr>
        <w:t xml:space="preserve">Новград едина держава </w:t>
      </w:r>
      <w:r>
        <w:rPr>
          <w:i/>
          <w:sz w:val="28"/>
          <w:szCs w:val="28"/>
        </w:rPr>
        <w:t xml:space="preserve"> </w:t>
      </w:r>
      <w:r w:rsidRPr="001C3D3A">
        <w:rPr>
          <w:i/>
          <w:sz w:val="28"/>
          <w:szCs w:val="28"/>
        </w:rPr>
        <w:t>Б</w:t>
      </w:r>
      <w:r w:rsidRPr="001C3D3A">
        <w:rPr>
          <w:i/>
          <w:sz w:val="28"/>
          <w:szCs w:val="28"/>
        </w:rPr>
        <w:t>о</w:t>
      </w:r>
      <w:r w:rsidRPr="001C3D3A">
        <w:rPr>
          <w:i/>
          <w:sz w:val="28"/>
          <w:szCs w:val="28"/>
        </w:rPr>
        <w:t>жия»</w:t>
      </w:r>
      <w:r w:rsidRPr="001C3D3A">
        <w:rPr>
          <w:sz w:val="28"/>
          <w:szCs w:val="28"/>
        </w:rPr>
        <w:t xml:space="preserve">: </w:t>
      </w:r>
    </w:p>
    <w:p w:rsidR="009A5A9C" w:rsidRDefault="009A5A9C" w:rsidP="0039636F">
      <w:pPr>
        <w:pStyle w:val="a6"/>
        <w:spacing w:line="216" w:lineRule="auto"/>
        <w:rPr>
          <w:sz w:val="28"/>
          <w:szCs w:val="28"/>
        </w:rPr>
      </w:pPr>
      <w:r>
        <w:rPr>
          <w:sz w:val="28"/>
          <w:szCs w:val="28"/>
        </w:rPr>
        <w:t xml:space="preserve">                                                       </w:t>
      </w:r>
      <w:r w:rsidRPr="001C3D3A">
        <w:rPr>
          <w:sz w:val="28"/>
          <w:szCs w:val="28"/>
        </w:rPr>
        <w:t>Новгородский митрополит Иов… С.</w:t>
      </w:r>
      <w:r>
        <w:rPr>
          <w:sz w:val="28"/>
          <w:szCs w:val="28"/>
        </w:rPr>
        <w:t xml:space="preserve"> </w:t>
      </w:r>
      <w:r w:rsidRPr="001C3D3A">
        <w:rPr>
          <w:sz w:val="28"/>
          <w:szCs w:val="28"/>
        </w:rPr>
        <w:t xml:space="preserve">49-50. </w:t>
      </w:r>
      <w:r>
        <w:rPr>
          <w:sz w:val="28"/>
          <w:szCs w:val="28"/>
        </w:rPr>
        <w:t xml:space="preserve"> </w:t>
      </w:r>
    </w:p>
    <w:p w:rsidR="009A5A9C" w:rsidRPr="001C3D3A" w:rsidRDefault="009A5A9C" w:rsidP="0039636F">
      <w:pPr>
        <w:pStyle w:val="a6"/>
        <w:spacing w:line="216" w:lineRule="auto"/>
        <w:rPr>
          <w:sz w:val="28"/>
          <w:szCs w:val="28"/>
        </w:rPr>
      </w:pPr>
      <w:r>
        <w:rPr>
          <w:sz w:val="28"/>
          <w:szCs w:val="28"/>
        </w:rPr>
        <w:t xml:space="preserve">                                                          </w:t>
      </w:r>
    </w:p>
    <w:p w:rsidR="009A5A9C" w:rsidRDefault="009A5A9C" w:rsidP="00331200">
      <w:pPr>
        <w:jc w:val="center"/>
        <w:rPr>
          <w:b/>
        </w:rPr>
      </w:pPr>
    </w:p>
    <w:p w:rsidR="009A5A9C" w:rsidRPr="00A9341F" w:rsidRDefault="009A5A9C" w:rsidP="00964DB4">
      <w:pPr>
        <w:spacing w:line="216" w:lineRule="auto"/>
        <w:jc w:val="center"/>
        <w:rPr>
          <w:rFonts w:ascii="Garamond" w:hAnsi="Garamond"/>
          <w:b/>
          <w:sz w:val="36"/>
          <w:szCs w:val="36"/>
        </w:rPr>
      </w:pPr>
      <w:r w:rsidRPr="00A9341F">
        <w:rPr>
          <w:rFonts w:ascii="Garamond" w:hAnsi="Garamond"/>
          <w:b/>
          <w:sz w:val="36"/>
          <w:szCs w:val="36"/>
        </w:rPr>
        <w:t xml:space="preserve">4.6. Письмо митрополита Иова царю Петру </w:t>
      </w:r>
      <w:r w:rsidRPr="00A9341F">
        <w:rPr>
          <w:rFonts w:ascii="Garamond" w:hAnsi="Garamond"/>
          <w:b/>
          <w:sz w:val="36"/>
          <w:szCs w:val="36"/>
          <w:lang w:val="en-US"/>
        </w:rPr>
        <w:t>I</w:t>
      </w:r>
    </w:p>
    <w:p w:rsidR="009A5A9C" w:rsidRDefault="009A5A9C" w:rsidP="00964DB4">
      <w:pPr>
        <w:spacing w:line="216" w:lineRule="auto"/>
        <w:jc w:val="center"/>
        <w:rPr>
          <w:rFonts w:ascii="Garamond" w:hAnsi="Garamond"/>
          <w:b/>
          <w:sz w:val="32"/>
          <w:szCs w:val="32"/>
        </w:rPr>
      </w:pPr>
      <w:r w:rsidRPr="00A9341F">
        <w:rPr>
          <w:rFonts w:ascii="Garamond" w:hAnsi="Garamond"/>
          <w:b/>
          <w:sz w:val="36"/>
          <w:szCs w:val="36"/>
        </w:rPr>
        <w:t>от 20 ноября 1706 года</w:t>
      </w:r>
      <w:r w:rsidRPr="00E52374">
        <w:rPr>
          <w:rStyle w:val="a8"/>
          <w:rFonts w:ascii="Garamond" w:hAnsi="Garamond"/>
          <w:sz w:val="32"/>
          <w:szCs w:val="32"/>
        </w:rPr>
        <w:footnoteReference w:id="190"/>
      </w:r>
    </w:p>
    <w:p w:rsidR="009A5A9C" w:rsidRPr="006529C9" w:rsidRDefault="009A5A9C" w:rsidP="00964DB4">
      <w:pPr>
        <w:spacing w:line="216" w:lineRule="auto"/>
        <w:rPr>
          <w:sz w:val="16"/>
          <w:szCs w:val="16"/>
        </w:rPr>
      </w:pPr>
    </w:p>
    <w:p w:rsidR="009A5A9C" w:rsidRDefault="009A5A9C" w:rsidP="00475F6F">
      <w:r>
        <w:t xml:space="preserve">     Тишайшему, благочестивейшему и державнейшему Государю царю и вел</w:t>
      </w:r>
      <w:r>
        <w:t>и</w:t>
      </w:r>
      <w:r>
        <w:t>кому князю Московскому и всея Великия и Малыя и Белыя России и иных мн</w:t>
      </w:r>
      <w:r>
        <w:t>о</w:t>
      </w:r>
      <w:r>
        <w:t>гих государств северных, восточных и западных, Великому монарху и непоб</w:t>
      </w:r>
      <w:r>
        <w:t>е</w:t>
      </w:r>
      <w:r>
        <w:t>димейшему Самодержцу Петру Алексеевичю благословение от живоначальныя и богоначальныя и всеначальныя Троицы победы и одоления на враги твоя, и от меня смиреннаго архиерея нощедневного твоего богомольца на земное покл</w:t>
      </w:r>
      <w:r>
        <w:t>о</w:t>
      </w:r>
      <w:r>
        <w:t>нение и всех благих мирных и  премирных.</w:t>
      </w:r>
    </w:p>
    <w:p w:rsidR="009A5A9C" w:rsidRDefault="009A5A9C" w:rsidP="00475F6F">
      <w:pPr>
        <w:jc w:val="both"/>
      </w:pPr>
      <w:r>
        <w:t xml:space="preserve">     Радуются воистинну  Божественная непрестанным движением, Великий г</w:t>
      </w:r>
      <w:r>
        <w:t>о</w:t>
      </w:r>
      <w:r>
        <w:t>сударю, божественнаго же кола благодвижением цветет  присносущность. Н</w:t>
      </w:r>
      <w:r>
        <w:t>и</w:t>
      </w:r>
      <w:r>
        <w:t>чим же меньши есть и Ваше естество, ибо яко же не соделанное вращение о</w:t>
      </w:r>
      <w:r>
        <w:t>к</w:t>
      </w:r>
      <w:r>
        <w:t>ружает небо, яко пучины заключенми неустрашимы суть, и солнце стояти не весть. Солнце и ты, Великий монарше, противу небесных кругов и самаго сол</w:t>
      </w:r>
      <w:r>
        <w:t>н</w:t>
      </w:r>
      <w:r>
        <w:t>ца светлейшаго  кругообносящся быстрейшыми входы и изходы храбрых твоих и великодушных воинств страх и трепет стался еси далече и близ  врагом тв</w:t>
      </w:r>
      <w:r>
        <w:t>о</w:t>
      </w:r>
      <w:r>
        <w:t>им.  Како же не солнце. Распростерл бо еси Российскаго  двоеглавнаго орла десное убо крило даже до Каспийскаго, и до</w:t>
      </w:r>
      <w:r>
        <w:rPr>
          <w:rFonts w:ascii="Garamond" w:hAnsi="Garamond"/>
          <w:sz w:val="32"/>
          <w:szCs w:val="32"/>
        </w:rPr>
        <w:t xml:space="preserve"> </w:t>
      </w:r>
      <w:r>
        <w:t>с</w:t>
      </w:r>
      <w:r w:rsidRPr="00AB129B">
        <w:t>амаго Чернаго моря чрез толикая ограждения, и пристанище</w:t>
      </w:r>
      <w:r>
        <w:t xml:space="preserve">  преславное, в нем же различным поавающым во</w:t>
      </w:r>
      <w:r>
        <w:t>о</w:t>
      </w:r>
      <w:r>
        <w:t>руженным  обретающымся кийждо благочинием и великодушием оруженных  дост</w:t>
      </w:r>
      <w:r>
        <w:t>о</w:t>
      </w:r>
      <w:r>
        <w:t>ин есть противу всех сопостатов благопоспешно противостояти. Левое же до океана и даже до шведския пучины сушею и морем распростерши велик</w:t>
      </w:r>
      <w:r>
        <w:t>о</w:t>
      </w:r>
      <w:r>
        <w:t xml:space="preserve">душне.  Вострепета мнимый Ахилей шведский на суши и Нептун их морский, и  противоплачуще и ничим же ползуеми убегоша во внутреннейшая своя места, рыдающе глах, камо бежим, камо грядем. </w:t>
      </w:r>
    </w:p>
    <w:p w:rsidR="009A5A9C" w:rsidRDefault="009A5A9C" w:rsidP="00FE0372">
      <w:pPr>
        <w:spacing w:line="216" w:lineRule="auto"/>
        <w:jc w:val="both"/>
      </w:pPr>
      <w:r>
        <w:t xml:space="preserve">     Како же сие. Древнии и преславнии воини шведстии воинственным худож</w:t>
      </w:r>
      <w:r>
        <w:t>е</w:t>
      </w:r>
      <w:r>
        <w:t>ством хвалящися, ныне же яко заяцки живуще бегают в пустыни сокрывающеся и в разселинах земных. Истинно присте к ним притча оная, глаголюща: «Н</w:t>
      </w:r>
      <w:r>
        <w:t>а</w:t>
      </w:r>
      <w:r>
        <w:t>преди пропасть, позади львы». Хваляхуся древле борющеся  с заяцы, ныне  же с ним противоборются львы.</w:t>
      </w:r>
    </w:p>
    <w:p w:rsidR="009A5A9C" w:rsidRDefault="009A5A9C" w:rsidP="00FE0372">
      <w:pPr>
        <w:spacing w:line="216" w:lineRule="auto"/>
        <w:jc w:val="both"/>
      </w:pPr>
      <w:r>
        <w:lastRenderedPageBreak/>
        <w:t xml:space="preserve">     Явно есть, Великии монарше, яко сие благопутствование великодушне</w:t>
      </w:r>
      <w:r>
        <w:t>й</w:t>
      </w:r>
      <w:r>
        <w:t>ших твоих воинств на земли и на мори изходит Божественным манием. 1-е от и</w:t>
      </w:r>
      <w:r>
        <w:t>с</w:t>
      </w:r>
      <w:r>
        <w:t>куснаго  разумения твоего, еже всех  добродетелей царственнейши есть. По Аристотелю же глаголется быство со словом истинным по благим человеч</w:t>
      </w:r>
      <w:r>
        <w:t>е</w:t>
      </w:r>
      <w:r>
        <w:t>ским и злым  искусное.  2-е от правды твоея, ея же многия части, еже мздити и защищати праведных и обидимых оберегати, неправедных гонити.  Светлейшая же правда есть, еже к Богу по благочестии быти.  Благочестие же есть основ</w:t>
      </w:r>
      <w:r>
        <w:t>а</w:t>
      </w:r>
      <w:r>
        <w:t>ние твердое, на нем же состояшася  и утверждаются царствия и монаршества. Но да узрим ныне вину, чего ради блаженное предведение благоволи, Великий монарше, в сия времена  утверждающе благопутенаставляя тя  купно же и  в</w:t>
      </w:r>
      <w:r>
        <w:t>е</w:t>
      </w:r>
      <w:r>
        <w:t>ликодушная твои воинства на земли и мори, и всюду входяща и исходяща, яко льва  рыкающа, от конец до конец земли.</w:t>
      </w:r>
    </w:p>
    <w:p w:rsidR="009A5A9C" w:rsidRDefault="009A5A9C" w:rsidP="00475F6F">
      <w:pPr>
        <w:jc w:val="both"/>
      </w:pPr>
      <w:r>
        <w:t xml:space="preserve">     Явно всем, яко за благочестие твое, еже есть основание царствия твоего, и от  дел крепчайшее показание от сущая к Богу и ближнему любве  твоея, и от тебе перваго Петра царя на Москве училища различных  ведений и диалектов во</w:t>
      </w:r>
      <w:r>
        <w:t>з</w:t>
      </w:r>
      <w:r>
        <w:t>сияша устремляющыяся, больницы ради убогих и требующых, и иная сицевая многоразличная и богоугодная дела сущаго к Богу благочестия изъявляющая.  Но</w:t>
      </w:r>
      <w:r w:rsidRPr="00EF23F0">
        <w:t xml:space="preserve"> </w:t>
      </w:r>
      <w:r>
        <w:t>понеже</w:t>
      </w:r>
      <w:r w:rsidRPr="00EF23F0">
        <w:t xml:space="preserve"> </w:t>
      </w:r>
      <w:r>
        <w:t>глаголют</w:t>
      </w:r>
      <w:r w:rsidRPr="00EF23F0">
        <w:t xml:space="preserve">  </w:t>
      </w:r>
      <w:r>
        <w:t>философи</w:t>
      </w:r>
      <w:r w:rsidRPr="00EF23F0">
        <w:t xml:space="preserve">, </w:t>
      </w:r>
      <w:r>
        <w:t>яко</w:t>
      </w:r>
      <w:r w:rsidRPr="00EF23F0">
        <w:t xml:space="preserve"> </w:t>
      </w:r>
      <w:r>
        <w:t xml:space="preserve"> </w:t>
      </w:r>
      <w:r>
        <w:rPr>
          <w:lang w:val="en-US"/>
        </w:rPr>
        <w:t>ad</w:t>
      </w:r>
      <w:r w:rsidRPr="00EF23F0">
        <w:t xml:space="preserve"> </w:t>
      </w:r>
      <w:r>
        <w:rPr>
          <w:lang w:val="en-US"/>
        </w:rPr>
        <w:t>exemplum</w:t>
      </w:r>
      <w:r w:rsidRPr="00EF23F0">
        <w:t xml:space="preserve"> </w:t>
      </w:r>
      <w:r>
        <w:rPr>
          <w:lang w:val="en-US"/>
        </w:rPr>
        <w:t>Regis</w:t>
      </w:r>
      <w:r w:rsidRPr="00EF23F0">
        <w:t xml:space="preserve"> </w:t>
      </w:r>
      <w:r>
        <w:rPr>
          <w:lang w:val="en-US"/>
        </w:rPr>
        <w:t>totus</w:t>
      </w:r>
      <w:r w:rsidRPr="00EF23F0">
        <w:t xml:space="preserve"> </w:t>
      </w:r>
      <w:r>
        <w:rPr>
          <w:lang w:val="en-US"/>
        </w:rPr>
        <w:t>componitur</w:t>
      </w:r>
      <w:r w:rsidRPr="00EF23F0">
        <w:t xml:space="preserve"> </w:t>
      </w:r>
      <w:r>
        <w:rPr>
          <w:lang w:val="en-US"/>
        </w:rPr>
        <w:t>Orbis</w:t>
      </w:r>
      <w:r>
        <w:t xml:space="preserve">,  сиречь  прикладом царя весь мир составляется. </w:t>
      </w:r>
    </w:p>
    <w:p w:rsidR="009A5A9C" w:rsidRDefault="009A5A9C" w:rsidP="00475F6F">
      <w:pPr>
        <w:jc w:val="both"/>
      </w:pPr>
      <w:r>
        <w:t xml:space="preserve">     И аз, смиренный и грешный архиерей, в сих твоих богоугодных делех до Б</w:t>
      </w:r>
      <w:r>
        <w:t>о</w:t>
      </w:r>
      <w:r>
        <w:t>га благочестие изъявляющих, подражая тебе, желая благоугодити Богу Творцу и Создателю моему и тебе ко мне, благоутробнейшему моему монарху, создал зде в Новеграде о Вашем здравии и спасении и благом состоянии един  сед</w:t>
      </w:r>
      <w:r>
        <w:t>ь</w:t>
      </w:r>
      <w:r>
        <w:t>мосветильничный светильник, непрестанно горящий пред  божественнейшим престолом блаженныя и триипостасныя Троицы, се есть четыре больницы и едино странноприятелище убогих и требующих толико здешних, елико и пр</w:t>
      </w:r>
      <w:r>
        <w:t>е</w:t>
      </w:r>
      <w:r>
        <w:t>ходящих рабов с службы собирающихся отсюду и оттуду полумертвых, леж</w:t>
      </w:r>
      <w:r>
        <w:t>а</w:t>
      </w:r>
      <w:r>
        <w:t>щих на  разпутиих града и за градом в дальности.  Между сими и две школы на славенском и еллинском диалектах, в них же учеников доныне, яко сто, и мало что еще. В будущее же вси милостию Божиею и твоею  царскою, ею же Ты, В</w:t>
      </w:r>
      <w:r>
        <w:t>е</w:t>
      </w:r>
      <w:r>
        <w:t xml:space="preserve">ликий государю, помиловал мя еси. </w:t>
      </w:r>
    </w:p>
    <w:p w:rsidR="009A5A9C" w:rsidRDefault="009A5A9C" w:rsidP="00FE0372">
      <w:pPr>
        <w:spacing w:line="216" w:lineRule="auto"/>
        <w:jc w:val="both"/>
      </w:pPr>
      <w:r>
        <w:t xml:space="preserve">     К сим, Великий монарше, еще едино нам недостает. По словеси Господню к богатому оному, воспросившему его, Господи,  что сотворю,  да жизнь вечную наследствую.  Что же сие. Древний Завет на  славенском  диалекте зело п</w:t>
      </w:r>
      <w:r>
        <w:t>о</w:t>
      </w:r>
      <w:r>
        <w:t xml:space="preserve">грешно претолковался, и вся </w:t>
      </w:r>
      <w:r w:rsidRPr="00EF23F0">
        <w:t xml:space="preserve"> </w:t>
      </w:r>
      <w:r>
        <w:t>Россиа желает сей видети по всему самореченный подобный греческому древнему Завету. Повели, Великий государь, сущым н</w:t>
      </w:r>
      <w:r>
        <w:t>ы</w:t>
      </w:r>
      <w:r>
        <w:t>не при мне учителем Иоанникию и Софронию Лихудиевым, сему быти жела</w:t>
      </w:r>
      <w:r>
        <w:t>ю</w:t>
      </w:r>
      <w:r>
        <w:t>щым, и им по нашему желанию сие богоугодное дело  исполнити. По сем же и некия богословския книги, присланныя святому твоему царствию от блаже</w:t>
      </w:r>
      <w:r>
        <w:t>н</w:t>
      </w:r>
      <w:r>
        <w:t xml:space="preserve">нейшаго  патриарха </w:t>
      </w:r>
      <w:r>
        <w:lastRenderedPageBreak/>
        <w:t>Досифея Иерусалимскаго</w:t>
      </w:r>
      <w:r>
        <w:rPr>
          <w:rStyle w:val="a8"/>
        </w:rPr>
        <w:footnoteReference w:id="191"/>
      </w:r>
      <w:r>
        <w:t xml:space="preserve"> претолковати, яже ни в коей же стране мира  обретаются, и даны патриаршу ризничу, да очищает их часто от согнития. </w:t>
      </w:r>
    </w:p>
    <w:p w:rsidR="009A5A9C" w:rsidRDefault="009A5A9C" w:rsidP="00FE0372">
      <w:pPr>
        <w:spacing w:line="216" w:lineRule="auto"/>
        <w:jc w:val="both"/>
      </w:pPr>
      <w:r>
        <w:t xml:space="preserve">     Тем же, убо молю милость царского твоего  величества, да повелиши пр</w:t>
      </w:r>
      <w:r>
        <w:t>и</w:t>
      </w:r>
      <w:r>
        <w:t>слати мне печать Симеона Полотцкаго, лежащую в Верхней типографии. Но, да не к тому стужателен буду Вашему царскому величеству умолчеваю, но не пр</w:t>
      </w:r>
      <w:r>
        <w:t>е</w:t>
      </w:r>
      <w:r>
        <w:t>стаю молитися о тебе и  благословляти, Великий монарше. Купно же и всех б</w:t>
      </w:r>
      <w:r>
        <w:t>о</w:t>
      </w:r>
      <w:r>
        <w:t>ляр твоих  начальствующых и начальствуемых, и все богохранимое твое  вои</w:t>
      </w:r>
      <w:r>
        <w:t>н</w:t>
      </w:r>
      <w:r>
        <w:t xml:space="preserve">ство, и самая непобедимая оных оружия силою непобедимаго  божественнаго оружия честного и животворящаго Креста. Аминь. </w:t>
      </w:r>
    </w:p>
    <w:p w:rsidR="009A5A9C" w:rsidRDefault="009A5A9C" w:rsidP="00FE0372">
      <w:pPr>
        <w:spacing w:line="216" w:lineRule="auto"/>
        <w:jc w:val="both"/>
      </w:pPr>
      <w:r>
        <w:t xml:space="preserve">     Нощедневный Царского твоего величества богомолец, смиренный и гре</w:t>
      </w:r>
      <w:r>
        <w:t>ш</w:t>
      </w:r>
      <w:r>
        <w:t xml:space="preserve">ный митрополит Иов с великим желанием от  среды души присно усердствует. </w:t>
      </w:r>
    </w:p>
    <w:p w:rsidR="009A5A9C" w:rsidRPr="001A5E30" w:rsidRDefault="009A5A9C" w:rsidP="00FE0372">
      <w:pPr>
        <w:spacing w:line="216" w:lineRule="auto"/>
        <w:jc w:val="both"/>
        <w:rPr>
          <w:sz w:val="16"/>
          <w:szCs w:val="16"/>
        </w:rPr>
      </w:pPr>
    </w:p>
    <w:p w:rsidR="009A5A9C" w:rsidRDefault="009A5A9C" w:rsidP="006529C9">
      <w:pPr>
        <w:pStyle w:val="a6"/>
        <w:spacing w:line="216" w:lineRule="auto"/>
        <w:jc w:val="both"/>
        <w:rPr>
          <w:sz w:val="28"/>
          <w:szCs w:val="28"/>
        </w:rPr>
      </w:pPr>
      <w:r>
        <w:rPr>
          <w:i/>
          <w:sz w:val="28"/>
          <w:szCs w:val="28"/>
        </w:rPr>
        <w:t xml:space="preserve">                                                             </w:t>
      </w:r>
      <w:r w:rsidRPr="006529C9">
        <w:rPr>
          <w:i/>
          <w:sz w:val="28"/>
          <w:szCs w:val="28"/>
        </w:rPr>
        <w:t>«Москва и Новград едина держава Б</w:t>
      </w:r>
      <w:r w:rsidRPr="006529C9">
        <w:rPr>
          <w:i/>
          <w:sz w:val="28"/>
          <w:szCs w:val="28"/>
        </w:rPr>
        <w:t>о</w:t>
      </w:r>
      <w:r w:rsidRPr="006529C9">
        <w:rPr>
          <w:i/>
          <w:sz w:val="28"/>
          <w:szCs w:val="28"/>
        </w:rPr>
        <w:t>жия»</w:t>
      </w:r>
      <w:r w:rsidRPr="006529C9">
        <w:rPr>
          <w:sz w:val="28"/>
          <w:szCs w:val="28"/>
        </w:rPr>
        <w:t xml:space="preserve">: </w:t>
      </w:r>
    </w:p>
    <w:p w:rsidR="009A5A9C" w:rsidRDefault="009A5A9C" w:rsidP="006529C9">
      <w:pPr>
        <w:pStyle w:val="a6"/>
        <w:spacing w:line="216" w:lineRule="auto"/>
        <w:jc w:val="both"/>
        <w:rPr>
          <w:sz w:val="28"/>
          <w:szCs w:val="28"/>
        </w:rPr>
      </w:pPr>
      <w:r>
        <w:rPr>
          <w:sz w:val="28"/>
          <w:szCs w:val="28"/>
        </w:rPr>
        <w:t xml:space="preserve">                                                         </w:t>
      </w:r>
      <w:r w:rsidRPr="006529C9">
        <w:rPr>
          <w:sz w:val="28"/>
          <w:szCs w:val="28"/>
        </w:rPr>
        <w:t>Новгородский митрополит Иов… С.</w:t>
      </w:r>
      <w:r>
        <w:rPr>
          <w:sz w:val="28"/>
          <w:szCs w:val="28"/>
        </w:rPr>
        <w:t xml:space="preserve"> </w:t>
      </w:r>
      <w:r w:rsidRPr="006529C9">
        <w:rPr>
          <w:sz w:val="28"/>
          <w:szCs w:val="28"/>
        </w:rPr>
        <w:t xml:space="preserve">51-54. </w:t>
      </w:r>
    </w:p>
    <w:p w:rsidR="009A5A9C" w:rsidRPr="006529C9" w:rsidRDefault="009A5A9C" w:rsidP="006529C9">
      <w:pPr>
        <w:pStyle w:val="a6"/>
        <w:spacing w:line="216" w:lineRule="auto"/>
        <w:jc w:val="both"/>
        <w:rPr>
          <w:sz w:val="28"/>
          <w:szCs w:val="28"/>
        </w:rPr>
      </w:pPr>
      <w:r>
        <w:rPr>
          <w:sz w:val="28"/>
          <w:szCs w:val="28"/>
        </w:rPr>
        <w:t xml:space="preserve">                                                             </w:t>
      </w:r>
    </w:p>
    <w:p w:rsidR="009A5A9C" w:rsidRPr="00A9341F" w:rsidRDefault="009A5A9C" w:rsidP="00964DB4">
      <w:pPr>
        <w:spacing w:line="216" w:lineRule="auto"/>
        <w:jc w:val="center"/>
        <w:rPr>
          <w:rFonts w:ascii="Garamond" w:hAnsi="Garamond"/>
          <w:b/>
          <w:sz w:val="36"/>
          <w:szCs w:val="36"/>
        </w:rPr>
      </w:pPr>
      <w:r w:rsidRPr="00A9341F">
        <w:rPr>
          <w:rFonts w:ascii="Garamond" w:hAnsi="Garamond"/>
          <w:b/>
          <w:sz w:val="36"/>
          <w:szCs w:val="36"/>
        </w:rPr>
        <w:t>4.7.  Письмо митрополита Иова</w:t>
      </w:r>
    </w:p>
    <w:p w:rsidR="009A5A9C" w:rsidRPr="00A9341F" w:rsidRDefault="009A5A9C" w:rsidP="00964DB4">
      <w:pPr>
        <w:spacing w:line="216" w:lineRule="auto"/>
        <w:jc w:val="center"/>
        <w:rPr>
          <w:rFonts w:ascii="Garamond" w:hAnsi="Garamond"/>
          <w:b/>
          <w:sz w:val="36"/>
          <w:szCs w:val="36"/>
        </w:rPr>
      </w:pPr>
      <w:r w:rsidRPr="00A9341F">
        <w:rPr>
          <w:rFonts w:ascii="Garamond" w:hAnsi="Garamond"/>
          <w:b/>
          <w:sz w:val="36"/>
          <w:szCs w:val="36"/>
        </w:rPr>
        <w:t xml:space="preserve">генерал-адмиралу </w:t>
      </w:r>
      <w:r>
        <w:rPr>
          <w:rFonts w:ascii="Garamond" w:hAnsi="Garamond"/>
          <w:b/>
          <w:sz w:val="36"/>
          <w:szCs w:val="36"/>
        </w:rPr>
        <w:t>Ф.М.</w:t>
      </w:r>
      <w:r w:rsidRPr="00A9341F">
        <w:rPr>
          <w:rFonts w:ascii="Garamond" w:hAnsi="Garamond"/>
          <w:b/>
          <w:sz w:val="36"/>
          <w:szCs w:val="36"/>
        </w:rPr>
        <w:t>Апраксину,</w:t>
      </w:r>
    </w:p>
    <w:p w:rsidR="009A5A9C" w:rsidRPr="00421F2C" w:rsidRDefault="009A5A9C" w:rsidP="00964DB4">
      <w:pPr>
        <w:spacing w:line="216" w:lineRule="auto"/>
        <w:jc w:val="center"/>
        <w:rPr>
          <w:rFonts w:ascii="Garamond" w:hAnsi="Garamond"/>
          <w:sz w:val="32"/>
          <w:szCs w:val="32"/>
        </w:rPr>
      </w:pPr>
      <w:r w:rsidRPr="00A9341F">
        <w:rPr>
          <w:rFonts w:ascii="Garamond" w:hAnsi="Garamond"/>
          <w:b/>
          <w:sz w:val="36"/>
          <w:szCs w:val="36"/>
        </w:rPr>
        <w:t>9 ноября 1712 года</w:t>
      </w:r>
      <w:r w:rsidRPr="00421F2C">
        <w:rPr>
          <w:rStyle w:val="a8"/>
          <w:rFonts w:ascii="Garamond" w:hAnsi="Garamond"/>
          <w:sz w:val="36"/>
          <w:szCs w:val="36"/>
        </w:rPr>
        <w:footnoteReference w:id="192"/>
      </w:r>
    </w:p>
    <w:p w:rsidR="009A5A9C" w:rsidRPr="00B5039C" w:rsidRDefault="009A5A9C" w:rsidP="005D45F6">
      <w:pPr>
        <w:jc w:val="both"/>
        <w:rPr>
          <w:sz w:val="16"/>
          <w:szCs w:val="16"/>
        </w:rPr>
      </w:pPr>
    </w:p>
    <w:p w:rsidR="009A5A9C" w:rsidRDefault="009A5A9C" w:rsidP="005D45F6">
      <w:pPr>
        <w:jc w:val="both"/>
      </w:pPr>
      <w:r>
        <w:t xml:space="preserve">     Еже о прислании искуснейших священников в морской флот, к благородству вашему – и сии в тамосущее определенное им служение готови суть, точию ехать им не на чем, подвод не дают, а нанять не на что, понеже в Новеграде н</w:t>
      </w:r>
      <w:r>
        <w:t>и</w:t>
      </w:r>
      <w:r>
        <w:t>какова жалованья всем священникам и церковным причетникам не выдается, и весьма отказано; и за тем уже в чин священнический и в причет церковный м</w:t>
      </w:r>
      <w:r>
        <w:t>а</w:t>
      </w:r>
      <w:r>
        <w:t>ло охотников обретается;  кийждо тщится делати своими руками и питатися от трудов своих, кто како знает;  и сие препинается за тяжким пошлинным иман</w:t>
      </w:r>
      <w:r>
        <w:t>и</w:t>
      </w:r>
      <w:r>
        <w:t>ем и накладом десятыя деньги. Прочее умалчиваем, точию от жалости сердца и от горести души дненощно слезами ся утираем. Буде воля Господня: якоже х</w:t>
      </w:r>
      <w:r>
        <w:t>о</w:t>
      </w:r>
      <w:r>
        <w:t xml:space="preserve">щет, то нам и  дает, в пользу и спасение наше. </w:t>
      </w:r>
    </w:p>
    <w:p w:rsidR="009A5A9C" w:rsidRDefault="009A5A9C" w:rsidP="005D45F6">
      <w:pPr>
        <w:jc w:val="both"/>
      </w:pPr>
      <w:r>
        <w:t xml:space="preserve">     Но и о сем прошу человеколюбие твое и христоподражательную  милость, дабы даровати свобождение на малое время господину Анастасию Лихудиеву, еже приити ему до зде в Новград, ко утешению и посещению старости и боле</w:t>
      </w:r>
      <w:r>
        <w:t>з</w:t>
      </w:r>
      <w:r>
        <w:t xml:space="preserve">ни отца своего, господина учителя иеромонаха Иоанникия. </w:t>
      </w:r>
    </w:p>
    <w:p w:rsidR="009A5A9C" w:rsidRPr="00FC246D" w:rsidRDefault="009A5A9C" w:rsidP="005D45F6">
      <w:pPr>
        <w:jc w:val="both"/>
        <w:rPr>
          <w:sz w:val="16"/>
          <w:szCs w:val="16"/>
        </w:rPr>
      </w:pPr>
    </w:p>
    <w:p w:rsidR="009A5A9C" w:rsidRDefault="009A5A9C" w:rsidP="00CC2DEF">
      <w:pPr>
        <w:pStyle w:val="a6"/>
        <w:spacing w:line="216" w:lineRule="auto"/>
        <w:jc w:val="both"/>
        <w:rPr>
          <w:sz w:val="28"/>
          <w:szCs w:val="28"/>
        </w:rPr>
      </w:pPr>
      <w:r>
        <w:rPr>
          <w:i/>
          <w:sz w:val="28"/>
          <w:szCs w:val="28"/>
        </w:rPr>
        <w:t xml:space="preserve">                                                             </w:t>
      </w:r>
      <w:r w:rsidRPr="00CC2DEF">
        <w:rPr>
          <w:i/>
          <w:sz w:val="28"/>
          <w:szCs w:val="28"/>
        </w:rPr>
        <w:t>«Москва и Новград едина держава Б</w:t>
      </w:r>
      <w:r w:rsidRPr="00CC2DEF">
        <w:rPr>
          <w:i/>
          <w:sz w:val="28"/>
          <w:szCs w:val="28"/>
        </w:rPr>
        <w:t>о</w:t>
      </w:r>
      <w:r w:rsidRPr="00CC2DEF">
        <w:rPr>
          <w:i/>
          <w:sz w:val="28"/>
          <w:szCs w:val="28"/>
        </w:rPr>
        <w:t>жия»</w:t>
      </w:r>
      <w:r w:rsidRPr="00CC2DEF">
        <w:rPr>
          <w:sz w:val="28"/>
          <w:szCs w:val="28"/>
        </w:rPr>
        <w:t>:</w:t>
      </w:r>
    </w:p>
    <w:p w:rsidR="009A5A9C" w:rsidRDefault="009A5A9C" w:rsidP="00CC2DEF">
      <w:pPr>
        <w:pStyle w:val="a6"/>
        <w:spacing w:line="216" w:lineRule="auto"/>
        <w:jc w:val="both"/>
        <w:rPr>
          <w:sz w:val="28"/>
          <w:szCs w:val="28"/>
        </w:rPr>
      </w:pPr>
      <w:r>
        <w:rPr>
          <w:sz w:val="28"/>
          <w:szCs w:val="28"/>
        </w:rPr>
        <w:t xml:space="preserve">                                                         </w:t>
      </w:r>
      <w:r w:rsidRPr="00CC2DEF">
        <w:rPr>
          <w:sz w:val="28"/>
          <w:szCs w:val="28"/>
        </w:rPr>
        <w:t>Новгородский митрополит Иов… С.</w:t>
      </w:r>
      <w:r>
        <w:rPr>
          <w:sz w:val="28"/>
          <w:szCs w:val="28"/>
        </w:rPr>
        <w:t xml:space="preserve"> </w:t>
      </w:r>
      <w:r w:rsidRPr="00CC2DEF">
        <w:rPr>
          <w:sz w:val="28"/>
          <w:szCs w:val="28"/>
        </w:rPr>
        <w:t xml:space="preserve">106. </w:t>
      </w:r>
    </w:p>
    <w:p w:rsidR="009A5A9C" w:rsidRPr="00CC2DEF" w:rsidRDefault="009A5A9C" w:rsidP="00CC2DEF">
      <w:pPr>
        <w:pStyle w:val="a6"/>
        <w:spacing w:line="216" w:lineRule="auto"/>
        <w:jc w:val="both"/>
        <w:rPr>
          <w:sz w:val="28"/>
          <w:szCs w:val="28"/>
        </w:rPr>
      </w:pPr>
      <w:r>
        <w:rPr>
          <w:sz w:val="28"/>
          <w:szCs w:val="28"/>
        </w:rPr>
        <w:t xml:space="preserve">                                                             </w:t>
      </w:r>
    </w:p>
    <w:p w:rsidR="009A5A9C" w:rsidRDefault="009A5A9C" w:rsidP="00775CC0">
      <w:pPr>
        <w:jc w:val="both"/>
        <w:rPr>
          <w:b/>
        </w:rPr>
      </w:pPr>
    </w:p>
    <w:p w:rsidR="009A5A9C" w:rsidRDefault="009A5A9C" w:rsidP="00775CC0">
      <w:pPr>
        <w:jc w:val="both"/>
        <w:rPr>
          <w:b/>
        </w:rPr>
      </w:pPr>
    </w:p>
    <w:p w:rsidR="009A5A9C" w:rsidRDefault="009A5A9C" w:rsidP="00775CC0">
      <w:pPr>
        <w:jc w:val="both"/>
        <w:rPr>
          <w:b/>
        </w:rPr>
      </w:pPr>
    </w:p>
    <w:p w:rsidR="009A5A9C" w:rsidRPr="00A9341F" w:rsidRDefault="009A5A9C" w:rsidP="00964DB4">
      <w:pPr>
        <w:spacing w:line="216" w:lineRule="auto"/>
        <w:jc w:val="center"/>
        <w:rPr>
          <w:rFonts w:ascii="Garamond" w:hAnsi="Garamond"/>
          <w:b/>
          <w:sz w:val="36"/>
          <w:szCs w:val="36"/>
        </w:rPr>
      </w:pPr>
      <w:r w:rsidRPr="00A9341F">
        <w:rPr>
          <w:rFonts w:ascii="Garamond" w:hAnsi="Garamond"/>
          <w:b/>
          <w:sz w:val="36"/>
          <w:szCs w:val="36"/>
        </w:rPr>
        <w:t>4.8.  Письмо митрополита Иова</w:t>
      </w:r>
    </w:p>
    <w:p w:rsidR="009A5A9C" w:rsidRPr="00A9341F" w:rsidRDefault="009A5A9C" w:rsidP="00964DB4">
      <w:pPr>
        <w:spacing w:line="216" w:lineRule="auto"/>
        <w:jc w:val="center"/>
        <w:rPr>
          <w:rFonts w:ascii="Garamond" w:hAnsi="Garamond"/>
          <w:b/>
          <w:sz w:val="36"/>
          <w:szCs w:val="36"/>
        </w:rPr>
      </w:pPr>
      <w:r w:rsidRPr="00A9341F">
        <w:rPr>
          <w:rFonts w:ascii="Garamond" w:hAnsi="Garamond"/>
          <w:b/>
          <w:sz w:val="36"/>
          <w:szCs w:val="36"/>
        </w:rPr>
        <w:t xml:space="preserve">царице Екатерине </w:t>
      </w:r>
      <w:r>
        <w:rPr>
          <w:rFonts w:ascii="Garamond" w:hAnsi="Garamond"/>
          <w:b/>
          <w:sz w:val="36"/>
          <w:szCs w:val="36"/>
          <w:lang w:val="en-US"/>
        </w:rPr>
        <w:t>I</w:t>
      </w:r>
      <w:r>
        <w:rPr>
          <w:rFonts w:ascii="Garamond" w:hAnsi="Garamond"/>
          <w:b/>
          <w:sz w:val="36"/>
          <w:szCs w:val="36"/>
        </w:rPr>
        <w:t xml:space="preserve"> </w:t>
      </w:r>
      <w:r w:rsidRPr="00A9341F">
        <w:rPr>
          <w:rFonts w:ascii="Garamond" w:hAnsi="Garamond"/>
          <w:b/>
          <w:sz w:val="36"/>
          <w:szCs w:val="36"/>
        </w:rPr>
        <w:t>Алексеевне,</w:t>
      </w:r>
    </w:p>
    <w:p w:rsidR="009A5A9C" w:rsidRDefault="009A5A9C" w:rsidP="00964DB4">
      <w:pPr>
        <w:spacing w:line="216" w:lineRule="auto"/>
        <w:jc w:val="center"/>
        <w:rPr>
          <w:rFonts w:ascii="Garamond" w:hAnsi="Garamond"/>
          <w:b/>
          <w:sz w:val="32"/>
          <w:szCs w:val="32"/>
        </w:rPr>
      </w:pPr>
      <w:r w:rsidRPr="00A9341F">
        <w:rPr>
          <w:rFonts w:ascii="Garamond" w:hAnsi="Garamond"/>
          <w:b/>
          <w:sz w:val="36"/>
          <w:szCs w:val="36"/>
        </w:rPr>
        <w:t>16 марта 1713 года</w:t>
      </w:r>
      <w:r w:rsidRPr="00421F2C">
        <w:rPr>
          <w:rStyle w:val="a8"/>
          <w:rFonts w:ascii="Garamond" w:hAnsi="Garamond"/>
          <w:sz w:val="36"/>
          <w:szCs w:val="36"/>
        </w:rPr>
        <w:footnoteReference w:id="193"/>
      </w:r>
    </w:p>
    <w:p w:rsidR="009A5A9C" w:rsidRPr="00B5039C" w:rsidRDefault="009A5A9C" w:rsidP="00FE0372">
      <w:pPr>
        <w:jc w:val="center"/>
        <w:rPr>
          <w:sz w:val="16"/>
          <w:szCs w:val="16"/>
        </w:rPr>
      </w:pPr>
    </w:p>
    <w:p w:rsidR="009A5A9C" w:rsidRDefault="009A5A9C" w:rsidP="00FE0372">
      <w:pPr>
        <w:jc w:val="both"/>
      </w:pPr>
      <w:r>
        <w:t xml:space="preserve">     Многая Ваша царственнолепнейшая по Бозе благодеяния, к нам явленная, во многое к Богу убеждают ны моление и благодарение, много же паче благод</w:t>
      </w:r>
      <w:r>
        <w:t>а</w:t>
      </w:r>
      <w:r>
        <w:t>рим, весьма убо от души благодарим: получивше убо от Вашего царского вел</w:t>
      </w:r>
      <w:r>
        <w:t>и</w:t>
      </w:r>
      <w:r>
        <w:t>колепнейшаго лица дражайшее нам жалованье – прислание с господином Че</w:t>
      </w:r>
      <w:r>
        <w:t>в</w:t>
      </w:r>
      <w:r>
        <w:t>киным денег сто рублев, яже приимше, яко  многоценныя и честнейшия марг</w:t>
      </w:r>
      <w:r>
        <w:t>а</w:t>
      </w:r>
      <w:r>
        <w:t>риты и лучезарныя адаманты употребихом на нищыя братия наша, в багаде</w:t>
      </w:r>
      <w:r>
        <w:t>л</w:t>
      </w:r>
      <w:r>
        <w:t>ни. В странноприемницы и нищепиталища и найденышком, подобне  и по тюр</w:t>
      </w:r>
      <w:r>
        <w:t>ь</w:t>
      </w:r>
      <w:r>
        <w:t>мам, и в долгах страждущих на жестоких правежах искупихом сим вашим ца</w:t>
      </w:r>
      <w:r>
        <w:t>р</w:t>
      </w:r>
      <w:r>
        <w:t>ским дарованием отчасти; также и по  монастырям, и по градским всем цер</w:t>
      </w:r>
      <w:r>
        <w:t>к</w:t>
      </w:r>
      <w:r>
        <w:t>вам, и в пределы на триста  молебнов священническому чину за труды их м</w:t>
      </w:r>
      <w:r>
        <w:t>о</w:t>
      </w:r>
      <w:r>
        <w:t xml:space="preserve">литвоцерковныя  воздахом. </w:t>
      </w:r>
    </w:p>
    <w:p w:rsidR="009A5A9C" w:rsidRPr="00FC246D" w:rsidRDefault="009A5A9C" w:rsidP="00FE0372">
      <w:pPr>
        <w:jc w:val="both"/>
        <w:rPr>
          <w:b/>
          <w:sz w:val="16"/>
          <w:szCs w:val="16"/>
        </w:rPr>
      </w:pPr>
      <w:r>
        <w:t xml:space="preserve"> </w:t>
      </w:r>
    </w:p>
    <w:p w:rsidR="009A5A9C" w:rsidRDefault="009A5A9C" w:rsidP="00CC2DEF">
      <w:pPr>
        <w:pStyle w:val="a6"/>
        <w:spacing w:line="216" w:lineRule="auto"/>
        <w:jc w:val="both"/>
        <w:rPr>
          <w:sz w:val="28"/>
          <w:szCs w:val="28"/>
        </w:rPr>
      </w:pPr>
      <w:r>
        <w:rPr>
          <w:i/>
          <w:sz w:val="28"/>
          <w:szCs w:val="28"/>
        </w:rPr>
        <w:t xml:space="preserve">                                                             </w:t>
      </w:r>
      <w:r w:rsidRPr="00CC2DEF">
        <w:rPr>
          <w:i/>
          <w:sz w:val="28"/>
          <w:szCs w:val="28"/>
        </w:rPr>
        <w:t>«Москва и Новград едина держава Б</w:t>
      </w:r>
      <w:r w:rsidRPr="00CC2DEF">
        <w:rPr>
          <w:i/>
          <w:sz w:val="28"/>
          <w:szCs w:val="28"/>
        </w:rPr>
        <w:t>о</w:t>
      </w:r>
      <w:r w:rsidRPr="00CC2DEF">
        <w:rPr>
          <w:i/>
          <w:sz w:val="28"/>
          <w:szCs w:val="28"/>
        </w:rPr>
        <w:t>жия»</w:t>
      </w:r>
      <w:r w:rsidRPr="00CC2DEF">
        <w:rPr>
          <w:sz w:val="28"/>
          <w:szCs w:val="28"/>
        </w:rPr>
        <w:t>:</w:t>
      </w:r>
    </w:p>
    <w:p w:rsidR="009A5A9C" w:rsidRDefault="009A5A9C" w:rsidP="00CC2DEF">
      <w:pPr>
        <w:pStyle w:val="a6"/>
        <w:spacing w:line="216" w:lineRule="auto"/>
        <w:jc w:val="both"/>
        <w:rPr>
          <w:sz w:val="28"/>
          <w:szCs w:val="28"/>
        </w:rPr>
      </w:pPr>
      <w:r>
        <w:rPr>
          <w:sz w:val="28"/>
          <w:szCs w:val="28"/>
        </w:rPr>
        <w:t xml:space="preserve">                                                         </w:t>
      </w:r>
      <w:r w:rsidRPr="00CC2DEF">
        <w:rPr>
          <w:sz w:val="28"/>
          <w:szCs w:val="28"/>
        </w:rPr>
        <w:t>Новгородский митрополит Иов… С.</w:t>
      </w:r>
      <w:r>
        <w:rPr>
          <w:sz w:val="28"/>
          <w:szCs w:val="28"/>
        </w:rPr>
        <w:t xml:space="preserve"> </w:t>
      </w:r>
      <w:r w:rsidRPr="00CC2DEF">
        <w:rPr>
          <w:sz w:val="28"/>
          <w:szCs w:val="28"/>
        </w:rPr>
        <w:t xml:space="preserve">113. </w:t>
      </w:r>
    </w:p>
    <w:p w:rsidR="009A5A9C" w:rsidRPr="00745709" w:rsidRDefault="009A5A9C" w:rsidP="00421F2C">
      <w:pPr>
        <w:pStyle w:val="a6"/>
        <w:spacing w:line="216" w:lineRule="auto"/>
        <w:jc w:val="both"/>
        <w:rPr>
          <w:sz w:val="16"/>
          <w:szCs w:val="16"/>
        </w:rPr>
      </w:pPr>
      <w:r>
        <w:rPr>
          <w:sz w:val="28"/>
          <w:szCs w:val="28"/>
        </w:rPr>
        <w:t xml:space="preserve">                                                             </w:t>
      </w:r>
    </w:p>
    <w:p w:rsidR="009A5A9C" w:rsidRPr="00421F2C" w:rsidRDefault="009A5A9C" w:rsidP="00421F2C">
      <w:pPr>
        <w:pStyle w:val="a6"/>
        <w:spacing w:line="216" w:lineRule="auto"/>
        <w:jc w:val="both"/>
        <w:rPr>
          <w:sz w:val="16"/>
          <w:szCs w:val="16"/>
        </w:rPr>
      </w:pPr>
    </w:p>
    <w:p w:rsidR="009A5A9C" w:rsidRPr="00421F2C" w:rsidRDefault="009A5A9C" w:rsidP="007F78FF">
      <w:pPr>
        <w:spacing w:line="216" w:lineRule="auto"/>
        <w:jc w:val="center"/>
        <w:rPr>
          <w:rFonts w:ascii="Garamond" w:hAnsi="Garamond"/>
          <w:b/>
          <w:sz w:val="20"/>
          <w:szCs w:val="20"/>
        </w:rPr>
      </w:pPr>
      <w:r w:rsidRPr="00F2709C">
        <w:rPr>
          <w:rFonts w:ascii="Garamond" w:hAnsi="Garamond"/>
          <w:b/>
          <w:sz w:val="36"/>
          <w:szCs w:val="36"/>
        </w:rPr>
        <w:t>4.9.  Письмо митрополита Иова</w:t>
      </w:r>
      <w:r w:rsidRPr="00F2709C">
        <w:rPr>
          <w:rStyle w:val="a8"/>
          <w:rFonts w:ascii="Garamond" w:hAnsi="Garamond"/>
          <w:sz w:val="32"/>
          <w:szCs w:val="32"/>
        </w:rPr>
        <w:footnoteReference w:id="194"/>
      </w:r>
    </w:p>
    <w:p w:rsidR="009A5A9C" w:rsidRPr="00F2709C" w:rsidRDefault="009A5A9C" w:rsidP="007F78FF">
      <w:pPr>
        <w:spacing w:line="216" w:lineRule="auto"/>
        <w:jc w:val="center"/>
        <w:rPr>
          <w:rFonts w:ascii="Garamond" w:hAnsi="Garamond"/>
          <w:b/>
          <w:sz w:val="36"/>
          <w:szCs w:val="36"/>
        </w:rPr>
      </w:pPr>
      <w:r w:rsidRPr="00F2709C">
        <w:rPr>
          <w:rFonts w:ascii="Garamond" w:hAnsi="Garamond"/>
          <w:b/>
          <w:sz w:val="36"/>
          <w:szCs w:val="36"/>
        </w:rPr>
        <w:t>вице-губернатору Санкт-Петербургской губернии</w:t>
      </w:r>
    </w:p>
    <w:p w:rsidR="009A5A9C" w:rsidRPr="00F2709C" w:rsidRDefault="009A5A9C" w:rsidP="007F78FF">
      <w:pPr>
        <w:spacing w:line="216" w:lineRule="auto"/>
        <w:jc w:val="center"/>
        <w:rPr>
          <w:rFonts w:ascii="Garamond" w:hAnsi="Garamond"/>
          <w:b/>
          <w:sz w:val="36"/>
          <w:szCs w:val="36"/>
        </w:rPr>
      </w:pPr>
      <w:r w:rsidRPr="00F2709C">
        <w:rPr>
          <w:rFonts w:ascii="Garamond" w:hAnsi="Garamond"/>
          <w:b/>
          <w:sz w:val="36"/>
          <w:szCs w:val="36"/>
        </w:rPr>
        <w:lastRenderedPageBreak/>
        <w:t>и новгородскому ландрихту Я.Н.Римскому-Корсакову,</w:t>
      </w:r>
    </w:p>
    <w:p w:rsidR="009A5A9C" w:rsidRPr="00F2709C" w:rsidRDefault="009A5A9C" w:rsidP="007F78FF">
      <w:pPr>
        <w:spacing w:line="216" w:lineRule="auto"/>
        <w:jc w:val="center"/>
        <w:rPr>
          <w:rFonts w:ascii="Garamond" w:hAnsi="Garamond"/>
          <w:b/>
          <w:sz w:val="36"/>
          <w:szCs w:val="36"/>
        </w:rPr>
      </w:pPr>
      <w:r w:rsidRPr="00F2709C">
        <w:rPr>
          <w:rFonts w:ascii="Garamond" w:hAnsi="Garamond"/>
          <w:b/>
          <w:sz w:val="36"/>
          <w:szCs w:val="36"/>
        </w:rPr>
        <w:t>16 марта 1713 года</w:t>
      </w:r>
    </w:p>
    <w:p w:rsidR="009A5A9C" w:rsidRPr="00F2709C" w:rsidRDefault="009A5A9C" w:rsidP="00964DB4">
      <w:pPr>
        <w:spacing w:line="18" w:lineRule="atLeast"/>
        <w:jc w:val="both"/>
        <w:rPr>
          <w:b/>
          <w:sz w:val="16"/>
          <w:szCs w:val="16"/>
        </w:rPr>
      </w:pPr>
    </w:p>
    <w:p w:rsidR="009A5A9C" w:rsidRDefault="009A5A9C" w:rsidP="00741794">
      <w:pPr>
        <w:jc w:val="both"/>
      </w:pPr>
      <w:r w:rsidRPr="00D23A79">
        <w:t xml:space="preserve">     Чрез отписку </w:t>
      </w:r>
      <w:r>
        <w:t>Крестнаго монастыря архимандрита Лаврентия доношу Ваш</w:t>
      </w:r>
      <w:r>
        <w:t>е</w:t>
      </w:r>
      <w:r>
        <w:t>му благочестию о пустоте каргопольских и поморских церквей Божиих, и о р</w:t>
      </w:r>
      <w:r>
        <w:t>а</w:t>
      </w:r>
      <w:r>
        <w:t>зорении церковников от проклятых  раскольников, паче же рещи зверообра</w:t>
      </w:r>
      <w:r>
        <w:t>з</w:t>
      </w:r>
      <w:r>
        <w:t>ных на Церковь Христову устремляющихся разбойников, попущенных вновь на тране селитися. Какой я пастырь, что при мне боговрученныя ми овцы от еди</w:t>
      </w:r>
      <w:r>
        <w:t>н</w:t>
      </w:r>
      <w:r>
        <w:t>ства веры развращают, и от Церкве святыя новоявлшиися, препущенныя в о</w:t>
      </w:r>
      <w:r>
        <w:t>в</w:t>
      </w:r>
      <w:r>
        <w:t>чиих  кожах, яко лютыя волки, незлобивых души оттерзают. О которой их п</w:t>
      </w:r>
      <w:r>
        <w:t>о</w:t>
      </w:r>
      <w:r>
        <w:t>пущенной раскольнической вольности  и господин Коробин удивляется, а во</w:t>
      </w:r>
      <w:r>
        <w:t>з</w:t>
      </w:r>
      <w:r>
        <w:t>бранить не смеет, понеже они сказывают и объявляют, что им повсюду ездить и жить невозбранно, некакия у себя указы. Увы, горе моему бедному безсчастью, яко  злосмрадныя козлища богопосланнаго пастыря уничтожают, и  паству, и в</w:t>
      </w:r>
      <w:r>
        <w:t>е</w:t>
      </w:r>
      <w:r>
        <w:t>ру святую и православную во след погибели своея гонят.  Слыши небо и внуши земле!</w:t>
      </w:r>
    </w:p>
    <w:p w:rsidR="009A5A9C" w:rsidRPr="00CE58CE" w:rsidRDefault="009A5A9C" w:rsidP="00741794">
      <w:pPr>
        <w:jc w:val="both"/>
        <w:rPr>
          <w:sz w:val="16"/>
          <w:szCs w:val="16"/>
        </w:rPr>
      </w:pPr>
    </w:p>
    <w:p w:rsidR="009A5A9C" w:rsidRDefault="009A5A9C" w:rsidP="00741794">
      <w:pPr>
        <w:pStyle w:val="a6"/>
        <w:spacing w:line="216" w:lineRule="auto"/>
        <w:jc w:val="both"/>
        <w:rPr>
          <w:sz w:val="28"/>
          <w:szCs w:val="28"/>
        </w:rPr>
      </w:pPr>
      <w:r>
        <w:rPr>
          <w:i/>
          <w:sz w:val="28"/>
          <w:szCs w:val="28"/>
        </w:rPr>
        <w:t xml:space="preserve">                                                             </w:t>
      </w:r>
      <w:r w:rsidRPr="00741794">
        <w:rPr>
          <w:i/>
          <w:sz w:val="28"/>
          <w:szCs w:val="28"/>
        </w:rPr>
        <w:t>«Москва и Новград едина держава Б</w:t>
      </w:r>
      <w:r w:rsidRPr="00741794">
        <w:rPr>
          <w:i/>
          <w:sz w:val="28"/>
          <w:szCs w:val="28"/>
        </w:rPr>
        <w:t>о</w:t>
      </w:r>
      <w:r w:rsidRPr="00741794">
        <w:rPr>
          <w:i/>
          <w:sz w:val="28"/>
          <w:szCs w:val="28"/>
        </w:rPr>
        <w:t>жия»</w:t>
      </w:r>
      <w:r w:rsidRPr="00741794">
        <w:rPr>
          <w:sz w:val="28"/>
          <w:szCs w:val="28"/>
        </w:rPr>
        <w:t xml:space="preserve">: </w:t>
      </w:r>
    </w:p>
    <w:p w:rsidR="009A5A9C" w:rsidRDefault="009A5A9C" w:rsidP="00741794">
      <w:pPr>
        <w:pStyle w:val="a6"/>
        <w:spacing w:line="216" w:lineRule="auto"/>
        <w:jc w:val="both"/>
        <w:rPr>
          <w:sz w:val="28"/>
          <w:szCs w:val="28"/>
        </w:rPr>
      </w:pPr>
      <w:r>
        <w:rPr>
          <w:sz w:val="28"/>
          <w:szCs w:val="28"/>
        </w:rPr>
        <w:t xml:space="preserve">                                                         </w:t>
      </w:r>
      <w:r w:rsidRPr="00741794">
        <w:rPr>
          <w:sz w:val="28"/>
          <w:szCs w:val="28"/>
        </w:rPr>
        <w:t>Новгородский митрополит Иов… С.</w:t>
      </w:r>
      <w:r>
        <w:rPr>
          <w:sz w:val="28"/>
          <w:szCs w:val="28"/>
        </w:rPr>
        <w:t xml:space="preserve"> </w:t>
      </w:r>
      <w:r w:rsidRPr="00741794">
        <w:rPr>
          <w:sz w:val="28"/>
          <w:szCs w:val="28"/>
        </w:rPr>
        <w:t xml:space="preserve">114. </w:t>
      </w:r>
    </w:p>
    <w:p w:rsidR="009A5A9C" w:rsidRDefault="009A5A9C" w:rsidP="00421F2C">
      <w:pPr>
        <w:pStyle w:val="a6"/>
        <w:spacing w:line="216" w:lineRule="auto"/>
        <w:jc w:val="both"/>
      </w:pPr>
      <w:r>
        <w:t xml:space="preserve">                                                             </w:t>
      </w:r>
    </w:p>
    <w:p w:rsidR="009A5A9C" w:rsidRDefault="009A5A9C" w:rsidP="00D23A79">
      <w:pPr>
        <w:jc w:val="center"/>
      </w:pPr>
    </w:p>
    <w:p w:rsidR="009A5A9C" w:rsidRPr="00F2709C" w:rsidRDefault="009A5A9C" w:rsidP="008373F7">
      <w:pPr>
        <w:spacing w:line="204" w:lineRule="auto"/>
        <w:jc w:val="center"/>
        <w:rPr>
          <w:rFonts w:ascii="Garamond" w:hAnsi="Garamond"/>
          <w:b/>
          <w:sz w:val="32"/>
          <w:szCs w:val="32"/>
        </w:rPr>
      </w:pPr>
      <w:r w:rsidRPr="00F2709C">
        <w:rPr>
          <w:rFonts w:ascii="Garamond" w:hAnsi="Garamond"/>
          <w:b/>
          <w:sz w:val="36"/>
          <w:szCs w:val="36"/>
        </w:rPr>
        <w:t xml:space="preserve">4.10.  От императора Петра </w:t>
      </w:r>
      <w:r w:rsidRPr="00F2709C">
        <w:rPr>
          <w:rFonts w:ascii="Garamond" w:hAnsi="Garamond"/>
          <w:b/>
          <w:sz w:val="36"/>
          <w:szCs w:val="36"/>
          <w:lang w:val="en-US"/>
        </w:rPr>
        <w:t>I</w:t>
      </w:r>
      <w:r w:rsidRPr="00F2709C">
        <w:rPr>
          <w:rFonts w:ascii="Garamond" w:hAnsi="Garamond"/>
          <w:b/>
          <w:sz w:val="36"/>
          <w:szCs w:val="36"/>
        </w:rPr>
        <w:t>, с уведомлением</w:t>
      </w:r>
    </w:p>
    <w:p w:rsidR="009A5A9C" w:rsidRPr="00F2709C" w:rsidRDefault="009A5A9C" w:rsidP="008373F7">
      <w:pPr>
        <w:spacing w:line="204" w:lineRule="auto"/>
        <w:jc w:val="center"/>
        <w:rPr>
          <w:rFonts w:ascii="Garamond" w:hAnsi="Garamond"/>
          <w:b/>
          <w:sz w:val="36"/>
          <w:szCs w:val="36"/>
        </w:rPr>
      </w:pPr>
      <w:r w:rsidRPr="00F2709C">
        <w:rPr>
          <w:rFonts w:ascii="Garamond" w:hAnsi="Garamond"/>
          <w:b/>
          <w:sz w:val="36"/>
          <w:szCs w:val="36"/>
        </w:rPr>
        <w:t>Преосвященному Митрополиту Иову,</w:t>
      </w:r>
    </w:p>
    <w:p w:rsidR="009A5A9C" w:rsidRPr="00F2709C" w:rsidRDefault="009A5A9C" w:rsidP="008373F7">
      <w:pPr>
        <w:spacing w:line="204" w:lineRule="auto"/>
        <w:jc w:val="center"/>
        <w:rPr>
          <w:rFonts w:ascii="Garamond" w:hAnsi="Garamond"/>
          <w:b/>
          <w:sz w:val="36"/>
          <w:szCs w:val="36"/>
        </w:rPr>
      </w:pPr>
      <w:r w:rsidRPr="00F2709C">
        <w:rPr>
          <w:rFonts w:ascii="Garamond" w:hAnsi="Garamond"/>
          <w:b/>
          <w:sz w:val="36"/>
          <w:szCs w:val="36"/>
        </w:rPr>
        <w:t>о взятии в плен шведского генерала Штенбока,</w:t>
      </w:r>
    </w:p>
    <w:p w:rsidR="009A5A9C" w:rsidRPr="00421F2C" w:rsidRDefault="009A5A9C" w:rsidP="008373F7">
      <w:pPr>
        <w:spacing w:line="204" w:lineRule="auto"/>
        <w:jc w:val="center"/>
        <w:rPr>
          <w:sz w:val="36"/>
          <w:szCs w:val="36"/>
        </w:rPr>
      </w:pPr>
      <w:r w:rsidRPr="00F2709C">
        <w:rPr>
          <w:rFonts w:ascii="Garamond" w:hAnsi="Garamond"/>
          <w:b/>
          <w:sz w:val="36"/>
          <w:szCs w:val="36"/>
        </w:rPr>
        <w:t>от 17 июня 1713 года</w:t>
      </w:r>
      <w:r w:rsidRPr="00421F2C">
        <w:rPr>
          <w:rStyle w:val="a8"/>
          <w:rFonts w:ascii="Garamond" w:hAnsi="Garamond"/>
          <w:sz w:val="36"/>
          <w:szCs w:val="36"/>
        </w:rPr>
        <w:footnoteReference w:id="195"/>
      </w:r>
    </w:p>
    <w:p w:rsidR="009A5A9C" w:rsidRDefault="009A5A9C" w:rsidP="00DB598D">
      <w:pPr>
        <w:jc w:val="both"/>
      </w:pPr>
      <w:r>
        <w:rPr>
          <w:b/>
        </w:rPr>
        <w:t xml:space="preserve">     </w:t>
      </w:r>
      <w:r w:rsidRPr="00484DA0">
        <w:t>Честнейший Отче!</w:t>
      </w:r>
    </w:p>
    <w:p w:rsidR="009A5A9C" w:rsidRDefault="009A5A9C" w:rsidP="00DB598D">
      <w:pPr>
        <w:jc w:val="both"/>
      </w:pPr>
      <w:r>
        <w:t xml:space="preserve">     Объявляю Вам, что ныне получили мы подлинную ведомость от господина генерал-фелт-маршала, князя Меншикова, что шведской генерал-фелт-маршал Штенбок совсем отдался в полон, а сколько людей, также ружья и прочего  п</w:t>
      </w:r>
      <w:r>
        <w:t>о</w:t>
      </w:r>
      <w:r>
        <w:t>лучено, тому при сем полагается реестр, и сими добрыми ведомостми Вам п</w:t>
      </w:r>
      <w:r>
        <w:t>о</w:t>
      </w:r>
      <w:r>
        <w:t>здравляем.  Петр.  Из Санкт-Питербурха в 17-й Июня, 1713 года.</w:t>
      </w:r>
    </w:p>
    <w:p w:rsidR="009A5A9C" w:rsidRDefault="009A5A9C" w:rsidP="00FE0372">
      <w:pPr>
        <w:jc w:val="both"/>
      </w:pPr>
      <w:r>
        <w:lastRenderedPageBreak/>
        <w:t xml:space="preserve">      Слова: Честнейший Отче, написаны рукою самого императора Петра </w:t>
      </w:r>
      <w:r>
        <w:rPr>
          <w:lang w:val="en-US"/>
        </w:rPr>
        <w:t>I</w:t>
      </w:r>
      <w:r>
        <w:t>.</w:t>
      </w:r>
    </w:p>
    <w:p w:rsidR="009A5A9C" w:rsidRPr="007F78FF" w:rsidRDefault="009A5A9C" w:rsidP="00FE0372">
      <w:pPr>
        <w:jc w:val="both"/>
      </w:pPr>
    </w:p>
    <w:p w:rsidR="009A5A9C" w:rsidRDefault="009A5A9C" w:rsidP="003716F2">
      <w:pPr>
        <w:spacing w:line="180" w:lineRule="auto"/>
        <w:jc w:val="both"/>
        <w:rPr>
          <w:i/>
        </w:rPr>
      </w:pPr>
      <w:r>
        <w:rPr>
          <w:i/>
        </w:rPr>
        <w:t xml:space="preserve">                                 </w:t>
      </w:r>
      <w:r w:rsidRPr="003716F2">
        <w:rPr>
          <w:i/>
        </w:rPr>
        <w:t>Письма</w:t>
      </w:r>
      <w:r>
        <w:rPr>
          <w:i/>
        </w:rPr>
        <w:t xml:space="preserve"> </w:t>
      </w:r>
      <w:r w:rsidRPr="003716F2">
        <w:rPr>
          <w:i/>
        </w:rPr>
        <w:t xml:space="preserve"> русских </w:t>
      </w:r>
      <w:r>
        <w:rPr>
          <w:i/>
        </w:rPr>
        <w:t xml:space="preserve"> </w:t>
      </w:r>
      <w:r w:rsidRPr="003716F2">
        <w:rPr>
          <w:i/>
        </w:rPr>
        <w:t xml:space="preserve">государей, </w:t>
      </w:r>
      <w:r>
        <w:rPr>
          <w:i/>
        </w:rPr>
        <w:t xml:space="preserve"> </w:t>
      </w:r>
      <w:r w:rsidRPr="003716F2">
        <w:rPr>
          <w:i/>
        </w:rPr>
        <w:t>великих</w:t>
      </w:r>
      <w:r>
        <w:rPr>
          <w:i/>
        </w:rPr>
        <w:t xml:space="preserve"> </w:t>
      </w:r>
      <w:r w:rsidRPr="003716F2">
        <w:rPr>
          <w:i/>
        </w:rPr>
        <w:t xml:space="preserve"> князей</w:t>
      </w:r>
      <w:r>
        <w:rPr>
          <w:i/>
        </w:rPr>
        <w:t xml:space="preserve"> </w:t>
      </w:r>
      <w:r w:rsidRPr="003716F2">
        <w:rPr>
          <w:i/>
        </w:rPr>
        <w:t xml:space="preserve"> и</w:t>
      </w:r>
      <w:r>
        <w:rPr>
          <w:i/>
        </w:rPr>
        <w:t xml:space="preserve"> </w:t>
      </w:r>
      <w:r w:rsidRPr="003716F2">
        <w:rPr>
          <w:i/>
        </w:rPr>
        <w:t xml:space="preserve"> других</w:t>
      </w:r>
      <w:r>
        <w:rPr>
          <w:i/>
        </w:rPr>
        <w:t xml:space="preserve"> </w:t>
      </w:r>
      <w:r w:rsidRPr="003716F2">
        <w:rPr>
          <w:i/>
        </w:rPr>
        <w:t xml:space="preserve"> особ </w:t>
      </w:r>
      <w:r>
        <w:rPr>
          <w:i/>
        </w:rPr>
        <w:t xml:space="preserve"> </w:t>
      </w:r>
    </w:p>
    <w:p w:rsidR="009A5A9C" w:rsidRDefault="009A5A9C" w:rsidP="003716F2">
      <w:pPr>
        <w:spacing w:line="180" w:lineRule="auto"/>
        <w:jc w:val="both"/>
      </w:pPr>
      <w:r>
        <w:rPr>
          <w:i/>
        </w:rPr>
        <w:t xml:space="preserve">                          </w:t>
      </w:r>
      <w:r w:rsidRPr="003716F2">
        <w:rPr>
          <w:i/>
        </w:rPr>
        <w:t>к Новгородским Архиереям</w:t>
      </w:r>
      <w:r w:rsidRPr="003716F2">
        <w:t xml:space="preserve">, хранящиеся в Новгородском </w:t>
      </w:r>
      <w:r>
        <w:t>Софи</w:t>
      </w:r>
      <w:r>
        <w:t>й</w:t>
      </w:r>
      <w:r>
        <w:t>-</w:t>
      </w:r>
    </w:p>
    <w:p w:rsidR="009A5A9C" w:rsidRDefault="009A5A9C" w:rsidP="003716F2">
      <w:pPr>
        <w:spacing w:line="180" w:lineRule="auto"/>
        <w:jc w:val="both"/>
      </w:pPr>
      <w:r>
        <w:t xml:space="preserve">                          ском  </w:t>
      </w:r>
      <w:r w:rsidRPr="003716F2">
        <w:t xml:space="preserve">соборе // </w:t>
      </w:r>
      <w:r w:rsidRPr="003716F2">
        <w:rPr>
          <w:i/>
        </w:rPr>
        <w:t>Чтения</w:t>
      </w:r>
      <w:r w:rsidRPr="003716F2">
        <w:t xml:space="preserve"> в Имп. Об-ве </w:t>
      </w:r>
      <w:r>
        <w:t xml:space="preserve"> </w:t>
      </w:r>
      <w:r w:rsidRPr="003716F2">
        <w:t xml:space="preserve">истории </w:t>
      </w:r>
      <w:r>
        <w:t xml:space="preserve"> </w:t>
      </w:r>
      <w:r w:rsidRPr="003716F2">
        <w:t>и древностей Рос</w:t>
      </w:r>
      <w:r>
        <w:t>-</w:t>
      </w:r>
    </w:p>
    <w:p w:rsidR="009A5A9C" w:rsidRDefault="009A5A9C" w:rsidP="003716F2">
      <w:pPr>
        <w:spacing w:line="180" w:lineRule="auto"/>
        <w:jc w:val="both"/>
      </w:pPr>
      <w:r>
        <w:t xml:space="preserve">                          </w:t>
      </w:r>
      <w:r w:rsidRPr="003716F2">
        <w:t xml:space="preserve">сийских </w:t>
      </w:r>
      <w:r>
        <w:t xml:space="preserve">  </w:t>
      </w:r>
      <w:r w:rsidRPr="003716F2">
        <w:t>при</w:t>
      </w:r>
      <w:r>
        <w:t xml:space="preserve"> </w:t>
      </w:r>
      <w:r w:rsidRPr="003716F2">
        <w:t xml:space="preserve"> Моск.</w:t>
      </w:r>
      <w:r>
        <w:t xml:space="preserve"> ун-те. </w:t>
      </w:r>
      <w:r w:rsidRPr="003716F2">
        <w:t>1860, июль-</w:t>
      </w:r>
      <w:r>
        <w:t>сентябрь. Кн.3.  М., 1860.</w:t>
      </w:r>
    </w:p>
    <w:p w:rsidR="009A5A9C" w:rsidRPr="003716F2" w:rsidRDefault="009A5A9C" w:rsidP="003716F2">
      <w:pPr>
        <w:spacing w:line="180" w:lineRule="auto"/>
        <w:jc w:val="both"/>
        <w:rPr>
          <w:i/>
        </w:rPr>
      </w:pPr>
      <w:r>
        <w:t xml:space="preserve">              </w:t>
      </w:r>
      <w:r w:rsidRPr="003716F2">
        <w:t xml:space="preserve"> </w:t>
      </w:r>
      <w:r>
        <w:t xml:space="preserve">          </w:t>
      </w:r>
      <w:r w:rsidRPr="003716F2">
        <w:t xml:space="preserve"> С.</w:t>
      </w:r>
      <w:r>
        <w:t xml:space="preserve"> 123</w:t>
      </w:r>
      <w:r w:rsidRPr="003716F2">
        <w:t xml:space="preserve">.  </w:t>
      </w:r>
      <w:r>
        <w:t xml:space="preserve"> </w:t>
      </w:r>
    </w:p>
    <w:p w:rsidR="009A5A9C" w:rsidRPr="003716F2" w:rsidRDefault="009A5A9C" w:rsidP="003716F2">
      <w:pPr>
        <w:spacing w:line="204" w:lineRule="auto"/>
        <w:rPr>
          <w:sz w:val="16"/>
          <w:szCs w:val="16"/>
        </w:rPr>
      </w:pPr>
    </w:p>
    <w:p w:rsidR="009A5A9C" w:rsidRDefault="009A5A9C" w:rsidP="00385DDA">
      <w:pPr>
        <w:spacing w:line="216" w:lineRule="auto"/>
        <w:jc w:val="center"/>
        <w:rPr>
          <w:rFonts w:ascii="Garamond" w:hAnsi="Garamond"/>
          <w:b/>
          <w:sz w:val="36"/>
          <w:szCs w:val="36"/>
        </w:rPr>
      </w:pPr>
    </w:p>
    <w:p w:rsidR="009A5A9C" w:rsidRDefault="009A5A9C" w:rsidP="00385DDA">
      <w:pPr>
        <w:spacing w:line="216" w:lineRule="auto"/>
        <w:jc w:val="center"/>
        <w:rPr>
          <w:rFonts w:ascii="Garamond" w:hAnsi="Garamond"/>
          <w:b/>
          <w:sz w:val="36"/>
          <w:szCs w:val="36"/>
        </w:rPr>
      </w:pPr>
    </w:p>
    <w:p w:rsidR="009A5A9C" w:rsidRPr="00727597" w:rsidRDefault="009A5A9C" w:rsidP="00385DDA">
      <w:pPr>
        <w:spacing w:line="216" w:lineRule="auto"/>
        <w:jc w:val="center"/>
        <w:rPr>
          <w:rFonts w:ascii="Garamond" w:hAnsi="Garamond"/>
          <w:b/>
          <w:sz w:val="36"/>
          <w:szCs w:val="36"/>
        </w:rPr>
      </w:pPr>
      <w:r w:rsidRPr="00727597">
        <w:rPr>
          <w:rFonts w:ascii="Garamond" w:hAnsi="Garamond"/>
          <w:b/>
          <w:sz w:val="36"/>
          <w:szCs w:val="36"/>
        </w:rPr>
        <w:t>4.11.  Письмо митрополита Иова</w:t>
      </w:r>
    </w:p>
    <w:p w:rsidR="009A5A9C" w:rsidRPr="00727597" w:rsidRDefault="009A5A9C" w:rsidP="00385DDA">
      <w:pPr>
        <w:spacing w:line="216" w:lineRule="auto"/>
        <w:jc w:val="center"/>
        <w:rPr>
          <w:rFonts w:ascii="Garamond" w:hAnsi="Garamond"/>
          <w:b/>
          <w:sz w:val="36"/>
          <w:szCs w:val="36"/>
        </w:rPr>
      </w:pPr>
      <w:r w:rsidRPr="00727597">
        <w:rPr>
          <w:rFonts w:ascii="Garamond" w:hAnsi="Garamond"/>
          <w:b/>
          <w:sz w:val="36"/>
          <w:szCs w:val="36"/>
        </w:rPr>
        <w:t>вице-губернатору  Санкт-Петербургской губернии</w:t>
      </w:r>
    </w:p>
    <w:p w:rsidR="009A5A9C" w:rsidRPr="00727597" w:rsidRDefault="009A5A9C" w:rsidP="00385DDA">
      <w:pPr>
        <w:spacing w:line="216" w:lineRule="auto"/>
        <w:jc w:val="center"/>
        <w:rPr>
          <w:rFonts w:ascii="Garamond" w:hAnsi="Garamond"/>
          <w:b/>
          <w:sz w:val="36"/>
          <w:szCs w:val="36"/>
        </w:rPr>
      </w:pPr>
      <w:r w:rsidRPr="00727597">
        <w:rPr>
          <w:rFonts w:ascii="Garamond" w:hAnsi="Garamond"/>
          <w:b/>
          <w:sz w:val="36"/>
          <w:szCs w:val="36"/>
        </w:rPr>
        <w:t>и новгородскому ландрихту Я.Н.Римскому-Корсакову</w:t>
      </w:r>
    </w:p>
    <w:p w:rsidR="009A5A9C" w:rsidRDefault="009A5A9C" w:rsidP="00385DDA">
      <w:pPr>
        <w:spacing w:line="216" w:lineRule="auto"/>
        <w:jc w:val="center"/>
        <w:rPr>
          <w:rFonts w:ascii="Garamond" w:hAnsi="Garamond"/>
          <w:b/>
          <w:sz w:val="32"/>
          <w:szCs w:val="32"/>
        </w:rPr>
      </w:pPr>
      <w:r w:rsidRPr="00727597">
        <w:rPr>
          <w:rFonts w:ascii="Garamond" w:hAnsi="Garamond"/>
          <w:b/>
          <w:sz w:val="36"/>
          <w:szCs w:val="36"/>
        </w:rPr>
        <w:t>от 20 июня 1713 года</w:t>
      </w:r>
      <w:r w:rsidRPr="00675F9E">
        <w:rPr>
          <w:rStyle w:val="a8"/>
          <w:rFonts w:ascii="Garamond" w:hAnsi="Garamond"/>
          <w:sz w:val="32"/>
          <w:szCs w:val="32"/>
        </w:rPr>
        <w:footnoteReference w:id="196"/>
      </w:r>
    </w:p>
    <w:p w:rsidR="009A5A9C" w:rsidRPr="00ED7B2F" w:rsidRDefault="009A5A9C" w:rsidP="00787E92">
      <w:pPr>
        <w:spacing w:line="216" w:lineRule="auto"/>
        <w:jc w:val="center"/>
        <w:rPr>
          <w:rFonts w:ascii="Garamond" w:hAnsi="Garamond"/>
          <w:b/>
        </w:rPr>
      </w:pPr>
    </w:p>
    <w:p w:rsidR="009A5A9C" w:rsidRDefault="009A5A9C" w:rsidP="00787E92">
      <w:pPr>
        <w:spacing w:line="216" w:lineRule="auto"/>
        <w:jc w:val="both"/>
      </w:pPr>
      <w:r>
        <w:t xml:space="preserve">     Предпосылаю благородству Вашему, чрез сего  письмовручителя книжицу некую, в краткословии противу некиих  догм отвещательную, сочиненню у нас некиим  монахом Пафнотием,  также и от светлейшаго князя в достоверное ми извещением  присланную эпистолию о сдаче шведскаго фельдмаршала (Штейнбока). При сем посылаю и о домовых наших нуждах  вкратце статьи, по которым прошу милостиво сотворити. </w:t>
      </w:r>
    </w:p>
    <w:p w:rsidR="009A5A9C" w:rsidRDefault="009A5A9C" w:rsidP="00B7511C">
      <w:pPr>
        <w:jc w:val="both"/>
      </w:pPr>
      <w:r>
        <w:t xml:space="preserve">     Фискалом, аще и домогаются они, пишуще об отказе на мя, чтоб им на</w:t>
      </w:r>
      <w:r>
        <w:t>д</w:t>
      </w:r>
      <w:r>
        <w:t>сматривать в наших приказех, обаче им не надлежит у меня быти и надсматр</w:t>
      </w:r>
      <w:r>
        <w:t>и</w:t>
      </w:r>
      <w:r>
        <w:t>вати, понеже аз сам от Бога посланный на  престол святейшия сея во управл</w:t>
      </w:r>
      <w:r>
        <w:t>е</w:t>
      </w:r>
      <w:r>
        <w:t>ние епархии архипастырь есмь, и  судия, и решитель по законам Божиим, ца</w:t>
      </w:r>
      <w:r>
        <w:t>р</w:t>
      </w:r>
      <w:r>
        <w:t xml:space="preserve">ским же и правильным, и сам аз  всякие челобитчиковы дела </w:t>
      </w:r>
      <w:r>
        <w:lastRenderedPageBreak/>
        <w:t>слушаю и вершу. И будет им таковым неукам, и весма  не приказным  и глупым людем, преб</w:t>
      </w:r>
      <w:r>
        <w:t>ы</w:t>
      </w:r>
      <w:r>
        <w:t>вать  при мне, и место им дать надсматривать, то уже мне и приказным  н</w:t>
      </w:r>
      <w:r>
        <w:t>а</w:t>
      </w:r>
      <w:r>
        <w:t>шым, что делать будем, разве и церковь отдать им фискалам под  надзирател</w:t>
      </w:r>
      <w:r>
        <w:t>ь</w:t>
      </w:r>
      <w:r>
        <w:t>ство.  Мне же, уступивши, и по нужде будет оставити святую Христову Це</w:t>
      </w:r>
      <w:r>
        <w:t>р</w:t>
      </w:r>
      <w:r>
        <w:t>ковь, аще ими принужден буду.</w:t>
      </w:r>
    </w:p>
    <w:p w:rsidR="009A5A9C" w:rsidRDefault="009A5A9C" w:rsidP="00816E16">
      <w:pPr>
        <w:jc w:val="both"/>
      </w:pPr>
      <w:r>
        <w:t xml:space="preserve">     Моя епархия и епископии праздны своих пастырей и начальств духовных  обретаются, идиже разве сицевым людем надл</w:t>
      </w:r>
      <w:r>
        <w:t>е</w:t>
      </w:r>
      <w:r>
        <w:t>жит надзирательми  ради других обид быть:  аз же жив есмь до воли Божией, и сим  фискалом у дел наших д</w:t>
      </w:r>
      <w:r>
        <w:t>у</w:t>
      </w:r>
      <w:r>
        <w:t>ховных надзирательми не пристоит быти. По мне же како кто хощет, тако пов</w:t>
      </w:r>
      <w:r>
        <w:t>е</w:t>
      </w:r>
      <w:r>
        <w:t>левая и содержит. От века сего  неслыханно, ниже поведаша нам отцы наши, что над церковию и  над штрафы на нас приказными управленми нашими  фи</w:t>
      </w:r>
      <w:r>
        <w:t>с</w:t>
      </w:r>
      <w:r>
        <w:t>кальствовать и довольствовать, и неправедныя им штрафы на нас чрез законы взимать. Много болше по законам царским, как греческим, тако и российским, повелено быти надзирателми для оберегания и обид церковных крестьян п</w:t>
      </w:r>
      <w:r>
        <w:t>о</w:t>
      </w:r>
      <w:r>
        <w:t>всюду при воеводах, в приказех тиунам нашым, яко свидетельствуют историки великого Константина, великого же князя Владимира и царя Иоанна Василь</w:t>
      </w:r>
      <w:r>
        <w:t>е</w:t>
      </w:r>
      <w:r>
        <w:t xml:space="preserve">вича всея России. </w:t>
      </w:r>
    </w:p>
    <w:p w:rsidR="009A5A9C" w:rsidRDefault="009A5A9C" w:rsidP="00816E16">
      <w:pPr>
        <w:jc w:val="both"/>
      </w:pPr>
      <w:r>
        <w:t xml:space="preserve">     О других же нам несносных приключениях умолчеваю и слезами ся благ</w:t>
      </w:r>
      <w:r>
        <w:t>о</w:t>
      </w:r>
      <w:r>
        <w:t xml:space="preserve">дарящи умываю. </w:t>
      </w:r>
    </w:p>
    <w:p w:rsidR="009A5A9C" w:rsidRPr="001F0237" w:rsidRDefault="009A5A9C" w:rsidP="00ED7B2F">
      <w:pPr>
        <w:jc w:val="both"/>
      </w:pPr>
      <w:r>
        <w:rPr>
          <w:i/>
        </w:rPr>
        <w:t xml:space="preserve">     </w:t>
      </w:r>
      <w:r w:rsidRPr="007941BE">
        <w:rPr>
          <w:i/>
        </w:rPr>
        <w:t>Тогож июня 20 числа, в 12 часу дня приезжал к преосвященному митроп</w:t>
      </w:r>
      <w:r w:rsidRPr="007941BE">
        <w:rPr>
          <w:i/>
        </w:rPr>
        <w:t>о</w:t>
      </w:r>
      <w:r w:rsidRPr="007941BE">
        <w:rPr>
          <w:i/>
        </w:rPr>
        <w:t>литу от Царского величества из С.Петербурга его государев денщик Боклахо</w:t>
      </w:r>
      <w:r w:rsidRPr="007941BE">
        <w:rPr>
          <w:i/>
        </w:rPr>
        <w:t>в</w:t>
      </w:r>
      <w:r w:rsidRPr="007941BE">
        <w:rPr>
          <w:i/>
        </w:rPr>
        <w:t>ский с поздравительным его государевым писанием о сдаче шведского генерала Штейнбока.</w:t>
      </w:r>
      <w:r w:rsidRPr="007941BE">
        <w:rPr>
          <w:rStyle w:val="a8"/>
          <w:i/>
        </w:rPr>
        <w:footnoteReference w:id="197"/>
      </w:r>
      <w:r>
        <w:rPr>
          <w:i/>
        </w:rPr>
        <w:t xml:space="preserve">                                        </w:t>
      </w:r>
    </w:p>
    <w:p w:rsidR="009A5A9C" w:rsidRDefault="009A5A9C" w:rsidP="00C23F6C">
      <w:pPr>
        <w:pStyle w:val="a6"/>
        <w:spacing w:line="216" w:lineRule="auto"/>
        <w:jc w:val="both"/>
        <w:rPr>
          <w:sz w:val="28"/>
          <w:szCs w:val="28"/>
        </w:rPr>
      </w:pPr>
      <w:r>
        <w:rPr>
          <w:i/>
          <w:sz w:val="28"/>
          <w:szCs w:val="28"/>
        </w:rPr>
        <w:t xml:space="preserve">                                                             </w:t>
      </w:r>
      <w:r w:rsidRPr="00C23F6C">
        <w:rPr>
          <w:i/>
          <w:sz w:val="28"/>
          <w:szCs w:val="28"/>
        </w:rPr>
        <w:t>«Москва и Новград едина держава Б</w:t>
      </w:r>
      <w:r w:rsidRPr="00C23F6C">
        <w:rPr>
          <w:i/>
          <w:sz w:val="28"/>
          <w:szCs w:val="28"/>
        </w:rPr>
        <w:t>о</w:t>
      </w:r>
      <w:r w:rsidRPr="00C23F6C">
        <w:rPr>
          <w:i/>
          <w:sz w:val="28"/>
          <w:szCs w:val="28"/>
        </w:rPr>
        <w:t>жия»</w:t>
      </w:r>
      <w:r w:rsidRPr="00C23F6C">
        <w:rPr>
          <w:sz w:val="28"/>
          <w:szCs w:val="28"/>
        </w:rPr>
        <w:t xml:space="preserve">: </w:t>
      </w:r>
    </w:p>
    <w:p w:rsidR="009A5A9C" w:rsidRDefault="009A5A9C" w:rsidP="00C23F6C">
      <w:pPr>
        <w:pStyle w:val="a6"/>
        <w:spacing w:line="216" w:lineRule="auto"/>
        <w:jc w:val="both"/>
        <w:rPr>
          <w:sz w:val="28"/>
          <w:szCs w:val="28"/>
        </w:rPr>
      </w:pPr>
      <w:r>
        <w:rPr>
          <w:sz w:val="28"/>
          <w:szCs w:val="28"/>
        </w:rPr>
        <w:t xml:space="preserve">                                                         </w:t>
      </w:r>
      <w:r w:rsidRPr="00C23F6C">
        <w:rPr>
          <w:sz w:val="28"/>
          <w:szCs w:val="28"/>
        </w:rPr>
        <w:t>Новгородский митрополит Иов… С.</w:t>
      </w:r>
      <w:r>
        <w:rPr>
          <w:sz w:val="28"/>
          <w:szCs w:val="28"/>
        </w:rPr>
        <w:t xml:space="preserve"> </w:t>
      </w:r>
      <w:r w:rsidRPr="00C23F6C">
        <w:rPr>
          <w:sz w:val="28"/>
          <w:szCs w:val="28"/>
        </w:rPr>
        <w:t xml:space="preserve">119-120. </w:t>
      </w:r>
    </w:p>
    <w:p w:rsidR="009A5A9C" w:rsidRPr="00C23F6C" w:rsidRDefault="009A5A9C" w:rsidP="00C23F6C">
      <w:pPr>
        <w:pStyle w:val="a6"/>
        <w:spacing w:line="216" w:lineRule="auto"/>
        <w:jc w:val="both"/>
        <w:rPr>
          <w:sz w:val="28"/>
          <w:szCs w:val="28"/>
        </w:rPr>
      </w:pPr>
      <w:r>
        <w:rPr>
          <w:sz w:val="28"/>
          <w:szCs w:val="28"/>
        </w:rPr>
        <w:t xml:space="preserve">                                                            </w:t>
      </w:r>
    </w:p>
    <w:p w:rsidR="009A5A9C" w:rsidRDefault="009A5A9C" w:rsidP="00F64F9F">
      <w:pPr>
        <w:jc w:val="center"/>
      </w:pPr>
    </w:p>
    <w:p w:rsidR="009A5A9C" w:rsidRPr="0023673D" w:rsidRDefault="009A5A9C" w:rsidP="00385DDA">
      <w:pPr>
        <w:spacing w:line="192" w:lineRule="auto"/>
        <w:jc w:val="center"/>
        <w:rPr>
          <w:rFonts w:ascii="Garamond" w:hAnsi="Garamond"/>
          <w:b/>
          <w:sz w:val="36"/>
          <w:szCs w:val="36"/>
        </w:rPr>
      </w:pPr>
      <w:r w:rsidRPr="0023673D">
        <w:rPr>
          <w:rFonts w:ascii="Garamond" w:hAnsi="Garamond"/>
          <w:b/>
          <w:sz w:val="36"/>
          <w:szCs w:val="36"/>
        </w:rPr>
        <w:t>4.12.  Письмо митрополита Иова</w:t>
      </w:r>
    </w:p>
    <w:p w:rsidR="009A5A9C" w:rsidRPr="0023673D" w:rsidRDefault="009A5A9C" w:rsidP="00385DDA">
      <w:pPr>
        <w:spacing w:line="192" w:lineRule="auto"/>
        <w:jc w:val="center"/>
        <w:rPr>
          <w:rFonts w:ascii="Garamond" w:hAnsi="Garamond"/>
          <w:b/>
          <w:sz w:val="36"/>
          <w:szCs w:val="36"/>
        </w:rPr>
      </w:pPr>
      <w:r w:rsidRPr="0023673D">
        <w:rPr>
          <w:rFonts w:ascii="Garamond" w:hAnsi="Garamond"/>
          <w:b/>
          <w:sz w:val="36"/>
          <w:szCs w:val="36"/>
        </w:rPr>
        <w:t xml:space="preserve"> царевичу Алексею Петровичу</w:t>
      </w:r>
    </w:p>
    <w:p w:rsidR="009A5A9C" w:rsidRDefault="009A5A9C" w:rsidP="00385DDA">
      <w:pPr>
        <w:spacing w:line="192" w:lineRule="auto"/>
        <w:jc w:val="center"/>
        <w:rPr>
          <w:rFonts w:ascii="Garamond" w:hAnsi="Garamond"/>
          <w:b/>
          <w:sz w:val="32"/>
          <w:szCs w:val="32"/>
        </w:rPr>
      </w:pPr>
      <w:r w:rsidRPr="0023673D">
        <w:rPr>
          <w:rFonts w:ascii="Garamond" w:hAnsi="Garamond"/>
          <w:b/>
          <w:sz w:val="36"/>
          <w:szCs w:val="36"/>
        </w:rPr>
        <w:t>от 22 июля 1713 года</w:t>
      </w:r>
      <w:r w:rsidRPr="00EB5E2D">
        <w:rPr>
          <w:rStyle w:val="a8"/>
          <w:rFonts w:ascii="Garamond" w:hAnsi="Garamond"/>
          <w:sz w:val="32"/>
          <w:szCs w:val="32"/>
        </w:rPr>
        <w:footnoteReference w:id="198"/>
      </w:r>
    </w:p>
    <w:p w:rsidR="009A5A9C" w:rsidRPr="00385DDA" w:rsidRDefault="009A5A9C" w:rsidP="00964DB4">
      <w:pPr>
        <w:spacing w:line="216" w:lineRule="auto"/>
        <w:jc w:val="center"/>
        <w:rPr>
          <w:rFonts w:ascii="Garamond" w:hAnsi="Garamond"/>
          <w:b/>
          <w:sz w:val="16"/>
          <w:szCs w:val="16"/>
        </w:rPr>
      </w:pPr>
    </w:p>
    <w:p w:rsidR="009A5A9C" w:rsidRDefault="009A5A9C" w:rsidP="00EB5E2D">
      <w:pPr>
        <w:jc w:val="both"/>
      </w:pPr>
      <w:r>
        <w:rPr>
          <w:b/>
        </w:rPr>
        <w:t xml:space="preserve">     </w:t>
      </w:r>
      <w:r w:rsidRPr="00EB5E2D">
        <w:t>Кий убо таковый дождь благовременный  жаждущий Российстей земле сн</w:t>
      </w:r>
      <w:r w:rsidRPr="00EB5E2D">
        <w:t>и</w:t>
      </w:r>
      <w:r w:rsidRPr="00EB5E2D">
        <w:t>де?</w:t>
      </w:r>
      <w:r>
        <w:t xml:space="preserve"> Кая таковая вода от камене жаждущим в пустыни умножися? Ни едино сравнение во истину посреде Царскаго твоего величества и иных царевичев о</w:t>
      </w:r>
      <w:r>
        <w:t>б</w:t>
      </w:r>
      <w:r>
        <w:t>ретает.  Желах  бых  аз воистину яко в оном образе и времени довольно изъяв</w:t>
      </w:r>
      <w:r>
        <w:t>и</w:t>
      </w:r>
      <w:r>
        <w:t>ти благоговейное мое, с достодолжным поклонением, благодарение, но не бо хощу ныне должайшим словом стужати твоим ушесем  царским и нужнейшие в деле и управлении часы препяти, точию едино молися, желаю Вашей царстей вел</w:t>
      </w:r>
      <w:r>
        <w:t>е</w:t>
      </w:r>
      <w:r>
        <w:t>лепности получити от триипостаснаго Бога елики звезды имеет небо, елика листвия, древа  дубравная и елика капли водныя реки – толикая лета здраве</w:t>
      </w:r>
      <w:r>
        <w:t>й</w:t>
      </w:r>
      <w:r>
        <w:t>шая и  благодати полная послатися твоему царскому пресветлейшему величес</w:t>
      </w:r>
      <w:r>
        <w:t>т</w:t>
      </w:r>
      <w:r>
        <w:t xml:space="preserve">ву ко общему народов утешению и пользе и радости. </w:t>
      </w:r>
    </w:p>
    <w:p w:rsidR="009A5A9C" w:rsidRDefault="009A5A9C" w:rsidP="00EB5E2D">
      <w:pPr>
        <w:jc w:val="both"/>
      </w:pPr>
      <w:r>
        <w:t xml:space="preserve">     </w:t>
      </w:r>
      <w:r w:rsidRPr="00EB5E2D">
        <w:rPr>
          <w:i/>
        </w:rPr>
        <w:t>На цыдулке:</w:t>
      </w:r>
      <w:r>
        <w:t xml:space="preserve"> Челом бью тебе от дому самопремудрости Бога и Богоматери хлеб – круп ржаных новых два четверика, секту пять бутылок, романеи полве</w:t>
      </w:r>
      <w:r>
        <w:t>д</w:t>
      </w:r>
      <w:r>
        <w:t xml:space="preserve">ра, масла ореховаго бутылка, три ведра  пива, меду крепкаго два ведра, меду варенаго два ведра, меду краснаго два ведра, квасу три ведра, кислых щей три ведра,  пятьдесят сигов подпарных, рыжечков и огурчиков свежесоленых по суденышку, бобовых и гороховых стручков по кошельку. Благоволи, государь, милостиво оное от нас малое посланьице прияти и во  здравие употребляти. </w:t>
      </w:r>
    </w:p>
    <w:p w:rsidR="009A5A9C" w:rsidRDefault="009A5A9C" w:rsidP="00EB5E2D">
      <w:pPr>
        <w:jc w:val="both"/>
      </w:pPr>
      <w:r>
        <w:t xml:space="preserve">     Еще Вашей царстей  высочайшей светлости доношу. Сего  иулиа 22 числа, часа 4, прибыл к нам в Новгород из Адрианополя  тому четыре недели, и мне, убогому, сказывал г.Артемий Петров  сын Волынский, что всесовершенно с Вашим царским величеством турский султан мирный договор учинил и пис</w:t>
      </w:r>
      <w:r>
        <w:t>а</w:t>
      </w:r>
      <w:r>
        <w:t>нием обычным подтвердил, и тамо сущих царских ваших послов  от заключ</w:t>
      </w:r>
      <w:r>
        <w:t>е</w:t>
      </w:r>
      <w:r>
        <w:t>ния свободных сотворил, а швецкий король, тамо обретающийся, в смертных ранах заживает, ухо и нос пробиты и несколько перстов от руки и от ноги отс</w:t>
      </w:r>
      <w:r>
        <w:t>е</w:t>
      </w:r>
      <w:r>
        <w:t xml:space="preserve">чено, за его тщетную гордость и кичение. </w:t>
      </w:r>
    </w:p>
    <w:p w:rsidR="009A5A9C" w:rsidRDefault="009A5A9C" w:rsidP="00EB5E2D">
      <w:pPr>
        <w:jc w:val="both"/>
      </w:pPr>
    </w:p>
    <w:p w:rsidR="009A5A9C" w:rsidRDefault="009A5A9C" w:rsidP="00385DDA">
      <w:pPr>
        <w:pStyle w:val="a6"/>
        <w:spacing w:line="216" w:lineRule="auto"/>
        <w:jc w:val="both"/>
        <w:rPr>
          <w:sz w:val="28"/>
          <w:szCs w:val="28"/>
        </w:rPr>
      </w:pPr>
      <w:r>
        <w:rPr>
          <w:i/>
          <w:sz w:val="28"/>
          <w:szCs w:val="28"/>
        </w:rPr>
        <w:t xml:space="preserve">                                                          </w:t>
      </w:r>
      <w:r w:rsidRPr="00385DDA">
        <w:rPr>
          <w:i/>
          <w:sz w:val="28"/>
          <w:szCs w:val="28"/>
        </w:rPr>
        <w:t>«Москва</w:t>
      </w:r>
      <w:r>
        <w:rPr>
          <w:i/>
          <w:sz w:val="28"/>
          <w:szCs w:val="28"/>
        </w:rPr>
        <w:t xml:space="preserve"> </w:t>
      </w:r>
      <w:r w:rsidRPr="00385DDA">
        <w:rPr>
          <w:i/>
          <w:sz w:val="28"/>
          <w:szCs w:val="28"/>
        </w:rPr>
        <w:t xml:space="preserve"> и </w:t>
      </w:r>
      <w:r>
        <w:rPr>
          <w:i/>
          <w:sz w:val="28"/>
          <w:szCs w:val="28"/>
        </w:rPr>
        <w:t xml:space="preserve"> </w:t>
      </w:r>
      <w:r w:rsidRPr="00385DDA">
        <w:rPr>
          <w:i/>
          <w:sz w:val="28"/>
          <w:szCs w:val="28"/>
        </w:rPr>
        <w:t>Новград</w:t>
      </w:r>
      <w:r>
        <w:rPr>
          <w:i/>
          <w:sz w:val="28"/>
          <w:szCs w:val="28"/>
        </w:rPr>
        <w:t xml:space="preserve"> </w:t>
      </w:r>
      <w:r w:rsidRPr="00385DDA">
        <w:rPr>
          <w:i/>
          <w:sz w:val="28"/>
          <w:szCs w:val="28"/>
        </w:rPr>
        <w:t xml:space="preserve"> едина держава Б</w:t>
      </w:r>
      <w:r w:rsidRPr="00385DDA">
        <w:rPr>
          <w:i/>
          <w:sz w:val="28"/>
          <w:szCs w:val="28"/>
        </w:rPr>
        <w:t>о</w:t>
      </w:r>
      <w:r w:rsidRPr="00385DDA">
        <w:rPr>
          <w:i/>
          <w:sz w:val="28"/>
          <w:szCs w:val="28"/>
        </w:rPr>
        <w:t>жия»</w:t>
      </w:r>
      <w:r>
        <w:rPr>
          <w:sz w:val="28"/>
          <w:szCs w:val="28"/>
        </w:rPr>
        <w:t>:</w:t>
      </w:r>
      <w:r w:rsidRPr="00385DDA">
        <w:rPr>
          <w:sz w:val="28"/>
          <w:szCs w:val="28"/>
        </w:rPr>
        <w:t xml:space="preserve"> </w:t>
      </w:r>
    </w:p>
    <w:p w:rsidR="009A5A9C" w:rsidRPr="00385DDA" w:rsidRDefault="009A5A9C" w:rsidP="00385DDA">
      <w:pPr>
        <w:pStyle w:val="a6"/>
        <w:spacing w:line="216" w:lineRule="auto"/>
        <w:jc w:val="both"/>
        <w:rPr>
          <w:sz w:val="28"/>
          <w:szCs w:val="28"/>
        </w:rPr>
      </w:pPr>
      <w:r>
        <w:rPr>
          <w:sz w:val="28"/>
          <w:szCs w:val="28"/>
        </w:rPr>
        <w:t xml:space="preserve">                                                       Новгородский митрополит Иов…  </w:t>
      </w:r>
      <w:r w:rsidRPr="00385DDA">
        <w:rPr>
          <w:sz w:val="28"/>
          <w:szCs w:val="28"/>
        </w:rPr>
        <w:t>С.</w:t>
      </w:r>
      <w:r>
        <w:rPr>
          <w:sz w:val="28"/>
          <w:szCs w:val="28"/>
        </w:rPr>
        <w:t xml:space="preserve"> </w:t>
      </w:r>
      <w:r w:rsidRPr="00385DDA">
        <w:rPr>
          <w:sz w:val="28"/>
          <w:szCs w:val="28"/>
        </w:rPr>
        <w:t xml:space="preserve">121-122. </w:t>
      </w:r>
      <w:r>
        <w:rPr>
          <w:sz w:val="28"/>
          <w:szCs w:val="28"/>
        </w:rPr>
        <w:t xml:space="preserve"> </w:t>
      </w:r>
    </w:p>
    <w:p w:rsidR="009A5A9C" w:rsidRPr="00385DDA" w:rsidRDefault="009A5A9C" w:rsidP="00385DDA">
      <w:pPr>
        <w:spacing w:line="216" w:lineRule="auto"/>
        <w:jc w:val="center"/>
        <w:rPr>
          <w:b/>
        </w:rPr>
      </w:pPr>
    </w:p>
    <w:p w:rsidR="009A5A9C" w:rsidRPr="0023673D" w:rsidRDefault="009A5A9C" w:rsidP="0023673D">
      <w:pPr>
        <w:spacing w:line="216" w:lineRule="auto"/>
        <w:jc w:val="center"/>
        <w:rPr>
          <w:rFonts w:ascii="Garamond" w:hAnsi="Garamond"/>
          <w:b/>
          <w:sz w:val="36"/>
          <w:szCs w:val="36"/>
        </w:rPr>
      </w:pPr>
      <w:r w:rsidRPr="0023673D">
        <w:rPr>
          <w:rFonts w:ascii="Garamond" w:hAnsi="Garamond"/>
          <w:b/>
          <w:sz w:val="36"/>
          <w:szCs w:val="36"/>
        </w:rPr>
        <w:t xml:space="preserve">4.13.  Письмо Петра </w:t>
      </w:r>
      <w:r w:rsidRPr="0023673D">
        <w:rPr>
          <w:rFonts w:ascii="Garamond" w:hAnsi="Garamond"/>
          <w:b/>
          <w:sz w:val="36"/>
          <w:szCs w:val="36"/>
          <w:lang w:val="en-US"/>
        </w:rPr>
        <w:t>I</w:t>
      </w:r>
    </w:p>
    <w:p w:rsidR="009A5A9C" w:rsidRPr="0023673D" w:rsidRDefault="009A5A9C" w:rsidP="0023673D">
      <w:pPr>
        <w:spacing w:line="216" w:lineRule="auto"/>
        <w:jc w:val="center"/>
        <w:rPr>
          <w:rFonts w:ascii="Garamond" w:hAnsi="Garamond"/>
          <w:sz w:val="32"/>
          <w:szCs w:val="32"/>
        </w:rPr>
      </w:pPr>
      <w:r w:rsidRPr="0023673D">
        <w:rPr>
          <w:rFonts w:ascii="Garamond" w:hAnsi="Garamond"/>
          <w:b/>
          <w:sz w:val="36"/>
          <w:szCs w:val="36"/>
        </w:rPr>
        <w:t xml:space="preserve"> Новгородскому митрополиту Иову</w:t>
      </w:r>
    </w:p>
    <w:p w:rsidR="009A5A9C" w:rsidRPr="0023673D" w:rsidRDefault="009A5A9C" w:rsidP="0023673D">
      <w:pPr>
        <w:spacing w:line="216" w:lineRule="auto"/>
        <w:jc w:val="center"/>
        <w:rPr>
          <w:rFonts w:ascii="Garamond" w:hAnsi="Garamond"/>
          <w:b/>
          <w:sz w:val="36"/>
          <w:szCs w:val="36"/>
        </w:rPr>
      </w:pPr>
      <w:r w:rsidRPr="0023673D">
        <w:rPr>
          <w:rFonts w:ascii="Garamond" w:hAnsi="Garamond"/>
          <w:b/>
          <w:sz w:val="36"/>
          <w:szCs w:val="36"/>
        </w:rPr>
        <w:t>от 29 июля 1714 года, о морской победе у мыса Гангут</w:t>
      </w:r>
      <w:r w:rsidRPr="00414B48">
        <w:rPr>
          <w:rStyle w:val="a8"/>
          <w:rFonts w:ascii="Garamond" w:hAnsi="Garamond"/>
          <w:sz w:val="36"/>
          <w:szCs w:val="36"/>
        </w:rPr>
        <w:footnoteReference w:id="199"/>
      </w:r>
    </w:p>
    <w:p w:rsidR="009A5A9C" w:rsidRPr="001E2E04" w:rsidRDefault="009A5A9C" w:rsidP="000442DF">
      <w:pPr>
        <w:jc w:val="both"/>
        <w:rPr>
          <w:sz w:val="16"/>
          <w:szCs w:val="16"/>
        </w:rPr>
      </w:pPr>
      <w:r>
        <w:t xml:space="preserve">  </w:t>
      </w:r>
    </w:p>
    <w:p w:rsidR="009A5A9C" w:rsidRDefault="009A5A9C" w:rsidP="000442DF">
      <w:pPr>
        <w:jc w:val="both"/>
      </w:pPr>
      <w:r>
        <w:t xml:space="preserve">     Честнейший Отче! Объявляем вам, коим образом Всемогущий Господь Бог Россию прославить изволил: ибо по многодарованным победам на земли, ныне и на море венчати благоволил; ибо сего месяца в 27 день шведского шаутбе</w:t>
      </w:r>
      <w:r>
        <w:t>й</w:t>
      </w:r>
      <w:r>
        <w:t>нахта Ниесона Эреншелта</w:t>
      </w:r>
      <w:r>
        <w:rPr>
          <w:rStyle w:val="a8"/>
        </w:rPr>
        <w:footnoteReference w:id="200"/>
      </w:r>
      <w:r>
        <w:t xml:space="preserve"> сообщил фрегатом и шестью галерами и двемя шхерботами, по многом и зело жестоком огню у Ангута, близ урочища Рилах</w:t>
      </w:r>
      <w:r>
        <w:t>с</w:t>
      </w:r>
      <w:r>
        <w:t>фиел, взяли: правда как у нас в сию войну также и  долиртов с Франциею мн</w:t>
      </w:r>
      <w:r>
        <w:t>о</w:t>
      </w:r>
      <w:r>
        <w:t>го, не токмо генералов, но и фелт-маршалов брано, а флагмана ни единаго, и тако сею, мню, николиже у нас бывшею викториею вам поздравляем. А  скол</w:t>
      </w:r>
      <w:r>
        <w:t>ь</w:t>
      </w:r>
      <w:r>
        <w:t xml:space="preserve">ко с помянутым шаутбейнахтом взято офицеров, матросов и солдат и прочего, тако же что и наших убито и ранено, тому при сем посылаем реестр печатной с реляциею.  Петр.  </w:t>
      </w:r>
    </w:p>
    <w:p w:rsidR="009A5A9C" w:rsidRDefault="009A5A9C" w:rsidP="000442DF">
      <w:pPr>
        <w:jc w:val="both"/>
      </w:pPr>
      <w:r>
        <w:t xml:space="preserve">     От Ангута, близ урочища Рилакс Фиел.  Июля в 29 день, 1714.</w:t>
      </w:r>
    </w:p>
    <w:p w:rsidR="009A5A9C" w:rsidRPr="008464FE" w:rsidRDefault="009A5A9C" w:rsidP="000442DF">
      <w:pPr>
        <w:jc w:val="both"/>
      </w:pPr>
      <w:r>
        <w:t xml:space="preserve">     </w:t>
      </w:r>
    </w:p>
    <w:p w:rsidR="009A5A9C" w:rsidRPr="001E2E04" w:rsidRDefault="009A5A9C" w:rsidP="001E2E04">
      <w:pPr>
        <w:spacing w:line="204" w:lineRule="auto"/>
        <w:jc w:val="both"/>
        <w:rPr>
          <w:i/>
        </w:rPr>
      </w:pPr>
      <w:r>
        <w:rPr>
          <w:i/>
        </w:rPr>
        <w:t xml:space="preserve">                                               </w:t>
      </w:r>
      <w:r w:rsidRPr="001E2E04">
        <w:rPr>
          <w:i/>
        </w:rPr>
        <w:t xml:space="preserve">Письма </w:t>
      </w:r>
      <w:r>
        <w:rPr>
          <w:i/>
        </w:rPr>
        <w:t xml:space="preserve"> </w:t>
      </w:r>
      <w:r w:rsidRPr="001E2E04">
        <w:rPr>
          <w:i/>
        </w:rPr>
        <w:t>русских государей,</w:t>
      </w:r>
      <w:r>
        <w:rPr>
          <w:i/>
        </w:rPr>
        <w:t xml:space="preserve"> </w:t>
      </w:r>
      <w:r w:rsidRPr="001E2E04">
        <w:t xml:space="preserve"> </w:t>
      </w:r>
      <w:r w:rsidRPr="001E2E04">
        <w:rPr>
          <w:i/>
        </w:rPr>
        <w:t>великих князей</w:t>
      </w:r>
      <w:r>
        <w:rPr>
          <w:i/>
        </w:rPr>
        <w:t xml:space="preserve"> </w:t>
      </w:r>
      <w:r w:rsidRPr="001E2E04">
        <w:rPr>
          <w:i/>
        </w:rPr>
        <w:t xml:space="preserve"> и </w:t>
      </w:r>
      <w:r>
        <w:rPr>
          <w:i/>
        </w:rPr>
        <w:t>др</w:t>
      </w:r>
      <w:r>
        <w:rPr>
          <w:i/>
        </w:rPr>
        <w:t>у</w:t>
      </w:r>
      <w:r>
        <w:rPr>
          <w:i/>
        </w:rPr>
        <w:t>гих</w:t>
      </w:r>
    </w:p>
    <w:p w:rsidR="009A5A9C" w:rsidRDefault="009A5A9C" w:rsidP="001E2E04">
      <w:pPr>
        <w:spacing w:line="204" w:lineRule="auto"/>
        <w:jc w:val="both"/>
      </w:pPr>
      <w:r w:rsidRPr="001E2E04">
        <w:rPr>
          <w:i/>
        </w:rPr>
        <w:t xml:space="preserve">                    </w:t>
      </w:r>
      <w:r>
        <w:rPr>
          <w:i/>
        </w:rPr>
        <w:t xml:space="preserve">                      </w:t>
      </w:r>
      <w:r w:rsidRPr="001E2E04">
        <w:rPr>
          <w:i/>
        </w:rPr>
        <w:t xml:space="preserve"> особ</w:t>
      </w:r>
      <w:r w:rsidRPr="001E2E04">
        <w:t xml:space="preserve"> </w:t>
      </w:r>
      <w:r>
        <w:t xml:space="preserve"> </w:t>
      </w:r>
      <w:r w:rsidRPr="00152B4C">
        <w:rPr>
          <w:i/>
        </w:rPr>
        <w:t>к</w:t>
      </w:r>
      <w:r>
        <w:rPr>
          <w:i/>
        </w:rPr>
        <w:t xml:space="preserve"> </w:t>
      </w:r>
      <w:r w:rsidRPr="00152B4C">
        <w:rPr>
          <w:i/>
        </w:rPr>
        <w:t xml:space="preserve"> Новгородским Архиереям</w:t>
      </w:r>
      <w:r w:rsidRPr="001E2E04">
        <w:t xml:space="preserve">, </w:t>
      </w:r>
      <w:r>
        <w:t xml:space="preserve">  </w:t>
      </w:r>
      <w:r w:rsidRPr="001E2E04">
        <w:t>храня</w:t>
      </w:r>
      <w:r>
        <w:t>щиеся  в Нов-</w:t>
      </w:r>
    </w:p>
    <w:p w:rsidR="009A5A9C" w:rsidRDefault="009A5A9C" w:rsidP="001E2E04">
      <w:pPr>
        <w:spacing w:line="204" w:lineRule="auto"/>
        <w:jc w:val="both"/>
      </w:pPr>
      <w:r>
        <w:t xml:space="preserve">                                           </w:t>
      </w:r>
      <w:r w:rsidRPr="001E2E04">
        <w:t>городском</w:t>
      </w:r>
      <w:r>
        <w:t xml:space="preserve"> </w:t>
      </w:r>
      <w:r w:rsidRPr="001E2E04">
        <w:t xml:space="preserve"> Софийском</w:t>
      </w:r>
      <w:r>
        <w:t xml:space="preserve"> </w:t>
      </w:r>
      <w:r w:rsidRPr="001E2E04">
        <w:t xml:space="preserve"> соборе</w:t>
      </w:r>
      <w:r>
        <w:t xml:space="preserve"> </w:t>
      </w:r>
      <w:r w:rsidRPr="001E2E04">
        <w:t>//</w:t>
      </w:r>
      <w:r w:rsidRPr="001E2E04">
        <w:rPr>
          <w:i/>
        </w:rPr>
        <w:t>Чтения</w:t>
      </w:r>
      <w:r>
        <w:rPr>
          <w:i/>
        </w:rPr>
        <w:t xml:space="preserve"> </w:t>
      </w:r>
      <w:r w:rsidRPr="001E2E04">
        <w:rPr>
          <w:i/>
        </w:rPr>
        <w:t xml:space="preserve"> </w:t>
      </w:r>
      <w:r w:rsidRPr="001E2E04">
        <w:t xml:space="preserve">в Имп. Об-ве </w:t>
      </w:r>
    </w:p>
    <w:p w:rsidR="009A5A9C" w:rsidRDefault="009A5A9C" w:rsidP="001E2E04">
      <w:pPr>
        <w:spacing w:line="204" w:lineRule="auto"/>
        <w:jc w:val="both"/>
      </w:pPr>
      <w:r>
        <w:t xml:space="preserve">                                           </w:t>
      </w:r>
      <w:r w:rsidRPr="001E2E04">
        <w:t>истории</w:t>
      </w:r>
      <w:r>
        <w:t xml:space="preserve">  </w:t>
      </w:r>
      <w:r w:rsidRPr="001E2E04">
        <w:t xml:space="preserve">и </w:t>
      </w:r>
      <w:r>
        <w:t xml:space="preserve"> </w:t>
      </w:r>
      <w:r w:rsidRPr="001E2E04">
        <w:t xml:space="preserve">древностей </w:t>
      </w:r>
      <w:r>
        <w:t xml:space="preserve"> </w:t>
      </w:r>
      <w:r w:rsidRPr="001E2E04">
        <w:t>Рос</w:t>
      </w:r>
      <w:r>
        <w:t xml:space="preserve">сийских  при  Моск.  ун-те.  </w:t>
      </w:r>
    </w:p>
    <w:p w:rsidR="009A5A9C" w:rsidRDefault="009A5A9C" w:rsidP="001E2E04">
      <w:pPr>
        <w:spacing w:line="204" w:lineRule="auto"/>
        <w:jc w:val="both"/>
      </w:pPr>
      <w:r>
        <w:t xml:space="preserve">                                           1860, июль-сентябрь. Кн. 3</w:t>
      </w:r>
      <w:r w:rsidRPr="001E2E04">
        <w:t xml:space="preserve">. </w:t>
      </w:r>
      <w:r>
        <w:t xml:space="preserve"> </w:t>
      </w:r>
      <w:r w:rsidRPr="001E2E04">
        <w:t>М., 1860. С.</w:t>
      </w:r>
      <w:r>
        <w:t xml:space="preserve"> </w:t>
      </w:r>
      <w:r w:rsidRPr="001E2E04">
        <w:t>130.</w:t>
      </w:r>
    </w:p>
    <w:p w:rsidR="009A5A9C" w:rsidRPr="001E2E04" w:rsidRDefault="009A5A9C" w:rsidP="001E2E04">
      <w:pPr>
        <w:spacing w:line="204" w:lineRule="auto"/>
        <w:jc w:val="both"/>
      </w:pPr>
      <w:r>
        <w:t xml:space="preserve">                                               </w:t>
      </w:r>
    </w:p>
    <w:p w:rsidR="009A5A9C" w:rsidRPr="001E2E04" w:rsidRDefault="009A5A9C" w:rsidP="001E2E04">
      <w:pPr>
        <w:spacing w:line="204" w:lineRule="auto"/>
      </w:pPr>
    </w:p>
    <w:p w:rsidR="009A5A9C" w:rsidRDefault="009A5A9C" w:rsidP="000442DF">
      <w:pPr>
        <w:jc w:val="center"/>
      </w:pPr>
    </w:p>
    <w:p w:rsidR="009A5A9C" w:rsidRPr="00F228D6" w:rsidRDefault="009A5A9C" w:rsidP="000442DF">
      <w:pPr>
        <w:jc w:val="center"/>
      </w:pPr>
    </w:p>
    <w:p w:rsidR="009A5A9C" w:rsidRPr="0023673D" w:rsidRDefault="009A5A9C" w:rsidP="00964DB4">
      <w:pPr>
        <w:spacing w:line="216" w:lineRule="auto"/>
        <w:jc w:val="center"/>
        <w:rPr>
          <w:rFonts w:ascii="Garamond" w:hAnsi="Garamond"/>
          <w:b/>
          <w:sz w:val="36"/>
          <w:szCs w:val="36"/>
        </w:rPr>
      </w:pPr>
      <w:r w:rsidRPr="0023673D">
        <w:rPr>
          <w:rFonts w:ascii="Garamond" w:hAnsi="Garamond"/>
          <w:b/>
          <w:sz w:val="36"/>
          <w:szCs w:val="36"/>
        </w:rPr>
        <w:lastRenderedPageBreak/>
        <w:t xml:space="preserve">4.14.  Письмо царицы Екатерины </w:t>
      </w:r>
      <w:r>
        <w:rPr>
          <w:rFonts w:ascii="Garamond" w:hAnsi="Garamond"/>
          <w:b/>
          <w:sz w:val="36"/>
          <w:szCs w:val="36"/>
          <w:lang w:val="en-US"/>
        </w:rPr>
        <w:t>I</w:t>
      </w:r>
      <w:r w:rsidRPr="008373F7">
        <w:rPr>
          <w:rFonts w:ascii="Garamond" w:hAnsi="Garamond"/>
          <w:b/>
          <w:sz w:val="36"/>
          <w:szCs w:val="36"/>
        </w:rPr>
        <w:t xml:space="preserve"> </w:t>
      </w:r>
      <w:r w:rsidRPr="0023673D">
        <w:rPr>
          <w:rFonts w:ascii="Garamond" w:hAnsi="Garamond"/>
          <w:b/>
          <w:sz w:val="36"/>
          <w:szCs w:val="36"/>
        </w:rPr>
        <w:t>Алексеевны</w:t>
      </w:r>
    </w:p>
    <w:p w:rsidR="009A5A9C" w:rsidRPr="00463D72" w:rsidRDefault="009A5A9C" w:rsidP="00964DB4">
      <w:pPr>
        <w:spacing w:line="216" w:lineRule="auto"/>
        <w:jc w:val="center"/>
        <w:rPr>
          <w:rFonts w:ascii="Garamond" w:hAnsi="Garamond"/>
          <w:sz w:val="32"/>
          <w:szCs w:val="32"/>
        </w:rPr>
      </w:pPr>
      <w:r w:rsidRPr="0023673D">
        <w:rPr>
          <w:rFonts w:ascii="Garamond" w:hAnsi="Garamond"/>
          <w:b/>
          <w:sz w:val="36"/>
          <w:szCs w:val="36"/>
        </w:rPr>
        <w:t>митрополиту Иову, 31 августа 1715 года</w:t>
      </w:r>
      <w:r w:rsidRPr="00414B48">
        <w:rPr>
          <w:rStyle w:val="a8"/>
          <w:rFonts w:ascii="Garamond" w:hAnsi="Garamond"/>
          <w:sz w:val="36"/>
          <w:szCs w:val="36"/>
        </w:rPr>
        <w:footnoteReference w:id="201"/>
      </w:r>
    </w:p>
    <w:p w:rsidR="009A5A9C" w:rsidRDefault="009A5A9C" w:rsidP="00CF563C">
      <w:pPr>
        <w:jc w:val="both"/>
      </w:pPr>
    </w:p>
    <w:p w:rsidR="009A5A9C" w:rsidRDefault="009A5A9C" w:rsidP="00CF563C">
      <w:pPr>
        <w:jc w:val="both"/>
      </w:pPr>
      <w:r>
        <w:t xml:space="preserve">     Пречестнейший Архипастырь!</w:t>
      </w:r>
    </w:p>
    <w:p w:rsidR="009A5A9C" w:rsidRDefault="009A5A9C" w:rsidP="00CF563C">
      <w:pPr>
        <w:jc w:val="both"/>
      </w:pPr>
      <w:r>
        <w:t xml:space="preserve">     Изволили Ваше Архипастырство к нам писать, чтоб позволено было в Нов</w:t>
      </w:r>
      <w:r>
        <w:t>е</w:t>
      </w:r>
      <w:r>
        <w:t>граде, в двух странноприемницах приделать две бани и поварни, и две кельи небольшие каменные, на что Его Царское Величество соизволил и оное стро</w:t>
      </w:r>
      <w:r>
        <w:t>е</w:t>
      </w:r>
      <w:r>
        <w:t>ние указал Вам построить.</w:t>
      </w:r>
    </w:p>
    <w:p w:rsidR="009A5A9C" w:rsidRDefault="009A5A9C" w:rsidP="00CF563C">
      <w:pPr>
        <w:jc w:val="both"/>
      </w:pPr>
      <w:r>
        <w:t xml:space="preserve">     За сим благословения Вашего прося, остаюсь Царица Екатериня.</w:t>
      </w:r>
    </w:p>
    <w:p w:rsidR="009A5A9C" w:rsidRDefault="009A5A9C" w:rsidP="00CF563C">
      <w:pPr>
        <w:jc w:val="both"/>
      </w:pPr>
      <w:r>
        <w:t xml:space="preserve">     Из Санкпитербурха. В 31 день августа, 1715 года.</w:t>
      </w:r>
    </w:p>
    <w:p w:rsidR="009A5A9C" w:rsidRDefault="009A5A9C" w:rsidP="00CF563C">
      <w:pPr>
        <w:jc w:val="both"/>
      </w:pPr>
    </w:p>
    <w:p w:rsidR="009A5A9C" w:rsidRDefault="009A5A9C" w:rsidP="006B08AF">
      <w:pPr>
        <w:spacing w:line="216" w:lineRule="auto"/>
        <w:jc w:val="both"/>
      </w:pPr>
      <w:r>
        <w:rPr>
          <w:i/>
        </w:rPr>
        <w:t xml:space="preserve">                                               </w:t>
      </w:r>
      <w:r w:rsidRPr="006B08AF">
        <w:rPr>
          <w:i/>
        </w:rPr>
        <w:t>Письма русских государей</w:t>
      </w:r>
      <w:r>
        <w:rPr>
          <w:i/>
        </w:rPr>
        <w:t>…</w:t>
      </w:r>
      <w:r w:rsidRPr="006B08AF">
        <w:t>//</w:t>
      </w:r>
      <w:r>
        <w:t xml:space="preserve">  </w:t>
      </w:r>
      <w:r w:rsidRPr="006B08AF">
        <w:rPr>
          <w:i/>
        </w:rPr>
        <w:t>Чтения</w:t>
      </w:r>
      <w:r>
        <w:rPr>
          <w:i/>
        </w:rPr>
        <w:t>…</w:t>
      </w:r>
      <w:r w:rsidRPr="006B08AF">
        <w:t xml:space="preserve">1860, </w:t>
      </w:r>
      <w:r>
        <w:t>июль-</w:t>
      </w:r>
    </w:p>
    <w:p w:rsidR="009A5A9C" w:rsidRDefault="009A5A9C" w:rsidP="006B08AF">
      <w:pPr>
        <w:spacing w:line="216" w:lineRule="auto"/>
        <w:jc w:val="both"/>
      </w:pPr>
      <w:r>
        <w:t xml:space="preserve">                                           </w:t>
      </w:r>
      <w:r w:rsidRPr="006B08AF">
        <w:t>сентябр</w:t>
      </w:r>
      <w:r>
        <w:t>ь. Кн</w:t>
      </w:r>
      <w:r w:rsidRPr="006B08AF">
        <w:t>.</w:t>
      </w:r>
      <w:r>
        <w:t xml:space="preserve"> 3. </w:t>
      </w:r>
      <w:r w:rsidRPr="006B08AF">
        <w:t xml:space="preserve"> М., 1860. С.</w:t>
      </w:r>
      <w:r>
        <w:t xml:space="preserve"> </w:t>
      </w:r>
      <w:r w:rsidRPr="006B08AF">
        <w:t xml:space="preserve">133. </w:t>
      </w:r>
    </w:p>
    <w:p w:rsidR="009A5A9C" w:rsidRPr="006B08AF" w:rsidRDefault="009A5A9C" w:rsidP="006B08AF">
      <w:pPr>
        <w:spacing w:line="216" w:lineRule="auto"/>
        <w:jc w:val="both"/>
      </w:pPr>
      <w:r>
        <w:t xml:space="preserve">                                                </w:t>
      </w:r>
    </w:p>
    <w:p w:rsidR="009A5A9C" w:rsidRPr="006B08AF" w:rsidRDefault="009A5A9C" w:rsidP="006B08AF">
      <w:pPr>
        <w:pStyle w:val="a6"/>
        <w:spacing w:line="216" w:lineRule="auto"/>
        <w:rPr>
          <w:sz w:val="28"/>
          <w:szCs w:val="28"/>
        </w:rPr>
      </w:pPr>
    </w:p>
    <w:p w:rsidR="009A5A9C" w:rsidRDefault="009A5A9C" w:rsidP="006B08AF"/>
    <w:p w:rsidR="009A5A9C" w:rsidRDefault="009A5A9C" w:rsidP="00DB598D">
      <w:pPr>
        <w:jc w:val="center"/>
        <w:rPr>
          <w:b/>
        </w:rPr>
      </w:pPr>
    </w:p>
    <w:p w:rsidR="009A5A9C" w:rsidRDefault="009A5A9C" w:rsidP="00DB598D">
      <w:pPr>
        <w:jc w:val="center"/>
        <w:rPr>
          <w:b/>
        </w:rPr>
      </w:pPr>
    </w:p>
    <w:p w:rsidR="009A5A9C" w:rsidRPr="0023673D" w:rsidRDefault="009A5A9C" w:rsidP="00964DB4">
      <w:pPr>
        <w:spacing w:line="216" w:lineRule="auto"/>
        <w:jc w:val="center"/>
        <w:rPr>
          <w:rFonts w:ascii="Garamond" w:hAnsi="Garamond"/>
          <w:b/>
          <w:sz w:val="36"/>
          <w:szCs w:val="36"/>
        </w:rPr>
      </w:pPr>
      <w:r w:rsidRPr="0023673D">
        <w:rPr>
          <w:rFonts w:ascii="Garamond" w:hAnsi="Garamond"/>
          <w:b/>
          <w:sz w:val="36"/>
          <w:szCs w:val="36"/>
        </w:rPr>
        <w:t xml:space="preserve">4.15.  Письмо Новгородского митрополита Иова </w:t>
      </w:r>
    </w:p>
    <w:p w:rsidR="009A5A9C" w:rsidRPr="00675F9E" w:rsidRDefault="009A5A9C" w:rsidP="00964DB4">
      <w:pPr>
        <w:spacing w:line="216" w:lineRule="auto"/>
        <w:jc w:val="center"/>
        <w:rPr>
          <w:rFonts w:ascii="Garamond" w:hAnsi="Garamond"/>
          <w:b/>
          <w:sz w:val="32"/>
          <w:szCs w:val="32"/>
        </w:rPr>
      </w:pPr>
      <w:r w:rsidRPr="0023673D">
        <w:rPr>
          <w:rFonts w:ascii="Garamond" w:hAnsi="Garamond"/>
          <w:b/>
          <w:sz w:val="36"/>
          <w:szCs w:val="36"/>
        </w:rPr>
        <w:t xml:space="preserve">царю Петру </w:t>
      </w:r>
      <w:r w:rsidRPr="0023673D">
        <w:rPr>
          <w:rFonts w:ascii="Garamond" w:hAnsi="Garamond"/>
          <w:b/>
          <w:sz w:val="36"/>
          <w:szCs w:val="36"/>
          <w:lang w:val="en-US"/>
        </w:rPr>
        <w:t>I</w:t>
      </w:r>
      <w:r w:rsidRPr="0023673D">
        <w:rPr>
          <w:rFonts w:ascii="Garamond" w:hAnsi="Garamond"/>
          <w:b/>
          <w:sz w:val="36"/>
          <w:szCs w:val="36"/>
        </w:rPr>
        <w:t xml:space="preserve">  от 22 августа 1714 года</w:t>
      </w:r>
      <w:r w:rsidRPr="00675F9E">
        <w:rPr>
          <w:rStyle w:val="a8"/>
          <w:rFonts w:ascii="Garamond" w:hAnsi="Garamond"/>
          <w:sz w:val="32"/>
          <w:szCs w:val="32"/>
        </w:rPr>
        <w:footnoteReference w:id="202"/>
      </w:r>
    </w:p>
    <w:p w:rsidR="009A5A9C" w:rsidRDefault="009A5A9C" w:rsidP="000442DF">
      <w:pPr>
        <w:jc w:val="center"/>
        <w:rPr>
          <w:b/>
        </w:rPr>
      </w:pPr>
    </w:p>
    <w:p w:rsidR="009A5A9C" w:rsidRDefault="009A5A9C" w:rsidP="000442DF">
      <w:pPr>
        <w:jc w:val="both"/>
      </w:pPr>
      <w:r>
        <w:t xml:space="preserve">   …в нынешнем 1714 году июля в 6 день, в твоем, великий государь, указе, к</w:t>
      </w:r>
      <w:r>
        <w:t>а</w:t>
      </w:r>
      <w:r>
        <w:t>ков прислан из правительствующего сената ко мне, богомольцу твоему, нап</w:t>
      </w:r>
      <w:r>
        <w:t>и</w:t>
      </w:r>
      <w:r>
        <w:t>сано: велено в патриаршей области и в архиерейских епархиях сбирать на содерж</w:t>
      </w:r>
      <w:r>
        <w:t>а</w:t>
      </w:r>
      <w:r>
        <w:t>ние лазаретов, пропитания ради и лечения больных и раненых солдат, с вене</w:t>
      </w:r>
      <w:r>
        <w:t>ч</w:t>
      </w:r>
      <w:r>
        <w:t>ных</w:t>
      </w:r>
      <w:r>
        <w:rPr>
          <w:b/>
        </w:rPr>
        <w:t xml:space="preserve">  </w:t>
      </w:r>
      <w:r w:rsidRPr="0024584A">
        <w:t>памятей венечныя пошлины</w:t>
      </w:r>
      <w:r>
        <w:t xml:space="preserve"> против прежняго положения вдвое, и, сбирая пр</w:t>
      </w:r>
      <w:r>
        <w:t>е</w:t>
      </w:r>
      <w:r>
        <w:t>ждеположенный оклад отсылать по генеральной табели, не держа ни в какие расходы…</w:t>
      </w:r>
    </w:p>
    <w:p w:rsidR="009A5A9C" w:rsidRDefault="009A5A9C" w:rsidP="000442DF">
      <w:pPr>
        <w:jc w:val="both"/>
      </w:pPr>
      <w:r>
        <w:t xml:space="preserve">       С моей, богомольца твоего, епархии такого венечных пошлин сбору в твою, великаго государя, казну, никогда не бывало, и в генерал</w:t>
      </w:r>
      <w:r>
        <w:t>ь</w:t>
      </w:r>
      <w:r>
        <w:t>ной табели быть им не для чего: потому что те пошлины с прочими домовыми малыми доходы сб</w:t>
      </w:r>
      <w:r>
        <w:t>и</w:t>
      </w:r>
      <w:r>
        <w:t>раются и держатся на расходы во многие шпитали, которых у меня, богомольца твоего, с начала нынешния войны обретается десять странноприимниц, пятн</w:t>
      </w:r>
      <w:r>
        <w:t>а</w:t>
      </w:r>
      <w:r>
        <w:t>дцать нищепиталищ или больниц, домик подкидышков. И тем всем хлеб и соль и всякая повседневная пища и дрова из дому моего со всяким удовольством о</w:t>
      </w:r>
      <w:r>
        <w:t>т</w:t>
      </w:r>
      <w:r>
        <w:t>пущается, о чем же вашему царскому величеству не неи</w:t>
      </w:r>
      <w:r>
        <w:t>з</w:t>
      </w:r>
      <w:r>
        <w:t>вестно есть. Также и по тюрьмам узником и неимущим дневныя пищи отпра</w:t>
      </w:r>
      <w:r>
        <w:t>в</w:t>
      </w:r>
      <w:r>
        <w:t>ляется и платье верхнее и исподнее, и обуви всем предреченным странникам и в тюрьмах и по больн</w:t>
      </w:r>
      <w:r>
        <w:t>и</w:t>
      </w:r>
      <w:r>
        <w:t>цам сущим  определяется из дому ж моего. А скончавшимся гробы и погр</w:t>
      </w:r>
      <w:r>
        <w:t>е</w:t>
      </w:r>
      <w:r>
        <w:t>бальная одежда от мене же исполняется. Которых уже, сего августа по 18 чи</w:t>
      </w:r>
      <w:r>
        <w:t>с</w:t>
      </w:r>
      <w:r>
        <w:t>ло, и погребено: странных 9291 человек; из дому же подк</w:t>
      </w:r>
      <w:r>
        <w:t>и</w:t>
      </w:r>
      <w:r>
        <w:t xml:space="preserve">дышков младенцев со христианским исполнением скончавшихся человек с 500 и больше. </w:t>
      </w:r>
    </w:p>
    <w:p w:rsidR="009A5A9C" w:rsidRDefault="009A5A9C" w:rsidP="000442DF">
      <w:pPr>
        <w:jc w:val="both"/>
      </w:pPr>
      <w:r>
        <w:t xml:space="preserve">      А прокормлено в странноприимницах  больных и отпущено оздравившихся драгунов, солдатов, посохи, кроме мимоидущих и ныне сущих п</w:t>
      </w:r>
      <w:r>
        <w:t>о</w:t>
      </w:r>
      <w:r>
        <w:t>сошных и всяких чинов людей, 166058 человек, в том числе по обычаю христ</w:t>
      </w:r>
      <w:r>
        <w:t>и</w:t>
      </w:r>
      <w:r>
        <w:t>анскому  исповеданных быст 84019 человек. Да сверх того  прислано из Санкт Петербу</w:t>
      </w:r>
      <w:r>
        <w:t>р</w:t>
      </w:r>
      <w:r>
        <w:t>ха в разных числах больных солдат 64 человека, и те питомства, и одежд, и п</w:t>
      </w:r>
      <w:r>
        <w:t>о</w:t>
      </w:r>
      <w:r>
        <w:t>коя требуют же. Да и прежде сего таковые из Санкт Петербурха присыльные кормлены ж и по се число иные питаются. И по предреченным странноприи</w:t>
      </w:r>
      <w:r>
        <w:t>м</w:t>
      </w:r>
      <w:r>
        <w:t>ницам священникам и служебникам жалованье денежное и хле</w:t>
      </w:r>
      <w:r>
        <w:t>б</w:t>
      </w:r>
      <w:r>
        <w:t>ное дается из дому ж моего.</w:t>
      </w:r>
    </w:p>
    <w:p w:rsidR="009A5A9C" w:rsidRDefault="009A5A9C" w:rsidP="000442DF">
      <w:pPr>
        <w:jc w:val="both"/>
      </w:pPr>
      <w:r>
        <w:lastRenderedPageBreak/>
        <w:t xml:space="preserve">       Также и соборныя церкви Премудрости Божии протопопу с братиею д</w:t>
      </w:r>
      <w:r>
        <w:t>е</w:t>
      </w:r>
      <w:r>
        <w:t>нежное и хлебное жалованье, которое прежде сего давано из твоей, великаго государя, казны, ныне дается от меня же. Да в домовых моих школах обретается учеников, кроме учителей и переводчиков, со сто ч</w:t>
      </w:r>
      <w:r>
        <w:t>е</w:t>
      </w:r>
      <w:r>
        <w:t>ловек, которые от дому ж моего обычной себе корм берут. Да и учители и переводчики кормом и оде</w:t>
      </w:r>
      <w:r>
        <w:t>ж</w:t>
      </w:r>
      <w:r>
        <w:t>дами и жалованием за труды их пользы ради святыя Христовы Церкви, из дому ж моего награждаются.</w:t>
      </w:r>
    </w:p>
    <w:p w:rsidR="009A5A9C" w:rsidRDefault="009A5A9C" w:rsidP="000442DF">
      <w:pPr>
        <w:jc w:val="both"/>
      </w:pPr>
      <w:r>
        <w:t xml:space="preserve">       А венечных пошлин</w:t>
      </w:r>
      <w:r>
        <w:rPr>
          <w:rStyle w:val="a8"/>
        </w:rPr>
        <w:footnoteReference w:id="203"/>
      </w:r>
      <w:r>
        <w:t xml:space="preserve"> и всего собирается рублей по триста, или мало бол</w:t>
      </w:r>
      <w:r>
        <w:t>ь</w:t>
      </w:r>
      <w:r>
        <w:t>ше, а иногда и меньше на год. Которых и на вышереченныя потребы и всегда не достаточествует, но исполняются чрез прошение наше подаяние христолюбцев, наипаче же и сам ваше царское величество во оные шпитали</w:t>
      </w:r>
      <w:r>
        <w:rPr>
          <w:rStyle w:val="a8"/>
        </w:rPr>
        <w:footnoteReference w:id="204"/>
      </w:r>
      <w:r>
        <w:t xml:space="preserve"> великий вкла</w:t>
      </w:r>
      <w:r>
        <w:t>д</w:t>
      </w:r>
      <w:r>
        <w:t>чик и призиратель обретаешися. А ныне ежели те пошлины будут сбиратися в твою, великаго государя, казну, то вышеозначенных школ и шпиталей соде</w:t>
      </w:r>
      <w:r>
        <w:t>р</w:t>
      </w:r>
      <w:r>
        <w:t>жать и по обычаю больных и раненых отставных служилых людей и прочих странных убогих сирот кормить и довольствовать весьма  б</w:t>
      </w:r>
      <w:r>
        <w:t>у</w:t>
      </w:r>
      <w:r>
        <w:t>дет нечем. …</w:t>
      </w:r>
    </w:p>
    <w:p w:rsidR="009A5A9C" w:rsidRDefault="009A5A9C" w:rsidP="000442DF">
      <w:pPr>
        <w:jc w:val="both"/>
      </w:pPr>
      <w:r>
        <w:t xml:space="preserve">       А платить им, каргопольским, и также и прочим епархии моея городов и уездов церковным причетникам таких новоокладных денег</w:t>
      </w:r>
      <w:r>
        <w:rPr>
          <w:rStyle w:val="a8"/>
        </w:rPr>
        <w:footnoteReference w:id="205"/>
      </w:r>
      <w:r>
        <w:t xml:space="preserve"> весьма нечем, потому что в прошлом 711 году спрашивали с них вдруг на пять лет за приходских людей вместо драгунских лош</w:t>
      </w:r>
      <w:r>
        <w:t>а</w:t>
      </w:r>
      <w:r>
        <w:t>дей по пятнадцати  рублев на год. У них же брали детей всех, в возрасте сущих, в драгуны и в солдаты, также и дьячков и пономарей непосвященных и посвященных. Они ж отягощены банными ден</w:t>
      </w:r>
      <w:r>
        <w:t>ь</w:t>
      </w:r>
      <w:r>
        <w:t>гами</w:t>
      </w:r>
      <w:r>
        <w:rPr>
          <w:rStyle w:val="a8"/>
        </w:rPr>
        <w:footnoteReference w:id="206"/>
      </w:r>
      <w:r>
        <w:t xml:space="preserve"> со всякаго священника по рублю на всякий год и прочими поборами (кроме подможных денег, сбираемых священникам и причетникам, которые посланы и ныне посылаются во многие по</w:t>
      </w:r>
      <w:r>
        <w:t>л</w:t>
      </w:r>
      <w:r>
        <w:t>ки и в новозавоеванные городы) … А иные от несносныя нужды, а наипаче же от напрасных налогов и взятков и в подводах от перепищиков и наборщиков и комендантов… разбежались в нев</w:t>
      </w:r>
      <w:r>
        <w:t>е</w:t>
      </w:r>
      <w:r>
        <w:t>домые места, и церкви святыя стоят без слу</w:t>
      </w:r>
      <w:r>
        <w:t>ж</w:t>
      </w:r>
      <w:r>
        <w:t>бы Божии.</w:t>
      </w:r>
    </w:p>
    <w:p w:rsidR="009A5A9C" w:rsidRDefault="009A5A9C" w:rsidP="000442DF">
      <w:pPr>
        <w:jc w:val="both"/>
      </w:pPr>
      <w:r>
        <w:t xml:space="preserve">       …И того ради по прежнему окладу доходов в дом наш собрать отнюдь не возможно и взять стало не с кого, от чего и дом мой, богомольца твоего, приходит в вел</w:t>
      </w:r>
      <w:r>
        <w:t>и</w:t>
      </w:r>
      <w:r>
        <w:t>кое оскудение… Лета 1714. Августа в 22 день».</w:t>
      </w:r>
    </w:p>
    <w:p w:rsidR="009A5A9C" w:rsidRDefault="009A5A9C" w:rsidP="000442DF">
      <w:pPr>
        <w:jc w:val="both"/>
        <w:rPr>
          <w:b/>
        </w:rPr>
      </w:pPr>
    </w:p>
    <w:p w:rsidR="009A5A9C" w:rsidRDefault="009A5A9C" w:rsidP="001A26A2">
      <w:pPr>
        <w:spacing w:line="18" w:lineRule="atLeast"/>
        <w:jc w:val="both"/>
      </w:pPr>
      <w:r>
        <w:rPr>
          <w:i/>
        </w:rPr>
        <w:lastRenderedPageBreak/>
        <w:t xml:space="preserve">                                                            </w:t>
      </w:r>
      <w:r w:rsidRPr="00085278">
        <w:rPr>
          <w:i/>
        </w:rPr>
        <w:t>Рункевич С.Г.</w:t>
      </w:r>
      <w:r w:rsidRPr="00085278">
        <w:t xml:space="preserve"> </w:t>
      </w:r>
      <w:r>
        <w:t xml:space="preserve">  </w:t>
      </w:r>
      <w:r w:rsidRPr="00085278">
        <w:t xml:space="preserve">Архиереи </w:t>
      </w:r>
      <w:r>
        <w:t xml:space="preserve"> </w:t>
      </w:r>
      <w:r w:rsidRPr="00085278">
        <w:t>петровской</w:t>
      </w:r>
      <w:r>
        <w:t xml:space="preserve"> </w:t>
      </w:r>
      <w:r w:rsidRPr="00085278">
        <w:t xml:space="preserve"> эпохи</w:t>
      </w:r>
    </w:p>
    <w:p w:rsidR="009A5A9C" w:rsidRDefault="009A5A9C" w:rsidP="001A26A2">
      <w:pPr>
        <w:spacing w:line="18" w:lineRule="atLeast"/>
        <w:jc w:val="both"/>
      </w:pPr>
      <w:r>
        <w:t xml:space="preserve">                                                      в </w:t>
      </w:r>
      <w:r w:rsidRPr="00085278">
        <w:t>их переписке с Петром Великим. Вып.</w:t>
      </w:r>
      <w:r>
        <w:t xml:space="preserve"> </w:t>
      </w:r>
      <w:r w:rsidRPr="00085278">
        <w:t xml:space="preserve">1. </w:t>
      </w:r>
      <w:r>
        <w:t>СПб.,</w:t>
      </w:r>
    </w:p>
    <w:p w:rsidR="009A5A9C" w:rsidRDefault="009A5A9C" w:rsidP="001A26A2">
      <w:pPr>
        <w:spacing w:line="18" w:lineRule="atLeast"/>
        <w:jc w:val="both"/>
      </w:pPr>
      <w:r>
        <w:t xml:space="preserve">                                                      </w:t>
      </w:r>
      <w:r w:rsidRPr="00085278">
        <w:t>1906. С.</w:t>
      </w:r>
      <w:r>
        <w:t xml:space="preserve"> </w:t>
      </w:r>
      <w:r w:rsidRPr="00085278">
        <w:t xml:space="preserve">88-93. </w:t>
      </w:r>
    </w:p>
    <w:p w:rsidR="009A5A9C" w:rsidRPr="00085278" w:rsidRDefault="009A5A9C" w:rsidP="001A26A2">
      <w:pPr>
        <w:spacing w:line="18" w:lineRule="atLeast"/>
        <w:jc w:val="both"/>
      </w:pPr>
      <w:r>
        <w:t xml:space="preserve">                                                         </w:t>
      </w:r>
      <w:r w:rsidRPr="00085278">
        <w:t xml:space="preserve"> </w:t>
      </w:r>
      <w:r>
        <w:t xml:space="preserve"> </w:t>
      </w:r>
    </w:p>
    <w:p w:rsidR="009A5A9C" w:rsidRDefault="009A5A9C" w:rsidP="001A26A2">
      <w:pPr>
        <w:spacing w:line="18" w:lineRule="atLeast"/>
        <w:rPr>
          <w:b/>
        </w:rPr>
      </w:pPr>
    </w:p>
    <w:p w:rsidR="009A5A9C" w:rsidRDefault="009A5A9C" w:rsidP="000442DF">
      <w:pPr>
        <w:jc w:val="center"/>
        <w:rPr>
          <w:b/>
        </w:rPr>
      </w:pPr>
    </w:p>
    <w:p w:rsidR="009A5A9C" w:rsidRDefault="009A5A9C" w:rsidP="000442DF">
      <w:pPr>
        <w:jc w:val="center"/>
        <w:rPr>
          <w:b/>
        </w:rPr>
      </w:pPr>
    </w:p>
    <w:p w:rsidR="009A5A9C" w:rsidRDefault="009A5A9C" w:rsidP="000442DF">
      <w:pPr>
        <w:jc w:val="center"/>
        <w:rPr>
          <w:b/>
        </w:rPr>
      </w:pPr>
    </w:p>
    <w:p w:rsidR="009A5A9C" w:rsidRPr="00BC66AB" w:rsidRDefault="009A5A9C" w:rsidP="000442DF">
      <w:pPr>
        <w:jc w:val="center"/>
        <w:rPr>
          <w:b/>
          <w:sz w:val="16"/>
          <w:szCs w:val="16"/>
        </w:rPr>
      </w:pPr>
    </w:p>
    <w:p w:rsidR="009A5A9C" w:rsidRPr="0023673D" w:rsidRDefault="009A5A9C" w:rsidP="0023673D">
      <w:pPr>
        <w:spacing w:line="216" w:lineRule="auto"/>
        <w:jc w:val="center"/>
        <w:rPr>
          <w:rFonts w:ascii="Garamond" w:hAnsi="Garamond"/>
          <w:b/>
          <w:sz w:val="36"/>
          <w:szCs w:val="36"/>
        </w:rPr>
      </w:pPr>
      <w:r w:rsidRPr="0023673D">
        <w:rPr>
          <w:rFonts w:ascii="Garamond" w:hAnsi="Garamond"/>
          <w:b/>
          <w:sz w:val="36"/>
          <w:szCs w:val="36"/>
        </w:rPr>
        <w:t>4.16.  Письмо митрополита Иова</w:t>
      </w:r>
    </w:p>
    <w:p w:rsidR="009A5A9C" w:rsidRPr="0023673D" w:rsidRDefault="009A5A9C" w:rsidP="0023673D">
      <w:pPr>
        <w:spacing w:line="216" w:lineRule="auto"/>
        <w:jc w:val="center"/>
        <w:rPr>
          <w:rFonts w:ascii="Garamond" w:hAnsi="Garamond"/>
          <w:b/>
          <w:sz w:val="36"/>
          <w:szCs w:val="36"/>
        </w:rPr>
      </w:pPr>
      <w:r w:rsidRPr="0023673D">
        <w:rPr>
          <w:rFonts w:ascii="Garamond" w:hAnsi="Garamond"/>
          <w:b/>
          <w:sz w:val="36"/>
          <w:szCs w:val="36"/>
        </w:rPr>
        <w:t>митрополиту Рязанскому Стефану Яворскому</w:t>
      </w:r>
      <w:r w:rsidRPr="00C651FC">
        <w:rPr>
          <w:rStyle w:val="a8"/>
          <w:rFonts w:ascii="Garamond" w:hAnsi="Garamond"/>
          <w:sz w:val="36"/>
          <w:szCs w:val="36"/>
        </w:rPr>
        <w:footnoteReference w:id="207"/>
      </w:r>
    </w:p>
    <w:p w:rsidR="009A5A9C" w:rsidRPr="002002E6" w:rsidRDefault="009A5A9C" w:rsidP="0023673D">
      <w:pPr>
        <w:spacing w:line="216" w:lineRule="auto"/>
        <w:jc w:val="center"/>
        <w:rPr>
          <w:rFonts w:ascii="Garamond" w:hAnsi="Garamond"/>
          <w:sz w:val="32"/>
          <w:szCs w:val="32"/>
        </w:rPr>
      </w:pPr>
      <w:r w:rsidRPr="002002E6">
        <w:rPr>
          <w:rFonts w:ascii="Garamond" w:hAnsi="Garamond"/>
          <w:sz w:val="32"/>
          <w:szCs w:val="32"/>
        </w:rPr>
        <w:t>(без даты)</w:t>
      </w:r>
    </w:p>
    <w:p w:rsidR="009A5A9C" w:rsidRPr="001A26A2" w:rsidRDefault="009A5A9C" w:rsidP="004F0A08">
      <w:pPr>
        <w:jc w:val="both"/>
        <w:rPr>
          <w:sz w:val="16"/>
          <w:szCs w:val="16"/>
        </w:rPr>
      </w:pPr>
      <w:r>
        <w:t xml:space="preserve">     </w:t>
      </w:r>
    </w:p>
    <w:p w:rsidR="009A5A9C" w:rsidRDefault="009A5A9C" w:rsidP="004F0A08">
      <w:pPr>
        <w:jc w:val="both"/>
      </w:pPr>
      <w:r>
        <w:t xml:space="preserve">     Сугубо аз душею моею веселюся, слыша о духовных твоих  исправлениях и попечениях, общия ради пользы и спасения Церкви, якоже другий Павел во ева</w:t>
      </w:r>
      <w:r>
        <w:t>н</w:t>
      </w:r>
      <w:r>
        <w:t>гельском пути  наблюдения присно настояй,  второе же – о вожделенном ми твоем здравии,  еже  паки и паки  всесильный и всещедрый Бог да сохранит и соблюдает  на многия демятицы лет присно пребывающа и цветуща духо</w:t>
      </w:r>
      <w:r>
        <w:t>в</w:t>
      </w:r>
      <w:r>
        <w:t>ною премудростию: якоже солнце сияюща тя последороднии восхвалят и превозн</w:t>
      </w:r>
      <w:r>
        <w:t>е</w:t>
      </w:r>
      <w:r>
        <w:t>сут, в немерцающей же и во всесветлой жизни, от праведнейшаго Судии да услышиши сладчайший глас: благий рабе и верный, над малыми был еси в</w:t>
      </w:r>
      <w:r>
        <w:t>е</w:t>
      </w:r>
      <w:r>
        <w:t xml:space="preserve">рен, над многими тя поставлю, вниди радость Господа своего. </w:t>
      </w:r>
    </w:p>
    <w:p w:rsidR="009A5A9C" w:rsidRDefault="009A5A9C" w:rsidP="004F0A08">
      <w:pPr>
        <w:jc w:val="both"/>
      </w:pPr>
      <w:r>
        <w:t xml:space="preserve">     Подарованныя ми четыре печатныя картины от вашего преосвященства не с малою любовию приях: их же ради безсмертныя благодати воздаю твоему и</w:t>
      </w:r>
      <w:r>
        <w:t>е</w:t>
      </w:r>
      <w:r>
        <w:t xml:space="preserve">раршеству и никогда же имам забыти твоея ко мне отеческия, искреннейшия по Бозе любве и милости премногия. </w:t>
      </w:r>
    </w:p>
    <w:p w:rsidR="009A5A9C" w:rsidRPr="00BC66AB" w:rsidRDefault="009A5A9C" w:rsidP="004F0A08">
      <w:pPr>
        <w:jc w:val="both"/>
        <w:rPr>
          <w:sz w:val="16"/>
          <w:szCs w:val="16"/>
        </w:rPr>
      </w:pPr>
    </w:p>
    <w:p w:rsidR="009A5A9C" w:rsidRDefault="009A5A9C" w:rsidP="00BC66AB">
      <w:pPr>
        <w:pStyle w:val="a6"/>
        <w:spacing w:line="216" w:lineRule="auto"/>
        <w:jc w:val="both"/>
        <w:rPr>
          <w:sz w:val="28"/>
          <w:szCs w:val="28"/>
        </w:rPr>
      </w:pPr>
      <w:r>
        <w:rPr>
          <w:i/>
          <w:sz w:val="28"/>
          <w:szCs w:val="28"/>
        </w:rPr>
        <w:t xml:space="preserve">                                                             </w:t>
      </w:r>
      <w:r w:rsidRPr="00BC66AB">
        <w:rPr>
          <w:i/>
          <w:sz w:val="28"/>
          <w:szCs w:val="28"/>
        </w:rPr>
        <w:t>«Москва и Новград едина держава Божия»</w:t>
      </w:r>
      <w:r w:rsidRPr="00BC66AB">
        <w:rPr>
          <w:sz w:val="28"/>
          <w:szCs w:val="28"/>
        </w:rPr>
        <w:t>:</w:t>
      </w:r>
      <w:r>
        <w:rPr>
          <w:sz w:val="28"/>
          <w:szCs w:val="28"/>
        </w:rPr>
        <w:t xml:space="preserve"> </w:t>
      </w:r>
    </w:p>
    <w:p w:rsidR="009A5A9C" w:rsidRDefault="009A5A9C" w:rsidP="00BC66AB">
      <w:pPr>
        <w:pStyle w:val="a6"/>
        <w:spacing w:line="216" w:lineRule="auto"/>
        <w:jc w:val="both"/>
        <w:rPr>
          <w:sz w:val="28"/>
          <w:szCs w:val="28"/>
        </w:rPr>
      </w:pPr>
      <w:r>
        <w:rPr>
          <w:sz w:val="28"/>
          <w:szCs w:val="28"/>
        </w:rPr>
        <w:lastRenderedPageBreak/>
        <w:t xml:space="preserve">                                        </w:t>
      </w:r>
      <w:r w:rsidRPr="00BC66AB">
        <w:rPr>
          <w:sz w:val="28"/>
          <w:szCs w:val="28"/>
        </w:rPr>
        <w:t xml:space="preserve"> </w:t>
      </w:r>
      <w:r>
        <w:rPr>
          <w:sz w:val="28"/>
          <w:szCs w:val="28"/>
        </w:rPr>
        <w:t xml:space="preserve">               Новгородский </w:t>
      </w:r>
      <w:r w:rsidRPr="00BC66AB">
        <w:rPr>
          <w:sz w:val="28"/>
          <w:szCs w:val="28"/>
        </w:rPr>
        <w:t>митрополит Иов… С.</w:t>
      </w:r>
      <w:r>
        <w:rPr>
          <w:sz w:val="28"/>
          <w:szCs w:val="28"/>
        </w:rPr>
        <w:t xml:space="preserve"> </w:t>
      </w:r>
      <w:r w:rsidRPr="00BC66AB">
        <w:rPr>
          <w:sz w:val="28"/>
          <w:szCs w:val="28"/>
        </w:rPr>
        <w:t xml:space="preserve">143. </w:t>
      </w:r>
    </w:p>
    <w:p w:rsidR="009A5A9C" w:rsidRPr="00BC66AB" w:rsidRDefault="009A5A9C" w:rsidP="00BC66AB">
      <w:pPr>
        <w:pStyle w:val="a6"/>
        <w:spacing w:line="216" w:lineRule="auto"/>
        <w:jc w:val="both"/>
        <w:rPr>
          <w:sz w:val="28"/>
          <w:szCs w:val="28"/>
        </w:rPr>
      </w:pPr>
      <w:r>
        <w:rPr>
          <w:sz w:val="28"/>
          <w:szCs w:val="28"/>
        </w:rPr>
        <w:t xml:space="preserve">                                                              </w:t>
      </w:r>
    </w:p>
    <w:p w:rsidR="009A5A9C" w:rsidRPr="00BC66AB" w:rsidRDefault="009A5A9C" w:rsidP="00BC66AB">
      <w:pPr>
        <w:spacing w:line="216" w:lineRule="auto"/>
      </w:pPr>
    </w:p>
    <w:p w:rsidR="009A5A9C" w:rsidRPr="004F0A08" w:rsidRDefault="009A5A9C" w:rsidP="004F0A08">
      <w:pPr>
        <w:jc w:val="both"/>
      </w:pPr>
      <w:r>
        <w:t xml:space="preserve">     </w:t>
      </w:r>
    </w:p>
    <w:p w:rsidR="009A5A9C" w:rsidRPr="0023673D" w:rsidRDefault="009A5A9C" w:rsidP="0023673D">
      <w:pPr>
        <w:spacing w:line="216" w:lineRule="auto"/>
        <w:jc w:val="center"/>
        <w:rPr>
          <w:rFonts w:ascii="Garamond" w:hAnsi="Garamond"/>
          <w:b/>
          <w:sz w:val="36"/>
          <w:szCs w:val="36"/>
        </w:rPr>
      </w:pPr>
      <w:r w:rsidRPr="0023673D">
        <w:rPr>
          <w:rFonts w:ascii="Garamond" w:hAnsi="Garamond"/>
          <w:b/>
          <w:sz w:val="36"/>
          <w:szCs w:val="36"/>
        </w:rPr>
        <w:t>4.17.  Письмо митрополита Иова</w:t>
      </w:r>
      <w:r w:rsidRPr="0023673D">
        <w:rPr>
          <w:rStyle w:val="a8"/>
          <w:rFonts w:ascii="Garamond" w:hAnsi="Garamond"/>
          <w:sz w:val="36"/>
          <w:szCs w:val="36"/>
        </w:rPr>
        <w:footnoteReference w:id="208"/>
      </w:r>
    </w:p>
    <w:p w:rsidR="009A5A9C" w:rsidRPr="0023673D" w:rsidRDefault="009A5A9C" w:rsidP="0023673D">
      <w:pPr>
        <w:spacing w:line="216" w:lineRule="auto"/>
        <w:jc w:val="center"/>
        <w:rPr>
          <w:rFonts w:ascii="Garamond" w:hAnsi="Garamond"/>
          <w:b/>
          <w:sz w:val="36"/>
          <w:szCs w:val="36"/>
        </w:rPr>
      </w:pPr>
      <w:r w:rsidRPr="0023673D">
        <w:rPr>
          <w:rFonts w:ascii="Garamond" w:hAnsi="Garamond"/>
          <w:b/>
          <w:sz w:val="36"/>
          <w:szCs w:val="36"/>
        </w:rPr>
        <w:t>архимандриту Александро-Невского монастыря</w:t>
      </w:r>
    </w:p>
    <w:p w:rsidR="009A5A9C" w:rsidRPr="0023673D" w:rsidRDefault="009A5A9C" w:rsidP="0023673D">
      <w:pPr>
        <w:spacing w:line="216" w:lineRule="auto"/>
        <w:jc w:val="center"/>
        <w:rPr>
          <w:rFonts w:ascii="Garamond" w:hAnsi="Garamond"/>
          <w:b/>
          <w:sz w:val="36"/>
          <w:szCs w:val="36"/>
        </w:rPr>
      </w:pPr>
      <w:r w:rsidRPr="0023673D">
        <w:rPr>
          <w:rFonts w:ascii="Garamond" w:hAnsi="Garamond"/>
          <w:b/>
          <w:sz w:val="36"/>
          <w:szCs w:val="36"/>
        </w:rPr>
        <w:t>Феодосию Яновскому</w:t>
      </w:r>
    </w:p>
    <w:p w:rsidR="009A5A9C" w:rsidRPr="00DE0B44" w:rsidRDefault="009A5A9C" w:rsidP="0023673D">
      <w:pPr>
        <w:spacing w:line="216" w:lineRule="auto"/>
        <w:jc w:val="center"/>
        <w:rPr>
          <w:rFonts w:ascii="Garamond" w:hAnsi="Garamond"/>
          <w:sz w:val="32"/>
          <w:szCs w:val="32"/>
        </w:rPr>
      </w:pPr>
      <w:r w:rsidRPr="00DE0B44">
        <w:rPr>
          <w:rFonts w:ascii="Garamond" w:hAnsi="Garamond"/>
          <w:sz w:val="32"/>
          <w:szCs w:val="32"/>
        </w:rPr>
        <w:t>(без даты)</w:t>
      </w:r>
    </w:p>
    <w:p w:rsidR="009A5A9C" w:rsidRPr="001A26A2" w:rsidRDefault="009A5A9C" w:rsidP="000442DF">
      <w:pPr>
        <w:jc w:val="center"/>
        <w:rPr>
          <w:b/>
          <w:sz w:val="16"/>
          <w:szCs w:val="16"/>
        </w:rPr>
      </w:pPr>
      <w:r>
        <w:rPr>
          <w:b/>
          <w:sz w:val="16"/>
          <w:szCs w:val="16"/>
        </w:rPr>
        <w:t xml:space="preserve"> </w:t>
      </w:r>
    </w:p>
    <w:p w:rsidR="009A5A9C" w:rsidRDefault="009A5A9C" w:rsidP="00DE0B44">
      <w:pPr>
        <w:jc w:val="both"/>
      </w:pPr>
      <w:r w:rsidRPr="00673613">
        <w:t xml:space="preserve">  </w:t>
      </w:r>
      <w:r>
        <w:t xml:space="preserve">   </w:t>
      </w:r>
      <w:r w:rsidRPr="00673613">
        <w:t>Книгу мою епифаниевского сочинения, благоволи прислать с стряпчим (п</w:t>
      </w:r>
      <w:r w:rsidRPr="00673613">
        <w:t>о</w:t>
      </w:r>
      <w:r w:rsidRPr="00673613">
        <w:t xml:space="preserve">сланным в Нарву) и прикажи вести ему с великим бережением.  </w:t>
      </w:r>
    </w:p>
    <w:p w:rsidR="009A5A9C" w:rsidRDefault="009A5A9C" w:rsidP="00DE0B44">
      <w:pPr>
        <w:jc w:val="both"/>
      </w:pPr>
      <w:r>
        <w:t xml:space="preserve">     Слава Богу, в доме у нас, в двух школах, греческим, славенским и латинским письменам учащихся учеников (из разных  чинов) много обретается и зело до</w:t>
      </w:r>
      <w:r>
        <w:t>б</w:t>
      </w:r>
      <w:r>
        <w:t>ре принялись, понеже учители с великим усердством ко учительству прилежат, и в переводе книг греческаго и латинскаго диалектов зело великое усердство имеют, о чесом  аз  по премногу благодарю всещедрую Божию благость и В</w:t>
      </w:r>
      <w:r>
        <w:t>е</w:t>
      </w:r>
      <w:r>
        <w:t>ликаго нашего Монарха.</w:t>
      </w:r>
    </w:p>
    <w:p w:rsidR="009A5A9C" w:rsidRPr="00577CCD" w:rsidRDefault="009A5A9C" w:rsidP="00577CCD">
      <w:pPr>
        <w:pStyle w:val="a6"/>
        <w:spacing w:line="216" w:lineRule="auto"/>
        <w:rPr>
          <w:b/>
          <w:sz w:val="28"/>
          <w:szCs w:val="28"/>
        </w:rPr>
      </w:pPr>
      <w:r w:rsidRPr="00577CCD">
        <w:rPr>
          <w:sz w:val="28"/>
          <w:szCs w:val="28"/>
        </w:rPr>
        <w:t xml:space="preserve">                                                              </w:t>
      </w:r>
      <w:r>
        <w:rPr>
          <w:sz w:val="28"/>
          <w:szCs w:val="28"/>
        </w:rPr>
        <w:t xml:space="preserve">     </w:t>
      </w:r>
      <w:r w:rsidRPr="00577CCD">
        <w:rPr>
          <w:sz w:val="28"/>
          <w:szCs w:val="28"/>
        </w:rPr>
        <w:t xml:space="preserve"> Странник. 1861, февраль.  С. 132.</w:t>
      </w:r>
    </w:p>
    <w:p w:rsidR="009A5A9C" w:rsidRDefault="009A5A9C" w:rsidP="002C088E">
      <w:pPr>
        <w:jc w:val="center"/>
      </w:pPr>
      <w:r>
        <w:t xml:space="preserve"> </w:t>
      </w:r>
    </w:p>
    <w:p w:rsidR="009A5A9C" w:rsidRDefault="009A5A9C" w:rsidP="002C088E">
      <w:pPr>
        <w:jc w:val="center"/>
      </w:pPr>
    </w:p>
    <w:p w:rsidR="009A5A9C" w:rsidRDefault="009A5A9C" w:rsidP="002C088E">
      <w:pPr>
        <w:jc w:val="center"/>
      </w:pPr>
    </w:p>
    <w:p w:rsidR="009A5A9C" w:rsidRDefault="009A5A9C" w:rsidP="002C088E">
      <w:pPr>
        <w:jc w:val="center"/>
      </w:pPr>
    </w:p>
    <w:p w:rsidR="009A5A9C" w:rsidRDefault="009A5A9C" w:rsidP="002C088E">
      <w:pPr>
        <w:jc w:val="center"/>
      </w:pPr>
    </w:p>
    <w:p w:rsidR="009A5A9C" w:rsidRDefault="009A5A9C" w:rsidP="002C088E">
      <w:pPr>
        <w:jc w:val="center"/>
      </w:pPr>
    </w:p>
    <w:p w:rsidR="009A5A9C" w:rsidRDefault="009A5A9C" w:rsidP="002C088E">
      <w:pPr>
        <w:jc w:val="center"/>
        <w:rPr>
          <w:rFonts w:ascii="Garamond" w:hAnsi="Garamond"/>
          <w:b/>
          <w:sz w:val="52"/>
          <w:szCs w:val="52"/>
          <w:u w:val="single"/>
        </w:rPr>
      </w:pPr>
      <w:r w:rsidRPr="002C088E">
        <w:rPr>
          <w:rFonts w:ascii="Garamond" w:hAnsi="Garamond"/>
          <w:b/>
          <w:sz w:val="52"/>
          <w:szCs w:val="52"/>
          <w:u w:val="single"/>
        </w:rPr>
        <w:t>Глава</w:t>
      </w:r>
      <w:r>
        <w:rPr>
          <w:rFonts w:ascii="Garamond" w:hAnsi="Garamond"/>
          <w:b/>
          <w:sz w:val="52"/>
          <w:szCs w:val="52"/>
          <w:u w:val="single"/>
        </w:rPr>
        <w:t xml:space="preserve"> </w:t>
      </w:r>
      <w:r w:rsidRPr="002C088E">
        <w:rPr>
          <w:rFonts w:ascii="Garamond" w:hAnsi="Garamond"/>
          <w:b/>
          <w:sz w:val="52"/>
          <w:szCs w:val="52"/>
          <w:u w:val="single"/>
        </w:rPr>
        <w:t xml:space="preserve"> 5.</w:t>
      </w:r>
    </w:p>
    <w:p w:rsidR="009A5A9C" w:rsidRDefault="009A5A9C" w:rsidP="002C088E">
      <w:pPr>
        <w:jc w:val="center"/>
        <w:rPr>
          <w:rFonts w:ascii="Garamond" w:hAnsi="Garamond"/>
          <w:b/>
          <w:sz w:val="52"/>
          <w:szCs w:val="52"/>
          <w:u w:val="single"/>
        </w:rPr>
      </w:pPr>
    </w:p>
    <w:p w:rsidR="009A5A9C" w:rsidRDefault="009A5A9C" w:rsidP="002C088E">
      <w:pPr>
        <w:jc w:val="center"/>
        <w:rPr>
          <w:rFonts w:ascii="Garamond" w:hAnsi="Garamond"/>
          <w:b/>
          <w:sz w:val="52"/>
          <w:szCs w:val="52"/>
        </w:rPr>
      </w:pPr>
      <w:r w:rsidRPr="00C12A46">
        <w:rPr>
          <w:rFonts w:ascii="Garamond" w:hAnsi="Garamond"/>
          <w:b/>
          <w:sz w:val="52"/>
          <w:szCs w:val="52"/>
        </w:rPr>
        <w:t>Епископ Гавриил Б</w:t>
      </w:r>
      <w:r w:rsidRPr="00C12A46">
        <w:rPr>
          <w:rFonts w:ascii="Garamond" w:hAnsi="Garamond"/>
          <w:b/>
          <w:sz w:val="52"/>
          <w:szCs w:val="52"/>
        </w:rPr>
        <w:t>у</w:t>
      </w:r>
      <w:r w:rsidRPr="00C12A46">
        <w:rPr>
          <w:rFonts w:ascii="Garamond" w:hAnsi="Garamond"/>
          <w:b/>
          <w:sz w:val="52"/>
          <w:szCs w:val="52"/>
        </w:rPr>
        <w:t>жинский</w:t>
      </w:r>
    </w:p>
    <w:p w:rsidR="009A5A9C" w:rsidRPr="00C12A46" w:rsidRDefault="009A5A9C" w:rsidP="002C088E">
      <w:pPr>
        <w:jc w:val="center"/>
        <w:rPr>
          <w:rFonts w:ascii="Garamond" w:hAnsi="Garamond"/>
          <w:b/>
          <w:sz w:val="40"/>
          <w:szCs w:val="40"/>
        </w:rPr>
      </w:pPr>
      <w:r>
        <w:rPr>
          <w:rFonts w:ascii="Garamond" w:hAnsi="Garamond"/>
          <w:b/>
          <w:sz w:val="40"/>
          <w:szCs w:val="40"/>
        </w:rPr>
        <w:t>(1680 - 1731)</w:t>
      </w:r>
    </w:p>
    <w:p w:rsidR="009A5A9C" w:rsidRPr="00C12A46" w:rsidRDefault="009A5A9C" w:rsidP="002C088E">
      <w:pPr>
        <w:jc w:val="center"/>
      </w:pPr>
      <w:r w:rsidRPr="00C12A46">
        <w:rPr>
          <w:rFonts w:ascii="Garamond" w:hAnsi="Garamond"/>
          <w:b/>
          <w:vanish/>
          <w:sz w:val="52"/>
          <w:szCs w:val="52"/>
        </w:rPr>
        <w:t>а 5.</w:t>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r w:rsidRPr="00C12A46">
        <w:rPr>
          <w:rFonts w:ascii="Garamond" w:hAnsi="Garamond"/>
          <w:b/>
          <w:vanish/>
          <w:sz w:val="52"/>
          <w:szCs w:val="52"/>
        </w:rPr>
        <w:pgNum/>
      </w:r>
    </w:p>
    <w:p w:rsidR="009A5A9C" w:rsidRPr="00AC6171" w:rsidRDefault="009A5A9C" w:rsidP="002C088E">
      <w:pPr>
        <w:jc w:val="center"/>
      </w:pPr>
      <w:r w:rsidRPr="00AC6171">
        <w:pict>
          <v:shape id="_x0000_i1029" type="#_x0000_t75" style="width:243.1pt;height:296.45pt">
            <v:imagedata r:id="rId12" o:title="Гавриил Бужинский, епископ"/>
          </v:shape>
        </w:pict>
      </w:r>
    </w:p>
    <w:p w:rsidR="009A5A9C" w:rsidRPr="00C12A46" w:rsidRDefault="009A5A9C" w:rsidP="00C12A46">
      <w:pPr>
        <w:jc w:val="center"/>
        <w:rPr>
          <w:b/>
          <w:sz w:val="32"/>
          <w:szCs w:val="32"/>
        </w:rPr>
      </w:pPr>
    </w:p>
    <w:p w:rsidR="009A5A9C" w:rsidRDefault="009A5A9C" w:rsidP="002C088E">
      <w:pPr>
        <w:rPr>
          <w:b/>
        </w:rPr>
      </w:pPr>
    </w:p>
    <w:p w:rsidR="009A5A9C" w:rsidRPr="00FB0734" w:rsidRDefault="009A5A9C" w:rsidP="002C088E">
      <w:pPr>
        <w:jc w:val="both"/>
        <w:rPr>
          <w:spacing w:val="-4"/>
        </w:rPr>
      </w:pPr>
      <w:r>
        <w:t xml:space="preserve">     Гавриил Бужинский - ученый монах южно-русского происхождения (из «польской Малороссии»). Получил классическое духовное образование в стенах Киево-Могилянской колл</w:t>
      </w:r>
      <w:r>
        <w:t>е</w:t>
      </w:r>
      <w:r>
        <w:t>гии. С 1706 года – в Москве по приглашению главы церкви, митрополита Стефана Яворского. До 1714 года – преподаватель Славяно-греко-латинской академии, с 1709 года – префект академии. Затем,  как т</w:t>
      </w:r>
      <w:r>
        <w:t>а</w:t>
      </w:r>
      <w:r>
        <w:t>лантливый проповедник, переведен в Санкт-Петербургский Александро-Невский мон</w:t>
      </w:r>
      <w:r>
        <w:t>а</w:t>
      </w:r>
      <w:r>
        <w:t>стырь. С 1718 года – обер-иеромонах флота, ответственный за деятельность священников на кораблях. С 1721 года - архимандрит Ипатье</w:t>
      </w:r>
      <w:r>
        <w:t>в</w:t>
      </w:r>
      <w:r>
        <w:t>ского монастыря, с 1722 года – наместник Троице-Сергиевой лавры. С учре</w:t>
      </w:r>
      <w:r>
        <w:t>ж</w:t>
      </w:r>
      <w:r>
        <w:t xml:space="preserve">дением Святейшего Синода (1721) становится его советником и одновременно -  </w:t>
      </w:r>
      <w:r w:rsidRPr="00FB0734">
        <w:rPr>
          <w:spacing w:val="-4"/>
        </w:rPr>
        <w:t xml:space="preserve">«протектором» (заведующим) </w:t>
      </w:r>
      <w:r w:rsidRPr="00FB0734">
        <w:rPr>
          <w:spacing w:val="-4"/>
        </w:rPr>
        <w:lastRenderedPageBreak/>
        <w:t>школ и типографий. В 1726 году посвящен в сан епископа, получив в управление сначала Тверскую, а затем Рязанскую епа</w:t>
      </w:r>
      <w:r w:rsidRPr="00FB0734">
        <w:rPr>
          <w:spacing w:val="-4"/>
        </w:rPr>
        <w:t>р</w:t>
      </w:r>
      <w:r w:rsidRPr="00FB0734">
        <w:rPr>
          <w:spacing w:val="-4"/>
        </w:rPr>
        <w:t>хию.</w:t>
      </w:r>
      <w:r w:rsidRPr="00FB0734">
        <w:rPr>
          <w:rStyle w:val="a8"/>
          <w:spacing w:val="-4"/>
        </w:rPr>
        <w:footnoteReference w:id="209"/>
      </w:r>
    </w:p>
    <w:p w:rsidR="009A5A9C" w:rsidRPr="008C5A36" w:rsidRDefault="009A5A9C" w:rsidP="002C088E">
      <w:pPr>
        <w:jc w:val="both"/>
      </w:pPr>
      <w:r>
        <w:t xml:space="preserve">     Мировоззренческие предпочтения епископа Гавриила не выделялись в о</w:t>
      </w:r>
      <w:r>
        <w:t>б</w:t>
      </w:r>
      <w:r>
        <w:t>щем ряду представителей провиденциально-монархических убеждений. Ост</w:t>
      </w:r>
      <w:r>
        <w:t>а</w:t>
      </w:r>
      <w:r>
        <w:t>ваясь на умеренно-консервативных позициях и будучи сторонником  церко</w:t>
      </w:r>
      <w:r>
        <w:t>в</w:t>
      </w:r>
      <w:r>
        <w:t>но-реформаторского «центра», он активно поддерживал просветительские и нау</w:t>
      </w:r>
      <w:r>
        <w:t>ч</w:t>
      </w:r>
      <w:r>
        <w:t>но-образовательные инициативы петровского правительства, воздержив</w:t>
      </w:r>
      <w:r>
        <w:t>а</w:t>
      </w:r>
      <w:r>
        <w:t>ясь от участия в каких-либо внутриполитических или внутрицерковных дискусс</w:t>
      </w:r>
      <w:r>
        <w:t>и</w:t>
      </w:r>
      <w:r>
        <w:t>ях. Это был  один из ученейших людей эпохи, замечательный проповедник и пу</w:t>
      </w:r>
      <w:r>
        <w:t>б</w:t>
      </w:r>
      <w:r>
        <w:t xml:space="preserve">лицист («епископ-книголюбец», по словам Е.В.Петухова). По заказу Петра </w:t>
      </w:r>
      <w:r>
        <w:rPr>
          <w:lang w:val="en-US"/>
        </w:rPr>
        <w:t>I</w:t>
      </w:r>
      <w:r>
        <w:t xml:space="preserve"> он выполнял разнообразные поручения как сочинитель, редактор и переводчик иностранных авторов (с составлением ученых «предисловий» и «посв</w:t>
      </w:r>
      <w:r>
        <w:t>я</w:t>
      </w:r>
      <w:r>
        <w:t>щений»),  писал «похвальные слова» к «викториал</w:t>
      </w:r>
      <w:r>
        <w:t>ь</w:t>
      </w:r>
      <w:r>
        <w:t>ным» дням, практические пособия для священнослужителей, редактировал светские издания – словари, буквари, н</w:t>
      </w:r>
      <w:r>
        <w:t>а</w:t>
      </w:r>
      <w:r>
        <w:t>учные и литературные сочин</w:t>
      </w:r>
      <w:r>
        <w:t>е</w:t>
      </w:r>
      <w:r>
        <w:t xml:space="preserve">ния и пр. </w:t>
      </w:r>
    </w:p>
    <w:p w:rsidR="009A5A9C" w:rsidRDefault="009A5A9C" w:rsidP="002C088E">
      <w:pPr>
        <w:jc w:val="both"/>
      </w:pPr>
      <w:r>
        <w:rPr>
          <w:b/>
        </w:rPr>
        <w:t xml:space="preserve">     </w:t>
      </w:r>
      <w:r>
        <w:t>Социально-политические взгляды епископа Гавриила Бужинского были традиционными для ученого монаха, с ориент</w:t>
      </w:r>
      <w:r>
        <w:t>а</w:t>
      </w:r>
      <w:r>
        <w:t>цией на концепцию божественного происхождения власти. В то же время в его мировоззрении ощущалось прису</w:t>
      </w:r>
      <w:r>
        <w:t>т</w:t>
      </w:r>
      <w:r>
        <w:t>ствие  рационалистических идей  Нового времени. В частности,  в отношении таких  вопросов, как влияние «естественных» и «натуральных» факторов на общес</w:t>
      </w:r>
      <w:r>
        <w:t>т</w:t>
      </w:r>
      <w:r>
        <w:t>венное бытие, сущность «должностей» и «естественных прав» человека, проблема взаимосвязи «натуральных» и «божественных» начал в жизни общ</w:t>
      </w:r>
      <w:r>
        <w:t>е</w:t>
      </w:r>
      <w:r>
        <w:t>ства и человека, и пр. В  сравнении с другими церковными авторами, у Гаври</w:t>
      </w:r>
      <w:r>
        <w:t>и</w:t>
      </w:r>
      <w:r>
        <w:t>ла Бужинского названные темы получили более полное осмысление и разр</w:t>
      </w:r>
      <w:r>
        <w:t>а</w:t>
      </w:r>
      <w:r>
        <w:t>ботку,  что позволяет с большим основанием отнести его к теоретикам «просвещенного абсол</w:t>
      </w:r>
      <w:r>
        <w:t>ю</w:t>
      </w:r>
      <w:r>
        <w:t xml:space="preserve">тизма». </w:t>
      </w:r>
    </w:p>
    <w:p w:rsidR="009A5A9C" w:rsidRDefault="009A5A9C" w:rsidP="002C088E">
      <w:pPr>
        <w:jc w:val="both"/>
      </w:pPr>
      <w:r>
        <w:t xml:space="preserve">     Значительную часть своих  трудов он  п</w:t>
      </w:r>
      <w:r>
        <w:t>о</w:t>
      </w:r>
      <w:r>
        <w:t>святил современности, отдавая делу популяризации петровских преобразований нез</w:t>
      </w:r>
      <w:r>
        <w:t>а</w:t>
      </w:r>
      <w:r>
        <w:t>урядный талант писателя и публициста. Наряду с традиционными богословскими сюжетами, в его сочин</w:t>
      </w:r>
      <w:r>
        <w:t>е</w:t>
      </w:r>
      <w:r>
        <w:t>ния  включалось  множество фактов мировой и отечественной истории, опис</w:t>
      </w:r>
      <w:r>
        <w:t>ы</w:t>
      </w:r>
      <w:r>
        <w:t xml:space="preserve">вались события внешней и внутренней жизни страны, оценивались «деяния»  «премудрейшего монарха» Петра </w:t>
      </w:r>
      <w:r>
        <w:rPr>
          <w:lang w:val="en-US"/>
        </w:rPr>
        <w:t>I</w:t>
      </w:r>
      <w:r>
        <w:t>, воспевались «преславные виктории» его эпохи. Панегирический стиль и риторический пафос успешно дополняли лит</w:t>
      </w:r>
      <w:r>
        <w:t>е</w:t>
      </w:r>
      <w:r>
        <w:t xml:space="preserve">ратурно-художественные и  просветительно-публицистические  достоинства  «слов» и «речей» епископа Гавриила, </w:t>
      </w:r>
      <w:r>
        <w:lastRenderedPageBreak/>
        <w:t>выполняя важную функцию идеологич</w:t>
      </w:r>
      <w:r>
        <w:t>е</w:t>
      </w:r>
      <w:r>
        <w:t>ского и учено-культурного влияния на общественное со</w:t>
      </w:r>
      <w:r>
        <w:t>з</w:t>
      </w:r>
      <w:r>
        <w:t xml:space="preserve">нание.         </w:t>
      </w:r>
    </w:p>
    <w:p w:rsidR="009A5A9C" w:rsidRDefault="009A5A9C" w:rsidP="002C088E">
      <w:pPr>
        <w:jc w:val="both"/>
      </w:pPr>
    </w:p>
    <w:p w:rsidR="009A5A9C" w:rsidRDefault="009A5A9C" w:rsidP="002C088E">
      <w:pPr>
        <w:jc w:val="center"/>
      </w:pPr>
      <w:r>
        <w:t>__________</w:t>
      </w:r>
    </w:p>
    <w:p w:rsidR="009A5A9C" w:rsidRDefault="009A5A9C" w:rsidP="002C088E">
      <w:pPr>
        <w:jc w:val="center"/>
      </w:pPr>
    </w:p>
    <w:p w:rsidR="009A5A9C" w:rsidRDefault="009A5A9C" w:rsidP="002C088E">
      <w:pPr>
        <w:jc w:val="center"/>
        <w:rPr>
          <w:b/>
        </w:rPr>
      </w:pPr>
    </w:p>
    <w:p w:rsidR="009A5A9C" w:rsidRDefault="009A5A9C" w:rsidP="002C088E">
      <w:pPr>
        <w:jc w:val="center"/>
        <w:rPr>
          <w:b/>
        </w:rPr>
      </w:pPr>
    </w:p>
    <w:p w:rsidR="009A5A9C" w:rsidRPr="00B50BB2" w:rsidRDefault="009A5A9C" w:rsidP="002C088E">
      <w:pPr>
        <w:jc w:val="center"/>
        <w:rPr>
          <w:b/>
        </w:rPr>
      </w:pPr>
    </w:p>
    <w:p w:rsidR="009A5A9C" w:rsidRDefault="009A5A9C"/>
    <w:p w:rsidR="009A5A9C" w:rsidRDefault="009A5A9C" w:rsidP="00EB760A">
      <w:pPr>
        <w:jc w:val="center"/>
        <w:rPr>
          <w:b/>
          <w:sz w:val="36"/>
          <w:szCs w:val="36"/>
          <w:u w:val="single"/>
        </w:rPr>
      </w:pPr>
    </w:p>
    <w:p w:rsidR="009A5A9C" w:rsidRDefault="009A5A9C" w:rsidP="00EB760A">
      <w:pPr>
        <w:jc w:val="center"/>
        <w:rPr>
          <w:b/>
          <w:sz w:val="36"/>
          <w:szCs w:val="36"/>
          <w:u w:val="single"/>
        </w:rPr>
      </w:pPr>
    </w:p>
    <w:p w:rsidR="009A5A9C" w:rsidRPr="007A1719" w:rsidRDefault="009A5A9C" w:rsidP="00EB760A">
      <w:pPr>
        <w:jc w:val="center"/>
        <w:rPr>
          <w:b/>
          <w:sz w:val="32"/>
          <w:szCs w:val="32"/>
        </w:rPr>
      </w:pPr>
      <w:r>
        <w:rPr>
          <w:rFonts w:ascii="Garamond" w:hAnsi="Garamond"/>
          <w:b/>
          <w:sz w:val="40"/>
          <w:szCs w:val="40"/>
        </w:rPr>
        <w:t xml:space="preserve">5.1. </w:t>
      </w:r>
      <w:r w:rsidRPr="002E7CA1">
        <w:rPr>
          <w:rFonts w:ascii="Garamond" w:hAnsi="Garamond"/>
          <w:b/>
          <w:sz w:val="40"/>
          <w:szCs w:val="40"/>
        </w:rPr>
        <w:t>Слово в похвалу Санктпете</w:t>
      </w:r>
      <w:r w:rsidRPr="002E7CA1">
        <w:rPr>
          <w:rFonts w:ascii="Garamond" w:hAnsi="Garamond"/>
          <w:b/>
          <w:sz w:val="40"/>
          <w:szCs w:val="40"/>
        </w:rPr>
        <w:t>р</w:t>
      </w:r>
      <w:r w:rsidRPr="002E7CA1">
        <w:rPr>
          <w:rFonts w:ascii="Garamond" w:hAnsi="Garamond"/>
          <w:b/>
          <w:sz w:val="40"/>
          <w:szCs w:val="40"/>
        </w:rPr>
        <w:t>бурга</w:t>
      </w:r>
      <w:r w:rsidRPr="003F699C">
        <w:rPr>
          <w:rStyle w:val="a8"/>
        </w:rPr>
        <w:footnoteReference w:id="210"/>
      </w:r>
    </w:p>
    <w:p w:rsidR="009A5A9C" w:rsidRPr="002E7CA1" w:rsidRDefault="009A5A9C" w:rsidP="00EB760A">
      <w:pPr>
        <w:jc w:val="center"/>
        <w:rPr>
          <w:rFonts w:ascii="Garamond" w:hAnsi="Garamond"/>
          <w:b/>
        </w:rPr>
      </w:pPr>
      <w:r w:rsidRPr="002E7CA1">
        <w:rPr>
          <w:rFonts w:ascii="Garamond" w:hAnsi="Garamond"/>
          <w:b/>
        </w:rPr>
        <w:t xml:space="preserve"> и его Основателя,  Государя Императора Петра Великаго, </w:t>
      </w:r>
    </w:p>
    <w:p w:rsidR="009A5A9C" w:rsidRPr="002E7CA1" w:rsidRDefault="009A5A9C" w:rsidP="00EB760A">
      <w:pPr>
        <w:jc w:val="center"/>
        <w:rPr>
          <w:rFonts w:ascii="Garamond" w:hAnsi="Garamond"/>
          <w:b/>
        </w:rPr>
      </w:pPr>
      <w:r w:rsidRPr="002E7CA1">
        <w:rPr>
          <w:rFonts w:ascii="Garamond" w:hAnsi="Garamond"/>
          <w:b/>
        </w:rPr>
        <w:t xml:space="preserve">говоренное пред лицем сего Монарха, Преосвященным </w:t>
      </w:r>
    </w:p>
    <w:p w:rsidR="009A5A9C" w:rsidRPr="002E7CA1" w:rsidRDefault="009A5A9C" w:rsidP="00EB760A">
      <w:pPr>
        <w:jc w:val="center"/>
        <w:rPr>
          <w:rFonts w:ascii="Garamond" w:hAnsi="Garamond"/>
          <w:b/>
        </w:rPr>
      </w:pPr>
      <w:r w:rsidRPr="002E7CA1">
        <w:rPr>
          <w:rFonts w:ascii="Garamond" w:hAnsi="Garamond"/>
          <w:b/>
        </w:rPr>
        <w:t xml:space="preserve"> Гавриилом Бужинским, Епископом Рязанским и Муро</w:t>
      </w:r>
      <w:r w:rsidRPr="002E7CA1">
        <w:rPr>
          <w:rFonts w:ascii="Garamond" w:hAnsi="Garamond"/>
          <w:b/>
        </w:rPr>
        <w:t>м</w:t>
      </w:r>
      <w:r w:rsidRPr="002E7CA1">
        <w:rPr>
          <w:rFonts w:ascii="Garamond" w:hAnsi="Garamond"/>
          <w:b/>
        </w:rPr>
        <w:t>ским,</w:t>
      </w:r>
    </w:p>
    <w:p w:rsidR="009A5A9C" w:rsidRPr="002E7CA1" w:rsidRDefault="009A5A9C" w:rsidP="00EB760A">
      <w:pPr>
        <w:jc w:val="center"/>
        <w:rPr>
          <w:rFonts w:ascii="Garamond" w:hAnsi="Garamond"/>
          <w:b/>
        </w:rPr>
      </w:pPr>
      <w:r w:rsidRPr="002E7CA1">
        <w:rPr>
          <w:rFonts w:ascii="Garamond" w:hAnsi="Garamond"/>
          <w:b/>
        </w:rPr>
        <w:t xml:space="preserve">бывшим тогда Префектом  и Обер-иеромонахом флота, </w:t>
      </w:r>
    </w:p>
    <w:p w:rsidR="009A5A9C" w:rsidRPr="002E7CA1" w:rsidRDefault="009A5A9C" w:rsidP="00EB760A">
      <w:pPr>
        <w:jc w:val="center"/>
        <w:rPr>
          <w:rFonts w:ascii="Garamond" w:hAnsi="Garamond"/>
          <w:b/>
        </w:rPr>
      </w:pPr>
      <w:r w:rsidRPr="002E7CA1">
        <w:rPr>
          <w:rFonts w:ascii="Garamond" w:hAnsi="Garamond"/>
          <w:b/>
        </w:rPr>
        <w:t>при поднесении Его Величеству, первов</w:t>
      </w:r>
      <w:r w:rsidRPr="002E7CA1">
        <w:rPr>
          <w:rFonts w:ascii="Garamond" w:hAnsi="Garamond"/>
          <w:b/>
        </w:rPr>
        <w:t>ы</w:t>
      </w:r>
      <w:r w:rsidRPr="002E7CA1">
        <w:rPr>
          <w:rFonts w:ascii="Garamond" w:hAnsi="Garamond"/>
          <w:b/>
        </w:rPr>
        <w:t>резаннаго на меди</w:t>
      </w:r>
    </w:p>
    <w:p w:rsidR="009A5A9C" w:rsidRPr="007A1719" w:rsidRDefault="009A5A9C" w:rsidP="00EB760A">
      <w:pPr>
        <w:jc w:val="center"/>
        <w:rPr>
          <w:rFonts w:ascii="Garamond" w:hAnsi="Garamond"/>
          <w:sz w:val="32"/>
          <w:szCs w:val="32"/>
        </w:rPr>
      </w:pPr>
      <w:r w:rsidRPr="002E7CA1">
        <w:rPr>
          <w:rFonts w:ascii="Garamond" w:hAnsi="Garamond"/>
          <w:b/>
        </w:rPr>
        <w:t xml:space="preserve">  плана и фас</w:t>
      </w:r>
      <w:r w:rsidRPr="002E7CA1">
        <w:rPr>
          <w:rFonts w:ascii="Garamond" w:hAnsi="Garamond"/>
          <w:b/>
        </w:rPr>
        <w:t>а</w:t>
      </w:r>
      <w:r w:rsidRPr="002E7CA1">
        <w:rPr>
          <w:rFonts w:ascii="Garamond" w:hAnsi="Garamond"/>
          <w:b/>
        </w:rPr>
        <w:t xml:space="preserve">да Петербургу </w:t>
      </w:r>
      <w:r w:rsidRPr="007A1719">
        <w:rPr>
          <w:rStyle w:val="a8"/>
          <w:rFonts w:ascii="Garamond" w:hAnsi="Garamond"/>
          <w:sz w:val="32"/>
          <w:szCs w:val="32"/>
        </w:rPr>
        <w:footnoteReference w:id="211"/>
      </w:r>
    </w:p>
    <w:p w:rsidR="009A5A9C" w:rsidRDefault="009A5A9C" w:rsidP="00EB760A">
      <w:pPr>
        <w:jc w:val="center"/>
        <w:rPr>
          <w:b/>
        </w:rPr>
      </w:pPr>
    </w:p>
    <w:p w:rsidR="009A5A9C" w:rsidRDefault="009A5A9C" w:rsidP="00EB760A">
      <w:pPr>
        <w:jc w:val="both"/>
      </w:pPr>
      <w:r>
        <w:rPr>
          <w:b/>
        </w:rPr>
        <w:lastRenderedPageBreak/>
        <w:t xml:space="preserve">    </w:t>
      </w:r>
      <w:r w:rsidRPr="002E7CA1">
        <w:t>(с.49)</w:t>
      </w:r>
      <w:r>
        <w:rPr>
          <w:b/>
        </w:rPr>
        <w:t xml:space="preserve">  </w:t>
      </w:r>
      <w:r>
        <w:t>Град сей, имянуемый Санктпетербург, Тобою Всепресветлейший и непобедимейший Монарх! Богу наставляющу Тя основанный, Богу вразу</w:t>
      </w:r>
      <w:r>
        <w:t>м</w:t>
      </w:r>
      <w:r>
        <w:t>ляющу расположенный, Богу споспешествующу прекрасными зданиями укр</w:t>
      </w:r>
      <w:r>
        <w:t>а</w:t>
      </w:r>
      <w:r>
        <w:t>шенный, паче по всему Тебе собственно, яко премудрейшему и перве</w:t>
      </w:r>
      <w:r>
        <w:t>й</w:t>
      </w:r>
      <w:r>
        <w:t>шему его зодчему начало свое долженствующий: тщанием Твоим нововведенное в Ро</w:t>
      </w:r>
      <w:r>
        <w:t>с</w:t>
      </w:r>
      <w:r>
        <w:t>сии и преславно успевшее гридировальное художество, изображенный на хартии прин</w:t>
      </w:r>
      <w:r>
        <w:t>о</w:t>
      </w:r>
      <w:r>
        <w:t xml:space="preserve">сит.  </w:t>
      </w:r>
      <w:r w:rsidRPr="002E7CA1">
        <w:t>(</w:t>
      </w:r>
      <w:r>
        <w:t>с</w:t>
      </w:r>
      <w:r w:rsidRPr="002E7CA1">
        <w:t>.50)</w:t>
      </w:r>
      <w:r>
        <w:rPr>
          <w:b/>
        </w:rPr>
        <w:t xml:space="preserve"> </w:t>
      </w:r>
      <w:r>
        <w:t xml:space="preserve"> </w:t>
      </w:r>
    </w:p>
    <w:p w:rsidR="009A5A9C" w:rsidRDefault="009A5A9C" w:rsidP="00EB760A">
      <w:pPr>
        <w:jc w:val="both"/>
      </w:pPr>
      <w:r>
        <w:t xml:space="preserve">     Да созданный при Балтийском море, в единой мира сего стране, Ингрия н</w:t>
      </w:r>
      <w:r>
        <w:t>а</w:t>
      </w:r>
      <w:r>
        <w:t>рицаемой, на прославление Создателя своего, удобее всего мира обходит ко</w:t>
      </w:r>
      <w:r>
        <w:t>н</w:t>
      </w:r>
      <w:r>
        <w:t>цы: и елицы в далечайших странах жительствующие и слышанием токмо, о граде сем удивляющиеся; сии и не описанное Твое благополучие и свойственное в Тебе спокойствие и красоту града очесам своим преставля</w:t>
      </w:r>
      <w:r>
        <w:t>ю</w:t>
      </w:r>
      <w:r>
        <w:t>щие, желания своего утоляют жажду.</w:t>
      </w:r>
    </w:p>
    <w:p w:rsidR="009A5A9C" w:rsidRDefault="009A5A9C" w:rsidP="00EB760A">
      <w:pPr>
        <w:jc w:val="both"/>
      </w:pPr>
      <w:r>
        <w:rPr>
          <w:b/>
        </w:rPr>
        <w:t xml:space="preserve">    </w:t>
      </w:r>
      <w:r w:rsidRPr="002E7CA1">
        <w:t>(с.51)</w:t>
      </w:r>
      <w:r>
        <w:rPr>
          <w:b/>
        </w:rPr>
        <w:t xml:space="preserve">  </w:t>
      </w:r>
      <w:r>
        <w:t>Чесо ради, града сего кто не прославит? Кто до небес не вознесет похвалами? Егда создателя своего имат пресветле</w:t>
      </w:r>
      <w:r>
        <w:t>й</w:t>
      </w:r>
      <w:r>
        <w:t>шего великих земель  Великого Государя, Отца Российского отечества, воина мужественного, вождя благор</w:t>
      </w:r>
      <w:r>
        <w:t>а</w:t>
      </w:r>
      <w:r>
        <w:t>зумного, Императора Премилостивого, Монарха Богом венчанного, Богом соблюдаемого, Богом России дар</w:t>
      </w:r>
      <w:r>
        <w:t>о</w:t>
      </w:r>
      <w:r>
        <w:t>ванного. …Яко аще бы кто всех древних во едино совокупил действия Ироев, всем им не токмо равного, но несравненно всех превосходящего сего единого, без всякого усумн</w:t>
      </w:r>
      <w:r>
        <w:t>и</w:t>
      </w:r>
      <w:r>
        <w:t xml:space="preserve">тельства увидел бы. </w:t>
      </w:r>
    </w:p>
    <w:p w:rsidR="009A5A9C" w:rsidRDefault="009A5A9C" w:rsidP="00EB760A">
      <w:pPr>
        <w:jc w:val="both"/>
      </w:pPr>
      <w:r>
        <w:t xml:space="preserve">    …Восприми себе во ум от премногих ст</w:t>
      </w:r>
      <w:r>
        <w:t>и</w:t>
      </w:r>
      <w:r>
        <w:t xml:space="preserve">хотворцев и истории списателей оного, над всеми древними Ироями возвеличенного, мужественного Ираклия, его же еще суща  </w:t>
      </w:r>
      <w:r w:rsidRPr="002E7CA1">
        <w:t xml:space="preserve">(с.52)  </w:t>
      </w:r>
      <w:r>
        <w:t>в колыбели, ненавистная Ира (Юнона) хотяще умертвити, двух страшных и лютых в колыбель впустила зм</w:t>
      </w:r>
      <w:r>
        <w:t>и</w:t>
      </w:r>
      <w:r>
        <w:t>ев…, но имуще всему миру изъявитися мужество, в самых пеленах не утаися. Ибо младенческою невооруженною рукою  оных безбоязненно п</w:t>
      </w:r>
      <w:r>
        <w:t>о</w:t>
      </w:r>
      <w:r>
        <w:t>хитил и растерзал змиев. Велие сие и преславное дело; вящшего же и большого уди</w:t>
      </w:r>
      <w:r>
        <w:t>в</w:t>
      </w:r>
      <w:r>
        <w:t>ления достойное сотворил в самом отроческом возрасте непобедимейший Всеросси</w:t>
      </w:r>
      <w:r>
        <w:t>й</w:t>
      </w:r>
      <w:r>
        <w:t>ский Монарх, егда на него  в самой десятилетней юности, вторая лютостию и убивс</w:t>
      </w:r>
      <w:r>
        <w:t>т</w:t>
      </w:r>
      <w:r>
        <w:t>вом дышущая Ира в сердцах бунтовливых стрельцов гнездящая ярость, не двух ядовитых зм</w:t>
      </w:r>
      <w:r>
        <w:t>е</w:t>
      </w:r>
      <w:r>
        <w:t>ев, но тьмочисленных всяких гадов суровейших проклятых отцеубийцов возб</w:t>
      </w:r>
      <w:r>
        <w:t>у</w:t>
      </w:r>
      <w:r>
        <w:t xml:space="preserve">дила. …Яже не на колыбель Ираклиеву, но на самые царские нападоша палаты:  настоящей везде полунощи страха и забвения, в  </w:t>
      </w:r>
      <w:r w:rsidRPr="002E7CA1">
        <w:t>(с.53)</w:t>
      </w:r>
      <w:r>
        <w:rPr>
          <w:b/>
        </w:rPr>
        <w:t xml:space="preserve"> </w:t>
      </w:r>
      <w:r>
        <w:t xml:space="preserve"> смущения и безразумного суровс</w:t>
      </w:r>
      <w:r>
        <w:t>т</w:t>
      </w:r>
      <w:r>
        <w:t xml:space="preserve">ва, всем оберегателям, аки спящим и иным разбегшимся, другим избиенным, иным к бунтовщикам приставшим.  </w:t>
      </w:r>
    </w:p>
    <w:p w:rsidR="009A5A9C" w:rsidRPr="00576828" w:rsidRDefault="009A5A9C" w:rsidP="00EB760A">
      <w:pPr>
        <w:jc w:val="both"/>
        <w:rPr>
          <w:i/>
        </w:rPr>
      </w:pPr>
      <w:r>
        <w:lastRenderedPageBreak/>
        <w:t xml:space="preserve">     В сицевом страхе и бедствии крыюще</w:t>
      </w:r>
      <w:r>
        <w:t>е</w:t>
      </w:r>
      <w:r>
        <w:t>ся мужество невозможе утаитися крепча</w:t>
      </w:r>
      <w:r>
        <w:t>й</w:t>
      </w:r>
      <w:r>
        <w:t>шего Российского Ираклия, непобедимейшего Монарха, егда все страхи оные пренебрегши, отроческою рукою, пачеже в юноше, сединным украше</w:t>
      </w:r>
      <w:r>
        <w:t>н</w:t>
      </w:r>
      <w:r>
        <w:t>ным разумом, змиев тех похитил, злые оных растерзав советы, и вечному безз</w:t>
      </w:r>
      <w:r>
        <w:t>а</w:t>
      </w:r>
      <w:r>
        <w:t>конных крамольников, достойному по делам их, предал  забвению.</w:t>
      </w:r>
      <w:r>
        <w:rPr>
          <w:rStyle w:val="a8"/>
        </w:rPr>
        <w:footnoteReference w:id="212"/>
      </w:r>
      <w:r>
        <w:t xml:space="preserve"> …Зде и</w:t>
      </w:r>
      <w:r>
        <w:t>с</w:t>
      </w:r>
      <w:r>
        <w:t>тинну зрети приличествует: яко превечное, вся предвидящее милосердие Б</w:t>
      </w:r>
      <w:r>
        <w:t>о</w:t>
      </w:r>
      <w:r>
        <w:t>жие, сицевым от самыя купели таинственная, оградило благочестивейшего И</w:t>
      </w:r>
      <w:r>
        <w:t>м</w:t>
      </w:r>
      <w:r>
        <w:t>ператора заступлением, яко никакие вражеские наветы, н</w:t>
      </w:r>
      <w:r>
        <w:t>и</w:t>
      </w:r>
      <w:r>
        <w:t>когда же возмогут одолети Его, тако во всяких бедствиях невредима, яко исполнятися на Нем Б</w:t>
      </w:r>
      <w:r>
        <w:t>о</w:t>
      </w:r>
      <w:r>
        <w:t>жиим, чрез царствующего Прор</w:t>
      </w:r>
      <w:r>
        <w:t>о</w:t>
      </w:r>
      <w:r>
        <w:t xml:space="preserve">ка реченным…: </w:t>
      </w:r>
      <w:r w:rsidRPr="00576828">
        <w:rPr>
          <w:i/>
        </w:rPr>
        <w:t xml:space="preserve">Рука моя заступит его, …ничтоже успеет враг на него, </w:t>
      </w:r>
      <w:r w:rsidRPr="00576828">
        <w:t>…(с.54)</w:t>
      </w:r>
      <w:r w:rsidRPr="00576828">
        <w:rPr>
          <w:b/>
          <w:i/>
        </w:rPr>
        <w:t xml:space="preserve">  </w:t>
      </w:r>
      <w:r w:rsidRPr="00576828">
        <w:rPr>
          <w:i/>
        </w:rPr>
        <w:t>изсеку от лица его враги его, и нен</w:t>
      </w:r>
      <w:r w:rsidRPr="00576828">
        <w:rPr>
          <w:i/>
        </w:rPr>
        <w:t>а</w:t>
      </w:r>
      <w:r w:rsidRPr="00576828">
        <w:rPr>
          <w:i/>
        </w:rPr>
        <w:t>видящих его побежу.</w:t>
      </w:r>
      <w:r>
        <w:rPr>
          <w:rStyle w:val="a8"/>
          <w:i/>
        </w:rPr>
        <w:footnoteReference w:id="213"/>
      </w:r>
    </w:p>
    <w:p w:rsidR="009A5A9C" w:rsidRDefault="009A5A9C" w:rsidP="00EB760A">
      <w:pPr>
        <w:jc w:val="both"/>
      </w:pPr>
      <w:r>
        <w:rPr>
          <w:b/>
        </w:rPr>
        <w:t xml:space="preserve">    </w:t>
      </w:r>
      <w:r>
        <w:t xml:space="preserve"> …Узрит всяк сие в премудрейшем Российском Монархе, коль многие пос</w:t>
      </w:r>
      <w:r>
        <w:t>е</w:t>
      </w:r>
      <w:r>
        <w:t>тил народы: Ему же воздаде достойную честь Голландия, прият со всякими  п</w:t>
      </w:r>
      <w:r>
        <w:t>о</w:t>
      </w:r>
      <w:r>
        <w:t>хвалами Англия и Франция, сретеблаголепно Пруссия; и ему же Европа дол</w:t>
      </w:r>
      <w:r>
        <w:t>ж</w:t>
      </w:r>
      <w:r>
        <w:t>ное воздаваше почитание… Един неистовствующего льва скимен, губе</w:t>
      </w:r>
      <w:r>
        <w:t>р</w:t>
      </w:r>
      <w:r>
        <w:t>натор Рижский понеже должного не воздал чествования, сам себе в безчестное отдаде  пленение.</w:t>
      </w:r>
      <w:r>
        <w:rPr>
          <w:rStyle w:val="a8"/>
        </w:rPr>
        <w:footnoteReference w:id="214"/>
      </w:r>
      <w:r>
        <w:t xml:space="preserve"> И егда прежде врата заключил на вшествие, сия воинство Росси</w:t>
      </w:r>
      <w:r>
        <w:t>й</w:t>
      </w:r>
      <w:r>
        <w:t>ское, храбростию оружия своего отверзши, победоносными увенча вайами: торжественными всегдашнего победителя Свейского введоша вратами.</w:t>
      </w:r>
      <w:r>
        <w:rPr>
          <w:rStyle w:val="a8"/>
        </w:rPr>
        <w:footnoteReference w:id="215"/>
      </w:r>
      <w:r>
        <w:t xml:space="preserve"> Да п</w:t>
      </w:r>
      <w:r>
        <w:t>о</w:t>
      </w:r>
      <w:r>
        <w:t>знает неистовый лев, яко орляго гнезда, ему не возможно коснутися, орлу же язвины его  удобно есть ра</w:t>
      </w:r>
      <w:r>
        <w:t>з</w:t>
      </w:r>
      <w:r>
        <w:t>рушати.</w:t>
      </w:r>
    </w:p>
    <w:p w:rsidR="009A5A9C" w:rsidRDefault="009A5A9C" w:rsidP="00EB760A">
      <w:pPr>
        <w:jc w:val="both"/>
      </w:pPr>
      <w:r>
        <w:rPr>
          <w:b/>
        </w:rPr>
        <w:t xml:space="preserve">    </w:t>
      </w:r>
      <w:r w:rsidRPr="002E7CA1">
        <w:t>(с.55)</w:t>
      </w:r>
      <w:r>
        <w:rPr>
          <w:b/>
        </w:rPr>
        <w:t xml:space="preserve">  </w:t>
      </w:r>
      <w:r>
        <w:t>Но егда Российский Фив обошел Европейское полукружие, кие прин</w:t>
      </w:r>
      <w:r>
        <w:t>е</w:t>
      </w:r>
      <w:r>
        <w:t>се России плоды? кие возвращением своим дарова корысти? Отсюду с госуд</w:t>
      </w:r>
      <w:r>
        <w:t>а</w:t>
      </w:r>
      <w:r>
        <w:t>рями и владетельными князьями сотворися дружба; отсюду возрасте непобед</w:t>
      </w:r>
      <w:r>
        <w:t>и</w:t>
      </w:r>
      <w:r>
        <w:t>мая Российских войск пехота и приизыйде неведомое в России правилное ко</w:t>
      </w:r>
      <w:r>
        <w:t>н</w:t>
      </w:r>
      <w:r>
        <w:t>ницы ратоборство. Зде, аще бы красноглаголивые собралися витии? Ужа</w:t>
      </w:r>
      <w:r>
        <w:t>с</w:t>
      </w:r>
      <w:r>
        <w:t>нутся! и безъязычные явятся желающими глаголати! Коего же страха свейские испо</w:t>
      </w:r>
      <w:r>
        <w:t>л</w:t>
      </w:r>
      <w:r>
        <w:t>ни страны? Зрят многие грады Польские, и доныне по полям разбросанны л</w:t>
      </w:r>
      <w:r>
        <w:t>е</w:t>
      </w:r>
      <w:r>
        <w:t>жащие кости Свейские. Всегда поведати Калиш последним родам неисповед</w:t>
      </w:r>
      <w:r>
        <w:t>и</w:t>
      </w:r>
      <w:r>
        <w:t>мую победу не престанет. Ужаснется и вострепещет, ели</w:t>
      </w:r>
      <w:r>
        <w:t>ж</w:t>
      </w:r>
      <w:r>
        <w:t xml:space="preserve">ды воспомянет, яко многие тысящи предводительствующу </w:t>
      </w:r>
      <w:r>
        <w:lastRenderedPageBreak/>
        <w:t>Л</w:t>
      </w:r>
      <w:r>
        <w:t>е</w:t>
      </w:r>
      <w:r>
        <w:t>венгоупту под Лесным, от немногого войска Российского, самому присутствующу, наставляющу и управляющу вс</w:t>
      </w:r>
      <w:r>
        <w:t>е</w:t>
      </w:r>
      <w:r>
        <w:t>мудрому воину и Императору, побеждены, прогнаны, пленены, от оружия о</w:t>
      </w:r>
      <w:r>
        <w:t>б</w:t>
      </w:r>
      <w:r>
        <w:t>наженны, и всенародно торжествующу Давиду Российскому, во град велик</w:t>
      </w:r>
      <w:r>
        <w:t>о</w:t>
      </w:r>
      <w:r>
        <w:t>знаменитый Москву, смеженными от срама очима вед</w:t>
      </w:r>
      <w:r>
        <w:t>е</w:t>
      </w:r>
      <w:r>
        <w:t xml:space="preserve">ны. </w:t>
      </w:r>
    </w:p>
    <w:p w:rsidR="009A5A9C" w:rsidRDefault="009A5A9C" w:rsidP="00EB760A">
      <w:pPr>
        <w:jc w:val="both"/>
      </w:pPr>
      <w:r>
        <w:t xml:space="preserve">     Но по сих благополучных началах, по </w:t>
      </w:r>
      <w:r>
        <w:rPr>
          <w:b/>
        </w:rPr>
        <w:t xml:space="preserve"> </w:t>
      </w:r>
      <w:r w:rsidRPr="002E7CA1">
        <w:t>(с.56)</w:t>
      </w:r>
      <w:r>
        <w:rPr>
          <w:b/>
        </w:rPr>
        <w:t xml:space="preserve"> </w:t>
      </w:r>
      <w:r>
        <w:t>сих и сим подобных, на многих местах, не исчислимых благополезных сраж</w:t>
      </w:r>
      <w:r>
        <w:t>е</w:t>
      </w:r>
      <w:r>
        <w:t>ниях и победах; неисчислимых, глаголю, их же множества едва умом объяти и ниже кратким словом описати можно: их же превеликие исторические исполнены кн</w:t>
      </w:r>
      <w:r>
        <w:t>и</w:t>
      </w:r>
      <w:r>
        <w:t>ги: благополучных же потому, что они всегда России торжество, Свеи срам и бесчестие рождали. … Российский Давид здравия своего, для целости отечества небрегущий, всё уп</w:t>
      </w:r>
      <w:r>
        <w:t>о</w:t>
      </w:r>
      <w:r>
        <w:t>вание своё, не на свои силы, но на Бога, вся России, во благо устрояющего, во</w:t>
      </w:r>
      <w:r>
        <w:t>з</w:t>
      </w:r>
      <w:r>
        <w:t>ложивший, не убоявшийся жестокости боевые, в самых Марсовых огнях, в с</w:t>
      </w:r>
      <w:r>
        <w:t>а</w:t>
      </w:r>
      <w:r>
        <w:t>мой очевидной смерти, толикое явил всему свету мужество, яко равное нигде же слыханное, нигде же описанное. Самая на тривенечной главе от  неприятеля простр</w:t>
      </w:r>
      <w:r>
        <w:t>е</w:t>
      </w:r>
      <w:r>
        <w:t xml:space="preserve">ленная  шляпа, гласнее всякой трубы, сие мужество  возглашает и  </w:t>
      </w:r>
      <w:r w:rsidRPr="002E7CA1">
        <w:t>(с.57)</w:t>
      </w:r>
      <w:r>
        <w:rPr>
          <w:b/>
        </w:rPr>
        <w:t xml:space="preserve"> </w:t>
      </w:r>
      <w:r>
        <w:t xml:space="preserve"> возглашать будет от веку.</w:t>
      </w:r>
      <w:r>
        <w:rPr>
          <w:rStyle w:val="a8"/>
        </w:rPr>
        <w:footnoteReference w:id="216"/>
      </w:r>
      <w:r>
        <w:t xml:space="preserve"> </w:t>
      </w:r>
    </w:p>
    <w:p w:rsidR="009A5A9C" w:rsidRDefault="009A5A9C" w:rsidP="00EB760A">
      <w:pPr>
        <w:jc w:val="both"/>
      </w:pPr>
      <w:r>
        <w:t xml:space="preserve">   …Не воспоминаю иных его преславных дел в Европе совершившихся: оста</w:t>
      </w:r>
      <w:r>
        <w:t>в</w:t>
      </w:r>
      <w:r>
        <w:t>ляю в Польше, Померании, Голштинии, Дании, Курляндии и других Европейских странах несравненные и выше всяких похвал дейс</w:t>
      </w:r>
      <w:r>
        <w:t>т</w:t>
      </w:r>
      <w:r>
        <w:t xml:space="preserve">вующие подвиги. …Зрит весь мир сии лучи  </w:t>
      </w:r>
      <w:r w:rsidRPr="002E7CA1">
        <w:t>[</w:t>
      </w:r>
      <w:r>
        <w:t xml:space="preserve">далее следует </w:t>
      </w:r>
      <w:r w:rsidRPr="005B6502">
        <w:t xml:space="preserve">сравнение Петра </w:t>
      </w:r>
      <w:r w:rsidRPr="005B6502">
        <w:rPr>
          <w:lang w:val="en-US"/>
        </w:rPr>
        <w:t>I</w:t>
      </w:r>
      <w:r w:rsidRPr="005B6502">
        <w:t xml:space="preserve"> солнцем</w:t>
      </w:r>
      <w:r w:rsidRPr="002E7CA1">
        <w:t>]</w:t>
      </w:r>
      <w:r w:rsidRPr="00505389">
        <w:t xml:space="preserve">, </w:t>
      </w:r>
      <w:r>
        <w:t xml:space="preserve"> </w:t>
      </w:r>
      <w:r w:rsidRPr="005B6502">
        <w:t>усла</w:t>
      </w:r>
      <w:r w:rsidRPr="005B6502">
        <w:t>ж</w:t>
      </w:r>
      <w:r w:rsidRPr="005B6502">
        <w:t>дается, дабы сие златолучное солнце ко мрачному западу</w:t>
      </w:r>
      <w:r>
        <w:t xml:space="preserve"> никогда же преклон</w:t>
      </w:r>
      <w:r>
        <w:t>я</w:t>
      </w:r>
      <w:r>
        <w:t>лось. …Сими своими преизящными подвиги и труды, бессмертную себе и н</w:t>
      </w:r>
      <w:r>
        <w:t>е</w:t>
      </w:r>
      <w:r>
        <w:t xml:space="preserve">скончаемую </w:t>
      </w:r>
      <w:r w:rsidRPr="002E7CA1">
        <w:t xml:space="preserve">(с.58)  </w:t>
      </w:r>
      <w:r>
        <w:t>снискал и стяжал славу: юже всяк внутрь себе  рассужда</w:t>
      </w:r>
      <w:r>
        <w:t>ю</w:t>
      </w:r>
      <w:r>
        <w:t>щий коей граду  сему не воздаст почести?  …Великими похвалами бывают во</w:t>
      </w:r>
      <w:r>
        <w:t>з</w:t>
      </w:r>
      <w:r>
        <w:t>носимы грады, егда на честном, красном, веселом и выгодном месте поставл</w:t>
      </w:r>
      <w:r>
        <w:t>е</w:t>
      </w:r>
      <w:r>
        <w:t>ны суть. Кто сего града от расположения его не восхвалит? который все оные примеры, п</w:t>
      </w:r>
      <w:r>
        <w:t>о</w:t>
      </w:r>
      <w:r>
        <w:t>хвале градов приличествующие, в себе заключает. Честное  града сего место, прежде многих веков преславною победою свят</w:t>
      </w:r>
      <w:r>
        <w:t>о</w:t>
      </w:r>
      <w:r>
        <w:t>го благоверного великого Князя Александра, обладателя Российского, над Невою Свеев поб</w:t>
      </w:r>
      <w:r>
        <w:t>е</w:t>
      </w:r>
      <w:r>
        <w:t>дившего, и потому Невским именованного, прославленное и ныне беспр</w:t>
      </w:r>
      <w:r>
        <w:t>е</w:t>
      </w:r>
      <w:r>
        <w:t>станно прославляющееся.</w:t>
      </w:r>
      <w:r>
        <w:rPr>
          <w:rStyle w:val="a8"/>
        </w:rPr>
        <w:footnoteReference w:id="217"/>
      </w:r>
      <w:r>
        <w:t xml:space="preserve"> Красное расположение имат град сей, ибо самая </w:t>
      </w:r>
      <w:r>
        <w:lastRenderedPageBreak/>
        <w:t>природа изрядно украсила его, аки красные лики, торжествующие,  круговодящие обт</w:t>
      </w:r>
      <w:r>
        <w:t>е</w:t>
      </w:r>
      <w:r>
        <w:t>чением вод. Многие красные устроила острова, яже царствующему граду, ца</w:t>
      </w:r>
      <w:r>
        <w:t>р</w:t>
      </w:r>
      <w:r>
        <w:t>ски рассуждающий ум, приличествующий, достойно на них основал и утвердил Императорский престол, иже, заступлением всесильного Бога, вовеки не по</w:t>
      </w:r>
      <w:r>
        <w:t>д</w:t>
      </w:r>
      <w:r>
        <w:t>вижется.</w:t>
      </w:r>
    </w:p>
    <w:p w:rsidR="009A5A9C" w:rsidRDefault="009A5A9C" w:rsidP="00EB760A">
      <w:pPr>
        <w:jc w:val="both"/>
      </w:pPr>
      <w:r>
        <w:rPr>
          <w:b/>
        </w:rPr>
        <w:t xml:space="preserve">     </w:t>
      </w:r>
      <w:r w:rsidRPr="002E7CA1">
        <w:t xml:space="preserve">(с.59) </w:t>
      </w:r>
      <w:r>
        <w:t>Идеже сицевому граду здатися с</w:t>
      </w:r>
      <w:r>
        <w:t>а</w:t>
      </w:r>
      <w:r>
        <w:t>мое естество зряшеся требовати. Брань н</w:t>
      </w:r>
      <w:r>
        <w:t>а</w:t>
      </w:r>
      <w:r>
        <w:t>стоящая, тогда возгорающаяся, по взятии Канцов</w:t>
      </w:r>
      <w:r>
        <w:rPr>
          <w:rStyle w:val="a8"/>
        </w:rPr>
        <w:footnoteReference w:id="218"/>
      </w:r>
      <w:r>
        <w:t xml:space="preserve">   на возражение сил неприятел</w:t>
      </w:r>
      <w:r>
        <w:t>ь</w:t>
      </w:r>
      <w:r>
        <w:t>ских, желающе имети крепость на устиях Невы, в море Балтийское, ей же имущей удобные места благоразумнейший Архите</w:t>
      </w:r>
      <w:r>
        <w:t>к</w:t>
      </w:r>
      <w:r>
        <w:t>тон, премудрейший Монарх, обрете сие от природы украшенное утверждение, еже не токмо крепости, но и самому престолу ца</w:t>
      </w:r>
      <w:r>
        <w:t>р</w:t>
      </w:r>
      <w:r>
        <w:t>скому благорассудил быти угодно: ибо не токмо всю Россию расположением и красотою превосходит место, но и в иных Европейских странах, не тол</w:t>
      </w:r>
      <w:r>
        <w:t>ь</w:t>
      </w:r>
      <w:r>
        <w:t>ко равное, но ниже подобное  обрестися может: … Ибо едина превеликая от озера Ладожского происходящая река  в Балтийское вх</w:t>
      </w:r>
      <w:r>
        <w:t>о</w:t>
      </w:r>
      <w:r>
        <w:t>дящая море, при окончании своём, не далече устия, на две глубокие раздели</w:t>
      </w:r>
      <w:r>
        <w:t>в</w:t>
      </w:r>
      <w:r>
        <w:t>шися реки, и единым в право вшедшим протоком в море впада</w:t>
      </w:r>
      <w:r>
        <w:t>ю</w:t>
      </w:r>
      <w:r>
        <w:t>щим; другим же прямо идущим и паки в право  другим  разделившися  протоком  прекра</w:t>
      </w:r>
      <w:r>
        <w:t>с</w:t>
      </w:r>
      <w:r>
        <w:t>ный сотворила остров, жительством  дворян и мещан, и гостиным двором у</w:t>
      </w:r>
      <w:r>
        <w:t>к</w:t>
      </w:r>
      <w:r>
        <w:t>рашенный.</w:t>
      </w:r>
    </w:p>
    <w:p w:rsidR="009A5A9C" w:rsidRDefault="009A5A9C" w:rsidP="00EB760A">
      <w:pPr>
        <w:jc w:val="both"/>
      </w:pPr>
      <w:r>
        <w:t xml:space="preserve">     Но проток оный в </w:t>
      </w:r>
      <w:r w:rsidRPr="002E7CA1">
        <w:t>(с.60)</w:t>
      </w:r>
      <w:r>
        <w:rPr>
          <w:b/>
        </w:rPr>
        <w:t xml:space="preserve"> </w:t>
      </w:r>
      <w:r>
        <w:t xml:space="preserve"> право прошедший, паки круг сотворивший в большую р</w:t>
      </w:r>
      <w:r>
        <w:t>е</w:t>
      </w:r>
      <w:r>
        <w:t>ку возвращающийся удивительный остров соделал: дабы той  крепости угодным, м</w:t>
      </w:r>
      <w:r>
        <w:t>о</w:t>
      </w:r>
      <w:r>
        <w:t>гущим, кругом великим  кораблям  обходити его и настоящей зиме под самою крепостию сохранятися, яже стенами каменными прекрепко утве</w:t>
      </w:r>
      <w:r>
        <w:t>р</w:t>
      </w:r>
      <w:r>
        <w:t>ждена и всякими снаряды ограждена храмом в честь святых первоверховных Апостол Петра и Павла украшена, отк</w:t>
      </w:r>
      <w:r>
        <w:t>у</w:t>
      </w:r>
      <w:r>
        <w:t>ду именем первейшего Апостолов, ему же и в защищение вручена есть, крепость проименована Санктпетербургом. Таже паки большая река Нева от левой стороны, самых стен градских каса</w:t>
      </w:r>
      <w:r>
        <w:t>ю</w:t>
      </w:r>
      <w:r>
        <w:t>щаяся, при самом в ню вшествии, раздельшагося и трижды обходящего глуб</w:t>
      </w:r>
      <w:r>
        <w:t>о</w:t>
      </w:r>
      <w:r>
        <w:t>чайшего потока  паки  раздвоися прямо идущи в море, в десную страну обр</w:t>
      </w:r>
      <w:r>
        <w:t>а</w:t>
      </w:r>
      <w:r>
        <w:t>тившися и обшедши в круге, остров именуемый Васильевский сотворила, пр</w:t>
      </w:r>
      <w:r>
        <w:t>е</w:t>
      </w:r>
      <w:r>
        <w:t>красными светлеющий зданиями, многому жительству преугодный. Ниже к</w:t>
      </w:r>
      <w:r>
        <w:t>о</w:t>
      </w:r>
      <w:r>
        <w:t>торого острова опять река разделившися и еще остров видению приятный сод</w:t>
      </w:r>
      <w:r>
        <w:t>е</w:t>
      </w:r>
      <w:r>
        <w:t>лавши, последнее своё шествие в морском  сконч</w:t>
      </w:r>
      <w:r>
        <w:t>е</w:t>
      </w:r>
      <w:r>
        <w:t xml:space="preserve">вает недре. </w:t>
      </w:r>
    </w:p>
    <w:p w:rsidR="009A5A9C" w:rsidRDefault="009A5A9C" w:rsidP="00EB760A">
      <w:pPr>
        <w:jc w:val="both"/>
      </w:pPr>
      <w:r>
        <w:lastRenderedPageBreak/>
        <w:t xml:space="preserve">     Еже недалече самого града, велиею шириною разлившися и долготою трид</w:t>
      </w:r>
      <w:r>
        <w:t>е</w:t>
      </w:r>
      <w:r>
        <w:t>сяти вёрст протягшися, превеликий остров Котлин</w:t>
      </w:r>
      <w:r>
        <w:rPr>
          <w:rStyle w:val="a8"/>
        </w:rPr>
        <w:footnoteReference w:id="219"/>
      </w:r>
      <w:r>
        <w:t xml:space="preserve"> именуемый, идеже в Балтийское входит море, сотворила, </w:t>
      </w:r>
      <w:r w:rsidRPr="002E7CA1">
        <w:t>(с.61)</w:t>
      </w:r>
      <w:r>
        <w:t xml:space="preserve"> многим ж</w:t>
      </w:r>
      <w:r>
        <w:t>и</w:t>
      </w:r>
      <w:r>
        <w:t>тельством преисполненный, под ним же недро реченное, един только глубочайший узкий имат в море пр</w:t>
      </w:r>
      <w:r>
        <w:t>о</w:t>
      </w:r>
      <w:r>
        <w:t>ход, идеже на самых водах сооружена знатная  крепость, именуемая Кроншлот, неприятельские корабли возпяща</w:t>
      </w:r>
      <w:r>
        <w:t>ю</w:t>
      </w:r>
      <w:r>
        <w:t>щая, и ко граду  приходити не допущающая; Российскому же флоту к защищению и сто</w:t>
      </w:r>
      <w:r>
        <w:t>я</w:t>
      </w:r>
      <w:r>
        <w:t xml:space="preserve">нию благопотребная. </w:t>
      </w:r>
    </w:p>
    <w:p w:rsidR="009A5A9C" w:rsidRDefault="009A5A9C" w:rsidP="00EB760A">
      <w:pPr>
        <w:jc w:val="both"/>
      </w:pPr>
      <w:r>
        <w:t xml:space="preserve">     Что же рещи, о неизреченной пользе, приходящей уже, и впредь божеским пособием имущей произходити, от наченшаг</w:t>
      </w:r>
      <w:r>
        <w:t>о</w:t>
      </w:r>
      <w:r>
        <w:t>ся при граде сем непобедимого Российского флота. Истинно глаголю непобедимого, яко толикие в начинании своём сотворившего над неприятелем победы, еликие от древних и многих веков основанные фл</w:t>
      </w:r>
      <w:r>
        <w:t>о</w:t>
      </w:r>
      <w:r>
        <w:t>ты, не токмо когда видели, но ниже слышали. Станите сами от российских галер, взятые фрегаты Шведские и рците плене</w:t>
      </w:r>
      <w:r>
        <w:t>н</w:t>
      </w:r>
      <w:r>
        <w:t>ных флагманов своих устнами: кто, когда и где от равных им взят бысть? Где сицевые, яко вновь в России основавшемся граде и вновь наченшемся флоте совершалися торжества?  где сицевые когда, от торжествующих победителей, в торжестве</w:t>
      </w:r>
      <w:r>
        <w:t>н</w:t>
      </w:r>
      <w:r>
        <w:t>ные врата ведомы бывали побежденные? где от таковых малых г</w:t>
      </w:r>
      <w:r>
        <w:t>а</w:t>
      </w:r>
      <w:r>
        <w:t>лер таковые взяты многопушечные фрегаты? и аки от уст львовых от превеликого Свейск</w:t>
      </w:r>
      <w:r>
        <w:t>о</w:t>
      </w:r>
      <w:r>
        <w:t xml:space="preserve">го флота, в чине своём состоящего, </w:t>
      </w:r>
      <w:r w:rsidRPr="002E7CA1">
        <w:t>(с.62)</w:t>
      </w:r>
      <w:r>
        <w:rPr>
          <w:b/>
        </w:rPr>
        <w:t xml:space="preserve"> </w:t>
      </w:r>
      <w:r>
        <w:t>неслыханная сицевая отъята победа?</w:t>
      </w:r>
      <w:r>
        <w:rPr>
          <w:rStyle w:val="a8"/>
        </w:rPr>
        <w:footnoteReference w:id="220"/>
      </w:r>
    </w:p>
    <w:p w:rsidR="009A5A9C" w:rsidRDefault="009A5A9C" w:rsidP="00EB760A">
      <w:pPr>
        <w:jc w:val="both"/>
      </w:pPr>
      <w:r>
        <w:t xml:space="preserve">     Словом глаголющи: аще что пользы государствам, обществам, градам тв</w:t>
      </w:r>
      <w:r>
        <w:t>о</w:t>
      </w:r>
      <w:r>
        <w:t>рит море, сия вся обрете градом сим, и при нём наченшимся флотом Россия. Велию пользу имут государства, аще сильное земное содержат воинство; но аще морских сил лишены, сице оных наяти требе есть, яко птице единым кр</w:t>
      </w:r>
      <w:r>
        <w:t>ы</w:t>
      </w:r>
      <w:r>
        <w:t>лом хотящей летати, и никогда же могущей, якоже обносится премудрое Ге</w:t>
      </w:r>
      <w:r>
        <w:t>т</w:t>
      </w:r>
      <w:r>
        <w:t>рурского Князя Космы де Медицис речение: недостоин сицевого нарещи сил</w:t>
      </w:r>
      <w:r>
        <w:t>ь</w:t>
      </w:r>
      <w:r>
        <w:t>ным, иже силе земной неимат соединенные силы морские. Похваляется пр</w:t>
      </w:r>
      <w:r>
        <w:t>е</w:t>
      </w:r>
      <w:r>
        <w:t>славный Афинейский вождь Фемистокл</w:t>
      </w:r>
      <w:r>
        <w:rPr>
          <w:rStyle w:val="a8"/>
        </w:rPr>
        <w:footnoteReference w:id="221"/>
      </w:r>
      <w:r>
        <w:t>, в жизни его, от Плутарха</w:t>
      </w:r>
      <w:r>
        <w:rPr>
          <w:rStyle w:val="a8"/>
        </w:rPr>
        <w:footnoteReference w:id="222"/>
      </w:r>
      <w:r>
        <w:t xml:space="preserve"> написа</w:t>
      </w:r>
      <w:r>
        <w:t>н</w:t>
      </w:r>
      <w:r>
        <w:t>ной, что он город Афины морскими силами зело возвеличил: и помощию к</w:t>
      </w:r>
      <w:r>
        <w:t>о</w:t>
      </w:r>
      <w:r>
        <w:t>раблей, Варваров,  всея Греции</w:t>
      </w:r>
      <w:r>
        <w:rPr>
          <w:b/>
        </w:rPr>
        <w:t xml:space="preserve"> </w:t>
      </w:r>
      <w:r>
        <w:t xml:space="preserve"> владения чающих восприяти одолел и всю силу их в конец истребил. </w:t>
      </w:r>
    </w:p>
    <w:p w:rsidR="009A5A9C" w:rsidRDefault="009A5A9C" w:rsidP="00EB760A">
      <w:pPr>
        <w:jc w:val="both"/>
      </w:pPr>
      <w:r>
        <w:lastRenderedPageBreak/>
        <w:t xml:space="preserve">      Исполнены суть исторические повести, каковую пользу государствам сод</w:t>
      </w:r>
      <w:r>
        <w:t>е</w:t>
      </w:r>
      <w:r>
        <w:t>лали силы корабельные; полны суть свидетельства изъявляющие, колико ск</w:t>
      </w:r>
      <w:r>
        <w:t>о</w:t>
      </w:r>
      <w:r>
        <w:t>ростию и величеством дел творимых, протчих народов, морем владеющие пр</w:t>
      </w:r>
      <w:r>
        <w:t>е</w:t>
      </w:r>
      <w:r>
        <w:t>восходят. И не инные ради вины едино всегда попечение имели Государи, о корабельных силах, како стр</w:t>
      </w:r>
      <w:r>
        <w:t>а</w:t>
      </w:r>
      <w:r>
        <w:t>ны приморские ограждати устия речные в примории укре</w:t>
      </w:r>
      <w:r>
        <w:t>п</w:t>
      </w:r>
      <w:r>
        <w:t xml:space="preserve">ляти, </w:t>
      </w:r>
      <w:r w:rsidRPr="002E7CA1">
        <w:t>(с.63)</w:t>
      </w:r>
      <w:r>
        <w:rPr>
          <w:b/>
        </w:rPr>
        <w:t xml:space="preserve"> </w:t>
      </w:r>
      <w:r>
        <w:t>крепости над ними созидати, аки сие изволяюще, яко той есть истинный Самодержец, иже моря господствование в де</w:t>
      </w:r>
      <w:r>
        <w:t>р</w:t>
      </w:r>
      <w:r>
        <w:t>жаве своей содержит.  Отсюду неприятельские силы приходящие удобь прогоняти возможно: сим п</w:t>
      </w:r>
      <w:r>
        <w:t>о</w:t>
      </w:r>
      <w:r>
        <w:t>добием, земным путём вооружившихся, от пределов государственных воспящ</w:t>
      </w:r>
      <w:r>
        <w:t>а</w:t>
      </w:r>
      <w:r>
        <w:t>ти лет есть.</w:t>
      </w:r>
    </w:p>
    <w:p w:rsidR="009A5A9C" w:rsidRDefault="009A5A9C" w:rsidP="00EB760A">
      <w:pPr>
        <w:jc w:val="both"/>
      </w:pPr>
      <w:r>
        <w:t xml:space="preserve">     Тако древле общество Афинское, не равное Лакедемонскому в земных с</w:t>
      </w:r>
      <w:r>
        <w:t>и</w:t>
      </w:r>
      <w:r>
        <w:t>лах, егда корабельным пособием на страны Лакедемонские нападе, к сему П</w:t>
      </w:r>
      <w:r>
        <w:t>е</w:t>
      </w:r>
      <w:r>
        <w:t>лопонисцов или Спартян принудило, яко не токмо от  стран Афинских воинс</w:t>
      </w:r>
      <w:r>
        <w:t>т</w:t>
      </w:r>
      <w:r>
        <w:t>во своё возвратиша, и при нападении от Формиона побеждены суть, тако уте</w:t>
      </w:r>
      <w:r>
        <w:t>с</w:t>
      </w:r>
      <w:r>
        <w:t>нены были, что ничего не могши сделать, пятдесятолетний мир от них испр</w:t>
      </w:r>
      <w:r>
        <w:t>о</w:t>
      </w:r>
      <w:r>
        <w:t>сили: якоже глаголет Фукидид</w:t>
      </w:r>
      <w:r>
        <w:rPr>
          <w:rStyle w:val="a8"/>
        </w:rPr>
        <w:footnoteReference w:id="223"/>
      </w:r>
      <w:r>
        <w:t xml:space="preserve"> в кн.2.  До того времени Карфагены славны и страшны Римлянам были, пока Римляне морского плавания не знали: но егда у них завелось мореплавание, то имя только одно осталось Карфагенян, по к</w:t>
      </w:r>
      <w:r>
        <w:t>о</w:t>
      </w:r>
      <w:r>
        <w:t>нечном оном истреблении от Римлян, как пишет Пол</w:t>
      </w:r>
      <w:r>
        <w:t>и</w:t>
      </w:r>
      <w:r>
        <w:t>вий</w:t>
      </w:r>
      <w:r>
        <w:rPr>
          <w:rStyle w:val="a8"/>
        </w:rPr>
        <w:footnoteReference w:id="224"/>
      </w:r>
      <w:r>
        <w:t xml:space="preserve"> кн.</w:t>
      </w:r>
      <w:r>
        <w:rPr>
          <w:lang w:val="en-US"/>
        </w:rPr>
        <w:t>I</w:t>
      </w:r>
      <w:r>
        <w:t xml:space="preserve"> гл.20.</w:t>
      </w:r>
      <w:r>
        <w:rPr>
          <w:rStyle w:val="a8"/>
        </w:rPr>
        <w:footnoteReference w:id="225"/>
      </w:r>
    </w:p>
    <w:p w:rsidR="009A5A9C" w:rsidRDefault="009A5A9C" w:rsidP="00EB760A">
      <w:pPr>
        <w:jc w:val="both"/>
      </w:pPr>
      <w:r>
        <w:t xml:space="preserve">     Единым сим подобием далечайшие стр</w:t>
      </w:r>
      <w:r>
        <w:t>а</w:t>
      </w:r>
      <w:r>
        <w:t>ны покоряются, воинству помощь ко пропитанию преподается, и куда чрез многие лета сухопутные войска достигнути  не в состоянии, то в короткое время кор</w:t>
      </w:r>
      <w:r>
        <w:t>а</w:t>
      </w:r>
      <w:r>
        <w:t xml:space="preserve">бельные силы соделати могут. И когда  </w:t>
      </w:r>
      <w:r w:rsidRPr="002E7CA1">
        <w:t>(с.64)</w:t>
      </w:r>
      <w:r>
        <w:rPr>
          <w:b/>
        </w:rPr>
        <w:t xml:space="preserve"> </w:t>
      </w:r>
      <w:r>
        <w:t>купечество неизреченную приносит государствам пол</w:t>
      </w:r>
      <w:r>
        <w:t>ь</w:t>
      </w:r>
      <w:r>
        <w:t>зу, ибо нет  ни одного царства, могущего собою без торгов быть довольным; то закл</w:t>
      </w:r>
      <w:r>
        <w:t>ю</w:t>
      </w:r>
      <w:r>
        <w:t>чить надобно, что оно нигде лучше не процветает, как в местах приморских. Какое видится там всего изобилие, где находятся пристани морские, и какой на пр</w:t>
      </w:r>
      <w:r>
        <w:t>о</w:t>
      </w:r>
      <w:r>
        <w:t>тиву того примечается во всех, даже и нужных вещах недостаток в тех селениях, которые отдал</w:t>
      </w:r>
      <w:r>
        <w:t>е</w:t>
      </w:r>
      <w:r>
        <w:t>ны от моря, или вовсе лишены пристанищ морских.</w:t>
      </w:r>
    </w:p>
    <w:p w:rsidR="009A5A9C" w:rsidRDefault="009A5A9C" w:rsidP="00EB760A">
      <w:pPr>
        <w:jc w:val="both"/>
      </w:pPr>
      <w:r>
        <w:t xml:space="preserve">     Провидел сие мудрый и великий в Хр</w:t>
      </w:r>
      <w:r>
        <w:t>и</w:t>
      </w:r>
      <w:r>
        <w:t>стианех Константин</w:t>
      </w:r>
      <w:r>
        <w:rPr>
          <w:rStyle w:val="a8"/>
        </w:rPr>
        <w:footnoteReference w:id="226"/>
      </w:r>
      <w:r>
        <w:t>, новый Рим при исх</w:t>
      </w:r>
      <w:r>
        <w:t>о</w:t>
      </w:r>
      <w:r>
        <w:t>дищах морских воздвигнувший, и град оный своим именем нарекший. Сие предзрев и Российский обладатель, иже обре</w:t>
      </w:r>
      <w:r>
        <w:t>т</w:t>
      </w:r>
      <w:r>
        <w:t xml:space="preserve">ший сие, все </w:t>
      </w:r>
      <w:r>
        <w:lastRenderedPageBreak/>
        <w:t>преждереченные пользы, содержащее место, град сей в превеликую России создал помощь. Всё же довольство не от себе, но от Бога имущий, заступника своего, ему же ключи царствия вручены именем нарекши; сему града своего  хр</w:t>
      </w:r>
      <w:r>
        <w:t>а</w:t>
      </w:r>
      <w:r>
        <w:t>нение отдаде. Его же помощью  Балтийское отворивший море, безбедное от всего мира в Россию к</w:t>
      </w:r>
      <w:r>
        <w:t>у</w:t>
      </w:r>
      <w:r>
        <w:t>печеским кораблям соделал пришествие: не токмо Ишпанскими, Французск</w:t>
      </w:r>
      <w:r>
        <w:t>и</w:t>
      </w:r>
      <w:r>
        <w:t>ми, Аглинскими, Голландскими и прочими Европейских стран богатствы и</w:t>
      </w:r>
      <w:r>
        <w:t>с</w:t>
      </w:r>
      <w:r>
        <w:t xml:space="preserve">полненных, но и самых нового мира жителей, изобильно  сокровища носящим, яко  </w:t>
      </w:r>
      <w:r w:rsidRPr="002E7CA1">
        <w:t>(с.65)</w:t>
      </w:r>
      <w:r>
        <w:rPr>
          <w:b/>
        </w:rPr>
        <w:t xml:space="preserve"> </w:t>
      </w:r>
      <w:r>
        <w:t>или паки России злат</w:t>
      </w:r>
      <w:r>
        <w:t>о</w:t>
      </w:r>
      <w:r>
        <w:t>го оного века возвращающегося надеятися лет есть, или тщанием Богом умудренного Российского Соломона, не токмо в С</w:t>
      </w:r>
      <w:r>
        <w:t>о</w:t>
      </w:r>
      <w:r>
        <w:t>фире, но и во все мира концы, корабли посыла</w:t>
      </w:r>
      <w:r>
        <w:t>ю</w:t>
      </w:r>
      <w:r>
        <w:t>щего, и отвсюду приходящие приемлющего.</w:t>
      </w:r>
      <w:r>
        <w:rPr>
          <w:rStyle w:val="a8"/>
        </w:rPr>
        <w:footnoteReference w:id="227"/>
      </w:r>
    </w:p>
    <w:p w:rsidR="009A5A9C" w:rsidRDefault="009A5A9C" w:rsidP="00EB760A">
      <w:pPr>
        <w:jc w:val="both"/>
      </w:pPr>
      <w:r>
        <w:t xml:space="preserve">     …Кое же отсюду благополучие и славу восприят Россия, яко в граде сем Архитектор благоразумнейший, крепость, именуемую Адмиралтейскую, кор</w:t>
      </w:r>
      <w:r>
        <w:t>а</w:t>
      </w:r>
      <w:r>
        <w:t>бельному строению место преугодное, над глубочайшими быстринами Невскими преискусно устроил. В ней же чрез малое время, прилежною скоростию, и скорым прилежанием созданные к</w:t>
      </w:r>
      <w:r>
        <w:t>о</w:t>
      </w:r>
      <w:r>
        <w:t>рабли, Балтийское море везде проходящие, не токмо  неприятелям страх, и союзным удивление сотвориша, но что помы</w:t>
      </w:r>
      <w:r>
        <w:t>ш</w:t>
      </w:r>
      <w:r>
        <w:t>лению удивительно, нигде же слышанно; тако вся премудре устрояющему Богу, над тремя древними и славными различных Государств флоты, Адмиралте</w:t>
      </w:r>
      <w:r>
        <w:t>й</w:t>
      </w:r>
      <w:r>
        <w:t>скую почесть восприяша: ибо ниспустивши свои флаги Российскому  госуда</w:t>
      </w:r>
      <w:r>
        <w:t>р</w:t>
      </w:r>
      <w:r>
        <w:t xml:space="preserve">ственному штандарту, на корабле, Ингермоланд реченном, самому </w:t>
      </w:r>
      <w:r w:rsidRPr="002E7CA1">
        <w:t>(с.66)</w:t>
      </w:r>
      <w:r>
        <w:rPr>
          <w:b/>
        </w:rPr>
        <w:t xml:space="preserve"> </w:t>
      </w:r>
      <w:r>
        <w:t>пр</w:t>
      </w:r>
      <w:r>
        <w:t>и</w:t>
      </w:r>
      <w:r>
        <w:t>сутствующу победоносному Императору, от них титлою Адмиральскою по</w:t>
      </w:r>
      <w:r>
        <w:t>ч</w:t>
      </w:r>
      <w:r>
        <w:t>тенному, достодолжное поклонение и почитание во</w:t>
      </w:r>
      <w:r>
        <w:t>з</w:t>
      </w:r>
      <w:r>
        <w:t>дадоша.</w:t>
      </w:r>
      <w:r>
        <w:rPr>
          <w:rStyle w:val="a8"/>
        </w:rPr>
        <w:footnoteReference w:id="228"/>
      </w:r>
      <w:r>
        <w:t xml:space="preserve"> </w:t>
      </w:r>
    </w:p>
    <w:p w:rsidR="009A5A9C" w:rsidRDefault="009A5A9C" w:rsidP="00EB760A">
      <w:pPr>
        <w:jc w:val="both"/>
      </w:pPr>
      <w:r>
        <w:t xml:space="preserve">     Многая и великая сие польза России от града сего происходит; но без сра</w:t>
      </w:r>
      <w:r>
        <w:t>в</w:t>
      </w:r>
      <w:r>
        <w:t>нения еще большую всяк узрит, егда воспримет во ум, с искусным рассуждением, что брани царствам, княжениям и обществам с</w:t>
      </w:r>
      <w:r>
        <w:t>о</w:t>
      </w:r>
      <w:r>
        <w:t>деловают? Брань разрушает грады, разоряет веси, разгонит люди, с землею сравнивает превысочайшие столпы, в пепел обращает прекре</w:t>
      </w:r>
      <w:r>
        <w:t>п</w:t>
      </w:r>
      <w:r>
        <w:t>кие здания; иногда же и сие соделовает, яже ниже имени государствам оставляет. Брань толь лютая, чрез многие леты Евр</w:t>
      </w:r>
      <w:r>
        <w:t>о</w:t>
      </w:r>
      <w:r>
        <w:t>пе беспрестанно палящая, паче же в России с ненавистным львом Свейским г</w:t>
      </w:r>
      <w:r>
        <w:t>о</w:t>
      </w:r>
      <w:r>
        <w:t>рящая, не иные ради вины, ничтоже  вредити толь расширенн</w:t>
      </w:r>
      <w:r>
        <w:t>о</w:t>
      </w:r>
      <w:r>
        <w:t xml:space="preserve">му государству может, токмо град сей един, все </w:t>
      </w:r>
      <w:r>
        <w:lastRenderedPageBreak/>
        <w:t>величество брани, на себе ед</w:t>
      </w:r>
      <w:r>
        <w:t>и</w:t>
      </w:r>
      <w:r>
        <w:t>ном содержит, вся силы неприятельские воспящает. Сей един, второму Иерусалиму, Росси</w:t>
      </w:r>
      <w:r>
        <w:t>й</w:t>
      </w:r>
      <w:r>
        <w:t>скому государству, стена крепкая и столп оный Давидов, от него же н</w:t>
      </w:r>
      <w:r>
        <w:t>а</w:t>
      </w:r>
      <w:r>
        <w:t>ходящие на Сионе враги прогоняемы и побеждаемы бывают: … Сей един столп креп</w:t>
      </w:r>
      <w:r>
        <w:t>о</w:t>
      </w:r>
      <w:r>
        <w:t>сти,  от лица  вражия,  имущий в себе столпы крепкие,  Апостолов святых, Пер</w:t>
      </w:r>
      <w:r>
        <w:t>ь</w:t>
      </w:r>
      <w:r>
        <w:t xml:space="preserve">воверхных Петра </w:t>
      </w:r>
      <w:r>
        <w:rPr>
          <w:b/>
        </w:rPr>
        <w:t xml:space="preserve"> </w:t>
      </w:r>
      <w:r w:rsidRPr="000E3CBB">
        <w:t>(с.67</w:t>
      </w:r>
      <w:r w:rsidRPr="00726DD2">
        <w:t>)</w:t>
      </w:r>
      <w:r>
        <w:rPr>
          <w:b/>
        </w:rPr>
        <w:t xml:space="preserve"> </w:t>
      </w:r>
      <w:r>
        <w:t xml:space="preserve"> и Павла, утверждающих и защищающих, от всех нав</w:t>
      </w:r>
      <w:r>
        <w:t>е</w:t>
      </w:r>
      <w:r>
        <w:t>тов вражиих, яко же зде приличествовати, реченным чрез царствующего прор</w:t>
      </w:r>
      <w:r>
        <w:t>о</w:t>
      </w:r>
      <w:r>
        <w:t xml:space="preserve">ка Давида, от духа святого: Аз утвердил столпы его.  </w:t>
      </w:r>
    </w:p>
    <w:p w:rsidR="009A5A9C" w:rsidRDefault="009A5A9C" w:rsidP="00EB760A">
      <w:pPr>
        <w:jc w:val="both"/>
      </w:pPr>
      <w:r>
        <w:t xml:space="preserve">     Егда же паки в рассуждение восприимет и сие: яко ради народов чуждых, вновь благополучением оружия Российского взятых, дабы в страхе и послушании пребывали, дабы всегда достойное дерзости своея безра</w:t>
      </w:r>
      <w:r>
        <w:t>с</w:t>
      </w:r>
      <w:r>
        <w:t>судныя познали неисто</w:t>
      </w:r>
      <w:r>
        <w:t>в</w:t>
      </w:r>
      <w:r>
        <w:t xml:space="preserve">ство, дабы никогда же нового смятения не замышляли: для сих и сим подобных вин, подобаше основатися крепости сей. </w:t>
      </w:r>
    </w:p>
    <w:p w:rsidR="009A5A9C" w:rsidRDefault="009A5A9C" w:rsidP="00EB760A">
      <w:pPr>
        <w:jc w:val="both"/>
      </w:pPr>
      <w:r>
        <w:t xml:space="preserve">     Великими убо похвалами ублажим град сей, увенчаем венцы почестей, Основавш</w:t>
      </w:r>
      <w:r>
        <w:t>е</w:t>
      </w:r>
      <w:r>
        <w:t>го его, яко над новозавоеванными народами, новый царствующий град воздвиже, и да познают ненавидящии благополучия Росси</w:t>
      </w:r>
      <w:r>
        <w:t>й</w:t>
      </w:r>
      <w:r>
        <w:t>ского, яко новому царствующему граду, новые покоренные повинуются страны, ни едиными пр</w:t>
      </w:r>
      <w:r>
        <w:t>е</w:t>
      </w:r>
      <w:r>
        <w:t>делы описанныя, нигде же имущия, якоже на столпах Ираклиевых с</w:t>
      </w:r>
      <w:r>
        <w:t>и</w:t>
      </w:r>
      <w:r>
        <w:t>цевого подписания: невозможно далее; но Российскому торжественному оружию вс</w:t>
      </w:r>
      <w:r>
        <w:t>е</w:t>
      </w:r>
      <w:r>
        <w:t>гда далее, гласящей добродетели, победоносныя под нозе имут повергатися Ваия, царствующему граду в почес</w:t>
      </w:r>
      <w:r>
        <w:t>т</w:t>
      </w:r>
      <w:r>
        <w:t>вование.</w:t>
      </w:r>
    </w:p>
    <w:p w:rsidR="009A5A9C" w:rsidRDefault="009A5A9C" w:rsidP="00EB760A">
      <w:pPr>
        <w:jc w:val="both"/>
      </w:pPr>
      <w:r>
        <w:t xml:space="preserve">      Но еще сими не окончася похвала гр</w:t>
      </w:r>
      <w:r>
        <w:t>а</w:t>
      </w:r>
      <w:r>
        <w:t xml:space="preserve">да сего, многие суть иные источники, похвалами града сего пекущие, велия еще и несочтенные имат </w:t>
      </w:r>
      <w:r w:rsidRPr="000E3CBB">
        <w:t>(с.68)</w:t>
      </w:r>
      <w:r>
        <w:rPr>
          <w:b/>
        </w:rPr>
        <w:t xml:space="preserve"> </w:t>
      </w:r>
      <w:r>
        <w:t>почествования. Восприими Исторические писания, рассмотри в н</w:t>
      </w:r>
      <w:r>
        <w:t>а</w:t>
      </w:r>
      <w:r>
        <w:t>чалах иных градов, их  же мир, аки матери иных градов нарицает. Зри Рим оный главу прежде всего мира, Афины, Фивы и прочие преславные грады! ни единого обрящеши сицевою скоростию со</w:t>
      </w:r>
      <w:r>
        <w:t>з</w:t>
      </w:r>
      <w:r>
        <w:t>данного, и в сицевую славу и красоту, чрез толь малое время пр</w:t>
      </w:r>
      <w:r>
        <w:t>и</w:t>
      </w:r>
      <w:r>
        <w:t>шедшего. Воистинну скоро парящего орла град сей, сицевою скоростию в высоту славы и чести взлетевший. Удивляхуся Еллинстии мудрецы скорому сооружению града Фавейского, от Амфиона созданного, и сего ради вымыслиша:  яки бы ему на пищали игра</w:t>
      </w:r>
      <w:r>
        <w:t>ю</w:t>
      </w:r>
      <w:r>
        <w:t>щу, сами камения движущияся в стены града обращахуся: зде не Амфионовых каменей вымысл! но поющу благочестиве</w:t>
      </w:r>
      <w:r>
        <w:t>й</w:t>
      </w:r>
      <w:r>
        <w:t>шему самому Монарху, цевницею духовною песни благодарственные созда</w:t>
      </w:r>
      <w:r>
        <w:t>в</w:t>
      </w:r>
      <w:r>
        <w:t>шему, велиею ск</w:t>
      </w:r>
      <w:r>
        <w:t>о</w:t>
      </w:r>
      <w:r>
        <w:t>ростию видимый мир сей, в Троице святой славимому Богу, града сего стены воздвиг</w:t>
      </w:r>
      <w:r>
        <w:t>о</w:t>
      </w:r>
      <w:r>
        <w:t>шася на местах, никогда же прежде жилища имущих.</w:t>
      </w:r>
    </w:p>
    <w:p w:rsidR="009A5A9C" w:rsidRDefault="009A5A9C" w:rsidP="00EB760A">
      <w:pPr>
        <w:jc w:val="both"/>
      </w:pPr>
      <w:r>
        <w:lastRenderedPageBreak/>
        <w:t xml:space="preserve">    </w:t>
      </w:r>
      <w:r w:rsidRPr="000E3CBB">
        <w:t>(с.69)</w:t>
      </w:r>
      <w:r>
        <w:rPr>
          <w:b/>
        </w:rPr>
        <w:t xml:space="preserve"> </w:t>
      </w:r>
      <w:r>
        <w:t>…Коль несравненные похвалы до</w:t>
      </w:r>
      <w:r>
        <w:t>с</w:t>
      </w:r>
      <w:r>
        <w:t>тоин град сей; в нём же устроено всего государства, самые правоты судящее, Правительствующего Сената и Синода  собрание, не на мзду взирающее, не на дарованиях с</w:t>
      </w:r>
      <w:r>
        <w:t>у</w:t>
      </w:r>
      <w:r>
        <w:t>дящее, но самую и всем довольную истинну хранящее, оправдающее невинных, злым же закон</w:t>
      </w:r>
      <w:r>
        <w:t>о</w:t>
      </w:r>
      <w:r>
        <w:t>преступникам, без всякого пощадения, достойное налагающее наказание.</w:t>
      </w:r>
      <w:r>
        <w:rPr>
          <w:rStyle w:val="a8"/>
        </w:rPr>
        <w:footnoteReference w:id="229"/>
      </w:r>
      <w:r>
        <w:t xml:space="preserve"> С</w:t>
      </w:r>
      <w:r>
        <w:t>и</w:t>
      </w:r>
      <w:r>
        <w:t>це прекрасно устроенный град, дабы ни в чесом лишен был своего благолепия, д</w:t>
      </w:r>
      <w:r>
        <w:t>а</w:t>
      </w:r>
      <w:r>
        <w:t>бы очесам благоприятен являлся, благоискусный создатель, премудрейший Монарх  над самыми быстринами Невскими украсил своими гос</w:t>
      </w:r>
      <w:r>
        <w:t>у</w:t>
      </w:r>
      <w:r>
        <w:t>дарственными чертогами, яже не токмо речные устремления, веселящие град Божий, увесел</w:t>
      </w:r>
      <w:r>
        <w:t>я</w:t>
      </w:r>
      <w:r>
        <w:t xml:space="preserve">ют, но при них  и всякое зрение к себе восхищающий  </w:t>
      </w:r>
      <w:r w:rsidRPr="000E3CBB">
        <w:t>(с.70)</w:t>
      </w:r>
      <w:r>
        <w:t xml:space="preserve"> превеселый, уд</w:t>
      </w:r>
      <w:r>
        <w:t>и</w:t>
      </w:r>
      <w:r>
        <w:t>вительной красоты исполненный устроил вертоград художественными водом</w:t>
      </w:r>
      <w:r>
        <w:t>е</w:t>
      </w:r>
      <w:r>
        <w:t>тами орошаемый, всякими иностранными древами при исходищах вод наса</w:t>
      </w:r>
      <w:r>
        <w:t>ж</w:t>
      </w:r>
      <w:r>
        <w:t>денными, и плоды во время своё дающими, обогащенный, цветами преизря</w:t>
      </w:r>
      <w:r>
        <w:t>д</w:t>
      </w:r>
      <w:r>
        <w:t>ными изпещренный, столпами драгокаменными просла</w:t>
      </w:r>
      <w:r>
        <w:t>в</w:t>
      </w:r>
      <w:r>
        <w:t>ленный.</w:t>
      </w:r>
      <w:r>
        <w:rPr>
          <w:rStyle w:val="a8"/>
        </w:rPr>
        <w:footnoteReference w:id="230"/>
      </w:r>
    </w:p>
    <w:p w:rsidR="009A5A9C" w:rsidRDefault="009A5A9C" w:rsidP="00EB760A">
      <w:pPr>
        <w:jc w:val="both"/>
      </w:pPr>
      <w:r>
        <w:t xml:space="preserve">     От сих всех уразумети лет есть, еще п</w:t>
      </w:r>
      <w:r>
        <w:t>о</w:t>
      </w:r>
      <w:r>
        <w:t>хвалённое града сего расположение, яко не токмо на честном красном, весёлом месте, неизречённою скоростию и малым временем создан есть, но и превеликую помощь, пользу и славу Росси</w:t>
      </w:r>
      <w:r>
        <w:t>й</w:t>
      </w:r>
      <w:r>
        <w:t>скому соделовает государству. Обаче сих и сим подобных, общему всему Ро</w:t>
      </w:r>
      <w:r>
        <w:t>с</w:t>
      </w:r>
      <w:r>
        <w:t>сийскому благополезных и благопотребных от града сего происходящих пожитков, завидящие ядовитые ехидны, из</w:t>
      </w:r>
      <w:r>
        <w:t>о</w:t>
      </w:r>
      <w:r>
        <w:t>стривши свои аспидские зубы, их же гроб отверст, …дерзают уничижающе  град сей, подгрызати прорастающие в</w:t>
      </w:r>
      <w:r>
        <w:t>а</w:t>
      </w:r>
      <w:r>
        <w:t>ия славы его. Смеют корень сей толикие уже произрастивши честнейшие и всему миру удив</w:t>
      </w:r>
      <w:r>
        <w:t>и</w:t>
      </w:r>
      <w:r>
        <w:t>тельные плоды, поглотити; оговаривающе и представляюще великие трудности, зане ради многого отстояния и далёкости от Ро</w:t>
      </w:r>
      <w:r>
        <w:t>с</w:t>
      </w:r>
      <w:r>
        <w:t>сии, всякая скудость происходит: яко же и многих р</w:t>
      </w:r>
      <w:r>
        <w:t>а</w:t>
      </w:r>
      <w:r>
        <w:t>ди людей, в работах умирающих; но общему благу завидящии зверие! возпр</w:t>
      </w:r>
      <w:r>
        <w:t>и</w:t>
      </w:r>
      <w:r>
        <w:t xml:space="preserve">имите на ся образ человеческий, и  </w:t>
      </w:r>
      <w:r w:rsidRPr="000E3CBB">
        <w:t>(с.71)</w:t>
      </w:r>
      <w:r>
        <w:rPr>
          <w:b/>
        </w:rPr>
        <w:t xml:space="preserve"> </w:t>
      </w:r>
      <w:r>
        <w:t>аще имати что разума, разсудите! кое начало не есть трудное; кий путь первый не есть затруднительный! И аще о тех яже похв</w:t>
      </w:r>
      <w:r>
        <w:t>а</w:t>
      </w:r>
      <w:r>
        <w:t>ляете, помыслите, страх, несравненный, да тако реку, увидите.</w:t>
      </w:r>
    </w:p>
    <w:p w:rsidR="009A5A9C" w:rsidRDefault="009A5A9C" w:rsidP="00EB760A">
      <w:pPr>
        <w:jc w:val="both"/>
      </w:pPr>
      <w:r>
        <w:t xml:space="preserve">     Все грады имеяху в своих начинаниях бедствия, и сим неуподобленные тр</w:t>
      </w:r>
      <w:r>
        <w:t>у</w:t>
      </w:r>
      <w:r>
        <w:t xml:space="preserve">ды. Зде всякий труд услаждает возрастающая слава: зде всяким скудостям </w:t>
      </w:r>
      <w:r>
        <w:lastRenderedPageBreak/>
        <w:t>п</w:t>
      </w:r>
      <w:r>
        <w:t>о</w:t>
      </w:r>
      <w:r>
        <w:t>полнение обещавают, наченшияся уже прибытки. Речеши убо, яко же обыкл еси: кто оные узрит? кто того дождати возможет? не творити ли сице в д</w:t>
      </w:r>
      <w:r>
        <w:t>о</w:t>
      </w:r>
      <w:r>
        <w:t>ме твоем? не насаждаеши ли вертограды? не разсеваеши ли древеса плодоносные? их же плоды разве чада чад твоих имут употребл</w:t>
      </w:r>
      <w:r>
        <w:t>я</w:t>
      </w:r>
      <w:r>
        <w:t>ти? созидаеши дом, в нём же разве наследницы твои обитать будут; но сия ниже сл</w:t>
      </w:r>
      <w:r>
        <w:t>е</w:t>
      </w:r>
      <w:r>
        <w:t>дов государственныя пользы имут. Оные уединенные, сия общая, оные тайные, сия славою  весь мир объемлющая, оные дому тво</w:t>
      </w:r>
      <w:r>
        <w:t>е</w:t>
      </w:r>
      <w:r>
        <w:t xml:space="preserve">му единому, сия тебе и твоему государству, ныне уже и впредь полезная. </w:t>
      </w:r>
    </w:p>
    <w:p w:rsidR="009A5A9C" w:rsidRDefault="009A5A9C" w:rsidP="00EB760A">
      <w:pPr>
        <w:jc w:val="both"/>
      </w:pPr>
      <w:r>
        <w:t xml:space="preserve">     Аще же о смерти многих людей боле</w:t>
      </w:r>
      <w:r>
        <w:t>з</w:t>
      </w:r>
      <w:r>
        <w:t>нуеши?  воззри на грады величайшие, сия в них, кроме всяких нужд творимая обрящеши: аще в нужде, аще в благ</w:t>
      </w:r>
      <w:r>
        <w:t>о</w:t>
      </w:r>
      <w:r>
        <w:t xml:space="preserve">получии, аще в трудах, аще в праздности, всякого свой конец ожидает. Егда кому премилосердый Бог своими непостижимыми судьбами, кую определил смерть, сея никто  </w:t>
      </w:r>
      <w:r w:rsidRPr="000E3CBB">
        <w:t>(с.72)</w:t>
      </w:r>
      <w:r>
        <w:rPr>
          <w:b/>
        </w:rPr>
        <w:t xml:space="preserve"> </w:t>
      </w:r>
      <w:r>
        <w:t>же когда возможет убегнути. Суть посреде многих на брани, во обуревании морском, в страшных пожарах спасшийся от смерти; о</w:t>
      </w:r>
      <w:r>
        <w:t>б</w:t>
      </w:r>
      <w:r>
        <w:t>ретаются же многие посреде пиров и при всяком безопастве житие своё окая</w:t>
      </w:r>
      <w:r>
        <w:t>н</w:t>
      </w:r>
      <w:r>
        <w:t>но скончевающии. Не о том болезнуй, но болезнуй о грехе твоем, смерти ро</w:t>
      </w:r>
      <w:r>
        <w:t>ж</w:t>
      </w:r>
      <w:r>
        <w:t>дающем… Камень же град сей, на твердом камени благочестия основанный, имат  защищением  Господа Саваофа, пр</w:t>
      </w:r>
      <w:r>
        <w:t>е</w:t>
      </w:r>
      <w:r>
        <w:t xml:space="preserve">бывати во веки. </w:t>
      </w:r>
    </w:p>
    <w:p w:rsidR="009A5A9C" w:rsidRDefault="009A5A9C" w:rsidP="00EB760A">
      <w:pPr>
        <w:jc w:val="both"/>
      </w:pPr>
      <w:r>
        <w:t xml:space="preserve">     </w:t>
      </w:r>
      <w:r w:rsidRPr="000E3CBB">
        <w:t>(с.73)</w:t>
      </w:r>
      <w:r>
        <w:rPr>
          <w:b/>
        </w:rPr>
        <w:t xml:space="preserve"> </w:t>
      </w:r>
      <w:r>
        <w:t xml:space="preserve"> Не имаши боятися востающих на тя врагов, егда великия и неусыпныя имаши стражи, святых первоверховных Апостолов Петра и Павла: не воздре</w:t>
      </w:r>
      <w:r>
        <w:t>м</w:t>
      </w:r>
      <w:r>
        <w:t>лют, ниже уснут, когда имаши великого твоего защитителя, святого, благоверного, великого Князя Але</w:t>
      </w:r>
      <w:r>
        <w:t>к</w:t>
      </w:r>
      <w:r>
        <w:t>сандра Невского… Кому убо свойственнее; кому приличнее град сицевый, толиких похвал исполненный и толикую пользу гос</w:t>
      </w:r>
      <w:r>
        <w:t>у</w:t>
      </w:r>
      <w:r>
        <w:t>дарственную содержащий, достоин принос</w:t>
      </w:r>
      <w:r>
        <w:t>и</w:t>
      </w:r>
      <w:r>
        <w:t>ти, аще не тебе, Отче Отечества!</w:t>
      </w:r>
      <w:r>
        <w:rPr>
          <w:rStyle w:val="a8"/>
        </w:rPr>
        <w:footnoteReference w:id="231"/>
      </w:r>
    </w:p>
    <w:p w:rsidR="009A5A9C" w:rsidRDefault="009A5A9C" w:rsidP="00EB760A">
      <w:pPr>
        <w:jc w:val="both"/>
      </w:pPr>
      <w:r>
        <w:t xml:space="preserve">     Пресветлейший Монарх! всегда торжественный Победитель! еже рассуждаеши, гридированным художеством на хартии изобр</w:t>
      </w:r>
      <w:r>
        <w:t>а</w:t>
      </w:r>
      <w:r>
        <w:t>женный и всему миру во удивление пре</w:t>
      </w:r>
      <w:r>
        <w:t>д</w:t>
      </w:r>
      <w:r>
        <w:t xml:space="preserve">ставленный, по всему преславный град сей, прежде даже во вся мира концы  </w:t>
      </w:r>
      <w:r w:rsidRPr="000E3CBB">
        <w:t>(с.74)</w:t>
      </w:r>
      <w:r>
        <w:rPr>
          <w:b/>
        </w:rPr>
        <w:t xml:space="preserve"> </w:t>
      </w:r>
      <w:r>
        <w:t>изыдет о нём слава, со всесмиренным раболепным поклон</w:t>
      </w:r>
      <w:r>
        <w:t>е</w:t>
      </w:r>
      <w:r>
        <w:t>нием вручаем, да от  прикосновения рук твоих достойное себе стяжет почит</w:t>
      </w:r>
      <w:r>
        <w:t>а</w:t>
      </w:r>
      <w:r>
        <w:t>ние, Его же победительную десницу, не токмо верные твои рабы, но и ин</w:t>
      </w:r>
      <w:r>
        <w:t>о</w:t>
      </w:r>
      <w:r>
        <w:t>странныи языци, с великим  почитанием и сладостию лобызают. Приими убо град сей, его же создал еси, и  купно с ним и наше искреннее желание: да пр</w:t>
      </w:r>
      <w:r>
        <w:t>е</w:t>
      </w:r>
      <w:r>
        <w:t>мудрейшего тебя строителя, и управителя Богом врученного народа, вс</w:t>
      </w:r>
      <w:r>
        <w:t>е</w:t>
      </w:r>
      <w:r>
        <w:t xml:space="preserve">го мира создатель и управитель всей вселенной </w:t>
      </w:r>
      <w:r>
        <w:lastRenderedPageBreak/>
        <w:t>в Троице святой прославляемый Бог наш, во общую всего Христианства пользу, Тебе здрава, цела, долгоденству</w:t>
      </w:r>
      <w:r>
        <w:t>ю</w:t>
      </w:r>
      <w:r>
        <w:t>ща, славою процветающа, всегда торжествующа, врагом страшна, своим люб</w:t>
      </w:r>
      <w:r>
        <w:t>и</w:t>
      </w:r>
      <w:r>
        <w:t>ма, на премногие сохранит лета. Град же сей, даже до ско</w:t>
      </w:r>
      <w:r>
        <w:t>н</w:t>
      </w:r>
      <w:r>
        <w:t>чания мира, всегда царствующий, не воеванный, всегда от славы в славу происходящий, да утве</w:t>
      </w:r>
      <w:r>
        <w:t>р</w:t>
      </w:r>
      <w:r>
        <w:t>дит и всем в нём пребывающим и Державцам онаго повинующимся, да сотв</w:t>
      </w:r>
      <w:r>
        <w:t>о</w:t>
      </w:r>
      <w:r>
        <w:t>рит небесного царствия ход</w:t>
      </w:r>
      <w:r>
        <w:t>а</w:t>
      </w:r>
      <w:r>
        <w:t>тайствен.</w:t>
      </w:r>
    </w:p>
    <w:p w:rsidR="009A5A9C" w:rsidRPr="00F027C8" w:rsidRDefault="009A5A9C" w:rsidP="00F027C8">
      <w:pPr>
        <w:spacing w:line="216" w:lineRule="auto"/>
        <w:jc w:val="both"/>
      </w:pPr>
    </w:p>
    <w:p w:rsidR="009A5A9C" w:rsidRDefault="009A5A9C" w:rsidP="00F027C8">
      <w:pPr>
        <w:spacing w:line="216" w:lineRule="auto"/>
        <w:jc w:val="both"/>
      </w:pPr>
      <w:r>
        <w:rPr>
          <w:i/>
        </w:rPr>
        <w:t xml:space="preserve">                                                         </w:t>
      </w:r>
      <w:r w:rsidRPr="00F027C8">
        <w:rPr>
          <w:i/>
        </w:rPr>
        <w:t>Старина и новизна</w:t>
      </w:r>
      <w:r w:rsidRPr="00F027C8">
        <w:t>, состоящая из сочин</w:t>
      </w:r>
      <w:r w:rsidRPr="00F027C8">
        <w:t>е</w:t>
      </w:r>
      <w:r w:rsidRPr="00F027C8">
        <w:t xml:space="preserve">ний </w:t>
      </w:r>
      <w:r>
        <w:t>и</w:t>
      </w:r>
    </w:p>
    <w:p w:rsidR="009A5A9C" w:rsidRDefault="009A5A9C" w:rsidP="00F027C8">
      <w:pPr>
        <w:spacing w:line="216" w:lineRule="auto"/>
        <w:jc w:val="both"/>
      </w:pPr>
      <w:r>
        <w:t xml:space="preserve">                                                    </w:t>
      </w:r>
      <w:r w:rsidRPr="00F027C8">
        <w:t xml:space="preserve">переводов </w:t>
      </w:r>
      <w:r>
        <w:t xml:space="preserve"> </w:t>
      </w:r>
      <w:r w:rsidRPr="00F027C8">
        <w:t xml:space="preserve">прозаических </w:t>
      </w:r>
      <w:r>
        <w:t xml:space="preserve"> </w:t>
      </w:r>
      <w:r w:rsidRPr="00F027C8">
        <w:t>и</w:t>
      </w:r>
      <w:r>
        <w:t xml:space="preserve"> </w:t>
      </w:r>
      <w:r w:rsidRPr="00F027C8">
        <w:t xml:space="preserve"> стихотворных, </w:t>
      </w:r>
      <w:r>
        <w:t xml:space="preserve"> изда-</w:t>
      </w:r>
    </w:p>
    <w:p w:rsidR="009A5A9C" w:rsidRDefault="009A5A9C" w:rsidP="00F027C8">
      <w:pPr>
        <w:spacing w:line="216" w:lineRule="auto"/>
        <w:jc w:val="both"/>
      </w:pPr>
      <w:r>
        <w:t xml:space="preserve">                                                    </w:t>
      </w:r>
      <w:r w:rsidRPr="00F027C8">
        <w:t>ваемая</w:t>
      </w:r>
      <w:r>
        <w:t xml:space="preserve">  </w:t>
      </w:r>
      <w:r w:rsidRPr="00F027C8">
        <w:t xml:space="preserve"> почастно </w:t>
      </w:r>
      <w:r>
        <w:t xml:space="preserve">  </w:t>
      </w:r>
      <w:r w:rsidRPr="00F027C8">
        <w:t>В.Р.</w:t>
      </w:r>
      <w:r>
        <w:t xml:space="preserve"> </w:t>
      </w:r>
      <w:r w:rsidRPr="00F027C8">
        <w:t xml:space="preserve"> Часть </w:t>
      </w:r>
      <w:r w:rsidRPr="00F027C8">
        <w:rPr>
          <w:lang w:val="en-US"/>
        </w:rPr>
        <w:t>I</w:t>
      </w:r>
      <w:r w:rsidRPr="00F027C8">
        <w:t>. – В Санк</w:t>
      </w:r>
      <w:r w:rsidRPr="00F027C8">
        <w:t>т</w:t>
      </w:r>
      <w:r>
        <w:t>-петер-</w:t>
      </w:r>
    </w:p>
    <w:p w:rsidR="009A5A9C" w:rsidRDefault="009A5A9C" w:rsidP="00F027C8">
      <w:pPr>
        <w:spacing w:line="216" w:lineRule="auto"/>
        <w:jc w:val="both"/>
      </w:pPr>
      <w:r>
        <w:t xml:space="preserve">                                                    </w:t>
      </w:r>
      <w:r w:rsidRPr="00F027C8">
        <w:t xml:space="preserve">бурге, 1772 года. </w:t>
      </w:r>
      <w:r>
        <w:t xml:space="preserve"> </w:t>
      </w:r>
      <w:r w:rsidRPr="00F027C8">
        <w:t xml:space="preserve">С. 49-74. </w:t>
      </w:r>
    </w:p>
    <w:p w:rsidR="009A5A9C" w:rsidRDefault="009A5A9C" w:rsidP="00057689">
      <w:pPr>
        <w:jc w:val="center"/>
      </w:pPr>
      <w:r>
        <w:t xml:space="preserve">                                                         </w:t>
      </w:r>
    </w:p>
    <w:p w:rsidR="009A5A9C" w:rsidRDefault="009A5A9C" w:rsidP="00EB760A">
      <w:pPr>
        <w:jc w:val="both"/>
      </w:pPr>
    </w:p>
    <w:p w:rsidR="009A5A9C" w:rsidRDefault="009A5A9C" w:rsidP="00EB760A">
      <w:pPr>
        <w:jc w:val="both"/>
      </w:pPr>
    </w:p>
    <w:p w:rsidR="009A5A9C" w:rsidRDefault="009A5A9C" w:rsidP="00EB760A">
      <w:pPr>
        <w:jc w:val="both"/>
      </w:pPr>
    </w:p>
    <w:p w:rsidR="009A5A9C" w:rsidRDefault="009A5A9C" w:rsidP="00EB760A">
      <w:pPr>
        <w:jc w:val="both"/>
      </w:pPr>
    </w:p>
    <w:p w:rsidR="009A5A9C" w:rsidRDefault="009A5A9C" w:rsidP="00EB760A">
      <w:pPr>
        <w:jc w:val="both"/>
      </w:pPr>
    </w:p>
    <w:p w:rsidR="009A5A9C" w:rsidRDefault="009A5A9C" w:rsidP="00EB760A">
      <w:pPr>
        <w:jc w:val="both"/>
      </w:pPr>
    </w:p>
    <w:p w:rsidR="009A5A9C" w:rsidRDefault="009A5A9C" w:rsidP="00EB760A">
      <w:pPr>
        <w:jc w:val="both"/>
      </w:pPr>
    </w:p>
    <w:p w:rsidR="009A5A9C" w:rsidRDefault="009A5A9C" w:rsidP="00EB760A">
      <w:pPr>
        <w:jc w:val="both"/>
      </w:pPr>
    </w:p>
    <w:p w:rsidR="009A5A9C" w:rsidRDefault="009A5A9C" w:rsidP="00EB760A">
      <w:pPr>
        <w:jc w:val="both"/>
      </w:pPr>
    </w:p>
    <w:p w:rsidR="009A5A9C" w:rsidRDefault="009A5A9C" w:rsidP="00EB760A">
      <w:pPr>
        <w:jc w:val="both"/>
      </w:pPr>
    </w:p>
    <w:p w:rsidR="009A5A9C" w:rsidRDefault="009A5A9C" w:rsidP="00EB760A">
      <w:pPr>
        <w:jc w:val="both"/>
      </w:pPr>
    </w:p>
    <w:p w:rsidR="009A5A9C" w:rsidRDefault="009A5A9C" w:rsidP="00EB760A">
      <w:pPr>
        <w:jc w:val="both"/>
      </w:pPr>
    </w:p>
    <w:p w:rsidR="009A5A9C" w:rsidRDefault="009A5A9C" w:rsidP="00017E81">
      <w:pPr>
        <w:spacing w:line="216" w:lineRule="auto"/>
        <w:jc w:val="center"/>
      </w:pPr>
    </w:p>
    <w:p w:rsidR="009A5A9C" w:rsidRDefault="009A5A9C" w:rsidP="00017E81">
      <w:pPr>
        <w:spacing w:line="216" w:lineRule="auto"/>
        <w:jc w:val="center"/>
      </w:pPr>
    </w:p>
    <w:p w:rsidR="009A5A9C" w:rsidRDefault="009A5A9C" w:rsidP="00017E81">
      <w:pPr>
        <w:spacing w:line="216" w:lineRule="auto"/>
        <w:jc w:val="center"/>
        <w:rPr>
          <w:rFonts w:ascii="Garamond" w:hAnsi="Garamond"/>
          <w:b/>
        </w:rPr>
      </w:pPr>
      <w:r>
        <w:lastRenderedPageBreak/>
        <w:t xml:space="preserve"> </w:t>
      </w:r>
      <w:r>
        <w:rPr>
          <w:rFonts w:ascii="Garamond" w:hAnsi="Garamond"/>
          <w:b/>
          <w:sz w:val="36"/>
          <w:szCs w:val="36"/>
        </w:rPr>
        <w:t>5.2.  Похвальное слово</w:t>
      </w:r>
      <w:r>
        <w:rPr>
          <w:rFonts w:ascii="Garamond" w:hAnsi="Garamond"/>
          <w:b/>
        </w:rPr>
        <w:t>,</w:t>
      </w:r>
      <w:r w:rsidRPr="00A9039D">
        <w:rPr>
          <w:rStyle w:val="a8"/>
          <w:rFonts w:ascii="Garamond" w:hAnsi="Garamond"/>
        </w:rPr>
        <w:footnoteReference w:id="232"/>
      </w:r>
    </w:p>
    <w:p w:rsidR="009A5A9C" w:rsidRDefault="009A5A9C" w:rsidP="00017E81">
      <w:pPr>
        <w:spacing w:line="216" w:lineRule="auto"/>
        <w:jc w:val="center"/>
        <w:rPr>
          <w:rFonts w:ascii="Garamond" w:hAnsi="Garamond"/>
          <w:b/>
          <w:sz w:val="32"/>
          <w:szCs w:val="32"/>
        </w:rPr>
      </w:pPr>
      <w:r>
        <w:rPr>
          <w:rFonts w:ascii="Garamond" w:hAnsi="Garamond"/>
          <w:b/>
        </w:rPr>
        <w:t xml:space="preserve"> </w:t>
      </w:r>
      <w:r>
        <w:rPr>
          <w:rFonts w:ascii="Garamond" w:hAnsi="Garamond"/>
          <w:b/>
          <w:sz w:val="32"/>
          <w:szCs w:val="32"/>
        </w:rPr>
        <w:t>произнесенное в празднуемый уже в 52-й раз</w:t>
      </w:r>
    </w:p>
    <w:p w:rsidR="009A5A9C" w:rsidRDefault="009A5A9C" w:rsidP="00017E81">
      <w:pPr>
        <w:spacing w:line="216" w:lineRule="auto"/>
        <w:jc w:val="center"/>
        <w:rPr>
          <w:rFonts w:ascii="Garamond" w:hAnsi="Garamond"/>
          <w:b/>
          <w:sz w:val="32"/>
          <w:szCs w:val="32"/>
        </w:rPr>
      </w:pPr>
      <w:r>
        <w:rPr>
          <w:rFonts w:ascii="Garamond" w:hAnsi="Garamond"/>
          <w:b/>
          <w:sz w:val="32"/>
          <w:szCs w:val="32"/>
        </w:rPr>
        <w:t xml:space="preserve">день рождения Всепресветлейшего и державнейшего </w:t>
      </w:r>
    </w:p>
    <w:p w:rsidR="009A5A9C" w:rsidRDefault="009A5A9C" w:rsidP="00017E81">
      <w:pPr>
        <w:spacing w:line="216" w:lineRule="auto"/>
        <w:jc w:val="center"/>
        <w:rPr>
          <w:rFonts w:ascii="Garamond" w:hAnsi="Garamond"/>
          <w:b/>
          <w:sz w:val="32"/>
          <w:szCs w:val="32"/>
        </w:rPr>
      </w:pPr>
      <w:r>
        <w:rPr>
          <w:rFonts w:ascii="Garamond" w:hAnsi="Garamond"/>
          <w:b/>
          <w:sz w:val="32"/>
          <w:szCs w:val="32"/>
        </w:rPr>
        <w:t xml:space="preserve">Петра Великого,  императора и самодержца всея России. </w:t>
      </w:r>
    </w:p>
    <w:p w:rsidR="009A5A9C" w:rsidRDefault="009A5A9C" w:rsidP="00017E81">
      <w:pPr>
        <w:spacing w:line="216" w:lineRule="auto"/>
        <w:jc w:val="center"/>
        <w:rPr>
          <w:rFonts w:ascii="Garamond" w:hAnsi="Garamond"/>
          <w:b/>
          <w:sz w:val="32"/>
          <w:szCs w:val="32"/>
        </w:rPr>
      </w:pPr>
      <w:r>
        <w:rPr>
          <w:rFonts w:ascii="Garamond" w:hAnsi="Garamond"/>
          <w:b/>
          <w:sz w:val="32"/>
          <w:szCs w:val="32"/>
        </w:rPr>
        <w:t xml:space="preserve">В царствующем граде Петрополе, 30 мая 1723 года, </w:t>
      </w:r>
    </w:p>
    <w:p w:rsidR="009A5A9C" w:rsidRDefault="009A5A9C" w:rsidP="00017E81">
      <w:pPr>
        <w:spacing w:line="216" w:lineRule="auto"/>
        <w:jc w:val="center"/>
        <w:rPr>
          <w:rFonts w:ascii="Garamond" w:hAnsi="Garamond"/>
          <w:b/>
          <w:sz w:val="32"/>
          <w:szCs w:val="32"/>
        </w:rPr>
      </w:pPr>
      <w:r>
        <w:rPr>
          <w:rFonts w:ascii="Garamond" w:hAnsi="Garamond"/>
          <w:b/>
          <w:sz w:val="32"/>
          <w:szCs w:val="32"/>
        </w:rPr>
        <w:t xml:space="preserve">в церкви Святой Троицы, в торжественном присутствии </w:t>
      </w:r>
    </w:p>
    <w:p w:rsidR="009A5A9C" w:rsidRDefault="009A5A9C" w:rsidP="00017E81">
      <w:pPr>
        <w:spacing w:line="216" w:lineRule="auto"/>
        <w:jc w:val="center"/>
        <w:rPr>
          <w:rFonts w:ascii="Garamond" w:hAnsi="Garamond"/>
          <w:b/>
          <w:sz w:val="32"/>
          <w:szCs w:val="32"/>
        </w:rPr>
      </w:pPr>
      <w:r>
        <w:rPr>
          <w:rFonts w:ascii="Garamond" w:hAnsi="Garamond"/>
          <w:b/>
          <w:sz w:val="32"/>
          <w:szCs w:val="32"/>
        </w:rPr>
        <w:t>Его императорской фамилии, Синода, Сената</w:t>
      </w:r>
    </w:p>
    <w:p w:rsidR="009A5A9C" w:rsidRPr="00A9039D" w:rsidRDefault="009A5A9C" w:rsidP="00017E81">
      <w:pPr>
        <w:spacing w:line="216" w:lineRule="auto"/>
        <w:jc w:val="center"/>
        <w:rPr>
          <w:rFonts w:ascii="Garamond" w:hAnsi="Garamond"/>
        </w:rPr>
      </w:pPr>
      <w:r>
        <w:rPr>
          <w:rFonts w:ascii="Garamond" w:hAnsi="Garamond"/>
          <w:b/>
          <w:sz w:val="32"/>
          <w:szCs w:val="32"/>
        </w:rPr>
        <w:t xml:space="preserve"> и многочисленного народа</w:t>
      </w:r>
      <w:r w:rsidRPr="00A9039D">
        <w:rPr>
          <w:rStyle w:val="a8"/>
          <w:rFonts w:ascii="Garamond" w:hAnsi="Garamond"/>
        </w:rPr>
        <w:footnoteReference w:id="233"/>
      </w:r>
    </w:p>
    <w:p w:rsidR="009A5A9C" w:rsidRPr="00785066" w:rsidRDefault="009A5A9C" w:rsidP="00017E81">
      <w:pPr>
        <w:spacing w:line="228" w:lineRule="auto"/>
        <w:jc w:val="center"/>
        <w:rPr>
          <w:rFonts w:ascii="Garamond" w:hAnsi="Garamond"/>
          <w:b/>
          <w:sz w:val="16"/>
          <w:szCs w:val="16"/>
        </w:rPr>
      </w:pPr>
    </w:p>
    <w:p w:rsidR="009A5A9C" w:rsidRDefault="009A5A9C" w:rsidP="00017E81">
      <w:pPr>
        <w:jc w:val="both"/>
      </w:pPr>
      <w:r>
        <w:rPr>
          <w:b/>
        </w:rPr>
        <w:t xml:space="preserve">    </w:t>
      </w:r>
      <w:r>
        <w:t>(с.497) Возвращается и прииде к нам ден сей благодатнейший, ден всякия р</w:t>
      </w:r>
      <w:r>
        <w:t>а</w:t>
      </w:r>
      <w:r>
        <w:t>дости и благополучия преисполненный, ден всех Российских сынов к веселию и торжествованию возбуждающий, Слышателие, благородием, славою, дост</w:t>
      </w:r>
      <w:r>
        <w:t>о</w:t>
      </w:r>
      <w:r>
        <w:t xml:space="preserve">инств санами и честей различием почтеннейшие!  Не можем </w:t>
      </w:r>
      <w:r>
        <w:lastRenderedPageBreak/>
        <w:t>тако ни о едином же дни, достойно разсуждая отсюду произшедшия благополучия наша,  во</w:t>
      </w:r>
      <w:r>
        <w:t>с</w:t>
      </w:r>
      <w:r>
        <w:t>кликнути, яко праведнейше и приличнейше  о сем: сей ден, его же сотвори Го</w:t>
      </w:r>
      <w:r>
        <w:t>с</w:t>
      </w:r>
      <w:r>
        <w:t>подь, возрадуемся и возвеселимся в он! Ден бо сей тебе, Россие, всех твоих щасливостей начало, всех  благополучий источник, всех торжеств, прославл</w:t>
      </w:r>
      <w:r>
        <w:t>е</w:t>
      </w:r>
      <w:r>
        <w:t>ния, побед и всех прежде желаемых и таковых действий, яже на сердце и п</w:t>
      </w:r>
      <w:r>
        <w:t>о</w:t>
      </w:r>
      <w:r>
        <w:t>мышление не восхождаху, едино ест основание.</w:t>
      </w:r>
    </w:p>
    <w:p w:rsidR="009A5A9C" w:rsidRDefault="009A5A9C" w:rsidP="00017E81">
      <w:pPr>
        <w:jc w:val="both"/>
      </w:pPr>
      <w:r>
        <w:t xml:space="preserve">      Почтенный  есть духовным радованием в Церкви православно-кафоличес-кой ден сей празднованием духовнаго воина преподобнаго Исаакия</w:t>
      </w:r>
      <w:r>
        <w:rPr>
          <w:rStyle w:val="a8"/>
        </w:rPr>
        <w:footnoteReference w:id="234"/>
      </w:r>
      <w:r>
        <w:t>, иже на  злохитрейшее и злочестивое воинство Арианское пресильный быст поборник; но той же ден усугубы (с.498) в России радования, егда в сей ден в мир произ</w:t>
      </w:r>
      <w:r>
        <w:t>ы</w:t>
      </w:r>
      <w:r>
        <w:t>де несравненный всероссийский защитник Петр Великий, Император и Сам</w:t>
      </w:r>
      <w:r>
        <w:t>о</w:t>
      </w:r>
      <w:r>
        <w:t>держец.  Не возсия  никогдаже тебе, Россие, радостнее и светлее солнце, яко в той ден, в онже толикое твое родися просвещение; не восхождаше никогдаже с толь веселими лучами, яко егда принесе  сего твоего светилника: о, дню всех радостнейший, всех дней наших началнейший! дню, славы и благополучия ро</w:t>
      </w:r>
      <w:r>
        <w:t>с</w:t>
      </w:r>
      <w:r>
        <w:t xml:space="preserve">сийскаго источниче! </w:t>
      </w:r>
    </w:p>
    <w:p w:rsidR="009A5A9C" w:rsidRDefault="009A5A9C" w:rsidP="00017E81">
      <w:pPr>
        <w:jc w:val="both"/>
      </w:pPr>
      <w:r>
        <w:t xml:space="preserve">     Киими похвалами ублажим тя, время сие весняное, яко родило еси тогда цвет сей, иже во дни наша таковый принесе плод, егоже благоуханием славы не токмо  исполнен весь круг европейский, но и далечайшия мира сего концы у</w:t>
      </w:r>
      <w:r>
        <w:t>с</w:t>
      </w:r>
      <w:r>
        <w:t>лаждаются? Время тое преблаженное весняное произнесе сей цвет, о егоже плодах ныне в мире живущии с неизреченным удивлением радуются и с н</w:t>
      </w:r>
      <w:r>
        <w:t>е</w:t>
      </w:r>
      <w:r>
        <w:t>обемлемою радостию в сердечных сокровищах удивляются, последния же веки проповедати, славити и подражати им пожелают.</w:t>
      </w:r>
      <w:r>
        <w:rPr>
          <w:rStyle w:val="a8"/>
        </w:rPr>
        <w:footnoteReference w:id="235"/>
      </w:r>
      <w:r>
        <w:t xml:space="preserve"> </w:t>
      </w:r>
    </w:p>
    <w:p w:rsidR="009A5A9C" w:rsidRPr="00B26E23" w:rsidRDefault="009A5A9C" w:rsidP="00017E81">
      <w:pPr>
        <w:jc w:val="both"/>
        <w:rPr>
          <w:spacing w:val="-4"/>
        </w:rPr>
      </w:pPr>
      <w:r>
        <w:t xml:space="preserve">      Егда аз разсуждаю вся рождению Благочестивейшаго Монарха нашего пр</w:t>
      </w:r>
      <w:r>
        <w:t>и</w:t>
      </w:r>
      <w:r>
        <w:t>личествующая и время, и месяц, и ден, а вся аки будущее благополучие пред</w:t>
      </w:r>
      <w:r>
        <w:t>ъ</w:t>
      </w:r>
      <w:r>
        <w:t>являющая, воистинну, аще бы христианская Богословия не удерживала, астр</w:t>
      </w:r>
      <w:r>
        <w:t>о</w:t>
      </w:r>
      <w:r>
        <w:t>логическому о гороскопиах мудрствованию подражати принужден был бы.  Аще бо воззрю, якоже рех, на время весняное – кто не весть, яко тако оное н</w:t>
      </w:r>
      <w:r>
        <w:t>а</w:t>
      </w:r>
      <w:r>
        <w:t>тура устрои, что всех времен лета и веселейшее и приятнейшее, от сеяния жа</w:t>
      </w:r>
      <w:r>
        <w:t>т</w:t>
      </w:r>
      <w:r>
        <w:t>ву, от цветов плоды, от младых зелий полныя класы  обещающее, - вижду в р</w:t>
      </w:r>
      <w:r>
        <w:t>о</w:t>
      </w:r>
      <w:r>
        <w:t>жденном в то время  ныне все оное исполняющееся и аки бы натуру превосх</w:t>
      </w:r>
      <w:r>
        <w:t>о</w:t>
      </w:r>
      <w:r>
        <w:t xml:space="preserve">дящее, понеже не токмо в лете мужества и силы, но и в </w:t>
      </w:r>
      <w:r>
        <w:lastRenderedPageBreak/>
        <w:t xml:space="preserve">самой младенчества </w:t>
      </w:r>
      <w:r w:rsidRPr="00B26E23">
        <w:rPr>
          <w:spacing w:val="-4"/>
        </w:rPr>
        <w:t>весне семя сие благословенное,  в Российском государстве всеянное, жатву прин</w:t>
      </w:r>
      <w:r w:rsidRPr="00B26E23">
        <w:rPr>
          <w:spacing w:val="-4"/>
        </w:rPr>
        <w:t>е</w:t>
      </w:r>
      <w:r w:rsidRPr="00B26E23">
        <w:rPr>
          <w:spacing w:val="-4"/>
        </w:rPr>
        <w:t>се  безсмертныя славы,  юже Азов трубным  гласом  проповедати  долженств</w:t>
      </w:r>
      <w:r w:rsidRPr="00B26E23">
        <w:rPr>
          <w:spacing w:val="-4"/>
        </w:rPr>
        <w:t>у</w:t>
      </w:r>
      <w:r w:rsidRPr="00B26E23">
        <w:rPr>
          <w:spacing w:val="-4"/>
        </w:rPr>
        <w:t>ет.</w:t>
      </w:r>
      <w:r w:rsidRPr="00B26E23">
        <w:rPr>
          <w:rStyle w:val="a8"/>
          <w:spacing w:val="-4"/>
        </w:rPr>
        <w:footnoteReference w:id="236"/>
      </w:r>
      <w:r w:rsidRPr="00B26E23">
        <w:rPr>
          <w:spacing w:val="-4"/>
        </w:rPr>
        <w:t xml:space="preserve"> </w:t>
      </w:r>
    </w:p>
    <w:p w:rsidR="009A5A9C" w:rsidRDefault="009A5A9C" w:rsidP="00017E81">
      <w:pPr>
        <w:jc w:val="both"/>
      </w:pPr>
      <w:r>
        <w:t xml:space="preserve">      Аще же паки разсуждаю месяц сей май, вонже земля цветами украшается, солнце благоприятнее, нежели в иных месяцех восходит и сияет, древеса  в е</w:t>
      </w:r>
      <w:r>
        <w:t>с</w:t>
      </w:r>
      <w:r>
        <w:t>тественную облачатся одежду, и вся стихии приятнейшее свое употребление дарствуют, то паки вижду в рожденном в сем (с.499) месяци великое приличие и к веселости натуралной майской  неизреченныя гражданския утехи приумн</w:t>
      </w:r>
      <w:r>
        <w:t>о</w:t>
      </w:r>
      <w:r>
        <w:t>жающаго;  увенча бо сей Россию цветами и облече во одежду безсмертныя сл</w:t>
      </w:r>
      <w:r>
        <w:t>а</w:t>
      </w:r>
      <w:r>
        <w:t>вы, егда в младом веку, в мягких летех восприятый всероссийский скипетр в толь тяжкое восприят время, яко и воспоминати о нем ужасно, удержа благоп</w:t>
      </w:r>
      <w:r>
        <w:t>о</w:t>
      </w:r>
      <w:r>
        <w:t>лучно, старым приличным, но несравненным благоразумием.</w:t>
      </w:r>
    </w:p>
    <w:p w:rsidR="009A5A9C" w:rsidRDefault="009A5A9C" w:rsidP="00017E81">
      <w:pPr>
        <w:jc w:val="both"/>
      </w:pPr>
      <w:r>
        <w:t xml:space="preserve">     Ден же самый, памятию великаго в праведных Исаакия Далматскаго, вел</w:t>
      </w:r>
      <w:r>
        <w:t>и</w:t>
      </w:r>
      <w:r>
        <w:t>чайшаго веры противо Ариан поборника и воина мужественнейшаго, украше</w:t>
      </w:r>
      <w:r>
        <w:t>н</w:t>
      </w:r>
      <w:r>
        <w:t>ный, коль рождению сему приличнейший, егда в лон восприят Россия и побо</w:t>
      </w:r>
      <w:r>
        <w:t>р</w:t>
      </w:r>
      <w:r>
        <w:t>ника своего, и воина мужественнейшаго, и защитника противо неприятелей, паче же реку избавителя и торжественника преславнаго!  Егда убо вся тако прилична, и время, и месяц, и ден, вся радостна, вся к веселию и утехам  возб</w:t>
      </w:r>
      <w:r>
        <w:t>у</w:t>
      </w:r>
      <w:r>
        <w:t>ждающая видим, Слышателие, но и радость без провозгласителя не бывает;  аще и не по равенству дня сего, аще и самы вся искуснее весте, смиреннейше молю, во умножение обоея радости, малое время худшей моей дарствовати проповеды, в нейже не по  достоинству, но по силе моей умыслых благосердию вашему предложити, кая благополучия России в ден сей родишася, каковый и</w:t>
      </w:r>
      <w:r>
        <w:t>с</w:t>
      </w:r>
      <w:r>
        <w:t>точник, реку непреплаваемую торжеств испущающий, истече, кое древло ве</w:t>
      </w:r>
      <w:r>
        <w:t>т</w:t>
      </w:r>
      <w:r>
        <w:t xml:space="preserve">вием славы вес мир наполняющее произрасти. </w:t>
      </w:r>
    </w:p>
    <w:p w:rsidR="009A5A9C" w:rsidRDefault="009A5A9C" w:rsidP="00017E81">
      <w:pPr>
        <w:jc w:val="both"/>
      </w:pPr>
      <w:r>
        <w:t xml:space="preserve">     Но егда о сем моем предложении разсуждаю, страх и ужас одержит мя: к</w:t>
      </w:r>
      <w:r>
        <w:t>о</w:t>
      </w:r>
      <w:r>
        <w:t>ликое бо есть сея вещи высочество, мое же каковое к сему скудоумие и недо</w:t>
      </w:r>
      <w:r>
        <w:t>с</w:t>
      </w:r>
      <w:r>
        <w:t>таточество! Видя же и ваше в сем благочестивое хотение, малою лодиею в ок</w:t>
      </w:r>
      <w:r>
        <w:t>и</w:t>
      </w:r>
      <w:r>
        <w:t>ан сей непреплаваемый вхожду;  в самом же  предначалии всеподданнейше твое молю, благоутробие, дня сего красото и радости сея виновниче, да пр</w:t>
      </w:r>
      <w:r>
        <w:t>о</w:t>
      </w:r>
      <w:r>
        <w:t>стиши мне, яко добродетели твоя и действия, яже тамо начало свое имут, идеже красноречия человеческаго силы окончеваются, худоречивыми усти проповед</w:t>
      </w:r>
      <w:r>
        <w:t>а</w:t>
      </w:r>
      <w:r>
        <w:t xml:space="preserve">ти дерзаю, ибо не безразсудное некое </w:t>
      </w:r>
      <w:r>
        <w:lastRenderedPageBreak/>
        <w:t>дерзновение, но вера, но благочестие, но почтение должнейшее к сему возбуждают, и еюже кротостию вся терпиши, и сия претерпети да благоизволиши!</w:t>
      </w:r>
    </w:p>
    <w:p w:rsidR="009A5A9C" w:rsidRDefault="009A5A9C" w:rsidP="00017E81">
      <w:pPr>
        <w:jc w:val="both"/>
      </w:pPr>
      <w:r>
        <w:t xml:space="preserve">    (с.500) Древнее сие и во всех народех восприятое обыкновение, еже от всех Гисторий познавается, яко преславных царей и мужественных ироев ден ро</w:t>
      </w:r>
      <w:r>
        <w:t>ж</w:t>
      </w:r>
      <w:r>
        <w:t>дения людие всегда пресветло праздноваху, с тимпани и лики провождаху, во дни рождения их похвалы их и воспеваху и проповедаху: и не без удивления есть:  людие, во тме невежествия погруженныи, еще светом учений не осия</w:t>
      </w:r>
      <w:r>
        <w:t>н</w:t>
      </w:r>
      <w:r>
        <w:t>ныи, самым естества движением и природною к сему должностию возбуждах</w:t>
      </w:r>
      <w:r>
        <w:t>у</w:t>
      </w:r>
      <w:r>
        <w:t>ся ден той почитати, вонже или преславный защититель, или от бед избавитель, или отечества разширитель в мир сей произыде, вся оная благополучия, оными мужи полученныя, дню тому восписующе. Твориши и ты сие благочестиво, благочестивейшая державо Российская; но егда желаеши благополучие твое дню  сему восписати и восхвалити в ден рождения преславнаго твоего ироа, в</w:t>
      </w:r>
      <w:r>
        <w:t>о</w:t>
      </w:r>
      <w:r>
        <w:t xml:space="preserve">истинну не веси, откуду начати и где окончити похвалы его, вся преславная, вся превеликая, вся несравненная зрящи. </w:t>
      </w:r>
    </w:p>
    <w:p w:rsidR="009A5A9C" w:rsidRDefault="009A5A9C" w:rsidP="00017E81">
      <w:pPr>
        <w:jc w:val="both"/>
      </w:pPr>
      <w:r>
        <w:t xml:space="preserve">      Приходит, Слышателие, нине в сем предложении болшая трудность, нежели римскаго красноречия началнику Цицерону</w:t>
      </w:r>
      <w:r>
        <w:rPr>
          <w:rStyle w:val="a8"/>
        </w:rPr>
        <w:footnoteReference w:id="237"/>
      </w:r>
      <w:r>
        <w:t>, который егда хотел похвалным словом ублажити Помпеа</w:t>
      </w:r>
      <w:r>
        <w:rPr>
          <w:rStyle w:val="a8"/>
        </w:rPr>
        <w:footnoteReference w:id="238"/>
      </w:r>
      <w:r>
        <w:t>, онаго великаго и славнаго вожда римскаго, и егда вступил в слово, не могл окончание изыскати; удобее бысть ему начати, нежели совершити слово;  егда велико в похвалу великих действий простирашеся, т</w:t>
      </w:r>
      <w:r>
        <w:t>о</w:t>
      </w:r>
      <w:r>
        <w:t>лико от времени великая обреташе, не достойно ниедино мня без похвалений оставити; но премного труднейший предлежит нам днес подвиг, хотящим о действиях днес рождшагося глаголати, егда равное неудобство обретаем, где и начало  где и окончание изыскати:  зде и младенческая дела старость побежд</w:t>
      </w:r>
      <w:r>
        <w:t>а</w:t>
      </w:r>
      <w:r>
        <w:t xml:space="preserve">ют, и мужеская достойнаго к похвалению слова не обретают. </w:t>
      </w:r>
    </w:p>
    <w:p w:rsidR="009A5A9C" w:rsidRDefault="009A5A9C" w:rsidP="00017E81">
      <w:pPr>
        <w:jc w:val="both"/>
      </w:pPr>
      <w:r>
        <w:t xml:space="preserve">     Оставивше убо похвалы оныя, яже имат от самаго отечества, еже  есть и древнее и всегда преславное, от благочестивейших родителей, отца мужестве</w:t>
      </w:r>
      <w:r>
        <w:t>н</w:t>
      </w:r>
      <w:r>
        <w:t>наго и окрестным соседом неспокойным страшнаго, матере премудрейшия, оная оставивше, возри, богохранимая державо Российская, кое благополучие получила еси от самаго младенческаго воспитания!  возри и великим (с.501) удивлением удивися!  почудися, зря вся странная, вся необикновенная, вся с</w:t>
      </w:r>
      <w:r>
        <w:t>и</w:t>
      </w:r>
      <w:r>
        <w:t xml:space="preserve">лы естества превосходящая! И не вотще сия </w:t>
      </w:r>
      <w:r>
        <w:lastRenderedPageBreak/>
        <w:t xml:space="preserve">рекошася, яко вся странная  </w:t>
      </w:r>
      <w:r>
        <w:rPr>
          <w:lang w:val="en-US"/>
        </w:rPr>
        <w:t>etc</w:t>
      </w:r>
      <w:r>
        <w:t>.  Егда бо самое воспитание благочестивейшаго твоего Монарха разсудиши, то аще бы иных примеров не имела еси, и аже бы Священное Писание нам не п</w:t>
      </w:r>
      <w:r>
        <w:t>о</w:t>
      </w:r>
      <w:r>
        <w:t>вествовало, аще бы о том Истории не гласили, отсюду бы мощно уразумети, яко предизбраннии Богом власти имут в себе нечто божественное и тайное Б</w:t>
      </w:r>
      <w:r>
        <w:t>о</w:t>
      </w:r>
      <w:r>
        <w:t>жие согласие, таинственное божественнаго содействия движение.</w:t>
      </w:r>
    </w:p>
    <w:p w:rsidR="009A5A9C" w:rsidRDefault="009A5A9C" w:rsidP="00017E81">
      <w:pPr>
        <w:jc w:val="both"/>
      </w:pPr>
      <w:r>
        <w:t xml:space="preserve">      Всем вам, Слышателие, известнее есть и весте искуснее, коль в малых летех остался по смерти Благочестивейшаго Родителя</w:t>
      </w:r>
      <w:r>
        <w:rPr>
          <w:rStyle w:val="a8"/>
        </w:rPr>
        <w:footnoteReference w:id="239"/>
      </w:r>
      <w:r>
        <w:t>, и что в полате действоваш</w:t>
      </w:r>
      <w:r>
        <w:t>е</w:t>
      </w:r>
      <w:r>
        <w:t>ся: ово слабостию здравия престол тогда наследствовавшаго брата</w:t>
      </w:r>
      <w:r>
        <w:rPr>
          <w:rStyle w:val="a8"/>
        </w:rPr>
        <w:footnoteReference w:id="240"/>
      </w:r>
      <w:r>
        <w:t>, ово еще н</w:t>
      </w:r>
      <w:r>
        <w:t>и</w:t>
      </w:r>
      <w:r>
        <w:t>же слышанием учений свободных, имиже честное воспитание содержится.  Что же рещи, егда последствова оное мрачное властолюбия время</w:t>
      </w:r>
      <w:r>
        <w:rPr>
          <w:rStyle w:val="a8"/>
        </w:rPr>
        <w:footnoteReference w:id="241"/>
      </w:r>
      <w:r>
        <w:t>, умышл</w:t>
      </w:r>
      <w:r>
        <w:t>е</w:t>
      </w:r>
      <w:r>
        <w:t>ния неблагочестивыя, совети хитрозлобныя: каковаго тогда надеятися мощно восп</w:t>
      </w:r>
      <w:r>
        <w:t>и</w:t>
      </w:r>
      <w:r>
        <w:t>тания? Но, в руцех своих содержая сердца царская, Бог не токмо облаки оныя прогна, бурю злую оную промыслом своим божественным в тихий воздух премени, но и научи и явственнее всякаго примера показа, яко ихже ко велич</w:t>
      </w:r>
      <w:r>
        <w:t>е</w:t>
      </w:r>
      <w:r>
        <w:t>ствию дел и правлению возлюбленнаго своего достояния предизбра, таковым злоба и насилствие человеческое никогдаже превозможет.</w:t>
      </w:r>
    </w:p>
    <w:p w:rsidR="009A5A9C" w:rsidRDefault="009A5A9C" w:rsidP="00017E81">
      <w:pPr>
        <w:jc w:val="both"/>
      </w:pPr>
      <w:r>
        <w:t xml:space="preserve">     Сотвори сие известно всесилный Бог в слове своем неложном всепочитаем</w:t>
      </w:r>
      <w:r>
        <w:t>а</w:t>
      </w:r>
      <w:r>
        <w:t>го Священнаго Писания, сотвори мир сей видимый; украсил его чрез пят дней  творения всею сею видимою добротою; устрои на небеси светила болшее и меншее, украсил землю семенами, цветами, древеси и всякими животными, воздух разнородными птицами, моря  многовидными рыбами; подобало убо быти над всем тим правителю, созидает и того, но абие своея премудрости уч</w:t>
      </w:r>
      <w:r>
        <w:t>а</w:t>
      </w:r>
      <w:r>
        <w:t>стника творит, своего образа неразделно уделяет;  созда правителя и абие так</w:t>
      </w:r>
      <w:r>
        <w:t>о</w:t>
      </w:r>
      <w:r>
        <w:t>ву даде силу премудрости, яко что видимое  нарече Адам, в том, глаголет П</w:t>
      </w:r>
      <w:r>
        <w:t>и</w:t>
      </w:r>
      <w:r>
        <w:t>сание, звании и пребывает и до сего дне, еже разумеется не аки бы во всех яз</w:t>
      </w:r>
      <w:r>
        <w:t>ы</w:t>
      </w:r>
      <w:r>
        <w:t>цех  (с.502) тако именовалося, но тако изобрази естества их дела, яко по под</w:t>
      </w:r>
      <w:r>
        <w:t>о</w:t>
      </w:r>
      <w:r>
        <w:t xml:space="preserve">бию везде именуются. </w:t>
      </w:r>
    </w:p>
    <w:p w:rsidR="009A5A9C" w:rsidRDefault="009A5A9C" w:rsidP="00017E81">
      <w:pPr>
        <w:jc w:val="both"/>
      </w:pPr>
      <w:r>
        <w:t xml:space="preserve">      Предизбра Мойсеа во избавление Еврейскаго рода, и сие ли быст без смо</w:t>
      </w:r>
      <w:r>
        <w:t>т</w:t>
      </w:r>
      <w:r>
        <w:t>рения, яко взят его дщер фараонова от воды и всякия обучи тогдашнея прему</w:t>
      </w:r>
      <w:r>
        <w:t>д</w:t>
      </w:r>
      <w:r>
        <w:t>рости? Но ниже сего довлеяше: сам еще Божия премудрост, Слово предвечное, явися в купине горящей и несгараемой, извести своя тайны, откры свое хот</w:t>
      </w:r>
      <w:r>
        <w:t>е</w:t>
      </w:r>
      <w:r>
        <w:t xml:space="preserve">ние, а в явление, яко оно сердце содержит всех обладающих, </w:t>
      </w:r>
      <w:r>
        <w:lastRenderedPageBreak/>
        <w:t>силное даде  Мо</w:t>
      </w:r>
      <w:r>
        <w:t>й</w:t>
      </w:r>
      <w:r>
        <w:t>сею знамение; кое же? Неотлучное свое от Мойсеа отсутствие, собственное с ним всегда пребывание: се, глаголет, тебе знамение, яко аз посылаю тя извести люди моя; кое же знамение?  Воистинну знамение известное, знамение твердое: буду, рече, с тобою!  И сим своим присутствием како  умудри онаго властел</w:t>
      </w:r>
      <w:r>
        <w:t>и</w:t>
      </w:r>
      <w:r>
        <w:t>на, что он и коль премудрая содела, яко мне исчислити днесь  невозможно, тако всякому в книгах Мойсеевых увидети лет есть.  Предвидит Господь о  досто</w:t>
      </w:r>
      <w:r>
        <w:t>я</w:t>
      </w:r>
      <w:r>
        <w:t>нии и  вселюбезном создании своем и, времени самому требующу, таковых дарствует правителей.</w:t>
      </w:r>
      <w:r>
        <w:rPr>
          <w:rStyle w:val="a8"/>
        </w:rPr>
        <w:footnoteReference w:id="242"/>
      </w:r>
    </w:p>
    <w:p w:rsidR="009A5A9C" w:rsidRDefault="009A5A9C" w:rsidP="00017E81">
      <w:pPr>
        <w:jc w:val="both"/>
      </w:pPr>
      <w:r>
        <w:t xml:space="preserve">     Оскудеют  вожди  силныи, укрепится неприятель, возмужают сопротивныи, потому предвидение Божие времени благопотребных дарствует Самсонов, В</w:t>
      </w:r>
      <w:r>
        <w:t>а</w:t>
      </w:r>
      <w:r>
        <w:t>раков, Гедеонов, Иеффаев, Аодов и, что  удивителнее, и безоружный женский пол вооружает: возбуждает на дело свое божественное Деворы, Иаили, Иудифи и сим подобных; оскудевают ли паки вожди, тогда кроткаго возводит Давида.  А и Давиду самому, время все жития своего  во брани безпрестанной ижди</w:t>
      </w:r>
      <w:r>
        <w:t>в</w:t>
      </w:r>
      <w:r>
        <w:t>шему, всегда в безпокойстве пребывающему, и, яко же общее гласит слово, что гремящим оружием молчат учения, убо не имущему времени младаго своего обучити преемника царства Соломона, времени же  требующу мудраго прав</w:t>
      </w:r>
      <w:r>
        <w:t>и</w:t>
      </w:r>
      <w:r>
        <w:t xml:space="preserve">теля, промысл Божий избра, умудри, просвет и в самом младенчестве таковый даде разум, яко слышав вес Израиль един суд Соломонов, имже суди две жени, о отрочати препирающияся:  </w:t>
      </w:r>
      <w:r>
        <w:rPr>
          <w:i/>
        </w:rPr>
        <w:t>убояшася от лица царева,  разумеша бо,  яко смысл Божий бе в нем сотворити оправдания,  ибо даде Господь смысл и му</w:t>
      </w:r>
      <w:r>
        <w:rPr>
          <w:i/>
        </w:rPr>
        <w:t>д</w:t>
      </w:r>
      <w:r>
        <w:rPr>
          <w:i/>
        </w:rPr>
        <w:t xml:space="preserve">рость Соломону </w:t>
      </w:r>
      <w:r>
        <w:t>(с.503)</w:t>
      </w:r>
      <w:r>
        <w:rPr>
          <w:i/>
        </w:rPr>
        <w:t xml:space="preserve">  много зело, и разлитие сердца яко песок, иже при м</w:t>
      </w:r>
      <w:r>
        <w:rPr>
          <w:i/>
        </w:rPr>
        <w:t>о</w:t>
      </w:r>
      <w:r>
        <w:rPr>
          <w:i/>
        </w:rPr>
        <w:t>ре, паче смысла всех  старых человек и паче смысленных всех Египтян</w:t>
      </w:r>
      <w:r>
        <w:t>.</w:t>
      </w:r>
      <w:r>
        <w:rPr>
          <w:rStyle w:val="a8"/>
        </w:rPr>
        <w:footnoteReference w:id="243"/>
      </w:r>
      <w:r>
        <w:t xml:space="preserve"> </w:t>
      </w:r>
    </w:p>
    <w:p w:rsidR="009A5A9C" w:rsidRDefault="009A5A9C" w:rsidP="00017E81">
      <w:pPr>
        <w:jc w:val="both"/>
      </w:pPr>
      <w:r>
        <w:t xml:space="preserve">     Промышляет убо Господь Бог любезному достоянию своему, времени тр</w:t>
      </w:r>
      <w:r>
        <w:t>е</w:t>
      </w:r>
      <w:r>
        <w:t>бующу, правителей, но и ихже избра, всесилною своею рукою содержит, от всех бедствий хранит, во всех наветах смертоносных избавляет. Кто сего явс</w:t>
      </w:r>
      <w:r>
        <w:t>т</w:t>
      </w:r>
      <w:r>
        <w:t>венно не увидит во оном неслыханном примере:  умершу царю Охозии, скве</w:t>
      </w:r>
      <w:r>
        <w:t>р</w:t>
      </w:r>
      <w:r>
        <w:t>ная оная Гофолия</w:t>
      </w:r>
      <w:r>
        <w:rPr>
          <w:rStyle w:val="a8"/>
        </w:rPr>
        <w:footnoteReference w:id="244"/>
      </w:r>
      <w:r>
        <w:t xml:space="preserve"> погуби всяко семя царево, но храняй Господь, егоже пред</w:t>
      </w:r>
      <w:r>
        <w:t>у</w:t>
      </w:r>
      <w:r>
        <w:t xml:space="preserve">виде, Иоаса и в самой той убивственной буре сохрани невредима.  Забобонная оная древност аще и вся премени не в вероятныя фабулы, но в </w:t>
      </w:r>
      <w:r>
        <w:lastRenderedPageBreak/>
        <w:t>сем, мнится мне, существенную повествует правду, яко ихже избирает промысл Божий к зна</w:t>
      </w:r>
      <w:r>
        <w:t>т</w:t>
      </w:r>
      <w:r>
        <w:t xml:space="preserve">ным делам, сих от самых пелен защищает. </w:t>
      </w:r>
    </w:p>
    <w:p w:rsidR="009A5A9C" w:rsidRDefault="009A5A9C" w:rsidP="00017E81">
      <w:pPr>
        <w:jc w:val="both"/>
        <w:rPr>
          <w:i/>
        </w:rPr>
      </w:pPr>
      <w:r>
        <w:t xml:space="preserve">     Показа сие о Геркулесе, которому, еще младенцу в колибели, егда оставися единою сам в храмине, аки бы сие содеяся:  злобная Юнона, хотя его умертв</w:t>
      </w:r>
      <w:r>
        <w:t>и</w:t>
      </w:r>
      <w:r>
        <w:t>ти, в колибель, в нейже отрок лежаше, пусти два змия, дабы отрока угризением своим  умертвили:  но отрок, аще и мал, сицевую в себе ощути силу, яко  мл</w:t>
      </w:r>
      <w:r>
        <w:t>а</w:t>
      </w:r>
      <w:r>
        <w:t>денческими руками оныя разодра и от себе отверже.</w:t>
      </w:r>
      <w:r>
        <w:rPr>
          <w:rStyle w:val="a8"/>
        </w:rPr>
        <w:footnoteReference w:id="245"/>
      </w:r>
      <w:r>
        <w:t xml:space="preserve">  Но и да паче сие изъ</w:t>
      </w:r>
      <w:r>
        <w:t>я</w:t>
      </w:r>
      <w:r>
        <w:t xml:space="preserve">витсяя, возрем в древныя, вникнем и в  новейшия истории:  вся сего исполнены, везде о имущих правителствовати, увидим собственное Божие смотрение. Чтем преславную историю в Иустине о знатном оном монархе Кире, о немже чрез Исаию пророка тако глаголет Господь:  </w:t>
      </w:r>
      <w:r>
        <w:rPr>
          <w:i/>
        </w:rPr>
        <w:t>помазанному моему Киру, егоже де</w:t>
      </w:r>
      <w:r>
        <w:rPr>
          <w:i/>
        </w:rPr>
        <w:t>р</w:t>
      </w:r>
      <w:r>
        <w:rPr>
          <w:i/>
        </w:rPr>
        <w:t>жах под десницу, повинути пред ним страны, отверзу пред ним врата, и гради не затворятся;  аз пред ним пойду и горы уравняю, врата медяная сокрушу и вереи железныя сломлю, и дам имения тебе темная и сокровенная, и невидимая отверзу тебе, да увеси, яко аз Господь Бог, прозивая имя твое, Бог Израилев!</w:t>
      </w:r>
    </w:p>
    <w:p w:rsidR="009A5A9C" w:rsidRDefault="009A5A9C" w:rsidP="00017E81">
      <w:pPr>
        <w:jc w:val="both"/>
      </w:pPr>
      <w:r>
        <w:t xml:space="preserve">     Прежде рождения сего Кира, увиде во сне Астиагес, дед  (с.504) его</w:t>
      </w:r>
      <w:r>
        <w:rPr>
          <w:rStyle w:val="a8"/>
        </w:rPr>
        <w:footnoteReference w:id="246"/>
      </w:r>
      <w:r>
        <w:t>, яко из дщери его Манданы произрасте древо, еже всю Азию осеняше;  собрав убо мудрецов и егда известися, яко от ея имат родитися всея Азии повелитель и м</w:t>
      </w:r>
      <w:r>
        <w:t>о</w:t>
      </w:r>
      <w:r>
        <w:t>нарха, коего не употребляше коварства, воеже от земли живых истребити отр</w:t>
      </w:r>
      <w:r>
        <w:t>о</w:t>
      </w:r>
      <w:r>
        <w:t>ка?  но, Богу тако изволившу, ничтоже человеческая успеша совети.  Подобное и в новейших уже зрим Историах:  Уаленс, император Константинопольский,</w:t>
      </w:r>
      <w:r>
        <w:rPr>
          <w:rStyle w:val="a8"/>
        </w:rPr>
        <w:footnoteReference w:id="247"/>
      </w:r>
      <w:r>
        <w:t xml:space="preserve"> знат от мечтания диаволского известился, яко по нем имат наследствовати ск</w:t>
      </w:r>
      <w:r>
        <w:t>и</w:t>
      </w:r>
      <w:r>
        <w:t>петр, егоже имя начнется от сего речения Феод;  ражжен убо завистию, повеле во всем своем государстве избити всех, ихже имена тако нарицахуся, например Феодор, Феодул, Феодосий и сим подобная, но не ухитри смотрению Божию: Феодосия</w:t>
      </w:r>
      <w:r>
        <w:rPr>
          <w:rStyle w:val="a8"/>
        </w:rPr>
        <w:footnoteReference w:id="248"/>
      </w:r>
      <w:r>
        <w:t xml:space="preserve"> по себе наследника остави.</w:t>
      </w:r>
    </w:p>
    <w:p w:rsidR="009A5A9C" w:rsidRDefault="009A5A9C" w:rsidP="00017E81">
      <w:pPr>
        <w:jc w:val="both"/>
      </w:pPr>
      <w:r>
        <w:t xml:space="preserve">      Но что мы далечайшия примери ищем и повествуем? Имаши премного т</w:t>
      </w:r>
      <w:r>
        <w:t>а</w:t>
      </w:r>
      <w:r>
        <w:t xml:space="preserve">ковых домашных своих, Россие:  возри в своя Истории, и увидиши собственное о тебе смотрение Божие. Вижд, како всякому времени требующу, како всякой настоящей нужде, от самаго твоего начала таковых </w:t>
      </w:r>
      <w:r>
        <w:lastRenderedPageBreak/>
        <w:t>дароваше строителей и пр</w:t>
      </w:r>
      <w:r>
        <w:t>а</w:t>
      </w:r>
      <w:r>
        <w:t>вителей,  без каковых  никакою же  мерою тебе обытися мощно было.  И отс</w:t>
      </w:r>
      <w:r>
        <w:t>ю</w:t>
      </w:r>
      <w:r>
        <w:t>ду  кто не увидит  к тебе приискренныя любве Божия и некоего уединеннаго милосердия?</w:t>
      </w:r>
    </w:p>
    <w:p w:rsidR="009A5A9C" w:rsidRDefault="009A5A9C" w:rsidP="00017E81">
      <w:pPr>
        <w:jc w:val="both"/>
      </w:pPr>
      <w:r>
        <w:t xml:space="preserve">     Быша мнози порубежныи соседы, России прилежащии, но ныне, кроме имен их и некоторых действий, во Историах описанных, болше ничтоже обретаем; гласят токмо во ушесах оныя имена: Язиги, Печенеги, Древляне, Половци и сим подобныи; и не инная  тому вина – Бог остави их судбами своими, не дая им правителя.</w:t>
      </w:r>
    </w:p>
    <w:p w:rsidR="009A5A9C" w:rsidRDefault="009A5A9C" w:rsidP="00017E81">
      <w:pPr>
        <w:jc w:val="both"/>
      </w:pPr>
      <w:r>
        <w:t xml:space="preserve">     Не тое о тебе содела, Россие! Восприят тя в любимое свое достояние, и что устроевает?  Производити восхотел  от тми неверия ко свету христианскаго благочестия – и дарова Владимира,</w:t>
      </w:r>
      <w:r>
        <w:rPr>
          <w:rStyle w:val="a8"/>
        </w:rPr>
        <w:footnoteReference w:id="249"/>
      </w:r>
      <w:r>
        <w:t xml:space="preserve"> в новоокрещенном народе утверждения и просвещения от учений происходящего; требе бяше, нужда быст тако свяще</w:t>
      </w:r>
      <w:r>
        <w:t>н</w:t>
      </w:r>
      <w:r>
        <w:t>ныя, яко церковныя и гражданския книги от греческаго диалекта перевести на словенский – воздвиже к тому любомудрие Ярославе</w:t>
      </w:r>
      <w:r>
        <w:rPr>
          <w:rStyle w:val="a8"/>
        </w:rPr>
        <w:footnoteReference w:id="250"/>
      </w:r>
      <w:r>
        <w:t>; воздвигоша верх свой варвари злочестивии, сим достоянием хотящии обладати – и тогда  о (с.505)  коль во благовременную помощь посла оного приснославнаго Димитрия</w:t>
      </w:r>
      <w:r>
        <w:rPr>
          <w:rStyle w:val="a8"/>
        </w:rPr>
        <w:footnoteReference w:id="251"/>
      </w:r>
      <w:r>
        <w:t>! О</w:t>
      </w:r>
      <w:r>
        <w:t>т</w:t>
      </w:r>
      <w:r>
        <w:t>сюду хотяху вооружитися, отдревле с Россиею препирающиися Свеи – кто ж не видит дарование Божие, онаго мужественнейшаго князя и воина, аки втораго Сципиона Африканскаго</w:t>
      </w:r>
      <w:r>
        <w:rPr>
          <w:rStyle w:val="a8"/>
        </w:rPr>
        <w:footnoteReference w:id="252"/>
      </w:r>
      <w:r>
        <w:t>, от побед во Африке имя сие заслужившаго, тако и в России Александра Невскаго</w:t>
      </w:r>
      <w:r>
        <w:rPr>
          <w:rStyle w:val="a8"/>
        </w:rPr>
        <w:footnoteReference w:id="253"/>
      </w:r>
      <w:r>
        <w:t>, от победи зде полученной тако именованнаго?</w:t>
      </w:r>
    </w:p>
    <w:p w:rsidR="009A5A9C" w:rsidRDefault="009A5A9C" w:rsidP="00017E81">
      <w:pPr>
        <w:jc w:val="both"/>
      </w:pPr>
      <w:r>
        <w:t xml:space="preserve">     Но к намеренному ныне лет есть приступити предложению; время уже наше благополучие, нашу радость и славу воспомянути и прежде  помыслити, в чем до сего времени оскудевала Россия и чего лишилася? Аще бо и имела законных и правилных своих повелителей и от востающих на ню сопротивных защитит</w:t>
      </w:r>
      <w:r>
        <w:t>е</w:t>
      </w:r>
      <w:r>
        <w:t xml:space="preserve">лей, но многоскудно во премногих пребываше. </w:t>
      </w:r>
    </w:p>
    <w:p w:rsidR="009A5A9C" w:rsidRDefault="009A5A9C" w:rsidP="00017E81">
      <w:pPr>
        <w:jc w:val="both"/>
      </w:pPr>
      <w:r>
        <w:t xml:space="preserve">    Изобиловаше везде во всех европейских государствах воинское правилное учение, огненное регулярное искусство, не имеяше сего Россия;  процветаше во Европе искусство корабелнаго художества и мореплавания, сего лишашеся Россия;  во всей Европе сияше свет от учений свободных, имиже </w:t>
      </w:r>
      <w:r>
        <w:lastRenderedPageBreak/>
        <w:t>тма суеверия, нощь забобонства, облак лицемерия прогонится, свет же истиннаго евангелск</w:t>
      </w:r>
      <w:r>
        <w:t>а</w:t>
      </w:r>
      <w:r>
        <w:t>го  правоверия сияет, младенчество правилно воспитоваемо бывает, старость благочестно содержится, и в сем не токмо скудна, но и весма лишена бяше Ро</w:t>
      </w:r>
      <w:r>
        <w:t>с</w:t>
      </w:r>
      <w:r>
        <w:t>сия;  распространяшеся во Европе законов и прав судейских учения, а в России кроме  некиих уложений о том и не слышно бяше;  украшахуся прочии евр</w:t>
      </w:r>
      <w:r>
        <w:t>о</w:t>
      </w:r>
      <w:r>
        <w:t>пейскии государства архитекторным расположением, строениями удивителн</w:t>
      </w:r>
      <w:r>
        <w:t>ы</w:t>
      </w:r>
      <w:r>
        <w:t>ми, вертогради чиновне расположенными – что же рещи о инных безчисленных манифактурах, металлифодинах, махинах? – а Россия  о том и не помышляше.</w:t>
      </w:r>
    </w:p>
    <w:p w:rsidR="009A5A9C" w:rsidRDefault="009A5A9C" w:rsidP="00017E81">
      <w:pPr>
        <w:jc w:val="both"/>
      </w:pPr>
      <w:r>
        <w:t xml:space="preserve">     От сего многих желание ко завладению сея державы возбуждаше; отсюду собыстся чрез многое время неправедное удержание не токмо многих градов, но целых провинций; от того нерадения стеняше Ингрия и Корелия, во узах держима; и не воспоминаю о безчисленных градех разграбленных, о премногих користех изнесенных, о людех, аки скотине, выгнанных.  И сия от чуждых  (с.506) творишеся, а домашных внутренных смятений</w:t>
      </w:r>
      <w:r>
        <w:rPr>
          <w:rStyle w:val="a8"/>
        </w:rPr>
        <w:footnoteReference w:id="254"/>
      </w:r>
      <w:r>
        <w:t xml:space="preserve"> и воспоминати трудно.</w:t>
      </w:r>
    </w:p>
    <w:p w:rsidR="009A5A9C" w:rsidRDefault="009A5A9C" w:rsidP="00017E81">
      <w:pPr>
        <w:jc w:val="both"/>
      </w:pPr>
      <w:r>
        <w:t xml:space="preserve">     Зде помысли, Россие, что бы с тобою творилося, аще бы тебе не собственно удержал промысл Божий;  зде вижд его к тебе благостиню, свое же познай бл</w:t>
      </w:r>
      <w:r>
        <w:t>а</w:t>
      </w:r>
      <w:r>
        <w:t xml:space="preserve">гополучие.  В толь нуждное время дарова тебе в ден сей рожденнаго, иже вся скудости исправил, недостатки исполнил, и чего лишилася еси,  вся не токмо ныне имаши, но и преизобилствующи. </w:t>
      </w:r>
    </w:p>
    <w:p w:rsidR="009A5A9C" w:rsidRDefault="009A5A9C" w:rsidP="00017E81">
      <w:pPr>
        <w:jc w:val="both"/>
      </w:pPr>
      <w:r>
        <w:t xml:space="preserve">     Что слышахом о преждереченных во время благопотребное от Бога дарова</w:t>
      </w:r>
      <w:r>
        <w:t>н</w:t>
      </w:r>
      <w:r>
        <w:t>ных правителех, вся оная зде в ныне рожденном едином Благочестивейшем зрим и почитаем дарования, в едино собранная, в едино совокупленная,  в ед</w:t>
      </w:r>
      <w:r>
        <w:t>и</w:t>
      </w:r>
      <w:r>
        <w:t>но заключенная.  Аще бо Мойсейское избавление представим в разсуждение, видим чрез Благочестивейшаго Императора подобное, содеянное на полях По</w:t>
      </w:r>
      <w:r>
        <w:t>л</w:t>
      </w:r>
      <w:r>
        <w:t>тавских и потопление супостатов под Переволочною</w:t>
      </w:r>
      <w:r>
        <w:rPr>
          <w:rStyle w:val="a8"/>
        </w:rPr>
        <w:footnoteReference w:id="255"/>
      </w:r>
      <w:r>
        <w:t>. Зде увидим таковою скоростию и благополучием содеянныя брани, взятыя страны, отобранныя гр</w:t>
      </w:r>
      <w:r>
        <w:t>а</w:t>
      </w:r>
      <w:r>
        <w:t>ды, якоже при Иисусе Навине;  зде узрим Давидову кротост к побежденным, аще и праведнаго наказания достойнейшим, премудрост Соломонову</w:t>
      </w:r>
      <w:r>
        <w:rPr>
          <w:rStyle w:val="a8"/>
        </w:rPr>
        <w:footnoteReference w:id="256"/>
      </w:r>
      <w:r>
        <w:t xml:space="preserve"> от самаго мл</w:t>
      </w:r>
      <w:r>
        <w:t>а</w:t>
      </w:r>
      <w:r>
        <w:t xml:space="preserve">денчества, вся в государстве Российском чиновно правлящую;  увидим </w:t>
      </w:r>
      <w:r>
        <w:lastRenderedPageBreak/>
        <w:t xml:space="preserve">зде и удивимся в едином лице всех Российских ироев добродетели, и аще не превосходне, то воистинну равно действуемыя. </w:t>
      </w:r>
    </w:p>
    <w:p w:rsidR="009A5A9C" w:rsidRDefault="009A5A9C" w:rsidP="00017E81">
      <w:pPr>
        <w:jc w:val="both"/>
      </w:pPr>
      <w:r>
        <w:t xml:space="preserve">     Равно есть просвещению Владимеровому просвещение от тми прежняго  забвения произвести ко свету всякия славы, от поношения во удивление, от слабости к таковой ныне полученной силе, к таковым преславным победам.  Зриши зде, Россие, в живых пребывающаго Ярослава; но оный токмо преведе</w:t>
      </w:r>
      <w:r>
        <w:t>н</w:t>
      </w:r>
      <w:r>
        <w:t>ными украси  тя  книгами, сей же созда и не престает созидати училища, откуду происходят душеполезная наставления;  отсюду зриши и имаши и преведенныя многия и вновь  сочиненныя и сочиняемая  волюмина;  и, что всего верх есть, оный Ярослав потщася превести чрез иных, не престает сей своими трудами между толикими правления неудобствы, не к тому уже преводити, но и вновь составляти:  свидетельствуют о сем Устав воинский, свидетельствуют Генера</w:t>
      </w:r>
      <w:r>
        <w:t>л</w:t>
      </w:r>
      <w:r>
        <w:t>ныя (с.507) и Коллегическия Регламенты;  проповедует сие удивителный оный Устав морский, всякаго должность и чин определяющий, економию предивно располагающий и неизмерных трудов дело к лучшему устроению и удобне</w:t>
      </w:r>
      <w:r>
        <w:t>й</w:t>
      </w:r>
      <w:r>
        <w:t>шему познанию пред очеси представляющий</w:t>
      </w:r>
      <w:r>
        <w:rPr>
          <w:rStyle w:val="a8"/>
        </w:rPr>
        <w:footnoteReference w:id="257"/>
      </w:r>
      <w:r>
        <w:t xml:space="preserve">. </w:t>
      </w:r>
    </w:p>
    <w:p w:rsidR="009A5A9C" w:rsidRDefault="009A5A9C" w:rsidP="00017E81">
      <w:pPr>
        <w:jc w:val="both"/>
      </w:pPr>
      <w:r>
        <w:t xml:space="preserve">     Аще же еще помысли и о оном Российском ирои Александре, от реки сея именованном, быст река сия прежде России слышна, а ныне ея устремления увеселяют Божий град сей царствующий;  не единожды, якоже тогда при сей реке, побеждени, язвлени и прогнани бяху сопостати. Славится Димитрий п</w:t>
      </w:r>
      <w:r>
        <w:t>о</w:t>
      </w:r>
      <w:r>
        <w:t>беждением татаров, Мамаем в Россию приведенных;  имат, донележе мира сего основание стояти будет, слава провозглашати преславный поход прешлого</w:t>
      </w:r>
      <w:r>
        <w:t>д</w:t>
      </w:r>
      <w:r>
        <w:t>ский низовый, пречестное взятие Дербени, получения Гейлана, что еще и впред да дарствует Всевысочайший Бог радостное услышати</w:t>
      </w:r>
      <w:r>
        <w:rPr>
          <w:rStyle w:val="a8"/>
        </w:rPr>
        <w:footnoteReference w:id="258"/>
      </w:r>
      <w:r>
        <w:t>.</w:t>
      </w:r>
    </w:p>
    <w:p w:rsidR="009A5A9C" w:rsidRDefault="009A5A9C" w:rsidP="00017E81">
      <w:pPr>
        <w:jc w:val="both"/>
      </w:pPr>
      <w:r>
        <w:t xml:space="preserve">     И сия суть в сравнении; что же в превосходстве? Видехом, чего лишашеся и чим оскудеваше, чим нижшее прочиих европейских  и малейших не токмо г</w:t>
      </w:r>
      <w:r>
        <w:t>о</w:t>
      </w:r>
      <w:r>
        <w:t>сударств, но и обществ бяше толь преславное и пространное государство.  Н</w:t>
      </w:r>
      <w:r>
        <w:t>ы</w:t>
      </w:r>
      <w:r>
        <w:t>не рожденны аки на сие истое богомудренный Монарх вся оная введе, вся пр</w:t>
      </w:r>
      <w:r>
        <w:t>е</w:t>
      </w:r>
      <w:r>
        <w:t xml:space="preserve">мудре устрои, и, что удивителнее, во всем искусство не токмо равное, но уже и удивителное и другим порубежным соседам, от древле в том обучившимся и в том состаревшим, страшное самым делом показа.  </w:t>
      </w:r>
    </w:p>
    <w:p w:rsidR="009A5A9C" w:rsidRDefault="009A5A9C" w:rsidP="00017E81">
      <w:pPr>
        <w:jc w:val="both"/>
      </w:pPr>
      <w:r>
        <w:lastRenderedPageBreak/>
        <w:t xml:space="preserve">    Возведи  убо окрест очи твои, богоспасаемая Державо Российская, и виждь в воинстве твоем неизреченную метаморфозис, но сию не  фабулярную, но и</w:t>
      </w:r>
      <w:r>
        <w:t>с</w:t>
      </w:r>
      <w:r>
        <w:t>тинную. Повествует Овидий</w:t>
      </w:r>
      <w:r>
        <w:rPr>
          <w:rStyle w:val="a8"/>
        </w:rPr>
        <w:footnoteReference w:id="259"/>
      </w:r>
      <w:r>
        <w:t>, яко Кадмус</w:t>
      </w:r>
      <w:r>
        <w:rPr>
          <w:rStyle w:val="a8"/>
        </w:rPr>
        <w:footnoteReference w:id="260"/>
      </w:r>
      <w:r>
        <w:t xml:space="preserve"> предсказанием богов обрет в нек</w:t>
      </w:r>
      <w:r>
        <w:t>о</w:t>
      </w:r>
      <w:r>
        <w:t>тором поле змия, идеже царство ему основати пророчествовано; убил оного змия и, поорав поле, змия убитого посеял зуби, от которого сеяния абие безчи</w:t>
      </w:r>
      <w:r>
        <w:t>с</w:t>
      </w:r>
      <w:r>
        <w:t>ленное родилося воинство. Баснь сия есть пиитическая, но нашей истыне пр</w:t>
      </w:r>
      <w:r>
        <w:t>и</w:t>
      </w:r>
      <w:r>
        <w:t>личествующая: предвидением Божиим хотя всего лучшаго расположения осн</w:t>
      </w:r>
      <w:r>
        <w:t>о</w:t>
      </w:r>
      <w:r>
        <w:t>вание положити премудрейший наш  архитектон, не змия ли в начале всеж</w:t>
      </w:r>
      <w:r>
        <w:t>е</w:t>
      </w:r>
      <w:r>
        <w:t>лаемого царствования обрете, злобу всякаго яда лютейшую (с.508) стреле</w:t>
      </w:r>
      <w:r>
        <w:t>ц</w:t>
      </w:r>
      <w:r>
        <w:t>кую?</w:t>
      </w:r>
      <w:r>
        <w:rPr>
          <w:rStyle w:val="a8"/>
        </w:rPr>
        <w:footnoteReference w:id="261"/>
      </w:r>
      <w:r>
        <w:t xml:space="preserve"> О,  дракон тот мняшеся непобедимый! Сего убо российский Кадмус</w:t>
      </w:r>
      <w:r>
        <w:rPr>
          <w:rStyle w:val="a8"/>
        </w:rPr>
        <w:footnoteReference w:id="262"/>
      </w:r>
      <w:r>
        <w:t xml:space="preserve"> истребив и не зубы тоя ехидны скверныя, но семена правилнаго учения в землю благ</w:t>
      </w:r>
      <w:r>
        <w:t>о</w:t>
      </w:r>
      <w:r>
        <w:t>плодную всеяв, породи нынешнее воинство, плоды торжественныя, плоды р</w:t>
      </w:r>
      <w:r>
        <w:t>а</w:t>
      </w:r>
      <w:r>
        <w:t>дости и веселия исполненныя произносящее.</w:t>
      </w:r>
    </w:p>
    <w:p w:rsidR="009A5A9C" w:rsidRDefault="009A5A9C" w:rsidP="00017E81">
      <w:pPr>
        <w:jc w:val="both"/>
      </w:pPr>
      <w:r>
        <w:t xml:space="preserve">    Возведи, глаголю, очеса  твоя и вижд; видя же, веселися и торжествуй, Ро</w:t>
      </w:r>
      <w:r>
        <w:t>с</w:t>
      </w:r>
      <w:r>
        <w:t>сийский Сионе, в Полщи прежде, таже в Малой России,  в Померании, в Дании, потом и в самых внутренностех Швеции, в Финландии, в Корелии, в Ингрии, Естляндии победительная действия, там уже сотворенная, ныне же еще за Ка</w:t>
      </w:r>
      <w:r>
        <w:t>с</w:t>
      </w:r>
      <w:r>
        <w:t>пийским морем содеваемая! Возведи окрест очи твои и возри на море Балти</w:t>
      </w:r>
      <w:r>
        <w:t>й</w:t>
      </w:r>
      <w:r>
        <w:t>ское, на флот преславный, яко скоро возсиявший, тако скоро  и никомуже чая</w:t>
      </w:r>
      <w:r>
        <w:t>н</w:t>
      </w:r>
      <w:r>
        <w:t>но многия и славныя победи получивший!</w:t>
      </w:r>
      <w:r>
        <w:rPr>
          <w:rStyle w:val="a8"/>
        </w:rPr>
        <w:footnoteReference w:id="263"/>
      </w:r>
      <w:r>
        <w:t xml:space="preserve">  </w:t>
      </w:r>
    </w:p>
    <w:p w:rsidR="009A5A9C" w:rsidRPr="001A20DB" w:rsidRDefault="009A5A9C" w:rsidP="00017E81">
      <w:pPr>
        <w:jc w:val="both"/>
        <w:rPr>
          <w:spacing w:val="-3"/>
        </w:rPr>
      </w:pPr>
      <w:r>
        <w:t xml:space="preserve">     Подвизаются в таковых вещех монархи други и дух охоты восприемлют, взирая на прежде бывшия прародителей и родителей своих примери, но сицев</w:t>
      </w:r>
      <w:r>
        <w:t>а</w:t>
      </w:r>
      <w:r>
        <w:t>го зде примера взискати было не мощно.  Божие едино движение от возрения на един малый ботык</w:t>
      </w:r>
      <w:r>
        <w:rPr>
          <w:rStyle w:val="a8"/>
        </w:rPr>
        <w:footnoteReference w:id="264"/>
      </w:r>
      <w:r>
        <w:t xml:space="preserve">  таковую всели охоту, яко, помышляюще о начатии флота Российскаго, рещи можно, яко от детскаго играния в таковыя мужественныя </w:t>
      </w:r>
      <w:r w:rsidRPr="001A20DB">
        <w:rPr>
          <w:spacing w:val="-3"/>
        </w:rPr>
        <w:t>произрасте силы:  играние на езерах породи на великих морях страшные бат</w:t>
      </w:r>
      <w:r w:rsidRPr="001A20DB">
        <w:rPr>
          <w:spacing w:val="-3"/>
        </w:rPr>
        <w:t>а</w:t>
      </w:r>
      <w:r w:rsidRPr="001A20DB">
        <w:rPr>
          <w:spacing w:val="-3"/>
        </w:rPr>
        <w:t>лии,  юношеская  утеха на  ботыке  мужеския сотвори торжества и победи на к</w:t>
      </w:r>
      <w:r w:rsidRPr="001A20DB">
        <w:rPr>
          <w:spacing w:val="-3"/>
        </w:rPr>
        <w:t>а</w:t>
      </w:r>
      <w:r w:rsidRPr="001A20DB">
        <w:rPr>
          <w:spacing w:val="-3"/>
        </w:rPr>
        <w:t>раблях.</w:t>
      </w:r>
    </w:p>
    <w:p w:rsidR="009A5A9C" w:rsidRDefault="009A5A9C" w:rsidP="00017E81">
      <w:pPr>
        <w:jc w:val="both"/>
      </w:pPr>
      <w:r>
        <w:lastRenderedPageBreak/>
        <w:t xml:space="preserve">     О, треблаженное младенчество, таковыя благополучия в совершенном веку произнести имуще! О, дражайшая юност, в мужестве таковый плод родившая! </w:t>
      </w:r>
    </w:p>
    <w:p w:rsidR="009A5A9C" w:rsidRDefault="009A5A9C" w:rsidP="00017E81">
      <w:pPr>
        <w:jc w:val="both"/>
      </w:pPr>
      <w:r>
        <w:t>Возведи еще, Российский Сионе, очи твои и виждь умножающияся учения св</w:t>
      </w:r>
      <w:r>
        <w:t>о</w:t>
      </w:r>
      <w:r>
        <w:t>бодныя, математическия, медицинския, инженерския, артилерския, геометрич</w:t>
      </w:r>
      <w:r>
        <w:t>е</w:t>
      </w:r>
      <w:r>
        <w:t>ския, навигатския, ихже прежде не токмо не имела еси, но ниже о именах их слышала, и со удивлением разсуди, коль скоро вся вкоренишася, коль скоро вся звания своего плоды начаша прозябати!  Возведи очи твои и вижд прекрасная архитекторская строения, преславныя всякия механическая дела, дивныя ман</w:t>
      </w:r>
      <w:r>
        <w:t>и</w:t>
      </w:r>
      <w:r>
        <w:t>фактури! Всеми ныне изобилуеши, всего  семя и корень  имаши; сия же вид</w:t>
      </w:r>
      <w:r>
        <w:t>я</w:t>
      </w:r>
      <w:r>
        <w:t>щи, како (с.509) не возрадуешися, како не прославиши, аще и не возможно по достоянию, сих твоих благополучий виновника? О, блаженный и триблаже</w:t>
      </w:r>
      <w:r>
        <w:t>н</w:t>
      </w:r>
      <w:r>
        <w:t>ный ден сей, сицевым рождением почтенный, ден во веки белым каменем зн</w:t>
      </w:r>
      <w:r>
        <w:t>а</w:t>
      </w:r>
      <w:r>
        <w:t>менанный;  сей нам един есть, егоже  сотвори Господь, да возвеселимся  и  во</w:t>
      </w:r>
      <w:r>
        <w:t>з</w:t>
      </w:r>
      <w:r>
        <w:t>радуемся   в  онь!</w:t>
      </w:r>
    </w:p>
    <w:p w:rsidR="009A5A9C" w:rsidRDefault="009A5A9C" w:rsidP="00017E81">
      <w:pPr>
        <w:jc w:val="both"/>
      </w:pPr>
      <w:r>
        <w:t xml:space="preserve">     Радоватися убо нам подобает, благочестивое собрание, яко сицевая благоп</w:t>
      </w:r>
      <w:r>
        <w:t>о</w:t>
      </w:r>
      <w:r>
        <w:t>лучия дарова во дни наша Всеблагий Бог;  радоватися, яко сподобихомся  вид</w:t>
      </w:r>
      <w:r>
        <w:t>е</w:t>
      </w:r>
      <w:r>
        <w:t>ти, яже преждным нас ни на сердце восходило. Блажени очеса ваша, яже вид</w:t>
      </w:r>
      <w:r>
        <w:t>и</w:t>
      </w:r>
      <w:r>
        <w:t>те, и ушеса ваша, яже слышите;  блажени во дни сия родящиися и во времена сии рожденныи, ибо  происходят ко всяким честным  духовным и гражданским обучениям.  И аще Филип Македонский, егда родися ему Александр Вел</w:t>
      </w:r>
      <w:r>
        <w:t>и</w:t>
      </w:r>
      <w:r>
        <w:t>кий</w:t>
      </w:r>
      <w:r>
        <w:rPr>
          <w:rStyle w:val="a8"/>
        </w:rPr>
        <w:footnoteReference w:id="265"/>
      </w:r>
      <w:r>
        <w:t>, сицевая произнесе слова:  не сего ради, рече, радуюся, яко сына воспр</w:t>
      </w:r>
      <w:r>
        <w:t>и</w:t>
      </w:r>
      <w:r>
        <w:t>ях,  но радуюся, яко в сия времена, яже имут преславнаго философа Аристот</w:t>
      </w:r>
      <w:r>
        <w:t>е</w:t>
      </w:r>
      <w:r>
        <w:t>ля. – а того ради, яко имяше онаго  Аристотеля</w:t>
      </w:r>
      <w:r>
        <w:rPr>
          <w:rStyle w:val="a8"/>
        </w:rPr>
        <w:footnoteReference w:id="266"/>
      </w:r>
      <w:r>
        <w:t xml:space="preserve"> употребити ко научению сына своего Александра;  излышная сия похвала Аристотелю и велми высокая мни</w:t>
      </w:r>
      <w:r>
        <w:t>т</w:t>
      </w:r>
      <w:r>
        <w:t>ся и не по достоинству  его, но изрече тако Филипп, понеже века оная вящшаго мудр</w:t>
      </w:r>
      <w:r>
        <w:t>е</w:t>
      </w:r>
      <w:r>
        <w:t>ца не имеяху. Ныне истынее всяк отец о сынех своих может изрещи: не тако о рожденном  веселюся, но яко во времена сия благополучная Петра Вел</w:t>
      </w:r>
      <w:r>
        <w:t>и</w:t>
      </w:r>
      <w:r>
        <w:t>кого, егда  все  Российское  государство училище едино всех добрых учений и н</w:t>
      </w:r>
      <w:r>
        <w:t>а</w:t>
      </w:r>
      <w:r>
        <w:t>ставлений!</w:t>
      </w:r>
    </w:p>
    <w:p w:rsidR="009A5A9C" w:rsidRDefault="009A5A9C" w:rsidP="00017E81">
      <w:pPr>
        <w:jc w:val="both"/>
      </w:pPr>
      <w:r>
        <w:t xml:space="preserve">     Блаженными нарече царица Савская</w:t>
      </w:r>
      <w:r>
        <w:rPr>
          <w:rStyle w:val="a8"/>
        </w:rPr>
        <w:footnoteReference w:id="267"/>
      </w:r>
      <w:r>
        <w:t xml:space="preserve"> отроков Соломоновых, ему всегда предстоящих и слушающих премудрости его, егда увиде у Соломона вся пор</w:t>
      </w:r>
      <w:r>
        <w:t>я</w:t>
      </w:r>
      <w:r>
        <w:t xml:space="preserve">дочно управляемая:  </w:t>
      </w:r>
      <w:r>
        <w:rPr>
          <w:i/>
        </w:rPr>
        <w:t xml:space="preserve">егда увиде смысл Соломон и дом, яже созижде, и </w:t>
      </w:r>
      <w:r>
        <w:rPr>
          <w:i/>
        </w:rPr>
        <w:lastRenderedPageBreak/>
        <w:t>ядения Соломоня, и седения от  отрок его, и предстояние служащих ему, и облачение их, и виночерпцы его, и  всесожжения его, яже приношаше в храм Господен</w:t>
      </w:r>
      <w:r>
        <w:t>. Востани ныне, царице Савская, увидиши более Соломона зде:  увидиши и домы и черпания, служащих и облачение, но вся оная уже аки бы и не странная;  ув</w:t>
      </w:r>
      <w:r>
        <w:t>и</w:t>
      </w:r>
      <w:r>
        <w:t>диши удивителнейшия:  премудрост (с.510) в содержании и в неустроенном г</w:t>
      </w:r>
      <w:r>
        <w:t>о</w:t>
      </w:r>
      <w:r>
        <w:t xml:space="preserve">сударстве вся устроенная;  увидиши воинства и флоты,  увидиши правосудие и  кротост с милостию,  увидиши  и иная велия и преславная, и что речеши  о блаженстве нашем? И како о сем ныне не радоватися:  воистинну всякому и обще и собственно торжествовати подобает! </w:t>
      </w:r>
    </w:p>
    <w:p w:rsidR="009A5A9C" w:rsidRDefault="009A5A9C" w:rsidP="00017E81">
      <w:pPr>
        <w:jc w:val="both"/>
      </w:pPr>
      <w:r>
        <w:t xml:space="preserve">      Общая сие, яже рех, радость, но собственно тебе в день сей подобает рад</w:t>
      </w:r>
      <w:r>
        <w:t>о</w:t>
      </w:r>
      <w:r>
        <w:t>ватися, Благочестивейшая Великая государыне наша Императрица Екатерина Алексеевна, яко таковаго сподобилася еси имети супруга и во всех оных благ</w:t>
      </w:r>
      <w:r>
        <w:t>о</w:t>
      </w:r>
      <w:r>
        <w:t>получиях России содеянных часть велия была еси, всегда ему присутствующи, всегда таяжде наша благополучия содействущи: и в бранех безотступно, и в торжествах великая утеха, и в путешествиих сопутшественница, и в плаваниях соплавателница.  Мы же желательствуем, да сие твое радование продолжит Бог на лета многа!  Веселитеся и вам достоит, Благочестивейшии Цесаревни и вся богохранимая фамилия Императорская, в день сей, яко дарованием Божиим т</w:t>
      </w:r>
      <w:r>
        <w:t>а</w:t>
      </w:r>
      <w:r>
        <w:t xml:space="preserve">коваго отца получисте, иже к великим и преславным делам воспитовает вас воспитанием, истинно отцу и Императору приличным! </w:t>
      </w:r>
    </w:p>
    <w:p w:rsidR="009A5A9C" w:rsidRDefault="009A5A9C" w:rsidP="00017E81">
      <w:pPr>
        <w:jc w:val="both"/>
      </w:pPr>
      <w:r>
        <w:t xml:space="preserve">     Радуйтеся, обще и всяк собственно, мужественныи кавалери, чрез ныне ро</w:t>
      </w:r>
      <w:r>
        <w:t>ж</w:t>
      </w:r>
      <w:r>
        <w:t>деннаго поясом Андреевым</w:t>
      </w:r>
      <w:r>
        <w:rPr>
          <w:rStyle w:val="a8"/>
        </w:rPr>
        <w:footnoteReference w:id="268"/>
      </w:r>
      <w:r>
        <w:t xml:space="preserve"> препоясанныи!  Радуйтеся сенатори, мудрость правления от сего, аки от источника, почерпшии!  Торжествуйте генерали мо</w:t>
      </w:r>
      <w:r>
        <w:t>р</w:t>
      </w:r>
      <w:r>
        <w:t>ские и сухопутные, вся чести ваша на сем основании имущия!  Ликовствуй д</w:t>
      </w:r>
      <w:r>
        <w:t>у</w:t>
      </w:r>
      <w:r>
        <w:t xml:space="preserve">ховный чине,  в таковое благочиние и состояние произшедший!  Празденствуй мирский, толикого всяких благ  промысленника неусыпнаго о тебе стяжавый!  </w:t>
      </w:r>
    </w:p>
    <w:p w:rsidR="009A5A9C" w:rsidRDefault="009A5A9C" w:rsidP="00017E81">
      <w:pPr>
        <w:jc w:val="both"/>
      </w:pPr>
      <w:r>
        <w:t xml:space="preserve">     Вси же,  при днешнем праздновании обще и единственно  радующеся,  во</w:t>
      </w:r>
      <w:r>
        <w:t>з</w:t>
      </w:r>
      <w:r>
        <w:t xml:space="preserve">несем гласы наша ко престолу Благодати Божия, да яко днес рожденным </w:t>
      </w:r>
      <w:r>
        <w:rPr>
          <w:lang w:val="en-US"/>
        </w:rPr>
        <w:t>N</w:t>
      </w:r>
      <w:r>
        <w:t>.</w:t>
      </w:r>
      <w:r>
        <w:rPr>
          <w:lang w:val="en-US"/>
        </w:rPr>
        <w:t>N</w:t>
      </w:r>
      <w:r>
        <w:t>. толикая и неизреченная дарова нам благодеяния, сицевыя дарствова благопол</w:t>
      </w:r>
      <w:r>
        <w:t>у</w:t>
      </w:r>
      <w:r>
        <w:t xml:space="preserve">чия,  еще сие возблаговолит милосердием своим едино приложити, да сие его дарование будет нам долгоденственное и многолетное, да правительствует должайше и благополучнейшее  Петр Великий,  и да знаем </w:t>
      </w:r>
      <w:r>
        <w:lastRenderedPageBreak/>
        <w:t>будет ден сей  (с.511) веком позным сыновом Российским и внуком родящимся, и по  зам</w:t>
      </w:r>
      <w:r>
        <w:t>е</w:t>
      </w:r>
      <w:r>
        <w:t xml:space="preserve">ренных  щедротами божественными  летах  возможет  государство сие тако просвещенное, прославленное, разширенное, утвержденное оставити и сие </w:t>
      </w:r>
      <w:r w:rsidRPr="00871750">
        <w:rPr>
          <w:spacing w:val="-1"/>
        </w:rPr>
        <w:t>бл</w:t>
      </w:r>
      <w:r w:rsidRPr="00871750">
        <w:rPr>
          <w:spacing w:val="-1"/>
        </w:rPr>
        <w:t>а</w:t>
      </w:r>
      <w:r w:rsidRPr="00871750">
        <w:rPr>
          <w:spacing w:val="-1"/>
        </w:rPr>
        <w:t>гополучие продолжити, яко  да всегда мы и будущии по нас радостно восклиц</w:t>
      </w:r>
      <w:r w:rsidRPr="00871750">
        <w:rPr>
          <w:spacing w:val="-1"/>
        </w:rPr>
        <w:t>а</w:t>
      </w:r>
      <w:r>
        <w:rPr>
          <w:spacing w:val="-1"/>
        </w:rPr>
        <w:t xml:space="preserve">ем: </w:t>
      </w:r>
      <w:r w:rsidRPr="00871750">
        <w:rPr>
          <w:spacing w:val="-1"/>
        </w:rPr>
        <w:t>Петру Великому честь и слава, торжество и победи, на многая лета!  Аминь</w:t>
      </w:r>
      <w:r>
        <w:t xml:space="preserve">.  </w:t>
      </w:r>
    </w:p>
    <w:p w:rsidR="009A5A9C" w:rsidRPr="003E60DB" w:rsidRDefault="009A5A9C" w:rsidP="00017E81">
      <w:pPr>
        <w:spacing w:line="228" w:lineRule="auto"/>
        <w:jc w:val="center"/>
        <w:rPr>
          <w:sz w:val="16"/>
          <w:szCs w:val="16"/>
        </w:rPr>
      </w:pPr>
    </w:p>
    <w:p w:rsidR="009A5A9C" w:rsidRDefault="009A5A9C" w:rsidP="00E25725">
      <w:pPr>
        <w:spacing w:line="228" w:lineRule="auto"/>
        <w:jc w:val="center"/>
        <w:rPr>
          <w:i/>
        </w:rPr>
      </w:pPr>
      <w:r>
        <w:rPr>
          <w:i/>
        </w:rPr>
        <w:t xml:space="preserve">                                                   </w:t>
      </w:r>
      <w:r w:rsidRPr="005F0237">
        <w:rPr>
          <w:i/>
        </w:rPr>
        <w:t xml:space="preserve">Проповеди </w:t>
      </w:r>
      <w:r>
        <w:rPr>
          <w:i/>
        </w:rPr>
        <w:t xml:space="preserve"> </w:t>
      </w:r>
      <w:r w:rsidRPr="005F0237">
        <w:rPr>
          <w:i/>
        </w:rPr>
        <w:t xml:space="preserve">Гавриила Бужинского </w:t>
      </w:r>
      <w:r>
        <w:rPr>
          <w:i/>
        </w:rPr>
        <w:t xml:space="preserve"> </w:t>
      </w:r>
      <w:r w:rsidRPr="005F0237">
        <w:rPr>
          <w:i/>
        </w:rPr>
        <w:t>(1717-1727)</w:t>
      </w:r>
      <w:r>
        <w:rPr>
          <w:i/>
        </w:rPr>
        <w:t xml:space="preserve">. </w:t>
      </w:r>
    </w:p>
    <w:p w:rsidR="009A5A9C" w:rsidRDefault="009A5A9C" w:rsidP="00E25725">
      <w:pPr>
        <w:spacing w:line="228" w:lineRule="auto"/>
        <w:jc w:val="center"/>
      </w:pPr>
      <w:r>
        <w:rPr>
          <w:i/>
        </w:rPr>
        <w:t xml:space="preserve">                                               </w:t>
      </w:r>
      <w:r w:rsidRPr="00E25725">
        <w:t>Историко-литературный материал из эпохи прео</w:t>
      </w:r>
      <w:r w:rsidRPr="00E25725">
        <w:t>б</w:t>
      </w:r>
      <w:r>
        <w:t xml:space="preserve">-        </w:t>
      </w:r>
    </w:p>
    <w:p w:rsidR="009A5A9C" w:rsidRDefault="009A5A9C" w:rsidP="00E25725">
      <w:pPr>
        <w:spacing w:line="228" w:lineRule="auto"/>
        <w:jc w:val="center"/>
      </w:pPr>
      <w:r>
        <w:t xml:space="preserve">                                              </w:t>
      </w:r>
      <w:r w:rsidRPr="00E25725">
        <w:t xml:space="preserve">разований. Издал Е.В.Петухов </w:t>
      </w:r>
      <w:r>
        <w:t xml:space="preserve"> </w:t>
      </w:r>
      <w:r w:rsidRPr="00E25725">
        <w:t xml:space="preserve">// </w:t>
      </w:r>
      <w:r>
        <w:t xml:space="preserve"> Ученые записки </w:t>
      </w:r>
    </w:p>
    <w:p w:rsidR="009A5A9C" w:rsidRPr="005F0237" w:rsidRDefault="009A5A9C" w:rsidP="00E25725">
      <w:pPr>
        <w:spacing w:line="228" w:lineRule="auto"/>
        <w:jc w:val="center"/>
      </w:pPr>
      <w:r>
        <w:t xml:space="preserve">                                           Юрьевского ун-та. 1900. № </w:t>
      </w:r>
      <w:r w:rsidRPr="005F0237">
        <w:t xml:space="preserve">4.  </w:t>
      </w:r>
      <w:r w:rsidRPr="005F0237">
        <w:rPr>
          <w:lang w:val="en-US"/>
        </w:rPr>
        <w:t>XXXI</w:t>
      </w:r>
      <w:r>
        <w:t xml:space="preserve">. </w:t>
      </w:r>
      <w:r w:rsidRPr="005F0237">
        <w:t>С.</w:t>
      </w:r>
      <w:r>
        <w:t xml:space="preserve"> </w:t>
      </w:r>
      <w:r w:rsidRPr="005F0237">
        <w:t>497-511.</w:t>
      </w:r>
      <w:r w:rsidRPr="005F0237">
        <w:rPr>
          <w:vanish/>
        </w:rPr>
        <w:t>махинах?положением, строениями удивителными, вертогради чиновне расположенными - что не, язиги, хозари и сим подобная, токмо в историях имена своя оставившии.е сих________</w:t>
      </w:r>
    </w:p>
    <w:p w:rsidR="009A5A9C" w:rsidRDefault="009A5A9C" w:rsidP="00EB760A">
      <w:pPr>
        <w:jc w:val="both"/>
      </w:pPr>
    </w:p>
    <w:p w:rsidR="009A5A9C" w:rsidRPr="00073FCB" w:rsidRDefault="009A5A9C" w:rsidP="00EB760A">
      <w:pPr>
        <w:jc w:val="both"/>
        <w:rPr>
          <w:sz w:val="40"/>
          <w:szCs w:val="40"/>
        </w:rPr>
      </w:pPr>
    </w:p>
    <w:p w:rsidR="009A5A9C" w:rsidRPr="003F3E1F" w:rsidRDefault="009A5A9C" w:rsidP="00655858">
      <w:pPr>
        <w:spacing w:line="216" w:lineRule="auto"/>
        <w:jc w:val="center"/>
        <w:rPr>
          <w:rFonts w:ascii="Garamond" w:hAnsi="Garamond"/>
          <w:b/>
        </w:rPr>
      </w:pPr>
      <w:r>
        <w:rPr>
          <w:rFonts w:ascii="Garamond" w:hAnsi="Garamond"/>
          <w:b/>
          <w:sz w:val="36"/>
          <w:szCs w:val="36"/>
        </w:rPr>
        <w:t xml:space="preserve">5.3.  </w:t>
      </w:r>
      <w:r w:rsidRPr="00BE3BEF">
        <w:rPr>
          <w:rFonts w:ascii="Garamond" w:hAnsi="Garamond"/>
          <w:b/>
          <w:sz w:val="36"/>
          <w:szCs w:val="36"/>
        </w:rPr>
        <w:t>Слово в день годищнаго поминовения</w:t>
      </w:r>
      <w:r w:rsidRPr="003F3E1F">
        <w:rPr>
          <w:rStyle w:val="a8"/>
          <w:rFonts w:ascii="Garamond" w:hAnsi="Garamond"/>
        </w:rPr>
        <w:footnoteReference w:id="269"/>
      </w:r>
    </w:p>
    <w:p w:rsidR="009A5A9C" w:rsidRDefault="009A5A9C" w:rsidP="00655858">
      <w:pPr>
        <w:spacing w:line="216" w:lineRule="auto"/>
        <w:jc w:val="center"/>
        <w:rPr>
          <w:rFonts w:ascii="Garamond" w:hAnsi="Garamond"/>
          <w:b/>
          <w:sz w:val="32"/>
          <w:szCs w:val="32"/>
        </w:rPr>
      </w:pPr>
      <w:r w:rsidRPr="00BE3BEF">
        <w:rPr>
          <w:rFonts w:ascii="Garamond" w:hAnsi="Garamond"/>
          <w:b/>
          <w:sz w:val="32"/>
          <w:szCs w:val="32"/>
        </w:rPr>
        <w:t>во блаженной  памяти  преставлшагося</w:t>
      </w:r>
      <w:r>
        <w:rPr>
          <w:rFonts w:ascii="Garamond" w:hAnsi="Garamond"/>
          <w:b/>
          <w:sz w:val="32"/>
          <w:szCs w:val="32"/>
        </w:rPr>
        <w:t xml:space="preserve"> </w:t>
      </w:r>
      <w:r w:rsidRPr="00BE3BEF">
        <w:rPr>
          <w:rFonts w:ascii="Garamond" w:hAnsi="Garamond"/>
          <w:b/>
          <w:sz w:val="32"/>
          <w:szCs w:val="32"/>
        </w:rPr>
        <w:t xml:space="preserve">благочестивейшаго </w:t>
      </w:r>
    </w:p>
    <w:p w:rsidR="009A5A9C" w:rsidRDefault="009A5A9C" w:rsidP="00655858">
      <w:pPr>
        <w:spacing w:line="216" w:lineRule="auto"/>
        <w:jc w:val="center"/>
        <w:rPr>
          <w:rFonts w:ascii="Garamond" w:hAnsi="Garamond"/>
          <w:b/>
          <w:sz w:val="32"/>
          <w:szCs w:val="32"/>
        </w:rPr>
      </w:pPr>
      <w:r w:rsidRPr="00BE3BEF">
        <w:rPr>
          <w:rFonts w:ascii="Garamond" w:hAnsi="Garamond"/>
          <w:b/>
          <w:sz w:val="32"/>
          <w:szCs w:val="32"/>
        </w:rPr>
        <w:t>вел</w:t>
      </w:r>
      <w:r w:rsidRPr="00BE3BEF">
        <w:rPr>
          <w:rFonts w:ascii="Garamond" w:hAnsi="Garamond"/>
          <w:b/>
          <w:sz w:val="32"/>
          <w:szCs w:val="32"/>
        </w:rPr>
        <w:t>и</w:t>
      </w:r>
      <w:r w:rsidRPr="00BE3BEF">
        <w:rPr>
          <w:rFonts w:ascii="Garamond" w:hAnsi="Garamond"/>
          <w:b/>
          <w:sz w:val="32"/>
          <w:szCs w:val="32"/>
        </w:rPr>
        <w:t>каго Государя</w:t>
      </w:r>
      <w:r>
        <w:rPr>
          <w:rFonts w:ascii="Garamond" w:hAnsi="Garamond"/>
          <w:b/>
          <w:sz w:val="32"/>
          <w:szCs w:val="32"/>
        </w:rPr>
        <w:t xml:space="preserve"> </w:t>
      </w:r>
      <w:r w:rsidRPr="00BE3BEF">
        <w:rPr>
          <w:rFonts w:ascii="Garamond" w:hAnsi="Garamond"/>
          <w:b/>
          <w:sz w:val="32"/>
          <w:szCs w:val="32"/>
        </w:rPr>
        <w:t xml:space="preserve">Петра Великаго, </w:t>
      </w:r>
    </w:p>
    <w:p w:rsidR="009A5A9C" w:rsidRPr="00BE3BEF" w:rsidRDefault="009A5A9C" w:rsidP="00655858">
      <w:pPr>
        <w:spacing w:line="216" w:lineRule="auto"/>
        <w:jc w:val="center"/>
        <w:rPr>
          <w:rFonts w:ascii="Garamond" w:hAnsi="Garamond"/>
          <w:b/>
          <w:sz w:val="32"/>
          <w:szCs w:val="32"/>
        </w:rPr>
      </w:pPr>
      <w:r w:rsidRPr="00BE3BEF">
        <w:rPr>
          <w:rFonts w:ascii="Garamond" w:hAnsi="Garamond"/>
          <w:b/>
          <w:sz w:val="32"/>
          <w:szCs w:val="32"/>
        </w:rPr>
        <w:t>императора и самодержца</w:t>
      </w:r>
      <w:r>
        <w:rPr>
          <w:rFonts w:ascii="Garamond" w:hAnsi="Garamond"/>
          <w:b/>
          <w:sz w:val="32"/>
          <w:szCs w:val="32"/>
        </w:rPr>
        <w:t xml:space="preserve"> </w:t>
      </w:r>
      <w:r w:rsidRPr="00BE3BEF">
        <w:rPr>
          <w:rFonts w:ascii="Garamond" w:hAnsi="Garamond"/>
          <w:b/>
          <w:sz w:val="32"/>
          <w:szCs w:val="32"/>
        </w:rPr>
        <w:t>Всероссийск</w:t>
      </w:r>
      <w:r w:rsidRPr="00BE3BEF">
        <w:rPr>
          <w:rFonts w:ascii="Garamond" w:hAnsi="Garamond"/>
          <w:b/>
          <w:sz w:val="32"/>
          <w:szCs w:val="32"/>
        </w:rPr>
        <w:t>а</w:t>
      </w:r>
      <w:r w:rsidRPr="00BE3BEF">
        <w:rPr>
          <w:rFonts w:ascii="Garamond" w:hAnsi="Garamond"/>
          <w:b/>
          <w:sz w:val="32"/>
          <w:szCs w:val="32"/>
        </w:rPr>
        <w:t>го,</w:t>
      </w:r>
    </w:p>
    <w:p w:rsidR="009A5A9C" w:rsidRPr="00051D31" w:rsidRDefault="009A5A9C" w:rsidP="00655858">
      <w:pPr>
        <w:spacing w:line="216" w:lineRule="auto"/>
        <w:jc w:val="center"/>
        <w:rPr>
          <w:b/>
        </w:rPr>
      </w:pPr>
      <w:r w:rsidRPr="00BE3BEF">
        <w:rPr>
          <w:rFonts w:ascii="Garamond" w:hAnsi="Garamond"/>
          <w:b/>
          <w:sz w:val="32"/>
          <w:szCs w:val="32"/>
          <w:lang w:val="en-US"/>
        </w:rPr>
        <w:t>anno</w:t>
      </w:r>
      <w:r w:rsidRPr="00BE3BEF">
        <w:rPr>
          <w:rFonts w:ascii="Garamond" w:hAnsi="Garamond"/>
          <w:b/>
          <w:sz w:val="32"/>
          <w:szCs w:val="32"/>
        </w:rPr>
        <w:t xml:space="preserve">  1726, генвар 28, проповеданное</w:t>
      </w:r>
      <w:r w:rsidRPr="00051D31">
        <w:rPr>
          <w:rStyle w:val="a8"/>
        </w:rPr>
        <w:footnoteReference w:id="270"/>
      </w:r>
    </w:p>
    <w:p w:rsidR="009A5A9C" w:rsidRPr="003E60DB" w:rsidRDefault="009A5A9C" w:rsidP="00655858">
      <w:pPr>
        <w:jc w:val="center"/>
        <w:rPr>
          <w:b/>
          <w:sz w:val="16"/>
          <w:szCs w:val="16"/>
        </w:rPr>
      </w:pPr>
    </w:p>
    <w:p w:rsidR="009A5A9C" w:rsidRPr="001D36FB" w:rsidRDefault="009A5A9C" w:rsidP="00BF1DEE">
      <w:pPr>
        <w:spacing w:line="216" w:lineRule="auto"/>
        <w:jc w:val="both"/>
        <w:rPr>
          <w:i/>
        </w:rPr>
      </w:pPr>
      <w:r>
        <w:rPr>
          <w:b/>
        </w:rPr>
        <w:t xml:space="preserve">    </w:t>
      </w:r>
      <w:r>
        <w:t xml:space="preserve">(с.578)               </w:t>
      </w:r>
      <w:r w:rsidRPr="001D36FB">
        <w:rPr>
          <w:i/>
        </w:rPr>
        <w:t>Живу не к тому аз, но живет во мне Христос.</w:t>
      </w:r>
    </w:p>
    <w:p w:rsidR="009A5A9C" w:rsidRPr="00A950A8" w:rsidRDefault="009A5A9C" w:rsidP="00BF1DEE">
      <w:pPr>
        <w:spacing w:line="216" w:lineRule="auto"/>
        <w:jc w:val="both"/>
      </w:pPr>
      <w:r>
        <w:rPr>
          <w:i/>
        </w:rPr>
        <w:t xml:space="preserve">                    </w:t>
      </w:r>
      <w:r w:rsidRPr="001D36FB">
        <w:rPr>
          <w:i/>
        </w:rPr>
        <w:t>Словеса апостола Павла к Галат в гл.2, в зач: 203, ст.20</w:t>
      </w:r>
      <w:r>
        <w:rPr>
          <w:i/>
        </w:rPr>
        <w:t>.</w:t>
      </w:r>
      <w:r w:rsidRPr="00A950A8">
        <w:rPr>
          <w:rStyle w:val="a8"/>
        </w:rPr>
        <w:footnoteReference w:id="271"/>
      </w:r>
    </w:p>
    <w:p w:rsidR="009A5A9C" w:rsidRPr="003E60DB" w:rsidRDefault="009A5A9C" w:rsidP="00655858">
      <w:pPr>
        <w:jc w:val="both"/>
        <w:rPr>
          <w:sz w:val="16"/>
          <w:szCs w:val="16"/>
        </w:rPr>
      </w:pPr>
    </w:p>
    <w:p w:rsidR="009A5A9C" w:rsidRDefault="009A5A9C" w:rsidP="0066655F">
      <w:pPr>
        <w:spacing w:line="264" w:lineRule="auto"/>
        <w:jc w:val="both"/>
      </w:pPr>
      <w:r>
        <w:t xml:space="preserve">     Начинатель годов  текущий Генварь, еже в прешедшем годе нанесе нам н</w:t>
      </w:r>
      <w:r>
        <w:t>е</w:t>
      </w:r>
      <w:r>
        <w:t xml:space="preserve">благополучие, оное же и в нынешнем воспоминовением обновляет, С.Б.! Не требе есть толковати или многоречием обявляти нанесенного </w:t>
      </w:r>
      <w:r>
        <w:lastRenderedPageBreak/>
        <w:t xml:space="preserve">неблагополучия. Возри всяк на сей, пред очесами нашими предлежащий, плачевный саркофаг: он всякого проповедника ясняе, всякия трубы гласняе проповедует, чесого мы, Российские сынове, лишихомся, кая благополучия наша в нем сут погребена, кое  предражайшее сокровище в нем сокровенно, и таковым смертным замком заключено, яко разве архангельским гласом (с.579)  отверзено имат быти, якоже глаголет Павел апостол:  </w:t>
      </w:r>
      <w:r w:rsidRPr="00E74A67">
        <w:rPr>
          <w:i/>
        </w:rPr>
        <w:t>вострубит, и мертвыи восстанут нетленни</w:t>
      </w:r>
      <w:r>
        <w:t xml:space="preserve">. </w:t>
      </w:r>
    </w:p>
    <w:p w:rsidR="009A5A9C" w:rsidRDefault="009A5A9C" w:rsidP="0066655F">
      <w:pPr>
        <w:spacing w:line="264" w:lineRule="auto"/>
        <w:jc w:val="both"/>
      </w:pPr>
      <w:r>
        <w:t xml:space="preserve">     Проповедует гроб сей лишение наше, гласит ненагражденный наш убыток, представляет пред очеса толь несносный и плачевны</w:t>
      </w:r>
      <w:r>
        <w:tab/>
        <w:t>й позор, которого ник</w:t>
      </w:r>
      <w:r>
        <w:t>о</w:t>
      </w:r>
      <w:r>
        <w:t>гдаже не токмо не желахом видети, но паче желахом, дабы нам никогдаже сие и на помысл не восходило.</w:t>
      </w:r>
      <w:r>
        <w:rPr>
          <w:rStyle w:val="a8"/>
        </w:rPr>
        <w:footnoteReference w:id="272"/>
      </w:r>
    </w:p>
    <w:p w:rsidR="009A5A9C" w:rsidRPr="001D36FB" w:rsidRDefault="009A5A9C" w:rsidP="0066655F">
      <w:pPr>
        <w:spacing w:line="264" w:lineRule="auto"/>
        <w:jc w:val="both"/>
      </w:pPr>
      <w:r>
        <w:t xml:space="preserve">     При толиком убо общем и всенарочном неблагополучии, общем, глаголю, вси бо лишихомся отца, Российстии сынове, сама же Россия, отечество наше, отца отечества Петра Великого, при сем, глаголю, неблагополучии и воспом</w:t>
      </w:r>
      <w:r>
        <w:t>и</w:t>
      </w:r>
      <w:r>
        <w:t xml:space="preserve">новении онаго, что имам и аз, неблагополучный проповедник, пред вами, равно же неблагополучными слышатели, проповедати?  Лучше воистинну было бы,  дабы предложение слова сего не было, нежели, </w:t>
      </w:r>
      <w:r>
        <w:lastRenderedPageBreak/>
        <w:t>предстоя  зде, о настоящей п</w:t>
      </w:r>
      <w:r>
        <w:t>е</w:t>
      </w:r>
      <w:r>
        <w:t xml:space="preserve">чали сей беседовати, юже изявити сили моя не могут, исповести же равнаго словеси  не обретаю. </w:t>
      </w:r>
    </w:p>
    <w:p w:rsidR="009A5A9C" w:rsidRDefault="009A5A9C" w:rsidP="0019152C">
      <w:pPr>
        <w:spacing w:line="252" w:lineRule="auto"/>
        <w:jc w:val="both"/>
      </w:pPr>
      <w:r>
        <w:t xml:space="preserve">     Петра Великого лишихомся,  и лишения того воспоминовение творим: о, печаль неутешная! о, язва на сердцы, никоимиже врачевствы исцелитися мог</w:t>
      </w:r>
      <w:r>
        <w:t>у</w:t>
      </w:r>
      <w:r>
        <w:t>щая!  Зде лежит – кто? Петр Великий! Ах, кто с пророком Иеремием сего пл</w:t>
      </w:r>
      <w:r>
        <w:t>а</w:t>
      </w:r>
      <w:r>
        <w:t xml:space="preserve">чевнаго  не произнесет гласа:  </w:t>
      </w:r>
      <w:r w:rsidRPr="00FE08FC">
        <w:rPr>
          <w:i/>
        </w:rPr>
        <w:t>кто даст главе моей  воду и очима моима исто</w:t>
      </w:r>
      <w:r w:rsidRPr="00FE08FC">
        <w:rPr>
          <w:i/>
        </w:rPr>
        <w:t>ч</w:t>
      </w:r>
      <w:r w:rsidRPr="00FE08FC">
        <w:rPr>
          <w:i/>
        </w:rPr>
        <w:t>ник слез, и плачу ден и нощ!</w:t>
      </w:r>
      <w:r>
        <w:t xml:space="preserve">  Зде увяде венец наш, угасе светилник очию н</w:t>
      </w:r>
      <w:r>
        <w:t>а</w:t>
      </w:r>
      <w:r>
        <w:t>шею, исчезе красота наша, столп наш преклонися, пресечеся надежда;  зде в</w:t>
      </w:r>
      <w:r>
        <w:t>е</w:t>
      </w:r>
      <w:r>
        <w:t>селие наше в темном мраце погребено, зде лавры побед и торжеств российских изощренною косою смер</w:t>
      </w:r>
      <w:r>
        <w:t>т</w:t>
      </w:r>
      <w:r>
        <w:t>ною подсечени и потоптаны суть, и кто сицевую твою скорбь, Россие, испов</w:t>
      </w:r>
      <w:r>
        <w:t>е</w:t>
      </w:r>
      <w:r>
        <w:t>сти возможет?</w:t>
      </w:r>
    </w:p>
    <w:p w:rsidR="009A5A9C" w:rsidRDefault="009A5A9C" w:rsidP="00655858">
      <w:pPr>
        <w:jc w:val="both"/>
      </w:pPr>
      <w:r>
        <w:t xml:space="preserve">     Воспоминает печаль  превеликую некоторыя жены Ездра</w:t>
      </w:r>
      <w:r>
        <w:rPr>
          <w:rStyle w:val="a8"/>
        </w:rPr>
        <w:footnoteReference w:id="273"/>
      </w:r>
      <w:r>
        <w:t>, которая, чрез многия леты бывши неплодна, умоли у Бога сына, воспита его со всяким опас</w:t>
      </w:r>
      <w:r>
        <w:t>е</w:t>
      </w:r>
      <w:r>
        <w:t xml:space="preserve">нием, даже до времени брачнаго, и егда обручи онаго сына своего и введе в чертог (с.580)  брачный, и абие сын ея умре:  </w:t>
      </w:r>
      <w:r w:rsidRPr="00FE08FC">
        <w:rPr>
          <w:i/>
        </w:rPr>
        <w:t>и быст</w:t>
      </w:r>
      <w:r w:rsidRPr="00FE08FC">
        <w:t>, рече</w:t>
      </w:r>
      <w:r w:rsidRPr="00FE08FC">
        <w:rPr>
          <w:i/>
        </w:rPr>
        <w:t xml:space="preserve">,  егда вниде сын мой в чертог свой, пад умре, и  превратихом </w:t>
      </w:r>
      <w:r>
        <w:rPr>
          <w:i/>
        </w:rPr>
        <w:t xml:space="preserve"> </w:t>
      </w:r>
      <w:r w:rsidRPr="00FE08FC">
        <w:rPr>
          <w:i/>
        </w:rPr>
        <w:t>вся светлая.</w:t>
      </w:r>
      <w:r>
        <w:t xml:space="preserve">   Велия сия, и кто не и</w:t>
      </w:r>
      <w:r>
        <w:t>с</w:t>
      </w:r>
      <w:r>
        <w:t>повесть, яко велия печаль быст жены оныя;   но несравненно вящшая печаль твоя, Россие: не сын, но отец твой по толиких трудах за любовь твою, по тол</w:t>
      </w:r>
      <w:r>
        <w:t>и</w:t>
      </w:r>
      <w:r>
        <w:t>ких о тебе промислах, по толиких за славу твою подвигах, по толиких походах, бранех, победах, торжествах, внийде уже аки в сладкий брачный чертог, в мирное сие отвсюду время, идеже подоб</w:t>
      </w:r>
      <w:r>
        <w:t>а</w:t>
      </w:r>
      <w:r>
        <w:t>ло в мире снести плоды трудов своих. Но, о печали! егда внийде в  чертог свой, пад и умре, и пременихом вся светлая: и сию скорбь может ли  кто по достоянию исповести? может ли кто совершенно  из</w:t>
      </w:r>
      <w:r>
        <w:t>я</w:t>
      </w:r>
      <w:r>
        <w:t xml:space="preserve">вити?  </w:t>
      </w:r>
    </w:p>
    <w:p w:rsidR="009A5A9C" w:rsidRDefault="009A5A9C" w:rsidP="00655858">
      <w:pPr>
        <w:jc w:val="both"/>
      </w:pPr>
      <w:r>
        <w:t xml:space="preserve">     Чтем в историах о взятии славного у пиитов города Трои, что онаго греки  дотоле не могли взяти,  донележе  некия предсказанныя от богов выроки не б</w:t>
      </w:r>
      <w:r>
        <w:t>ы</w:t>
      </w:r>
      <w:r>
        <w:t>ли исполнены,  между которыми  выроками и сие было,  дабы Агамемнон, царь греческий,  единородную дщер свою Ифигению в жертву принесл, то ест заклал и сжегл, что и  учинилос по совету Улиссеса.</w:t>
      </w:r>
      <w:r>
        <w:rPr>
          <w:rStyle w:val="a8"/>
        </w:rPr>
        <w:footnoteReference w:id="274"/>
      </w:r>
      <w:r>
        <w:t xml:space="preserve"> </w:t>
      </w:r>
    </w:p>
    <w:p w:rsidR="009A5A9C" w:rsidRDefault="009A5A9C" w:rsidP="00655858">
      <w:pPr>
        <w:jc w:val="both"/>
      </w:pPr>
      <w:r>
        <w:t xml:space="preserve">     Преславный некий живописец Тимантес, хотя изобразити на картине дейс</w:t>
      </w:r>
      <w:r>
        <w:t>т</w:t>
      </w:r>
      <w:r>
        <w:t>вие оное,  написал тамо присутствующих и при жертве оной бывших в разли</w:t>
      </w:r>
      <w:r>
        <w:t>ч</w:t>
      </w:r>
      <w:r>
        <w:t xml:space="preserve">них страдания или печали видах, Калханта печалнаго, Улиссеса скорбящаго,  Аякса кричащаго, плачущаго Менелая, инного  омлевающаго,  другаго очеса своя отвращающаго, да не видит  заколения  прекрасныя  оныя </w:t>
      </w:r>
      <w:r>
        <w:lastRenderedPageBreak/>
        <w:t>царевны;  а к</w:t>
      </w:r>
      <w:r>
        <w:t>о</w:t>
      </w:r>
      <w:r>
        <w:t>гда восхотел изобразити отца Агамемнона и разсуждал, в каковом бы виде пр</w:t>
      </w:r>
      <w:r>
        <w:t>и</w:t>
      </w:r>
      <w:r>
        <w:t>страстия его написати,  что быст тогда в сердцы родителском,  егда возлюбле</w:t>
      </w:r>
      <w:r>
        <w:t>н</w:t>
      </w:r>
      <w:r>
        <w:t>нейшую дщер изведе на заколение,   и оную единородную,  не изобрел равнаго пристрастию уподобления  отчему,  и того ради написал Агамемнона стояща  при жертвеннице оном,  главу имуща плащаницею  или  убрусом  (с.581) всю покровенну изявляя, яко толикая острота печали никоеюже хитростию и иску</w:t>
      </w:r>
      <w:r>
        <w:t>с</w:t>
      </w:r>
      <w:r>
        <w:t>ством изявитися может,  отдая на разсуждение,  да всяк разсуждает, якоже х</w:t>
      </w:r>
      <w:r>
        <w:t>о</w:t>
      </w:r>
      <w:r>
        <w:t xml:space="preserve">щет, что тогда в сердцы родителском  и  каковое действие бяше.  </w:t>
      </w:r>
    </w:p>
    <w:p w:rsidR="009A5A9C" w:rsidRDefault="009A5A9C" w:rsidP="00655858">
      <w:pPr>
        <w:jc w:val="both"/>
      </w:pPr>
      <w:r>
        <w:t xml:space="preserve">     Тако и аз исповедую:  не возможно изобразити твоея печали, Россие, разве в место покрова на главу твою  во утешение сынов твоих малое нечто изреку;  не имам  простиратися в похвалу действий  его,  понеже как вам вся сведоми, так и в прешедших временех премудро проповеданы;  изявлю же в сем слове моем, что Петр Великий аще и умре, но жив есть, смерть ему не унесла, но принесла живот, не отъят, но дарова жизнь. И сие при толикой скорби нашей да будет нам во утешение и наставление, и  як</w:t>
      </w:r>
      <w:r>
        <w:t>о</w:t>
      </w:r>
      <w:r>
        <w:t>же Петр Великий чрез все житие житием своим,  тако  и  по смерти смертию своею да б</w:t>
      </w:r>
      <w:r>
        <w:t>у</w:t>
      </w:r>
      <w:r>
        <w:t xml:space="preserve">дет нам всегдашный наставнык и учитель. </w:t>
      </w:r>
    </w:p>
    <w:p w:rsidR="009A5A9C" w:rsidRDefault="009A5A9C" w:rsidP="00655858">
      <w:pPr>
        <w:jc w:val="both"/>
      </w:pPr>
      <w:r>
        <w:t xml:space="preserve">     </w:t>
      </w:r>
      <w:r w:rsidRPr="00003F45">
        <w:rPr>
          <w:i/>
        </w:rPr>
        <w:t>Живу нектому аз, но живет во мне Христос</w:t>
      </w:r>
      <w:r>
        <w:t xml:space="preserve">.  Прежде даже к намеренному  приступим слову, С.Б., разсудити подобает, что есть смерть?  Една ли она есть или  многия суть  на нас смерти?  каковаго она рода и фамилии? кто ея отец?  И сия егда познаем, увидим явственно предложения нашего силу и уразумеем, камо следует настоящее слово. Многия знаменования в Священном Писании слово сие имат «смерть».  Что есть человеку бедственное, тяжкое, несносное, печалное, с превеликим трудом претерпеваемое, то  все в Писании смертию именуется.  Возрем в книгу Мойсееву Исход. Наказует Господь Бог Фараона различными казнми за тое,  что не хотел от Египетской работы свободити люди  Израилтеския, которыя егда несносны и нестерпими стали Фараону, оныя казни смертию именует;  просит Мойсеа и Аарона:  </w:t>
      </w:r>
      <w:r w:rsidRPr="00135464">
        <w:rPr>
          <w:i/>
        </w:rPr>
        <w:t xml:space="preserve">простите, </w:t>
      </w:r>
      <w:r w:rsidRPr="00135464">
        <w:t>рече</w:t>
      </w:r>
      <w:r w:rsidRPr="00135464">
        <w:rPr>
          <w:i/>
        </w:rPr>
        <w:t>, мой грех, и м</w:t>
      </w:r>
      <w:r w:rsidRPr="00135464">
        <w:rPr>
          <w:i/>
        </w:rPr>
        <w:t>о</w:t>
      </w:r>
      <w:r w:rsidRPr="00135464">
        <w:rPr>
          <w:i/>
        </w:rPr>
        <w:t>лите Господа Бога нашего,  дабы отнял смерть  сию от мене</w:t>
      </w:r>
      <w:r>
        <w:t>, то ест дабы о</w:t>
      </w:r>
      <w:r>
        <w:t>т</w:t>
      </w:r>
      <w:r>
        <w:t>нял толь жестокия и нестерпимыя наказания, толь тяжкия, аки смерть, печали.</w:t>
      </w:r>
    </w:p>
    <w:p w:rsidR="009A5A9C" w:rsidRDefault="009A5A9C" w:rsidP="00655858">
      <w:pPr>
        <w:jc w:val="both"/>
      </w:pPr>
      <w:r>
        <w:t xml:space="preserve">     Видим таковое же подобие и в (с.582)  Книзе Царствий:  егда во времена Елисеа пророка  умножися глад в земли той, в нейже пророк живяше, ученицы его единою восхотеша уготовати варение,  и егда собраша овощей дивиих и ядше уразумеша оныя быти вредныя, возопиша ко  пророку:  </w:t>
      </w:r>
      <w:r w:rsidRPr="009C1647">
        <w:rPr>
          <w:i/>
        </w:rPr>
        <w:t>смерть есть в к</w:t>
      </w:r>
      <w:r w:rsidRPr="009C1647">
        <w:rPr>
          <w:i/>
        </w:rPr>
        <w:t>о</w:t>
      </w:r>
      <w:r w:rsidRPr="009C1647">
        <w:rPr>
          <w:i/>
        </w:rPr>
        <w:t>нобе, человече божий!</w:t>
      </w:r>
      <w:r>
        <w:t xml:space="preserve">  Кто бы разумел, чтобы  тамо смерть </w:t>
      </w:r>
      <w:r>
        <w:lastRenderedPageBreak/>
        <w:t>в конобе кипела, егда ю иконописци пишут безтелесну, токмо едиными  высохшими костми с</w:t>
      </w:r>
      <w:r>
        <w:t>о</w:t>
      </w:r>
      <w:r>
        <w:t>стоящуюся, и не много бы от ея вкусу в кушани надеятися мощно,  но сие из</w:t>
      </w:r>
      <w:r>
        <w:t>я</w:t>
      </w:r>
      <w:r>
        <w:t xml:space="preserve">виша:  смерть в конобе – бедство, отрава, яд, погибель.  </w:t>
      </w:r>
    </w:p>
    <w:p w:rsidR="009A5A9C" w:rsidRDefault="009A5A9C" w:rsidP="00655858">
      <w:pPr>
        <w:jc w:val="both"/>
      </w:pPr>
      <w:r>
        <w:t xml:space="preserve">     Сего то именования и знаменования смерти дознал на себе сосуд оный избранный Павел святый</w:t>
      </w:r>
      <w:r>
        <w:rPr>
          <w:rStyle w:val="a8"/>
        </w:rPr>
        <w:footnoteReference w:id="275"/>
      </w:r>
      <w:r>
        <w:t>,  всех бед и зол вкусивый,  во всех злоключениях и</w:t>
      </w:r>
      <w:r>
        <w:t>с</w:t>
      </w:r>
      <w:r>
        <w:t xml:space="preserve">кусивыйся, егда сам о себе глаголаше:  </w:t>
      </w:r>
      <w:r w:rsidRPr="009C1647">
        <w:rPr>
          <w:i/>
        </w:rPr>
        <w:t>беди приемлем  на всяк час, по вся дни умирающе</w:t>
      </w:r>
      <w:r>
        <w:t>;  тоже и на  ином месте,  исчисляя Коринфяном бедствия своя, гл</w:t>
      </w:r>
      <w:r>
        <w:t>а</w:t>
      </w:r>
      <w:r>
        <w:t xml:space="preserve">голет:  </w:t>
      </w:r>
      <w:r w:rsidRPr="009C1647">
        <w:rPr>
          <w:i/>
        </w:rPr>
        <w:t>в трудех множае, в ранах преболе,  в темницах излиха,  в смертех мн</w:t>
      </w:r>
      <w:r w:rsidRPr="009C1647">
        <w:rPr>
          <w:i/>
        </w:rPr>
        <w:t>о</w:t>
      </w:r>
      <w:r w:rsidRPr="009C1647">
        <w:rPr>
          <w:i/>
        </w:rPr>
        <w:t>гащи</w:t>
      </w:r>
      <w:r>
        <w:t xml:space="preserve">.  Он же бедствия своя, приключившияся ему во Асии, смертию нарицает:  </w:t>
      </w:r>
      <w:r w:rsidRPr="00374C3A">
        <w:rPr>
          <w:i/>
        </w:rPr>
        <w:t>не хощу</w:t>
      </w:r>
      <w:r w:rsidRPr="00374C3A">
        <w:t>, рече</w:t>
      </w:r>
      <w:r w:rsidRPr="00374C3A">
        <w:rPr>
          <w:i/>
        </w:rPr>
        <w:t>, вас не ведети о скорби нашей, бывшей нам во Асии, яко не н</w:t>
      </w:r>
      <w:r w:rsidRPr="00374C3A">
        <w:rPr>
          <w:i/>
        </w:rPr>
        <w:t>а</w:t>
      </w:r>
      <w:r>
        <w:rPr>
          <w:i/>
        </w:rPr>
        <w:t>деятися нам и жити</w:t>
      </w:r>
      <w:r w:rsidRPr="00374C3A">
        <w:rPr>
          <w:i/>
        </w:rPr>
        <w:t>, но сами в себе осуждение смерти имехом, не надеюще</w:t>
      </w:r>
      <w:r w:rsidRPr="00374C3A">
        <w:rPr>
          <w:i/>
        </w:rPr>
        <w:t>е</w:t>
      </w:r>
      <w:r w:rsidRPr="00374C3A">
        <w:rPr>
          <w:i/>
        </w:rPr>
        <w:t>ся на ся, но на Бога, возставляющаго мертвыя, иже  от толь великия смерти избавил ны и избавляет.</w:t>
      </w:r>
      <w:r>
        <w:t xml:space="preserve">  Собственнее же сия  общая всем смерть тако именуе</w:t>
      </w:r>
      <w:r>
        <w:t>т</w:t>
      </w:r>
      <w:r>
        <w:t>ся, яже есть разлучение души от тела, и сия всякому животному толико есть ненавидима, елико живот возлюблен, толико неприятна, елико жизн сия жела</w:t>
      </w:r>
      <w:r>
        <w:t>е</w:t>
      </w:r>
      <w:r>
        <w:t>ма. Возри на мнейшее воздушнее животно:  о, коль от своея погибели б</w:t>
      </w:r>
      <w:r>
        <w:t>е</w:t>
      </w:r>
      <w:r>
        <w:t xml:space="preserve">гает, жизн  свою сохраняет, всякими образы смерти охранитися ищет! </w:t>
      </w:r>
    </w:p>
    <w:p w:rsidR="009A5A9C" w:rsidRDefault="009A5A9C" w:rsidP="00655858">
      <w:pPr>
        <w:jc w:val="both"/>
      </w:pPr>
      <w:r>
        <w:t xml:space="preserve">     Что же сотвориши, человече бедный: едина ли на тебе смерть уготована, едина ли тебе смерть предстоит?  Веми, что всем  (с.583)  животным, елико их есть в мире сем, во всей поднебесной всем единою умирати предлежит, якоже Духом святым движим глаголет  псалмист: </w:t>
      </w:r>
      <w:r w:rsidRPr="00374C3A">
        <w:rPr>
          <w:i/>
        </w:rPr>
        <w:t>отимеши дух их, и исчезнут, и в персть свою возвратятся.</w:t>
      </w:r>
      <w:r>
        <w:t xml:space="preserve">  А с тобою  тако ли творится, человече?  Мню, всяк от вас речет, Слышателие:  а как же не едина смерть?  Веми, что к прародит</w:t>
      </w:r>
      <w:r>
        <w:t>е</w:t>
      </w:r>
      <w:r>
        <w:t xml:space="preserve">лем нашим, смерть заслужившим, рече Бог:  </w:t>
      </w:r>
      <w:r w:rsidRPr="00374C3A">
        <w:rPr>
          <w:i/>
        </w:rPr>
        <w:t>вонже ден аще снесте от древа, еже разумети доброе и  лукавое, смертию умрет</w:t>
      </w:r>
      <w:r>
        <w:t>е,  и не рече «смерти», и П</w:t>
      </w:r>
      <w:r>
        <w:t>а</w:t>
      </w:r>
      <w:r>
        <w:t xml:space="preserve">вел апостол подтверждает, глаголя:  </w:t>
      </w:r>
      <w:r w:rsidRPr="00374C3A">
        <w:rPr>
          <w:i/>
        </w:rPr>
        <w:t>лежит человеку единою умрети, потом же суд</w:t>
      </w:r>
      <w:r>
        <w:t>.  Не тако есть, Слышателие, не тако, но, противным образом, един чел</w:t>
      </w:r>
      <w:r>
        <w:t>о</w:t>
      </w:r>
      <w:r>
        <w:t xml:space="preserve">век, а на его смерти сут безчисленныя.  </w:t>
      </w:r>
    </w:p>
    <w:p w:rsidR="009A5A9C" w:rsidRPr="00466158" w:rsidRDefault="009A5A9C" w:rsidP="00655858">
      <w:pPr>
        <w:jc w:val="both"/>
        <w:rPr>
          <w:i/>
        </w:rPr>
      </w:pPr>
      <w:r>
        <w:t xml:space="preserve">     Не глаголю зде о различных приключающихся видах и родах смертных, но о самых смертях, имиже человек умирает, пачеже умерщвляет сам себе прои</w:t>
      </w:r>
      <w:r>
        <w:t>з</w:t>
      </w:r>
      <w:r>
        <w:t>волно.  Слышахом об оной смерти неминуемой, яже есть разлучение души и тела, которую святый Иоан Богослов  смертию первою нарицает, тело убива</w:t>
      </w:r>
      <w:r>
        <w:t>ю</w:t>
      </w:r>
      <w:r>
        <w:t xml:space="preserve">щею, а Духа  коснутися не могущею, котороя  и боятися, хотя она </w:t>
      </w:r>
      <w:r>
        <w:lastRenderedPageBreak/>
        <w:t xml:space="preserve">естественно человеку страшна, не повелевает Христос:  </w:t>
      </w:r>
      <w:r w:rsidRPr="00E171BF">
        <w:rPr>
          <w:i/>
        </w:rPr>
        <w:t>не бойтеся от убивающих тело, душю же не могущих  убити</w:t>
      </w:r>
      <w:r>
        <w:t>.  Обретается лютейшая оная, юже Богослов Св</w:t>
      </w:r>
      <w:r>
        <w:t>я</w:t>
      </w:r>
      <w:r>
        <w:t>тый второю смертию нарицает:  сия толико лютейшая, елико честнейший уд, то есть душу убивает, и сия есть смерть душевная, яже есть разлучение благодати Божия от души, которая всегда оною благодатию живет и движется, якоже це</w:t>
      </w:r>
      <w:r>
        <w:t>р</w:t>
      </w:r>
      <w:r>
        <w:t>ковный песнопевец Дамаскин</w:t>
      </w:r>
      <w:r>
        <w:rPr>
          <w:rStyle w:val="a8"/>
        </w:rPr>
        <w:footnoteReference w:id="276"/>
      </w:r>
      <w:r>
        <w:t xml:space="preserve"> глаголет:  святым духом всякая душа оживляе</w:t>
      </w:r>
      <w:r>
        <w:t>т</w:t>
      </w:r>
      <w:r>
        <w:t xml:space="preserve">ся.  Се страшная смерть, еяже и Христос боятися повелевает,  своею смертию сию смерть поправый:  </w:t>
      </w:r>
      <w:r w:rsidRPr="00E171BF">
        <w:rPr>
          <w:i/>
        </w:rPr>
        <w:t>убойтеся, глаголет,  могущаго и душу и тело погубити  в геенне</w:t>
      </w:r>
      <w:r>
        <w:t xml:space="preserve">.  Се лютая смерть, яже  от избранных Божиих разлучает:  </w:t>
      </w:r>
      <w:r w:rsidRPr="00E171BF">
        <w:rPr>
          <w:i/>
        </w:rPr>
        <w:t>кое бо пр</w:t>
      </w:r>
      <w:r w:rsidRPr="00E171BF">
        <w:rPr>
          <w:i/>
        </w:rPr>
        <w:t>и</w:t>
      </w:r>
      <w:r w:rsidRPr="00E171BF">
        <w:rPr>
          <w:i/>
        </w:rPr>
        <w:t>частие свету ко тме?</w:t>
      </w:r>
      <w:r>
        <w:t xml:space="preserve">  яже имя от книг  животных изглаживает:  </w:t>
      </w:r>
      <w:r w:rsidRPr="00C9412A">
        <w:rPr>
          <w:i/>
        </w:rPr>
        <w:t>да потребя</w:t>
      </w:r>
      <w:r w:rsidRPr="00C9412A">
        <w:rPr>
          <w:i/>
        </w:rPr>
        <w:t>т</w:t>
      </w:r>
      <w:r w:rsidRPr="00C9412A">
        <w:rPr>
          <w:i/>
        </w:rPr>
        <w:t>ся от книги</w:t>
      </w:r>
      <w:r>
        <w:t xml:space="preserve">  (с.584) </w:t>
      </w:r>
      <w:r w:rsidRPr="00466158">
        <w:rPr>
          <w:i/>
        </w:rPr>
        <w:t xml:space="preserve">живых и с праведными да не напишутся, </w:t>
      </w:r>
      <w:r>
        <w:t xml:space="preserve">и инде:  </w:t>
      </w:r>
      <w:r w:rsidRPr="00466158">
        <w:rPr>
          <w:i/>
        </w:rPr>
        <w:t>погибе н</w:t>
      </w:r>
      <w:r w:rsidRPr="00466158">
        <w:rPr>
          <w:i/>
        </w:rPr>
        <w:t>е</w:t>
      </w:r>
      <w:r w:rsidRPr="00466158">
        <w:rPr>
          <w:i/>
        </w:rPr>
        <w:t>честивый,  и имя его потребил еси в век и в век века.</w:t>
      </w:r>
    </w:p>
    <w:p w:rsidR="009A5A9C" w:rsidRDefault="009A5A9C" w:rsidP="00655858">
      <w:pPr>
        <w:jc w:val="both"/>
      </w:pPr>
      <w:r>
        <w:t xml:space="preserve">     Лютая убо сия смерть; разсудим еще, Слышателие, откуду свой род ведет, каковыя она фамилии, от коего племени  происходит.  Смерть есть дщерь тре</w:t>
      </w:r>
      <w:r>
        <w:t>к</w:t>
      </w:r>
      <w:r>
        <w:t>лятого родителя греха;  а мать кто? похоть.  О, нещасливые родителие, сие н</w:t>
      </w:r>
      <w:r>
        <w:t>е</w:t>
      </w:r>
      <w:r>
        <w:t>наситимое страшилище, весь мир пожирающее, родившие!  Нещасливую  ея фамилию описуют двухом святым движимые апостоли святыи, и тако Павел о п</w:t>
      </w:r>
      <w:r>
        <w:t>о</w:t>
      </w:r>
      <w:r>
        <w:t xml:space="preserve">гибелном отце ея  к Римляном, в главе 5, глаголет:  </w:t>
      </w:r>
      <w:r w:rsidRPr="00466158">
        <w:rPr>
          <w:i/>
        </w:rPr>
        <w:t>единем человеком грех в мир внийде, и грехом смерть, и тако во вся человеки смерть внийде, о немже вси согрешиша.</w:t>
      </w:r>
      <w:r>
        <w:t xml:space="preserve">  Явственно убо,  кто и откуду отец смерти; а о матери  ея  и</w:t>
      </w:r>
      <w:r>
        <w:t>з</w:t>
      </w:r>
      <w:r>
        <w:t xml:space="preserve">вещает нам Иаков святый, аки родословие ея описуяй:  похот заченши  раждает грех,  грех же  содеян раждает смерть.  Видим убо мерзкаго исчадия и фамилию мерзкую, рождения ехиднина и плод всеядовитейший, вся пожирающий, вся снедающий, вся в прах  и  пепел обращающий!  </w:t>
      </w:r>
    </w:p>
    <w:p w:rsidR="009A5A9C" w:rsidRDefault="009A5A9C" w:rsidP="00655858">
      <w:pPr>
        <w:jc w:val="both"/>
      </w:pPr>
      <w:r>
        <w:t xml:space="preserve">     О, кто убо от изощренных ея зубов свобод быти может?  кто от косы ея, вся пожинающей, избегнет?  Отчаяватися бы пришло роду человеческому, аще бы сие лютое зло не усмирено было, аще бы сия коса на камен, Христа Бога, не попала:  </w:t>
      </w:r>
      <w:r w:rsidRPr="0025178D">
        <w:rPr>
          <w:i/>
        </w:rPr>
        <w:t>камен же бе Христос</w:t>
      </w:r>
      <w:r>
        <w:t xml:space="preserve">;  аще бы ядовитое  ея жало на всемирного врага не улучило:  </w:t>
      </w:r>
      <w:r w:rsidRPr="0025178D">
        <w:rPr>
          <w:i/>
        </w:rPr>
        <w:t>где ты, смерте жало?  где ты, аде, победа?</w:t>
      </w:r>
      <w:r>
        <w:t xml:space="preserve"> </w:t>
      </w:r>
    </w:p>
    <w:p w:rsidR="009A5A9C" w:rsidRDefault="009A5A9C" w:rsidP="00655858">
      <w:pPr>
        <w:jc w:val="both"/>
      </w:pPr>
      <w:r>
        <w:t xml:space="preserve">     Ныне на предложение мое обращаю слово.  Рех, яко Петр Великий не умре, но жив есть; отдаде долг  естественный первой смерти, но избеже вторыя;  предлежит в сем саркофаге телом, но живет Богови, живет богохран</w:t>
      </w:r>
      <w:r>
        <w:t>и</w:t>
      </w:r>
      <w:r>
        <w:t xml:space="preserve">мой своей фамилии, живет любимому своему Российскому отечеству, и яко в житии своем плотском научаше, тако и в нынешнем </w:t>
      </w:r>
      <w:r>
        <w:lastRenderedPageBreak/>
        <w:t>духовном наставляет, да последуем ст</w:t>
      </w:r>
      <w:r>
        <w:t>о</w:t>
      </w:r>
      <w:r>
        <w:t>пам (с.585) его. Он живет по смерти первой, а нас, мертвых второю  смертию, обстоящих гроб его, наказует, да, от сея смерти воскресшее, поживем Богови и живот, якоже он, вечный наследим. Вем, яко ругахуся Иисусове, егда на уме</w:t>
      </w:r>
      <w:r>
        <w:t>р</w:t>
      </w:r>
      <w:r>
        <w:t>шую девицу архисинагогову</w:t>
      </w:r>
      <w:r>
        <w:rPr>
          <w:rStyle w:val="a8"/>
        </w:rPr>
        <w:footnoteReference w:id="277"/>
      </w:r>
      <w:r>
        <w:t xml:space="preserve"> рече: не умре девица, но  спит; сие же о животе Петра Великаго слово да будет нам в наста</w:t>
      </w:r>
      <w:r>
        <w:t>в</w:t>
      </w:r>
      <w:r>
        <w:t>ление!</w:t>
      </w:r>
    </w:p>
    <w:p w:rsidR="009A5A9C" w:rsidRDefault="009A5A9C" w:rsidP="00655858">
      <w:pPr>
        <w:jc w:val="both"/>
      </w:pPr>
      <w:r>
        <w:t xml:space="preserve">     Воспомяните себе, Слышателие, коль тяжкую, коль несносную печаль имел в сердци своем ветхозаконный патриарх Иаков, егда о возлюбленнейшем сыне своем Иосифе плачевную слышал от своих же сынов, а Иосифовых братий, весть:  </w:t>
      </w:r>
      <w:r w:rsidRPr="00BA264B">
        <w:rPr>
          <w:i/>
        </w:rPr>
        <w:t>Иосифа</w:t>
      </w:r>
      <w:r>
        <w:t xml:space="preserve">, рекоша, </w:t>
      </w:r>
      <w:r w:rsidRPr="00BA264B">
        <w:rPr>
          <w:i/>
        </w:rPr>
        <w:t>зверь лют уби и снеде</w:t>
      </w:r>
      <w:r>
        <w:t xml:space="preserve">, а во уверение того принесоша ризу окровавленну, подранну, сомяту:  </w:t>
      </w:r>
      <w:r w:rsidRPr="00BA264B">
        <w:rPr>
          <w:i/>
        </w:rPr>
        <w:t>ризу  сию обретохом, познавай убо, аще ли риза сия сына твоего есть или ни?</w:t>
      </w:r>
      <w:r>
        <w:t xml:space="preserve">  И познав ю с.Иаков, и рече:  </w:t>
      </w:r>
      <w:r w:rsidRPr="00BA264B">
        <w:rPr>
          <w:i/>
        </w:rPr>
        <w:t>риза сына моего есть, и зверь лют изел есть его, звер</w:t>
      </w:r>
      <w:r>
        <w:rPr>
          <w:i/>
        </w:rPr>
        <w:t>ь</w:t>
      </w:r>
      <w:r w:rsidRPr="00BA264B">
        <w:rPr>
          <w:i/>
        </w:rPr>
        <w:t xml:space="preserve"> восхити Иосифа!</w:t>
      </w:r>
      <w:r>
        <w:t xml:space="preserve"> </w:t>
      </w:r>
    </w:p>
    <w:p w:rsidR="009A5A9C" w:rsidRDefault="009A5A9C" w:rsidP="00655858">
      <w:pPr>
        <w:jc w:val="both"/>
      </w:pPr>
      <w:r>
        <w:t xml:space="preserve">     Воспомяните, глаголю, каковая печаль нестерпимая при сих вестех сердце его одержаше!  Краткими, но зело сострадателными словеси сию его скорбь Священное изявляет Писание:  </w:t>
      </w:r>
      <w:r w:rsidRPr="00BA264B">
        <w:rPr>
          <w:i/>
        </w:rPr>
        <w:t>и растерза Иаков ризи своя,  и возложи ризи власяния на ся, и сетова сына своего дни многи;  и егда хотяху утешити его сынове и дщеры его, не хотяше утешитися</w:t>
      </w:r>
      <w:r>
        <w:t xml:space="preserve"> – паче желаше умрети, нежели с</w:t>
      </w:r>
      <w:r>
        <w:t>ы</w:t>
      </w:r>
      <w:r>
        <w:t xml:space="preserve">новнее лишение терпети, и глаголаше к ним:  </w:t>
      </w:r>
      <w:r w:rsidRPr="00DC3B62">
        <w:rPr>
          <w:i/>
        </w:rPr>
        <w:t>да снийду к сыну моему сетуя во ад</w:t>
      </w:r>
      <w:r>
        <w:t>, то есть, по переводу множайших, во гроб. О, плача неуте</w:t>
      </w:r>
      <w:r>
        <w:t>ш</w:t>
      </w:r>
      <w:r>
        <w:t xml:space="preserve">ного! о, печали неутолимой!  О, кто исповести возможет, коликую язву имел  на сердцы своем старец святый! </w:t>
      </w:r>
    </w:p>
    <w:p w:rsidR="009A5A9C" w:rsidRDefault="009A5A9C" w:rsidP="00655858">
      <w:pPr>
        <w:jc w:val="both"/>
      </w:pPr>
      <w:r>
        <w:t xml:space="preserve">     Обратем же паки очеса на тогожде, как переменился и аки иной стал, егда о том же Иосиф услышал, яко жив есть.  Сетовал он многи дни, потом не скоро возвестят ему тии же сынове его, которые ему  и смерть Иосифову возвещали:  </w:t>
      </w:r>
      <w:r w:rsidRPr="00613078">
        <w:rPr>
          <w:i/>
        </w:rPr>
        <w:t xml:space="preserve">изыйдоша из Египта и прийдоша в землю Ханааню ко Иакову, отцу своему,  и поведаша ему,  </w:t>
      </w:r>
      <w:r>
        <w:rPr>
          <w:i/>
        </w:rPr>
        <w:t>глаголюще</w:t>
      </w:r>
      <w:r w:rsidRPr="00613078">
        <w:rPr>
          <w:i/>
        </w:rPr>
        <w:t>:  сын твой Иосиф жив есть</w:t>
      </w:r>
      <w:r>
        <w:t xml:space="preserve">;  и не токмо жив, но еще и  господствует (с.586) над Египтом, вторый царь есть:  </w:t>
      </w:r>
      <w:r w:rsidRPr="00613078">
        <w:rPr>
          <w:i/>
        </w:rPr>
        <w:t>и владеет во всей земли Египетстей</w:t>
      </w:r>
      <w:r>
        <w:t>.  Зде разсудете, коликую абие радость возимел в сердци своем то</w:t>
      </w:r>
      <w:r>
        <w:t>й</w:t>
      </w:r>
      <w:r>
        <w:t xml:space="preserve">же старец святый. От великия радости не вероваше; егда же узрел колесницы и слугы, ихже послал по его от Египта Иосиф,  </w:t>
      </w:r>
      <w:r w:rsidRPr="00613078">
        <w:rPr>
          <w:i/>
        </w:rPr>
        <w:t>ожи дух его</w:t>
      </w:r>
      <w:r>
        <w:t xml:space="preserve">, глаголет Писание, и аки от смерти возбудився рече:  </w:t>
      </w:r>
      <w:r w:rsidRPr="00F96933">
        <w:rPr>
          <w:i/>
        </w:rPr>
        <w:t>велико ми есть, аще есть Иосиф сын мой жив; шед да вижду его, дондеже не умру.</w:t>
      </w:r>
      <w:r>
        <w:t xml:space="preserve"> </w:t>
      </w:r>
    </w:p>
    <w:p w:rsidR="009A5A9C" w:rsidRDefault="009A5A9C" w:rsidP="00655858">
      <w:pPr>
        <w:jc w:val="both"/>
      </w:pPr>
      <w:r>
        <w:lastRenderedPageBreak/>
        <w:t xml:space="preserve">     Равный плач твой есть Иаковому, Россие!   Иосифа твоего лишилася еси, Иосифа, умножившаго в тебе  вся сия, яже прежде никогдаже имела еси, Иос</w:t>
      </w:r>
      <w:r>
        <w:t>и</w:t>
      </w:r>
      <w:r>
        <w:t>фа, от тмы ко свету, от неведения ко искусству, от безчестия ко славе прои</w:t>
      </w:r>
      <w:r>
        <w:t>з</w:t>
      </w:r>
      <w:r>
        <w:t>ведшаго!  Но отри со оным же  Иаковом слезы твоя, отложи сетование!  Слыши уже не от братий Иосифовых, не от человек или от ангелов, но от самаго Хр</w:t>
      </w:r>
      <w:r>
        <w:t>и</w:t>
      </w:r>
      <w:r>
        <w:t xml:space="preserve">ста Спасителя,  началника  жизни нашея:  Петр Великий жив есть!  </w:t>
      </w:r>
      <w:r w:rsidRPr="002F11B0">
        <w:rPr>
          <w:i/>
        </w:rPr>
        <w:t>Аз есмь во</w:t>
      </w:r>
      <w:r w:rsidRPr="002F11B0">
        <w:rPr>
          <w:i/>
        </w:rPr>
        <w:t>с</w:t>
      </w:r>
      <w:r w:rsidRPr="002F11B0">
        <w:rPr>
          <w:i/>
        </w:rPr>
        <w:t>кресение</w:t>
      </w:r>
      <w:r>
        <w:rPr>
          <w:i/>
        </w:rPr>
        <w:t xml:space="preserve"> </w:t>
      </w:r>
      <w:r w:rsidRPr="002F11B0">
        <w:rPr>
          <w:i/>
        </w:rPr>
        <w:t xml:space="preserve"> и</w:t>
      </w:r>
      <w:r>
        <w:rPr>
          <w:i/>
        </w:rPr>
        <w:t xml:space="preserve"> </w:t>
      </w:r>
      <w:r w:rsidRPr="002F11B0">
        <w:rPr>
          <w:i/>
        </w:rPr>
        <w:t xml:space="preserve"> живот:  веруя в мя аще и умрет, оживет, и всяк веруяй не умрет во в</w:t>
      </w:r>
      <w:r w:rsidRPr="002F11B0">
        <w:rPr>
          <w:i/>
        </w:rPr>
        <w:t>е</w:t>
      </w:r>
      <w:r w:rsidRPr="002F11B0">
        <w:rPr>
          <w:i/>
        </w:rPr>
        <w:t>ки.</w:t>
      </w:r>
      <w:r>
        <w:t xml:space="preserve">  </w:t>
      </w:r>
    </w:p>
    <w:p w:rsidR="009A5A9C" w:rsidRDefault="009A5A9C" w:rsidP="00655858">
      <w:pPr>
        <w:jc w:val="both"/>
      </w:pPr>
      <w:r>
        <w:t xml:space="preserve">     Се уже имаши, Россие, пластир на сердечную язву твою;  се тебе утеха на плач твой неутолимый;  се сладчайший мед, от уст Спасителя нашего  иск</w:t>
      </w:r>
      <w:r>
        <w:t>а</w:t>
      </w:r>
      <w:r>
        <w:t>пающий и услаждающий горесть твою.  Петр жив есть:  веруяй в мя не умрет во веки! Живет животом лучшим от сего живота нашего, ибо безпечалным, безм</w:t>
      </w:r>
      <w:r>
        <w:t>я</w:t>
      </w:r>
      <w:r>
        <w:t>тежным, радостным, тыхим, безсмертным, всякия болезни неведущим, скорби непричастным, воздыхания не знающим. О сем нас известных творят безчи</w:t>
      </w:r>
      <w:r>
        <w:t>с</w:t>
      </w:r>
      <w:r>
        <w:t xml:space="preserve">ленныя от Священнаго Писания доводы. </w:t>
      </w:r>
    </w:p>
    <w:p w:rsidR="009A5A9C" w:rsidRDefault="009A5A9C" w:rsidP="00655858">
      <w:pPr>
        <w:jc w:val="both"/>
      </w:pPr>
      <w:r>
        <w:t xml:space="preserve">     И в первых, кто в житии сем временном имеет веру живую, то есть,   по И</w:t>
      </w:r>
      <w:r>
        <w:t>а</w:t>
      </w:r>
      <w:r>
        <w:t>кову апостолу, добрыми делы украшенную, любовию споспешествуемую, веру от плодов добрых познаваемую;  таковый, аще и умирает, живет;  таковых, якоже трех отроков огн, смерть не прикасается, ниже вредит им; сицевый аще и непщуеми  сут во очесех человеческих умрети, они же сут в мире.</w:t>
      </w:r>
    </w:p>
    <w:p w:rsidR="009A5A9C" w:rsidRDefault="009A5A9C" w:rsidP="00655858">
      <w:pPr>
        <w:jc w:val="both"/>
      </w:pPr>
      <w:r>
        <w:t xml:space="preserve">      Воспомянем древных оных патриархов, в вере доброй засвидетельствова</w:t>
      </w:r>
      <w:r>
        <w:t>н</w:t>
      </w:r>
      <w:r>
        <w:t>ных, Авраама, Исаака, Иакова, Давида и прочиих безчисленных, в главе 11 ко Евреем (с.587) от Павла апостола изчисленных, и вопросем чрез Священное Писание, живы ли сут они или умерли?  Аще речем «живы сут», то уже нам</w:t>
      </w:r>
      <w:r>
        <w:t>е</w:t>
      </w:r>
      <w:r>
        <w:t>ренное сие слово крепко и силно есть;  аще же бы кто рекл «умерли»,  понеже о всех преждебывших речеся:  поживе и умре, поживе Авраам и погребен есть,  поживе Исаак и преселися ко отцем своим, поживе Иаков и умре, и плакася его весь  Египет дни многи, Иосиф о изнесении костей своих из Египта заповеда, Давид, Соломон и прочии славныи царие умроша;  о пророцех, апостолех тож нам истории засвидетелствуют, а о мученицех что бы и  глаголати, коль безчисле</w:t>
      </w:r>
      <w:r>
        <w:t>н</w:t>
      </w:r>
      <w:r>
        <w:t xml:space="preserve">ныя виды смертей претерпеша:  </w:t>
      </w:r>
      <w:r w:rsidRPr="0074784F">
        <w:rPr>
          <w:i/>
        </w:rPr>
        <w:t>руганием и ранами искушение прияша, еще же и  узами темничными, камением побиени быша, претрени быша, иск</w:t>
      </w:r>
      <w:r w:rsidRPr="0074784F">
        <w:rPr>
          <w:i/>
        </w:rPr>
        <w:t>у</w:t>
      </w:r>
      <w:r w:rsidRPr="0074784F">
        <w:rPr>
          <w:i/>
        </w:rPr>
        <w:t>шении быша, убийством меча умроша;</w:t>
      </w:r>
      <w:r>
        <w:t xml:space="preserve">  сия, глаголю, аще бы кто рекл, кто не увидит, яко вси умроша, вси жития лишении сут, вси под власть смерти подп</w:t>
      </w:r>
      <w:r>
        <w:t>а</w:t>
      </w:r>
      <w:r>
        <w:t xml:space="preserve">доша? </w:t>
      </w:r>
    </w:p>
    <w:p w:rsidR="009A5A9C" w:rsidRDefault="009A5A9C" w:rsidP="00655858">
      <w:pPr>
        <w:jc w:val="both"/>
      </w:pPr>
      <w:r>
        <w:lastRenderedPageBreak/>
        <w:t xml:space="preserve">     Сам, Спасителю наш, твоею смертию смерть умертвивый, развяжи нам сию трудность;  сам изъяви нам, что с верными рабы твоими по отшествии их тв</w:t>
      </w:r>
      <w:r>
        <w:t>о</w:t>
      </w:r>
      <w:r>
        <w:t>рится?  И Учитель наш на вопрос, каковый ему Саддукеи в Матфее, гл.22 пре</w:t>
      </w:r>
      <w:r>
        <w:t>д</w:t>
      </w:r>
      <w:r>
        <w:t xml:space="preserve">ложили, сию тайну нам открывает:  </w:t>
      </w:r>
      <w:r w:rsidRPr="00C519B7">
        <w:rPr>
          <w:i/>
        </w:rPr>
        <w:t>несте ли  чли реченнаго вам Богом, глаг</w:t>
      </w:r>
      <w:r w:rsidRPr="00C519B7">
        <w:rPr>
          <w:i/>
        </w:rPr>
        <w:t>о</w:t>
      </w:r>
      <w:r w:rsidRPr="00C519B7">
        <w:rPr>
          <w:i/>
        </w:rPr>
        <w:t>лющим о  воскресении мертвых:  Аз есмь Бог Аврамов и Бог Исааков и Бог И</w:t>
      </w:r>
      <w:r w:rsidRPr="00C519B7">
        <w:rPr>
          <w:i/>
        </w:rPr>
        <w:t>а</w:t>
      </w:r>
      <w:r w:rsidRPr="00C519B7">
        <w:rPr>
          <w:i/>
        </w:rPr>
        <w:t>ковль, несть Бог Бог мертвых, но Бог живых</w:t>
      </w:r>
      <w:r>
        <w:t>, аки бы рекл:  не Бог бы то был, кто бы был Бог мертвых, но той есть Бог истинный, кто есть Бог живых;  несть Бог Бог мертвых, но Бог живых.</w:t>
      </w:r>
    </w:p>
    <w:p w:rsidR="009A5A9C" w:rsidRDefault="009A5A9C" w:rsidP="00655858">
      <w:pPr>
        <w:jc w:val="both"/>
      </w:pPr>
      <w:r>
        <w:t xml:space="preserve">     И не токмо сего; умре Мойсей, якоже свидетелствуется во Второзаконии:  </w:t>
      </w:r>
      <w:r w:rsidRPr="00C519B7">
        <w:rPr>
          <w:i/>
        </w:rPr>
        <w:t>скончася Мойсей раб Господен в земли Моавли словом Господним, и погреб</w:t>
      </w:r>
      <w:r w:rsidRPr="00C519B7">
        <w:rPr>
          <w:i/>
        </w:rPr>
        <w:t>о</w:t>
      </w:r>
      <w:r w:rsidRPr="00C519B7">
        <w:rPr>
          <w:i/>
        </w:rPr>
        <w:t>ша его в земли Моавли близ дому Фогорова</w:t>
      </w:r>
      <w:r>
        <w:t xml:space="preserve">.  Умре убо и погребен Мойсей, но не умре, живет житие блаженное; жива его на горе Фаворстей во славе  (с.588)  видеша Петр, Иаков и Иоан, ученицы  Господни:  </w:t>
      </w:r>
      <w:r w:rsidRPr="00CC5444">
        <w:rPr>
          <w:i/>
        </w:rPr>
        <w:t>се явистася им Мойсей и Илиа с ним  глаголюще</w:t>
      </w:r>
      <w:r>
        <w:t xml:space="preserve">.  Умроша мученицы, но не умроша;  живы сут, якоже явственно нам в Апокалипсисе святый Богослов Иоан вещает, иже им и брак агнчий, и град Иерусалим вышный, и уготованную вечерю изъявляет:  </w:t>
      </w:r>
      <w:r w:rsidRPr="00CC5444">
        <w:rPr>
          <w:i/>
        </w:rPr>
        <w:t>и егда отверзе пятую печат, видех под алтарем души избиенных за слово Божие и за свидетелство, еже имеяху, и возопиша гласом великим, глаголюще:  доколе, владыко святый и истинный, не судиши и не мстиши крови наша от живущих на земли?</w:t>
      </w:r>
    </w:p>
    <w:p w:rsidR="009A5A9C" w:rsidRDefault="009A5A9C" w:rsidP="00655858">
      <w:pPr>
        <w:jc w:val="both"/>
      </w:pPr>
      <w:r>
        <w:t xml:space="preserve">     Зрете, Слышателие:  глаголет Иоан о убиенных и умерщвленных на земли, а они  глаголют и возопиша гласом великим.  И что убо, аще не сие изъявляет Иоан,  яко в вере живой преставлшиися не умирают, но живут вечно, в славе небесной;  вменяется пред очима нашима смерть  исход их, они же живут:  </w:t>
      </w:r>
      <w:r w:rsidRPr="00D95CF2">
        <w:rPr>
          <w:i/>
        </w:rPr>
        <w:t>пр</w:t>
      </w:r>
      <w:r w:rsidRPr="00D95CF2">
        <w:rPr>
          <w:i/>
        </w:rPr>
        <w:t>а</w:t>
      </w:r>
      <w:r w:rsidRPr="00D95CF2">
        <w:rPr>
          <w:i/>
        </w:rPr>
        <w:t>ведницы во веки живут.</w:t>
      </w:r>
      <w:r>
        <w:t xml:space="preserve"> Сие ведя и разсуждая, Давид о смерти своей торжес</w:t>
      </w:r>
      <w:r>
        <w:t>т</w:t>
      </w:r>
      <w:r>
        <w:t xml:space="preserve">воваше:  </w:t>
      </w:r>
      <w:r w:rsidRPr="00D95CF2">
        <w:rPr>
          <w:i/>
        </w:rPr>
        <w:t xml:space="preserve">не умру, но жив буду и </w:t>
      </w:r>
      <w:r>
        <w:rPr>
          <w:i/>
        </w:rPr>
        <w:t>пов</w:t>
      </w:r>
      <w:r w:rsidRPr="00D95CF2">
        <w:rPr>
          <w:i/>
        </w:rPr>
        <w:t>ем дела Господня</w:t>
      </w:r>
      <w:r>
        <w:t>.  Что глаголеши, Давиде святый: не умру,  но жив буду?  Чтем о тебе – сам  рекл  к Соломону, сыну тво</w:t>
      </w:r>
      <w:r>
        <w:t>е</w:t>
      </w:r>
      <w:r>
        <w:t xml:space="preserve">му:  </w:t>
      </w:r>
      <w:r w:rsidRPr="00D95CF2">
        <w:rPr>
          <w:i/>
        </w:rPr>
        <w:t>аз отхожду в пут всея земли, ты же крепися и буди муж совершен</w:t>
      </w:r>
      <w:r>
        <w:t>, и н</w:t>
      </w:r>
      <w:r>
        <w:t>и</w:t>
      </w:r>
      <w:r>
        <w:t xml:space="preserve">же таможде:  </w:t>
      </w:r>
      <w:r w:rsidRPr="00826CCD">
        <w:rPr>
          <w:i/>
        </w:rPr>
        <w:t>и успе Давид и погребен быст у отец своих  в граде Давидове</w:t>
      </w:r>
      <w:r>
        <w:t xml:space="preserve">.  Что убо:  не умру, но жив буду?  Тако есть:  имел Давид веру во грядущаго Мессию, имел </w:t>
      </w:r>
      <w:r w:rsidRPr="00826CCD">
        <w:rPr>
          <w:i/>
        </w:rPr>
        <w:t>веру, уповаемых вещей извещение</w:t>
      </w:r>
      <w:r>
        <w:t xml:space="preserve">, в нейже и свидетелствован быст;  имел веру во Христа, от чресл его имущаго родитися, иже о себе рече:  веруя в мя аще и умрет, жив будет во веки;  и по вере той о себе с торжеством глаголаше:  не умру, но жив буду, и повем дела  Господня. О, коль драгая, коль желанная смерть сицевая, яже по трудах в покой, по печалех в радование,  по неизреченных  бедствиях  к  вечному  безмятежию  приводит! </w:t>
      </w:r>
    </w:p>
    <w:p w:rsidR="009A5A9C" w:rsidRDefault="009A5A9C" w:rsidP="00655858">
      <w:pPr>
        <w:jc w:val="both"/>
      </w:pPr>
      <w:r>
        <w:lastRenderedPageBreak/>
        <w:t xml:space="preserve">   (с.589)  Веми, что Дух святый сию смерть нигдеже смертию, но сном сла</w:t>
      </w:r>
      <w:r>
        <w:t>д</w:t>
      </w:r>
      <w:r>
        <w:t xml:space="preserve">ким, сном токмо возлюбленным Божиим, в место превеличайшаго воздаяния, даруемым, именует, якоже вышереченный царствующий пророк глаголет:  </w:t>
      </w:r>
      <w:r w:rsidRPr="0061006C">
        <w:rPr>
          <w:i/>
        </w:rPr>
        <w:t>егда даст  возлюбленным своим сон, се достояние Господне</w:t>
      </w:r>
      <w:r>
        <w:t xml:space="preserve">.  Таковых умерших сам Христос Господь  усопшими именует, якоже рече о друзе своем Лазаре:  </w:t>
      </w:r>
      <w:r w:rsidRPr="0061006C">
        <w:rPr>
          <w:i/>
        </w:rPr>
        <w:t>Лазар, друг наш, успе</w:t>
      </w:r>
      <w:r>
        <w:t xml:space="preserve">;  тож и о дщери сотников:  </w:t>
      </w:r>
      <w:r w:rsidRPr="0061006C">
        <w:rPr>
          <w:i/>
        </w:rPr>
        <w:t>не умре девица, но спит</w:t>
      </w:r>
      <w:r>
        <w:t>.  Любезен по многом неспании сон утруждшемуся человеку, тако  праведно пожившим по трудах любезное есть успение, преводящее в живот вечный.  Егда человек у</w:t>
      </w:r>
      <w:r>
        <w:t>т</w:t>
      </w:r>
      <w:r>
        <w:t xml:space="preserve">ружденный сна употребляет, тогда токмо тело его успокояется, а душа всегда бодрствует, не спит, но действия своя не токмо животным, но и чувственныя, внутренныя и умныя производит, якоже всяк  того дознати на себе может. </w:t>
      </w:r>
    </w:p>
    <w:p w:rsidR="009A5A9C" w:rsidRDefault="009A5A9C" w:rsidP="00655858">
      <w:pPr>
        <w:jc w:val="both"/>
      </w:pPr>
      <w:r>
        <w:t xml:space="preserve">     Егда о чесом печашеся во дни, что видел, желал, все сие, телу успокоившуся, во сие чрез движение душевное иногда видит:  воин иногда во   сне с неприят</w:t>
      </w:r>
      <w:r>
        <w:t>е</w:t>
      </w:r>
      <w:r>
        <w:t>лем бран творит, мореплавател корабль управляет, купец продает чрез сон ж</w:t>
      </w:r>
      <w:r>
        <w:t>е</w:t>
      </w:r>
      <w:r>
        <w:t xml:space="preserve">лаемою ценою товары своя, и сим подобная.  Таковый и праведных сон смерть есть;  почивают по трудех своих, якоже глаголет Иоан:   </w:t>
      </w:r>
      <w:r w:rsidRPr="0061006C">
        <w:rPr>
          <w:i/>
        </w:rPr>
        <w:t>отныне, ей, глаголет Дух, да почивают от трудов своих</w:t>
      </w:r>
      <w:r>
        <w:t xml:space="preserve">.  Но дух их всегда жив есть, дух отходит к  Богу,  давшему его:  </w:t>
      </w:r>
      <w:r w:rsidRPr="002E5A2D">
        <w:rPr>
          <w:i/>
        </w:rPr>
        <w:t>возвратится</w:t>
      </w:r>
      <w:r>
        <w:t xml:space="preserve">, глаголет Еклисиаст, </w:t>
      </w:r>
      <w:r w:rsidRPr="002E5A2D">
        <w:rPr>
          <w:i/>
        </w:rPr>
        <w:t>перст на землю, якоже бе, и дух возвратится к Богу, иже есть дал ему</w:t>
      </w:r>
      <w:r>
        <w:t>. Возвратится дух к Богу,  и кий язык  возможет исповести сие души благополучие, кий ум обяти возможет в</w:t>
      </w:r>
      <w:r>
        <w:t>е</w:t>
      </w:r>
      <w:r>
        <w:t>селие и красоту онаго вышняго града,  между толикими аггелскими лики славе Божией соприсутствовати,  с блаженнейшими духами Создателя своего пр</w:t>
      </w:r>
      <w:r>
        <w:t>о</w:t>
      </w:r>
      <w:r>
        <w:t xml:space="preserve">славляти, присутствующаго лицезрения Божия наслаждатися, неописанный свет видети, смерте нектому уже устрашатися,  нетлением вечным радоватися? </w:t>
      </w:r>
    </w:p>
    <w:p w:rsidR="009A5A9C" w:rsidRDefault="009A5A9C" w:rsidP="00655858">
      <w:pPr>
        <w:jc w:val="both"/>
      </w:pPr>
      <w:r>
        <w:t xml:space="preserve">     Сия радости и благополучия, от добрыя  смерти происходящия,  разсуждая, Еклисиаст премудре изрече:  </w:t>
      </w:r>
      <w:r w:rsidRPr="002E5A2D">
        <w:rPr>
          <w:i/>
        </w:rPr>
        <w:t>благ, благ ден смертный паче жития</w:t>
      </w:r>
      <w:r>
        <w:t xml:space="preserve">.  И как не так?  Раждается человек в мир,  и абие с собою влечет грех:  </w:t>
      </w:r>
      <w:r w:rsidRPr="005929D6">
        <w:rPr>
          <w:i/>
        </w:rPr>
        <w:t>во</w:t>
      </w:r>
      <w:r>
        <w:t xml:space="preserve"> </w:t>
      </w:r>
      <w:r w:rsidRPr="002E5A2D">
        <w:rPr>
          <w:i/>
        </w:rPr>
        <w:t>беззакониях з</w:t>
      </w:r>
      <w:r w:rsidRPr="002E5A2D">
        <w:rPr>
          <w:i/>
        </w:rPr>
        <w:t>а</w:t>
      </w:r>
      <w:r w:rsidRPr="002E5A2D">
        <w:rPr>
          <w:i/>
        </w:rPr>
        <w:t>чат есмь и во гресе роди мя мати моя</w:t>
      </w:r>
      <w:r>
        <w:t xml:space="preserve">; умирая же свобод от греха,  со Христом живет:  </w:t>
      </w:r>
      <w:r w:rsidRPr="002E5A2D">
        <w:rPr>
          <w:i/>
        </w:rPr>
        <w:t>желаю разрешитися и со Христом жити</w:t>
      </w:r>
      <w:r>
        <w:t>.  Раждается человек на б</w:t>
      </w:r>
      <w:r>
        <w:t>о</w:t>
      </w:r>
      <w:r>
        <w:t>лезни, труди, скорби,  печали, а блаженная смерть от всех избавляет бедствий;  смерть всех болезней разрешение и кончина, смерть праведных не что иное есть, токмо пороков наших очищение.  Смерть, глаголет Григорий Нисский</w:t>
      </w:r>
      <w:r>
        <w:rPr>
          <w:rStyle w:val="a8"/>
        </w:rPr>
        <w:footnoteReference w:id="278"/>
      </w:r>
      <w:r>
        <w:t xml:space="preserve">, всех смятений и волнений  </w:t>
      </w:r>
      <w:r>
        <w:lastRenderedPageBreak/>
        <w:t>покойнейшее пристанище:  смерть, глаголет Иоан Златоуст</w:t>
      </w:r>
      <w:r>
        <w:rPr>
          <w:rStyle w:val="a8"/>
        </w:rPr>
        <w:footnoteReference w:id="279"/>
      </w:r>
      <w:r>
        <w:t>,  конец трудов, победы совершение, к жизни и к совершенному п</w:t>
      </w:r>
      <w:r>
        <w:t>о</w:t>
      </w:r>
      <w:r>
        <w:t xml:space="preserve">кою вшествие. </w:t>
      </w:r>
    </w:p>
    <w:p w:rsidR="009A5A9C" w:rsidRDefault="009A5A9C" w:rsidP="00655858">
      <w:pPr>
        <w:jc w:val="both"/>
      </w:pPr>
      <w:r>
        <w:t xml:space="preserve">     О, блаженна убо и треблаженна смерть, яже жизни не отемлет, но на лу</w:t>
      </w:r>
      <w:r>
        <w:t>ч</w:t>
      </w:r>
      <w:r>
        <w:t xml:space="preserve">шую пременяет. Кое ваше блаженство смерть есть, в вере умирающии,  яко смерть ваша живот есть:  веруяй в мя </w:t>
      </w:r>
      <w:r>
        <w:rPr>
          <w:lang w:val="en-US"/>
        </w:rPr>
        <w:t>etc</w:t>
      </w:r>
      <w:r>
        <w:t>.  Кое ваше благополучие, Христу п</w:t>
      </w:r>
      <w:r>
        <w:t>о</w:t>
      </w:r>
      <w:r>
        <w:t xml:space="preserve">служившии, о которых сам сия изрече словеса:  </w:t>
      </w:r>
      <w:r w:rsidRPr="00113BBC">
        <w:rPr>
          <w:i/>
        </w:rPr>
        <w:t>аще кто мне служит, мне да последствует,  и идеже есмь аз, ту и слуга мой будет.</w:t>
      </w:r>
      <w:r>
        <w:t xml:space="preserve">  Кое  приобретение в</w:t>
      </w:r>
      <w:r>
        <w:t>а</w:t>
      </w:r>
      <w:r>
        <w:t>ше, в житии Христа насладившиися, яко и по смерти в нем живот вечный им</w:t>
      </w:r>
      <w:r>
        <w:t>а</w:t>
      </w:r>
      <w:r>
        <w:t xml:space="preserve">те:  </w:t>
      </w:r>
      <w:r w:rsidRPr="00113BBC">
        <w:rPr>
          <w:i/>
        </w:rPr>
        <w:t>ядый мою плот  и пияй мою кровь, имат живот вечный, во мне пребывает и аз в нем,  ядый мя жив будет мене ради,  ядый хлеб сей жив будет во веки</w:t>
      </w:r>
      <w:r>
        <w:t xml:space="preserve">.  О веселия, о благополучия, о приобретения неисповедимаго!  </w:t>
      </w:r>
    </w:p>
    <w:p w:rsidR="009A5A9C" w:rsidRDefault="009A5A9C" w:rsidP="004A5559">
      <w:pPr>
        <w:spacing w:line="264" w:lineRule="auto"/>
        <w:jc w:val="both"/>
      </w:pPr>
      <w:r>
        <w:t xml:space="preserve">     Егда убо вера, оживленная благими делами, творит  и  по смерти жива, егда таковую веру имущии не умирают, но и по смерти живы сут, егда сицевых смерть нест смерть, но и живот вечный, жизнь желаемая, воистинну убо, аще и предлежиши в сем саркофаге, Петр Великий, телом, но живеши  (с.591) душею;  зде плотию опочиваеши,  но духом предстоиши престолу Божию;  гроб сей есть одр сладкаго успокоения. Оживотворила тя есть вера тая во Христа, юже чрез всю жизн твою  имел еси,  поучаяся на всяк ден в заповедех Божиих.    </w:t>
      </w:r>
    </w:p>
    <w:p w:rsidR="009A5A9C" w:rsidRDefault="009A5A9C" w:rsidP="004A5559">
      <w:pPr>
        <w:spacing w:line="264" w:lineRule="auto"/>
        <w:jc w:val="both"/>
      </w:pPr>
      <w:r>
        <w:t xml:space="preserve">      Сей  при великих трудах государственных, всенародных промышлениих, во всех походех воинских всегда твердое упование на Господа своего имеяше, сл</w:t>
      </w:r>
      <w:r>
        <w:t>а</w:t>
      </w:r>
      <w:r>
        <w:t>вословия Божия никогдаже оставляше, но своим примером всех воздвизал, всех возбуждал, а ленящихся и небрежливых побуждал  и пр</w:t>
      </w:r>
      <w:r>
        <w:t>и</w:t>
      </w:r>
      <w:r>
        <w:t>нуждал;   явствуется сие от молитв всегдашных тако в воинстве сухопутном, яко и в морских пох</w:t>
      </w:r>
      <w:r>
        <w:t>о</w:t>
      </w:r>
      <w:r>
        <w:t xml:space="preserve">дех.  Оживотвори тя, Петре, вера, украшенная благими делами, и в первых оная вера любовию поспешествуемая, о которой сам Спаситель глаголет:  </w:t>
      </w:r>
      <w:r w:rsidRPr="00986A49">
        <w:rPr>
          <w:i/>
        </w:rPr>
        <w:t xml:space="preserve">болше сея любве никтоже имат, да аще кто положит душу свою за други своя. </w:t>
      </w:r>
    </w:p>
    <w:p w:rsidR="009A5A9C" w:rsidRDefault="009A5A9C" w:rsidP="004A5559">
      <w:pPr>
        <w:spacing w:line="264" w:lineRule="auto"/>
        <w:jc w:val="both"/>
      </w:pPr>
      <w:r>
        <w:t xml:space="preserve">     В сей любви Петр истинный подражатель Христа Господа: не щадяше др</w:t>
      </w:r>
      <w:r>
        <w:t>а</w:t>
      </w:r>
      <w:r>
        <w:t>жайшея души своея за отечество свое, за други по вере христианской, а по б</w:t>
      </w:r>
      <w:r>
        <w:t>о</w:t>
      </w:r>
      <w:r>
        <w:t>годарованному скипетру за поддания своя. Не щадяше души своея в трудах и подвизех, в мразе и знои, в путешес</w:t>
      </w:r>
      <w:r>
        <w:t>т</w:t>
      </w:r>
      <w:r>
        <w:t>вии и мореплавании, в бедственных на земли странствованиях и в многомятежнейших и бедственнейших морских обуреваниях; не щадяше души своея в б</w:t>
      </w:r>
      <w:r>
        <w:t>а</w:t>
      </w:r>
      <w:r>
        <w:t xml:space="preserve">талиах, егда в толиком  был случаи, яко на дражайшей главе его шляпа пулкою </w:t>
      </w:r>
      <w:r>
        <w:lastRenderedPageBreak/>
        <w:t>неприятелскою быст пробита;</w:t>
      </w:r>
      <w:r>
        <w:rPr>
          <w:rStyle w:val="a8"/>
        </w:rPr>
        <w:footnoteReference w:id="280"/>
      </w:r>
      <w:r>
        <w:t xml:space="preserve"> не щадяше жизни своея и в мореплавании, яко единою в толиком быст на Балти</w:t>
      </w:r>
      <w:r>
        <w:t>й</w:t>
      </w:r>
      <w:r>
        <w:t>ском море обуревании, идеже уже всякая надежда спасения пресечена быст.</w:t>
      </w:r>
    </w:p>
    <w:p w:rsidR="009A5A9C" w:rsidRDefault="009A5A9C" w:rsidP="004A5559">
      <w:pPr>
        <w:spacing w:line="264" w:lineRule="auto"/>
        <w:jc w:val="both"/>
      </w:pPr>
      <w:r>
        <w:t xml:space="preserve">     Вся же сия претерпеваше за отечество, полагаше душу свою за други своя. Явленная быст сия любовь в походе оном на общаго христианскаго имени н</w:t>
      </w:r>
      <w:r>
        <w:t>е</w:t>
      </w:r>
      <w:r>
        <w:t>навистника, Оттоманского лютого зверя</w:t>
      </w:r>
      <w:r>
        <w:rPr>
          <w:rStyle w:val="a8"/>
        </w:rPr>
        <w:footnoteReference w:id="281"/>
      </w:r>
      <w:r>
        <w:t xml:space="preserve">, егда и на знамениях  полковых сие устрои  надписание: </w:t>
      </w:r>
      <w:r w:rsidRPr="00986F33">
        <w:rPr>
          <w:i/>
        </w:rPr>
        <w:t>за веру и други</w:t>
      </w:r>
      <w:r>
        <w:t>.</w:t>
      </w:r>
    </w:p>
    <w:p w:rsidR="009A5A9C" w:rsidRDefault="009A5A9C" w:rsidP="00655858">
      <w:pPr>
        <w:jc w:val="both"/>
      </w:pPr>
      <w:r>
        <w:t xml:space="preserve">     Что же рещи о других его добродетелех?  Времени ми не достанет исповед</w:t>
      </w:r>
      <w:r>
        <w:t>а</w:t>
      </w:r>
      <w:r>
        <w:t>ти милостини прещедрыя, даваемыя  на  (с.592)  откупление в плени Агаря</w:t>
      </w:r>
      <w:r>
        <w:t>н</w:t>
      </w:r>
      <w:r>
        <w:t>ской</w:t>
      </w:r>
      <w:r>
        <w:rPr>
          <w:rStyle w:val="a8"/>
        </w:rPr>
        <w:footnoteReference w:id="282"/>
      </w:r>
      <w:r>
        <w:t xml:space="preserve"> сущим, на окуп церквей, дабы в них славословимо было имя Божие, крест Христов был проповедан. Кто исповесть его милосердие к безчисленным, сме</w:t>
      </w:r>
      <w:r>
        <w:t>р</w:t>
      </w:r>
      <w:r>
        <w:t>ти повинным, иже аще и всякаго помилования недостойныя, но егда кто исти</w:t>
      </w:r>
      <w:r>
        <w:t>н</w:t>
      </w:r>
      <w:r>
        <w:t>ное явил  повиновение, желаемое всегда получал прощение?</w:t>
      </w:r>
    </w:p>
    <w:p w:rsidR="009A5A9C" w:rsidRPr="00BF1DEE" w:rsidRDefault="009A5A9C" w:rsidP="00655858">
      <w:pPr>
        <w:jc w:val="both"/>
        <w:rPr>
          <w:spacing w:val="-4"/>
        </w:rPr>
      </w:pPr>
      <w:r>
        <w:t xml:space="preserve">     </w:t>
      </w:r>
      <w:r w:rsidRPr="00BF1DEE">
        <w:rPr>
          <w:spacing w:val="-4"/>
        </w:rPr>
        <w:t>Оживотворила его вера, что, в несносной болезни близ смерти сый, егда усл</w:t>
      </w:r>
      <w:r w:rsidRPr="00BF1DEE">
        <w:rPr>
          <w:spacing w:val="-4"/>
        </w:rPr>
        <w:t>ы</w:t>
      </w:r>
      <w:r w:rsidRPr="00BF1DEE">
        <w:rPr>
          <w:spacing w:val="-4"/>
        </w:rPr>
        <w:t>шал увещание о искуплении кровию Христовою, аки болезни в себе не чувств</w:t>
      </w:r>
      <w:r w:rsidRPr="00BF1DEE">
        <w:rPr>
          <w:spacing w:val="-4"/>
        </w:rPr>
        <w:t>о</w:t>
      </w:r>
      <w:r w:rsidRPr="00BF1DEE">
        <w:rPr>
          <w:spacing w:val="-4"/>
        </w:rPr>
        <w:t>ваше, тако в сладосать увещевающаго послушаше. Напутие ему еще было тела Христова и крове его сообщение, егда за немного времени смерти, не действу</w:t>
      </w:r>
      <w:r w:rsidRPr="00BF1DEE">
        <w:rPr>
          <w:spacing w:val="-4"/>
        </w:rPr>
        <w:t>ю</w:t>
      </w:r>
      <w:r w:rsidRPr="00BF1DEE">
        <w:rPr>
          <w:spacing w:val="-4"/>
        </w:rPr>
        <w:t>щу языку, ко вопрошающему, имат  ли желание  укрепитися в пут той пищею бож</w:t>
      </w:r>
      <w:r w:rsidRPr="00BF1DEE">
        <w:rPr>
          <w:spacing w:val="-4"/>
        </w:rPr>
        <w:t>е</w:t>
      </w:r>
      <w:r w:rsidRPr="00BF1DEE">
        <w:rPr>
          <w:spacing w:val="-4"/>
        </w:rPr>
        <w:t xml:space="preserve">ственною, </w:t>
      </w:r>
      <w:r>
        <w:rPr>
          <w:spacing w:val="-4"/>
        </w:rPr>
        <w:t xml:space="preserve"> </w:t>
      </w:r>
      <w:r w:rsidRPr="00BF1DEE">
        <w:rPr>
          <w:spacing w:val="-4"/>
        </w:rPr>
        <w:t>велие</w:t>
      </w:r>
      <w:r>
        <w:rPr>
          <w:spacing w:val="-4"/>
        </w:rPr>
        <w:t xml:space="preserve"> </w:t>
      </w:r>
      <w:r w:rsidRPr="00BF1DEE">
        <w:rPr>
          <w:spacing w:val="-4"/>
        </w:rPr>
        <w:t xml:space="preserve"> изяви </w:t>
      </w:r>
      <w:r>
        <w:rPr>
          <w:spacing w:val="-4"/>
        </w:rPr>
        <w:t xml:space="preserve"> </w:t>
      </w:r>
      <w:r w:rsidRPr="00BF1DEE">
        <w:rPr>
          <w:spacing w:val="-4"/>
        </w:rPr>
        <w:t>желание</w:t>
      </w:r>
      <w:r>
        <w:rPr>
          <w:spacing w:val="-4"/>
        </w:rPr>
        <w:t xml:space="preserve"> </w:t>
      </w:r>
      <w:r w:rsidRPr="00BF1DEE">
        <w:rPr>
          <w:spacing w:val="-4"/>
        </w:rPr>
        <w:t xml:space="preserve"> руки</w:t>
      </w:r>
      <w:r>
        <w:rPr>
          <w:spacing w:val="-4"/>
        </w:rPr>
        <w:t xml:space="preserve"> </w:t>
      </w:r>
      <w:r w:rsidRPr="00BF1DEE">
        <w:rPr>
          <w:spacing w:val="-4"/>
        </w:rPr>
        <w:t xml:space="preserve"> своея, </w:t>
      </w:r>
      <w:r>
        <w:rPr>
          <w:spacing w:val="-4"/>
        </w:rPr>
        <w:t xml:space="preserve"> </w:t>
      </w:r>
      <w:r w:rsidRPr="00BF1DEE">
        <w:rPr>
          <w:spacing w:val="-4"/>
        </w:rPr>
        <w:t>якоже</w:t>
      </w:r>
      <w:r>
        <w:rPr>
          <w:spacing w:val="-4"/>
        </w:rPr>
        <w:t xml:space="preserve"> </w:t>
      </w:r>
      <w:r w:rsidRPr="00BF1DEE">
        <w:rPr>
          <w:spacing w:val="-4"/>
        </w:rPr>
        <w:t>речено</w:t>
      </w:r>
      <w:r>
        <w:rPr>
          <w:spacing w:val="-4"/>
        </w:rPr>
        <w:t xml:space="preserve"> </w:t>
      </w:r>
      <w:r w:rsidRPr="00BF1DEE">
        <w:rPr>
          <w:spacing w:val="-4"/>
        </w:rPr>
        <w:t xml:space="preserve"> быст, </w:t>
      </w:r>
      <w:r>
        <w:rPr>
          <w:spacing w:val="-4"/>
        </w:rPr>
        <w:t xml:space="preserve"> </w:t>
      </w:r>
      <w:r w:rsidRPr="00BF1DEE">
        <w:rPr>
          <w:spacing w:val="-4"/>
        </w:rPr>
        <w:t>поднесен</w:t>
      </w:r>
      <w:r w:rsidRPr="00BF1DEE">
        <w:rPr>
          <w:spacing w:val="-4"/>
        </w:rPr>
        <w:t>и</w:t>
      </w:r>
      <w:r w:rsidRPr="00BF1DEE">
        <w:rPr>
          <w:spacing w:val="-4"/>
        </w:rPr>
        <w:t>ем.</w:t>
      </w:r>
    </w:p>
    <w:p w:rsidR="009A5A9C" w:rsidRDefault="009A5A9C" w:rsidP="00655858">
      <w:pPr>
        <w:jc w:val="both"/>
      </w:pPr>
      <w:r>
        <w:t xml:space="preserve">     Блажен и треблажен еси, Петр Великий, сицевою христианскою кончиною преставлшийся:  воистинну жив еси;  смерть твоя не смерть, но жизн вечная;   достойно с Павлом можеши глаголати:  </w:t>
      </w:r>
      <w:r w:rsidRPr="00111D0B">
        <w:rPr>
          <w:i/>
        </w:rPr>
        <w:t>живу нектому аз, но живет во мне Христос; мне еже житии Христос, и еже умрети приобретение</w:t>
      </w:r>
      <w:r>
        <w:t>.  Именует н</w:t>
      </w:r>
      <w:r>
        <w:t>е</w:t>
      </w:r>
      <w:r>
        <w:t>которых умерших Иоан в  Апокалипсисе блаженными, для того что дела их х</w:t>
      </w:r>
      <w:r>
        <w:t>о</w:t>
      </w:r>
      <w:r>
        <w:t xml:space="preserve">дят в след их:  </w:t>
      </w:r>
      <w:r w:rsidRPr="008A402E">
        <w:rPr>
          <w:i/>
        </w:rPr>
        <w:t>блажени  умирающии  о Господе:  от ныне ей, глаголет Дух, да почиют от трудов своих, дела бо их ходят в след с ними.</w:t>
      </w:r>
      <w:r>
        <w:t xml:space="preserve">  Треблажена тя исп</w:t>
      </w:r>
      <w:r>
        <w:t>о</w:t>
      </w:r>
      <w:r>
        <w:t>ведую, Петре Великий;  твоя дела, яже сотворил еси в житии сем, сут безсмер</w:t>
      </w:r>
      <w:r>
        <w:t>т</w:t>
      </w:r>
      <w:r>
        <w:t>ныя славы достойна и вечна:  воинство, флот, возрождение России – сия в след тебе ходят и вечно ходити будут в мире сем, се дела душевная тамо тебе п</w:t>
      </w:r>
      <w:r>
        <w:t>о</w:t>
      </w:r>
      <w:r>
        <w:t>следствуют, тамо пред лики святых  украшают, тамо тя пред  престолом Бож</w:t>
      </w:r>
      <w:r>
        <w:t>и</w:t>
      </w:r>
      <w:r>
        <w:t xml:space="preserve">им прославляют.  Живеши и живет в тебе </w:t>
      </w:r>
      <w:r>
        <w:lastRenderedPageBreak/>
        <w:t>Христос,  живеши и со возлюбившим тя Христом, емуже служил еси;  царствуеши, живеши и вечно торжес</w:t>
      </w:r>
      <w:r>
        <w:t>т</w:t>
      </w:r>
      <w:r>
        <w:t xml:space="preserve">вуеши. </w:t>
      </w:r>
    </w:p>
    <w:p w:rsidR="009A5A9C" w:rsidRDefault="009A5A9C" w:rsidP="00655858">
      <w:pPr>
        <w:jc w:val="both"/>
      </w:pPr>
      <w:r>
        <w:t xml:space="preserve">   (с.593) От сих ведати можем, что творится с Петром Великим, емуже ныне поминовение творим; но посмотрем на самых нас, возрем в совести наша, пр</w:t>
      </w:r>
      <w:r>
        <w:t>и</w:t>
      </w:r>
      <w:r>
        <w:t>ставем к сердцам нашим мысленное зерцало, и увидим все противное. Помин</w:t>
      </w:r>
      <w:r>
        <w:t>о</w:t>
      </w:r>
      <w:r>
        <w:t>вение творим блаженным сном усопшему, а сами мертвы, и, сохрани нас Го</w:t>
      </w:r>
      <w:r>
        <w:t>с</w:t>
      </w:r>
      <w:r>
        <w:t>поди, не смертию ли второю, то есть не телесною, но душевною?  не  отъятием и разлучением души от тела, но отъятием и разлучением от души благодати Божия?  То смерть лютая, то бедствие всех зол бедственнейшее, да что творит?</w:t>
      </w:r>
    </w:p>
    <w:p w:rsidR="009A5A9C" w:rsidRDefault="009A5A9C" w:rsidP="00655858">
      <w:pPr>
        <w:jc w:val="both"/>
      </w:pPr>
      <w:r>
        <w:t>Сия смерть в мире сем над всеми господствует, всех под властию своею соде</w:t>
      </w:r>
      <w:r>
        <w:t>р</w:t>
      </w:r>
      <w:r>
        <w:t>жит.  Кажутся акибы людие,  в очесех наших, имут движение, действуют, х</w:t>
      </w:r>
      <w:r>
        <w:t>о</w:t>
      </w:r>
      <w:r>
        <w:t>дят, но аки бездушные:  вижду человеки аки древеса, глаголет ко Христу сл</w:t>
      </w:r>
      <w:r>
        <w:t>е</w:t>
      </w:r>
      <w:r>
        <w:t>пый;  являются очесам акибы украшенныя древеса, но гробы сут отвне пова</w:t>
      </w:r>
      <w:r>
        <w:t>п</w:t>
      </w:r>
      <w:r>
        <w:t>ленные, исполненные внутрь всякия мертвечини, гнилости и мерзости. От сея смерти несть ниединаго чина, никоего же  состояния, никоего возраста свобо</w:t>
      </w:r>
      <w:r>
        <w:t>д</w:t>
      </w:r>
      <w:r>
        <w:t>наго и ей не подчиненнаго.</w:t>
      </w:r>
    </w:p>
    <w:p w:rsidR="009A5A9C" w:rsidRDefault="009A5A9C" w:rsidP="00655858">
      <w:pPr>
        <w:jc w:val="both"/>
      </w:pPr>
      <w:r>
        <w:t xml:space="preserve">     И како сие может быти, речеши?  Тако: кто греху повинен, повинен и подч</w:t>
      </w:r>
      <w:r>
        <w:t>и</w:t>
      </w:r>
      <w:r>
        <w:t xml:space="preserve">нен смерти сей.  А не вси ли сим бременем угнетаемся, не вси ли под сим смертным тяжарем стенем:  </w:t>
      </w:r>
      <w:r w:rsidRPr="00132B95">
        <w:rPr>
          <w:i/>
        </w:rPr>
        <w:t>единем человеком  грех в мир вниде и грехом смерть, и тако во вся человеки смерть вниде</w:t>
      </w:r>
      <w:r>
        <w:t xml:space="preserve">.  Вси ежедневно, ежеминутно беззакония аки воду пием, аки воздух в себе тягнем, якоже глаголет Иов:  </w:t>
      </w:r>
      <w:r w:rsidRPr="00020265">
        <w:rPr>
          <w:i/>
        </w:rPr>
        <w:t>кто человек, дабы был непорочен, или кто есть праведен р</w:t>
      </w:r>
      <w:r w:rsidRPr="00020265">
        <w:rPr>
          <w:i/>
        </w:rPr>
        <w:t>о</w:t>
      </w:r>
      <w:r w:rsidRPr="00020265">
        <w:rPr>
          <w:i/>
        </w:rPr>
        <w:t>жденный  от жены?  се  и между святыми его несть непременна, и небо  нечисто есть пред ним;  ко</w:t>
      </w:r>
      <w:r w:rsidRPr="00020265">
        <w:rPr>
          <w:i/>
        </w:rPr>
        <w:t>л</w:t>
      </w:r>
      <w:r w:rsidRPr="00020265">
        <w:rPr>
          <w:i/>
        </w:rPr>
        <w:t>ми же паче мерзок и непотребен человек, пияй аки воду беззаконие?</w:t>
      </w:r>
      <w:r>
        <w:t xml:space="preserve">  Вси чрез грех  сотворихомся нечисти, непотребни: </w:t>
      </w:r>
      <w:r w:rsidRPr="008F7D8D">
        <w:rPr>
          <w:i/>
        </w:rPr>
        <w:t>прелстихомся, глаголет Исайа, и б</w:t>
      </w:r>
      <w:r w:rsidRPr="008F7D8D">
        <w:rPr>
          <w:i/>
        </w:rPr>
        <w:t>ы</w:t>
      </w:r>
      <w:r w:rsidRPr="008F7D8D">
        <w:rPr>
          <w:i/>
        </w:rPr>
        <w:t>хом яко нечисти вси мы, яко порт нечист вся правда наша</w:t>
      </w:r>
      <w:r>
        <w:t xml:space="preserve">;  вси испорчени и  злу сему подвержени:  кто бо в себе порока не имеет? Вси  (с.594)  заблудихом от пути истиннаго еще от чрева матерня, и не смерть ли се есть тяжкая:  </w:t>
      </w:r>
      <w:r w:rsidRPr="008F7D8D">
        <w:rPr>
          <w:i/>
        </w:rPr>
        <w:t>отч</w:t>
      </w:r>
      <w:r w:rsidRPr="008F7D8D">
        <w:rPr>
          <w:i/>
        </w:rPr>
        <w:t>у</w:t>
      </w:r>
      <w:r w:rsidRPr="008F7D8D">
        <w:rPr>
          <w:i/>
        </w:rPr>
        <w:t>ждишася грешницы от ложесн, заблудиша от чрева?</w:t>
      </w:r>
      <w:r>
        <w:t xml:space="preserve"> </w:t>
      </w:r>
    </w:p>
    <w:p w:rsidR="009A5A9C" w:rsidRDefault="009A5A9C" w:rsidP="00655858">
      <w:pPr>
        <w:jc w:val="both"/>
      </w:pPr>
      <w:r>
        <w:t xml:space="preserve">     Дивную вещь однакож до подтверждения слова сего обретаю в святого Матфеа евангелии:  призывает Спаситель наш во учение свое некоего человека, у которого, знатно, отец был умерл;  просит он Иисуса, дабы повелел ему токмо погребсти отца своего, а он готов на таковое дело:  </w:t>
      </w:r>
      <w:r w:rsidRPr="00737C69">
        <w:rPr>
          <w:i/>
        </w:rPr>
        <w:t>Господи,  повели ми ити прежде погребсти отца моего</w:t>
      </w:r>
      <w:r>
        <w:t xml:space="preserve">.  И что на сия Спаситель?  </w:t>
      </w:r>
      <w:r w:rsidRPr="00737C69">
        <w:rPr>
          <w:i/>
        </w:rPr>
        <w:t>Гряды по мне и ост</w:t>
      </w:r>
      <w:r w:rsidRPr="00737C69">
        <w:rPr>
          <w:i/>
        </w:rPr>
        <w:t>а</w:t>
      </w:r>
      <w:r w:rsidRPr="00737C69">
        <w:rPr>
          <w:i/>
        </w:rPr>
        <w:t>вы мертвых погребсти своя мертвецы,</w:t>
      </w:r>
      <w:r>
        <w:t xml:space="preserve">  аки </w:t>
      </w:r>
      <w:r>
        <w:lastRenderedPageBreak/>
        <w:t>бы рекл: иди абие со мною, пуст мертвыи погребают мертвых.  И что сие, учителю наш?  Где таковыя страны, где народы, дабы мертвых мертвыи же и погребали?  Мертвыи сут вси греху  служащии, живы будто пред человеки, но мертвы пред Богом. Посмотрем на мертваго человека:  лежит бездушен, движения не  имеет никоего, тако уме</w:t>
      </w:r>
      <w:r>
        <w:t>р</w:t>
      </w:r>
      <w:r>
        <w:t>щвленный грехом не движится ко  богоугождению, не может творити ничтоже благое; мертвый абие согнивает, смердит, неприступен, видению человеческ</w:t>
      </w:r>
      <w:r>
        <w:t>о</w:t>
      </w:r>
      <w:r>
        <w:t>му несносен. Таковая  есть и душа, грехом умерщвленная:  гниет, якоже глаг</w:t>
      </w:r>
      <w:r>
        <w:t>о</w:t>
      </w:r>
      <w:r>
        <w:t xml:space="preserve">лет Давид:  </w:t>
      </w:r>
      <w:r w:rsidRPr="00E64D8D">
        <w:rPr>
          <w:i/>
        </w:rPr>
        <w:t>несть исцеления в  плоти моей от лица гнева твоего</w:t>
      </w:r>
      <w:r>
        <w:t xml:space="preserve">;  смердит:  </w:t>
      </w:r>
      <w:r w:rsidRPr="00E64D8D">
        <w:rPr>
          <w:i/>
        </w:rPr>
        <w:t>возсмердеша и согниша рани моя от лица безумия моего</w:t>
      </w:r>
      <w:r>
        <w:t>;  неприступна и вид</w:t>
      </w:r>
      <w:r>
        <w:t>е</w:t>
      </w:r>
      <w:r>
        <w:t xml:space="preserve">нию Божию неприятна:  </w:t>
      </w:r>
      <w:r w:rsidRPr="00E64D8D">
        <w:rPr>
          <w:i/>
        </w:rPr>
        <w:t>аз</w:t>
      </w:r>
      <w:r>
        <w:t xml:space="preserve">, глаголет,  </w:t>
      </w:r>
      <w:r w:rsidRPr="00E64D8D">
        <w:rPr>
          <w:i/>
        </w:rPr>
        <w:t>иду и взищете мене, и во гресех ваших умрете</w:t>
      </w:r>
      <w:r>
        <w:t xml:space="preserve">, и инде: </w:t>
      </w:r>
      <w:r w:rsidRPr="003011A7">
        <w:rPr>
          <w:i/>
        </w:rPr>
        <w:t>егда  воздвигнете руце ваша ко мне, отвращу очи мои от вас</w:t>
      </w:r>
      <w:r>
        <w:t xml:space="preserve">.  И что  последует?  </w:t>
      </w:r>
      <w:r w:rsidRPr="003011A7">
        <w:rPr>
          <w:i/>
        </w:rPr>
        <w:t>Отвращшу же тебе лице,  возмятутся;  отимеши дух их, и исчезнут и в персть свою возвратятся.</w:t>
      </w:r>
    </w:p>
    <w:p w:rsidR="009A5A9C" w:rsidRDefault="009A5A9C" w:rsidP="00263FBF">
      <w:pPr>
        <w:spacing w:line="252" w:lineRule="auto"/>
        <w:jc w:val="both"/>
      </w:pPr>
      <w:r>
        <w:t xml:space="preserve">     О таковых  живых мертвецах примеры представляет нам Священное Пис</w:t>
      </w:r>
      <w:r>
        <w:t>а</w:t>
      </w:r>
      <w:r>
        <w:t xml:space="preserve">ние.  Отшел на страну далече от отца своего сын юнейший, вдался в роскоши и беззакония, и абие с него живый мертвец, якоже при возвращении его глаголет отец:  </w:t>
      </w:r>
      <w:r w:rsidRPr="00C9125E">
        <w:rPr>
          <w:i/>
        </w:rPr>
        <w:t>сын мой сей</w:t>
      </w:r>
      <w:r>
        <w:t xml:space="preserve">  (с.595) </w:t>
      </w:r>
      <w:r w:rsidRPr="00C9125E">
        <w:rPr>
          <w:i/>
        </w:rPr>
        <w:t>мертв бе и оживе, изгибл бе и обретеся</w:t>
      </w:r>
      <w:r>
        <w:t xml:space="preserve">.  Вторый пример о вдовицах представляет Павел апостол:  </w:t>
      </w:r>
      <w:r w:rsidRPr="00C9125E">
        <w:rPr>
          <w:i/>
        </w:rPr>
        <w:t>вдовицы</w:t>
      </w:r>
      <w:r>
        <w:t xml:space="preserve">, рече, </w:t>
      </w:r>
      <w:r w:rsidRPr="00C9125E">
        <w:rPr>
          <w:i/>
        </w:rPr>
        <w:t>чти сущия, и</w:t>
      </w:r>
      <w:r w:rsidRPr="00C9125E">
        <w:rPr>
          <w:i/>
        </w:rPr>
        <w:t>с</w:t>
      </w:r>
      <w:r w:rsidRPr="00C9125E">
        <w:rPr>
          <w:i/>
        </w:rPr>
        <w:t>тинныя вдовицы</w:t>
      </w:r>
      <w:r>
        <w:t xml:space="preserve">, а потом изявляет, кто есть истинная вдовица:  </w:t>
      </w:r>
      <w:r w:rsidRPr="00C9125E">
        <w:rPr>
          <w:i/>
        </w:rPr>
        <w:t>сущая исти</w:t>
      </w:r>
      <w:r w:rsidRPr="00C9125E">
        <w:rPr>
          <w:i/>
        </w:rPr>
        <w:t>н</w:t>
      </w:r>
      <w:r w:rsidRPr="00C9125E">
        <w:rPr>
          <w:i/>
        </w:rPr>
        <w:t>ная вдовица и уединенна упова на Бога, и пребывает в молитвах и молениях ден и нощ;  питающаяся же пространно жива умерла есть</w:t>
      </w:r>
      <w:r>
        <w:t>.  Словом, заключаю:  вси тии живыи мертвецы гробы токмо ходящии, иже от души своея отчуждиша Бога,  якоже глаголет Иппонийский епископ</w:t>
      </w:r>
      <w:r>
        <w:rPr>
          <w:rStyle w:val="a8"/>
        </w:rPr>
        <w:footnoteReference w:id="283"/>
      </w:r>
      <w:r>
        <w:t>:  якоже душа есть живот тела, т</w:t>
      </w:r>
      <w:r>
        <w:t>а</w:t>
      </w:r>
      <w:r>
        <w:t>ко души есть живот Бог;  и якоже издыхает тело, егда душу испущает, тако и</w:t>
      </w:r>
      <w:r>
        <w:t>з</w:t>
      </w:r>
      <w:r>
        <w:t>дыхает душа, егда Бога отпущает:  Бог отпущенный смерть есть души, якоже душа отпущенная смерть тела ест.</w:t>
      </w:r>
    </w:p>
    <w:p w:rsidR="009A5A9C" w:rsidRDefault="009A5A9C" w:rsidP="00BF1DEE">
      <w:pPr>
        <w:spacing w:line="228" w:lineRule="auto"/>
        <w:jc w:val="both"/>
      </w:pPr>
      <w:r>
        <w:t xml:space="preserve">     И, что вящше, смерть телесная пред сею второю  смертию едино ничтоже, яко же и Давид сению оную нарицает.  Сень же что?  едино ничтоже:  </w:t>
      </w:r>
      <w:r w:rsidRPr="00C9125E">
        <w:rPr>
          <w:i/>
        </w:rPr>
        <w:t>смирил еси нас на месте озлобления, и прикры ны сень смертная</w:t>
      </w:r>
      <w:r>
        <w:t>.  Сия словеса Григ</w:t>
      </w:r>
      <w:r>
        <w:t>о</w:t>
      </w:r>
      <w:r>
        <w:t>рий С:  толкуя, глаголет:  которые не духом, но токмо единою плотию умирают, оным не жестока смерть, но точию прикрила их сень смертная;  сень бо смер</w:t>
      </w:r>
      <w:r>
        <w:t>т</w:t>
      </w:r>
      <w:r>
        <w:t>ная есть смерть телесная, понеже якоже истинная смерть есть,  еюже  душа ра</w:t>
      </w:r>
      <w:r>
        <w:t>з</w:t>
      </w:r>
      <w:r>
        <w:t>лучается от Бога,  тако сень смерти есть, еюже тело  разлучается от души.</w:t>
      </w:r>
    </w:p>
    <w:p w:rsidR="009A5A9C" w:rsidRDefault="009A5A9C" w:rsidP="00BF1DEE">
      <w:pPr>
        <w:spacing w:line="228" w:lineRule="auto"/>
        <w:jc w:val="both"/>
      </w:pPr>
      <w:r>
        <w:t xml:space="preserve">     Что убо сотвориши, душе, окаянною и лютейшею сею смертию умершая?  Востани, спящая, и воскресни от мертвых, и осветит тя Христос!  Вопрошаше Павел апостол, кто бы его от сицевыя смерти избавил:  о, окаянный аз! кто мя </w:t>
      </w:r>
      <w:r>
        <w:lastRenderedPageBreak/>
        <w:t>избавит от смерти тела сего?  Ты же имаши воскресающаго тя всегда  благод</w:t>
      </w:r>
      <w:r>
        <w:t>а</w:t>
      </w:r>
      <w:r>
        <w:t xml:space="preserve">тию своею и оживляющаго духом своим,  иже всегда стоит при дверех, ищай обращения твоего:  </w:t>
      </w:r>
      <w:r w:rsidRPr="00E24AF8">
        <w:rPr>
          <w:i/>
        </w:rPr>
        <w:t>се стою при дверех и толку;  аще кто услышит глас мой, и отверзет двери, внийду к нему</w:t>
      </w:r>
      <w:r>
        <w:t>.   Умре душа, но абие  прибегни ко оному, ед</w:t>
      </w:r>
      <w:r>
        <w:t>и</w:t>
      </w:r>
      <w:r>
        <w:t xml:space="preserve">ным словом воскрешающему:  талифа куми – девице, тебе глаголю: востани! </w:t>
      </w:r>
    </w:p>
    <w:p w:rsidR="009A5A9C" w:rsidRDefault="009A5A9C" w:rsidP="00BF1DEE">
      <w:pPr>
        <w:spacing w:line="228" w:lineRule="auto"/>
        <w:jc w:val="both"/>
      </w:pPr>
      <w:r>
        <w:t xml:space="preserve">     Но да не продолжу во утруждение ваше, Слышателие, слова. (с.596) Вид</w:t>
      </w:r>
      <w:r>
        <w:t>е</w:t>
      </w:r>
      <w:r>
        <w:t>хом, что мы, воспоминовение творящии во блаженной памяти преставлшемуся Петру Великому, мертвы есмы, на нас оное  слово исполняется: остави мертвыя погребсти своя мертвецы, а Петр Великий жив есть, мертв телом, но жив в</w:t>
      </w:r>
      <w:r>
        <w:t>е</w:t>
      </w:r>
      <w:r>
        <w:t>рою, мертв плотию, но жив добродетелми;  зде лежит во гробе, а на небеси со Христом царствует; царствует же и зде в тебе, Россие, царствует в правилне</w:t>
      </w:r>
      <w:r>
        <w:t>й</w:t>
      </w:r>
      <w:r>
        <w:t>шей венца и скипетра своего наследницы, всех добродетелей, всех действий подражателници, всея премудрости, благоразумия, мужества, кротости и пр</w:t>
      </w:r>
      <w:r>
        <w:t>о</w:t>
      </w:r>
      <w:r>
        <w:t>чиих всех добродетелей преемнице, благочестивейшей великой государыне Екатерине Алексеевне.</w:t>
      </w:r>
    </w:p>
    <w:p w:rsidR="009A5A9C" w:rsidRPr="00655858" w:rsidRDefault="009A5A9C" w:rsidP="00BF1DEE">
      <w:pPr>
        <w:spacing w:line="228" w:lineRule="auto"/>
        <w:jc w:val="both"/>
        <w:rPr>
          <w:lang w:val="en-US"/>
        </w:rPr>
      </w:pPr>
      <w:r>
        <w:t xml:space="preserve">       Сие убо тебе  во утешение да  будет, Россие, сие да о</w:t>
      </w:r>
      <w:r>
        <w:t>т</w:t>
      </w:r>
      <w:r>
        <w:t>рет горкия слезы твоя, сие исполняет лишение твое, яко и в небеси со Христом Петр царствует, и в т</w:t>
      </w:r>
      <w:r>
        <w:t>е</w:t>
      </w:r>
      <w:r>
        <w:t>бе, Россие, царствует Петр в Екатерине.  Жив дух Петров в наследницы: не плачи убо, Россие! не плачи, богохранимая фамилие орла Российскаго, в ед</w:t>
      </w:r>
      <w:r>
        <w:t>и</w:t>
      </w:r>
      <w:r>
        <w:t>ной персоне благоверной Государини нашея обе имущая!  Не плачите и вы, с</w:t>
      </w:r>
      <w:r>
        <w:t>ы</w:t>
      </w:r>
      <w:r>
        <w:t>нове Российские, но наставлением Петра Великого тако,  якоже он, жителств</w:t>
      </w:r>
      <w:r>
        <w:t>о</w:t>
      </w:r>
      <w:r>
        <w:t>вати и умирати подражайте;  его примером жителствуя, потщися всяк тако зде жити, да достойно возможеши всегда изрещи:  живу нектому аз, но живет во мне Христос!</w:t>
      </w:r>
      <w:r>
        <w:rPr>
          <w:rStyle w:val="a8"/>
        </w:rPr>
        <w:footnoteReference w:id="284"/>
      </w:r>
      <w:r>
        <w:t xml:space="preserve">  Аминь</w:t>
      </w:r>
      <w:r w:rsidRPr="00655858">
        <w:rPr>
          <w:lang w:val="en-US"/>
        </w:rPr>
        <w:t>.</w:t>
      </w:r>
    </w:p>
    <w:p w:rsidR="009A5A9C" w:rsidRDefault="009A5A9C" w:rsidP="00BF1DEE">
      <w:pPr>
        <w:spacing w:line="228" w:lineRule="auto"/>
        <w:jc w:val="both"/>
      </w:pPr>
      <w:r w:rsidRPr="00DF4B53">
        <w:rPr>
          <w:lang w:val="en-US"/>
        </w:rPr>
        <w:t xml:space="preserve">     </w:t>
      </w:r>
      <w:r>
        <w:rPr>
          <w:lang w:val="en-US"/>
        </w:rPr>
        <w:t>Praedicatus sermo hic in templo SS</w:t>
      </w:r>
      <w:r w:rsidRPr="00DF4B53">
        <w:rPr>
          <w:lang w:val="en-US"/>
        </w:rPr>
        <w:t>.</w:t>
      </w:r>
      <w:r>
        <w:rPr>
          <w:lang w:val="en-US"/>
        </w:rPr>
        <w:t xml:space="preserve"> Apostolorum Petri et Pauli in  praesentia M</w:t>
      </w:r>
      <w:r>
        <w:rPr>
          <w:lang w:val="en-US"/>
        </w:rPr>
        <w:t>a</w:t>
      </w:r>
      <w:r>
        <w:rPr>
          <w:lang w:val="en-US"/>
        </w:rPr>
        <w:t>jestatis</w:t>
      </w:r>
      <w:r w:rsidRPr="00DF4B53">
        <w:rPr>
          <w:lang w:val="en-US"/>
        </w:rPr>
        <w:t>.</w:t>
      </w:r>
      <w:r>
        <w:rPr>
          <w:lang w:val="en-US"/>
        </w:rPr>
        <w:t xml:space="preserve"> 1726</w:t>
      </w:r>
      <w:r>
        <w:t xml:space="preserve">, </w:t>
      </w:r>
      <w:r>
        <w:rPr>
          <w:lang w:val="en-US"/>
        </w:rPr>
        <w:t>Jan</w:t>
      </w:r>
      <w:r>
        <w:t>: 28.</w:t>
      </w:r>
    </w:p>
    <w:p w:rsidR="009A5A9C" w:rsidRPr="003E60DB" w:rsidRDefault="009A5A9C" w:rsidP="00655858">
      <w:pPr>
        <w:jc w:val="both"/>
        <w:rPr>
          <w:sz w:val="16"/>
          <w:szCs w:val="16"/>
        </w:rPr>
      </w:pPr>
    </w:p>
    <w:p w:rsidR="009A5A9C" w:rsidRDefault="009A5A9C" w:rsidP="006E10C8">
      <w:pPr>
        <w:spacing w:line="216" w:lineRule="auto"/>
        <w:jc w:val="center"/>
      </w:pPr>
      <w:r>
        <w:rPr>
          <w:i/>
        </w:rPr>
        <w:t xml:space="preserve">                                                 </w:t>
      </w:r>
      <w:r w:rsidRPr="003E60DB">
        <w:rPr>
          <w:i/>
        </w:rPr>
        <w:t>Проповеди</w:t>
      </w:r>
      <w:r>
        <w:rPr>
          <w:i/>
        </w:rPr>
        <w:t xml:space="preserve"> </w:t>
      </w:r>
      <w:r w:rsidRPr="003E60DB">
        <w:rPr>
          <w:i/>
        </w:rPr>
        <w:t xml:space="preserve"> Гавриила</w:t>
      </w:r>
      <w:r>
        <w:rPr>
          <w:i/>
        </w:rPr>
        <w:t xml:space="preserve"> </w:t>
      </w:r>
      <w:r w:rsidRPr="003E60DB">
        <w:rPr>
          <w:i/>
        </w:rPr>
        <w:t xml:space="preserve"> Бужинского </w:t>
      </w:r>
      <w:r>
        <w:rPr>
          <w:i/>
        </w:rPr>
        <w:t xml:space="preserve"> </w:t>
      </w:r>
      <w:r w:rsidRPr="003E60DB">
        <w:rPr>
          <w:i/>
        </w:rPr>
        <w:t>(1717-1727)…</w:t>
      </w:r>
      <w:r w:rsidRPr="003E60DB">
        <w:t xml:space="preserve">// </w:t>
      </w:r>
    </w:p>
    <w:p w:rsidR="009A5A9C" w:rsidRPr="003E60DB" w:rsidRDefault="009A5A9C" w:rsidP="006E10C8">
      <w:pPr>
        <w:spacing w:line="216" w:lineRule="auto"/>
        <w:jc w:val="center"/>
      </w:pPr>
      <w:r>
        <w:t xml:space="preserve">                                          </w:t>
      </w:r>
      <w:r w:rsidRPr="003E60DB">
        <w:t xml:space="preserve">Уч. зап. Юрьевс. ун-та. 1901. № 6.  </w:t>
      </w:r>
      <w:r w:rsidRPr="003E60DB">
        <w:rPr>
          <w:lang w:val="en-US"/>
        </w:rPr>
        <w:t>XXXVII</w:t>
      </w:r>
      <w:r w:rsidRPr="003E60DB">
        <w:t>. С.578-596.</w:t>
      </w:r>
    </w:p>
    <w:p w:rsidR="009A5A9C" w:rsidRPr="003E60DB" w:rsidRDefault="009A5A9C" w:rsidP="00655858">
      <w:pPr>
        <w:jc w:val="center"/>
      </w:pPr>
    </w:p>
    <w:p w:rsidR="009A5A9C" w:rsidRDefault="009A5A9C" w:rsidP="00EB760A">
      <w:pPr>
        <w:jc w:val="both"/>
      </w:pPr>
    </w:p>
    <w:p w:rsidR="009A5A9C" w:rsidRDefault="009A5A9C" w:rsidP="00EB760A">
      <w:pPr>
        <w:jc w:val="both"/>
      </w:pPr>
    </w:p>
    <w:p w:rsidR="009A5A9C" w:rsidRDefault="009A5A9C" w:rsidP="00A15FB5">
      <w:pPr>
        <w:jc w:val="center"/>
        <w:rPr>
          <w:rFonts w:ascii="Garamond" w:hAnsi="Garamond"/>
          <w:b/>
          <w:sz w:val="36"/>
          <w:szCs w:val="36"/>
        </w:rPr>
      </w:pPr>
      <w:r>
        <w:rPr>
          <w:rFonts w:ascii="Garamond" w:hAnsi="Garamond"/>
          <w:b/>
          <w:sz w:val="36"/>
          <w:szCs w:val="36"/>
        </w:rPr>
        <w:t xml:space="preserve">5.4.  </w:t>
      </w:r>
      <w:r w:rsidRPr="00E57D65">
        <w:rPr>
          <w:rFonts w:ascii="Garamond" w:hAnsi="Garamond"/>
          <w:b/>
          <w:sz w:val="36"/>
          <w:szCs w:val="36"/>
        </w:rPr>
        <w:t xml:space="preserve">На праздник Вознесения </w:t>
      </w:r>
    </w:p>
    <w:p w:rsidR="009A5A9C" w:rsidRPr="002066BE" w:rsidRDefault="009A5A9C" w:rsidP="00A15FB5">
      <w:pPr>
        <w:jc w:val="center"/>
        <w:rPr>
          <w:rFonts w:ascii="Garamond" w:hAnsi="Garamond"/>
          <w:b/>
          <w:sz w:val="32"/>
          <w:szCs w:val="32"/>
        </w:rPr>
      </w:pPr>
      <w:r w:rsidRPr="002066BE">
        <w:rPr>
          <w:rFonts w:ascii="Garamond" w:hAnsi="Garamond"/>
          <w:b/>
          <w:sz w:val="32"/>
          <w:szCs w:val="32"/>
        </w:rPr>
        <w:lastRenderedPageBreak/>
        <w:t>Господа нашего Иисуса Хр</w:t>
      </w:r>
      <w:r w:rsidRPr="002066BE">
        <w:rPr>
          <w:rFonts w:ascii="Garamond" w:hAnsi="Garamond"/>
          <w:b/>
          <w:sz w:val="32"/>
          <w:szCs w:val="32"/>
        </w:rPr>
        <w:t>и</w:t>
      </w:r>
      <w:r w:rsidRPr="002066BE">
        <w:rPr>
          <w:rFonts w:ascii="Garamond" w:hAnsi="Garamond"/>
          <w:b/>
          <w:sz w:val="32"/>
          <w:szCs w:val="32"/>
        </w:rPr>
        <w:t>ста.</w:t>
      </w:r>
      <w:r w:rsidRPr="002066BE">
        <w:rPr>
          <w:rStyle w:val="a8"/>
          <w:rFonts w:ascii="Garamond" w:hAnsi="Garamond"/>
          <w:sz w:val="32"/>
          <w:szCs w:val="32"/>
        </w:rPr>
        <w:footnoteReference w:id="285"/>
      </w:r>
    </w:p>
    <w:p w:rsidR="009A5A9C" w:rsidRPr="002066BE" w:rsidRDefault="009A5A9C" w:rsidP="00A15FB5">
      <w:pPr>
        <w:jc w:val="center"/>
        <w:rPr>
          <w:rFonts w:ascii="Garamond" w:hAnsi="Garamond"/>
          <w:sz w:val="32"/>
          <w:szCs w:val="32"/>
        </w:rPr>
      </w:pPr>
      <w:r w:rsidRPr="002066BE">
        <w:rPr>
          <w:rFonts w:ascii="Garamond" w:hAnsi="Garamond"/>
          <w:b/>
          <w:sz w:val="32"/>
          <w:szCs w:val="32"/>
        </w:rPr>
        <w:t>Проповедано 30 мая 1717 года</w:t>
      </w:r>
    </w:p>
    <w:p w:rsidR="009A5A9C" w:rsidRPr="00B24B39" w:rsidRDefault="009A5A9C" w:rsidP="00A15FB5">
      <w:pPr>
        <w:jc w:val="center"/>
        <w:rPr>
          <w:rFonts w:ascii="Garamond" w:hAnsi="Garamond"/>
          <w:sz w:val="32"/>
          <w:szCs w:val="32"/>
        </w:rPr>
      </w:pPr>
      <w:r w:rsidRPr="00B24B39">
        <w:rPr>
          <w:rFonts w:ascii="Garamond" w:hAnsi="Garamond"/>
          <w:sz w:val="32"/>
          <w:szCs w:val="32"/>
        </w:rPr>
        <w:t>(фрагмент)</w:t>
      </w:r>
    </w:p>
    <w:p w:rsidR="009A5A9C" w:rsidRPr="001C11AA" w:rsidRDefault="009A5A9C" w:rsidP="00A15FB5">
      <w:pPr>
        <w:jc w:val="both"/>
        <w:rPr>
          <w:sz w:val="16"/>
          <w:szCs w:val="16"/>
        </w:rPr>
      </w:pPr>
      <w:r>
        <w:t xml:space="preserve">   </w:t>
      </w:r>
    </w:p>
    <w:p w:rsidR="009A5A9C" w:rsidRPr="00E57D65" w:rsidRDefault="009A5A9C" w:rsidP="00A15FB5">
      <w:pPr>
        <w:jc w:val="both"/>
      </w:pPr>
      <w:r>
        <w:t xml:space="preserve">   …(с.59) …Тако убо, егда начальнику жизни нашея путь ко вечному блаженству стр</w:t>
      </w:r>
      <w:r>
        <w:t>а</w:t>
      </w:r>
      <w:r>
        <w:t>даниями подобаше совершити, нам се же предлежит; не иным, но сим же долженств</w:t>
      </w:r>
      <w:r>
        <w:t>у</w:t>
      </w:r>
      <w:r>
        <w:t xml:space="preserve">ем преходити… </w:t>
      </w:r>
    </w:p>
    <w:p w:rsidR="009A5A9C" w:rsidRDefault="009A5A9C" w:rsidP="00A15FB5">
      <w:pPr>
        <w:jc w:val="both"/>
      </w:pPr>
      <w:r>
        <w:t xml:space="preserve">   (с.67) … Орел Российский, воистину пт</w:t>
      </w:r>
      <w:r>
        <w:t>е</w:t>
      </w:r>
      <w:r>
        <w:t>нец Орла небесного</w:t>
      </w:r>
      <w:r>
        <w:rPr>
          <w:rStyle w:val="a8"/>
        </w:rPr>
        <w:footnoteReference w:id="286"/>
      </w:r>
      <w:r>
        <w:t xml:space="preserve">, пресветлейший монарх Всероссийский Петр </w:t>
      </w:r>
      <w:r>
        <w:rPr>
          <w:lang w:val="en-US"/>
        </w:rPr>
        <w:t>I</w:t>
      </w:r>
      <w:r>
        <w:t>, тех же следов к небесам и подражатель и хран</w:t>
      </w:r>
      <w:r>
        <w:t>и</w:t>
      </w:r>
      <w:r>
        <w:t xml:space="preserve">тель… </w:t>
      </w:r>
      <w:r w:rsidRPr="007A3620">
        <w:t xml:space="preserve"> </w:t>
      </w:r>
      <w:r>
        <w:t>Всяк сие удобно познает, иже житию его присмотре</w:t>
      </w:r>
      <w:r>
        <w:t>л</w:t>
      </w:r>
      <w:r>
        <w:t>ся: познает, како от благочестивых  родителей ко всегдашной молитве приобучен ест, яко дос</w:t>
      </w:r>
      <w:r>
        <w:t>е</w:t>
      </w:r>
      <w:r>
        <w:t>ле,  между толикими трудами государственными, м</w:t>
      </w:r>
      <w:r>
        <w:t>е</w:t>
      </w:r>
      <w:r>
        <w:t>жду сицевыми воинскими управлении, между смятениями всей взволновавшейся Европы, никогда же п</w:t>
      </w:r>
      <w:r>
        <w:t>е</w:t>
      </w:r>
      <w:r>
        <w:t>ния церковного, в немже всегда сам подвизается, никогда молитв от церкви у</w:t>
      </w:r>
      <w:r>
        <w:t>с</w:t>
      </w:r>
      <w:r>
        <w:t>тавленных не токмо оставляет, но ниже оставляти повелевает иным; свидетел</w:t>
      </w:r>
      <w:r>
        <w:t>ь</w:t>
      </w:r>
      <w:r>
        <w:t>ствуют самые службы благодарственные за победы данныя, вновь изобрете</w:t>
      </w:r>
      <w:r>
        <w:t>н</w:t>
      </w:r>
      <w:r>
        <w:t>ныя, усердие его к Богу, свидетельствуют частыя в храмы Божии хожд</w:t>
      </w:r>
      <w:r>
        <w:t>е</w:t>
      </w:r>
      <w:r>
        <w:t>ния; свидетельствуют и сами безчисленные победы, яже получити молитвами его сподобися и горячим усердием к Богу Россия.  …</w:t>
      </w:r>
    </w:p>
    <w:p w:rsidR="009A5A9C" w:rsidRDefault="009A5A9C" w:rsidP="00A15FB5">
      <w:pPr>
        <w:jc w:val="both"/>
      </w:pPr>
      <w:r>
        <w:t xml:space="preserve">   (с.68) …вси иностранныи, посещающии или приходящии жительствовати в Россию, ясным гласом  везде проповедают милосердие его </w:t>
      </w:r>
      <w:r w:rsidRPr="00FE1D3B">
        <w:t>[</w:t>
      </w:r>
      <w:r>
        <w:t>орла росси</w:t>
      </w:r>
      <w:r>
        <w:t>й</w:t>
      </w:r>
      <w:r>
        <w:t xml:space="preserve">ского, т.е. Петра </w:t>
      </w:r>
      <w:r>
        <w:rPr>
          <w:lang w:val="en-US"/>
        </w:rPr>
        <w:t>I</w:t>
      </w:r>
      <w:r w:rsidRPr="00FE1D3B">
        <w:t>]</w:t>
      </w:r>
      <w:r>
        <w:t>, ясно везде провозвещают, яко не токмо в милости и щедротах н</w:t>
      </w:r>
      <w:r>
        <w:t>и</w:t>
      </w:r>
      <w:r>
        <w:t xml:space="preserve">где же обретают равнаго, но ниже подражающа ему.  </w:t>
      </w:r>
      <w:r w:rsidRPr="00FE1D3B">
        <w:t>[</w:t>
      </w:r>
      <w:r>
        <w:t>Далее следует сравнение царя с солнцем</w:t>
      </w:r>
      <w:r w:rsidRPr="00FE1D3B">
        <w:t>]</w:t>
      </w:r>
      <w:r>
        <w:t xml:space="preserve"> … Иже воистину, тако великих, яко и </w:t>
      </w:r>
      <w:r>
        <w:lastRenderedPageBreak/>
        <w:t>малых, тако честию по</w:t>
      </w:r>
      <w:r>
        <w:t>ч</w:t>
      </w:r>
      <w:r>
        <w:t>тенных, яко и маломощных, тако при себе пребывающих, яко и в дал</w:t>
      </w:r>
      <w:r>
        <w:t>е</w:t>
      </w:r>
      <w:r>
        <w:t>чайших странах живущих, требующих его милосердия, щедротами своими просвещ</w:t>
      </w:r>
      <w:r>
        <w:t>а</w:t>
      </w:r>
      <w:r>
        <w:t>ет и озаряет, всем изобильно показует свою любовь и на вся щедроты свои изл</w:t>
      </w:r>
      <w:r>
        <w:t>и</w:t>
      </w:r>
      <w:r>
        <w:t xml:space="preserve">вает.  </w:t>
      </w:r>
      <w:r w:rsidRPr="00FE1D3B">
        <w:t>[</w:t>
      </w:r>
      <w:r>
        <w:t>Как по Писанию:</w:t>
      </w:r>
      <w:r w:rsidRPr="00FE1D3B">
        <w:t>]</w:t>
      </w:r>
      <w:r>
        <w:t xml:space="preserve"> …</w:t>
      </w:r>
      <w:r w:rsidRPr="00F70EA3">
        <w:rPr>
          <w:i/>
        </w:rPr>
        <w:t>никтоже отходит от щедрейшаго царя тощ, всяк о</w:t>
      </w:r>
      <w:r w:rsidRPr="00F70EA3">
        <w:rPr>
          <w:i/>
        </w:rPr>
        <w:t>т</w:t>
      </w:r>
      <w:r w:rsidRPr="00F70EA3">
        <w:rPr>
          <w:i/>
        </w:rPr>
        <w:t>ходит облагодетельствован, всяк помилован, всяк возвеселен и обрадован.</w:t>
      </w:r>
      <w:r w:rsidRPr="00F70EA3">
        <w:rPr>
          <w:rStyle w:val="a8"/>
        </w:rPr>
        <w:footnoteReference w:id="287"/>
      </w:r>
      <w:r w:rsidRPr="00F70EA3">
        <w:t xml:space="preserve"> </w:t>
      </w:r>
      <w:r>
        <w:t xml:space="preserve">…Кто сицевые труди терпит, яко Пресветлейший Монархо, общий </w:t>
      </w:r>
      <w:r w:rsidRPr="00FE1D3B">
        <w:t>отец отечества</w:t>
      </w:r>
      <w:r w:rsidRPr="00FE1D3B">
        <w:rPr>
          <w:rStyle w:val="a8"/>
        </w:rPr>
        <w:footnoteReference w:id="288"/>
      </w:r>
      <w:r>
        <w:t>, ради п</w:t>
      </w:r>
      <w:r>
        <w:t>о</w:t>
      </w:r>
      <w:r>
        <w:t>житка общаго?</w:t>
      </w:r>
    </w:p>
    <w:p w:rsidR="009A5A9C" w:rsidRDefault="009A5A9C" w:rsidP="00A15FB5">
      <w:pPr>
        <w:jc w:val="both"/>
      </w:pPr>
      <w:r>
        <w:t xml:space="preserve">     Не вем, что рещи о трудах его, ими же всегда умерщвляет плоть свою, не с</w:t>
      </w:r>
      <w:r>
        <w:t>е</w:t>
      </w:r>
      <w:r>
        <w:t>бе воистину живущи, но России.  (с.69) …Сами побежденные неприятели велегласно испов</w:t>
      </w:r>
      <w:r>
        <w:t>е</w:t>
      </w:r>
      <w:r>
        <w:t>дуют, яко нигде же сицеваго видеша и царя воинствующа и воина царствующа; един се и на престоле царском славен, и в оружии воинском стр</w:t>
      </w:r>
      <w:r>
        <w:t>а</w:t>
      </w:r>
      <w:r>
        <w:t>шен, един и скипетром добре правящи и мечем враги побеждающи, пр</w:t>
      </w:r>
      <w:r>
        <w:t>е</w:t>
      </w:r>
      <w:r>
        <w:t>славный в диадеме и престрашный в шлеме и брони, и торжественныя венцы нося и п</w:t>
      </w:r>
      <w:r>
        <w:t>у</w:t>
      </w:r>
      <w:r>
        <w:t xml:space="preserve">лею на  тривенчанной  главе его пробитою шляпою хвалящися.  </w:t>
      </w:r>
      <w:r w:rsidRPr="00FE1D3B">
        <w:t>[</w:t>
      </w:r>
      <w:r>
        <w:t>Далее следует сравнение с Богом как справедливым судьёй; царь тоже справе</w:t>
      </w:r>
      <w:r>
        <w:t>д</w:t>
      </w:r>
      <w:r>
        <w:t>ливый судья и правитель</w:t>
      </w:r>
      <w:r w:rsidRPr="00FE1D3B">
        <w:t>]</w:t>
      </w:r>
      <w:r>
        <w:t>… Не токмо сам творит, но и во всем своем узак</w:t>
      </w:r>
      <w:r>
        <w:t>о</w:t>
      </w:r>
      <w:r>
        <w:t>нил государстве: отсюда правительствующего Сената избрание, отсюда по городам верховнейшие упр</w:t>
      </w:r>
      <w:r>
        <w:t>а</w:t>
      </w:r>
      <w:r>
        <w:t>вители, по  меньшим судии и градоначальники, дабы везде праведные суды хранимы были, дабы везде правда ищущему удобь обретаема была.</w:t>
      </w:r>
      <w:r>
        <w:rPr>
          <w:rStyle w:val="a8"/>
        </w:rPr>
        <w:footnoteReference w:id="289"/>
      </w:r>
      <w:r>
        <w:t xml:space="preserve"> </w:t>
      </w:r>
    </w:p>
    <w:p w:rsidR="009A5A9C" w:rsidRDefault="009A5A9C" w:rsidP="00A15FB5">
      <w:pPr>
        <w:jc w:val="both"/>
      </w:pPr>
      <w:r>
        <w:t xml:space="preserve">   …Радоватися нам подобает ныне, яко с</w:t>
      </w:r>
      <w:r>
        <w:t>е</w:t>
      </w:r>
      <w:r>
        <w:t>го числа тогда рожден бысть се, иже весь мир славою своею исполнил, …и неизвестны пребываем, иметимет ли когда отечество наше сему подобнаго. …Радоватися подоб</w:t>
      </w:r>
      <w:r>
        <w:t>а</w:t>
      </w:r>
      <w:r>
        <w:t>ет, яко родися се, иже государство восприят убогое, от иных государей презираемое, ва</w:t>
      </w:r>
      <w:r>
        <w:t>р</w:t>
      </w:r>
      <w:r>
        <w:t>варом дани прежде дающее, многими печалми озлобленное, своим благополучным упра</w:t>
      </w:r>
      <w:r>
        <w:t>в</w:t>
      </w:r>
      <w:r>
        <w:t>лением изобилно (с.70) и процветающее сотворил; от презрения к славе, от п</w:t>
      </w:r>
      <w:r>
        <w:t>о</w:t>
      </w:r>
      <w:r>
        <w:t>смеяния преведе к почитанию, и иже прежде с похвалами дани приемлях, сии от оружия российского бегают и ниже лице свое явити смеют… …воистину признати долженствует, яко, елико прежде с</w:t>
      </w:r>
      <w:r>
        <w:t>е</w:t>
      </w:r>
      <w:r>
        <w:t>го монарха в сем отечестве бяху цари и князи,</w:t>
      </w:r>
      <w:r w:rsidRPr="00FE1D3B">
        <w:t xml:space="preserve"> </w:t>
      </w:r>
      <w:r>
        <w:t xml:space="preserve"> всех и оружием,</w:t>
      </w:r>
      <w:r w:rsidRPr="00FE1D3B">
        <w:t xml:space="preserve"> </w:t>
      </w:r>
      <w:r>
        <w:t xml:space="preserve"> и правительством, и побед </w:t>
      </w:r>
      <w:r w:rsidRPr="00FE1D3B">
        <w:t xml:space="preserve"> </w:t>
      </w:r>
      <w:r>
        <w:t xml:space="preserve">множеством </w:t>
      </w:r>
      <w:r w:rsidRPr="00FE1D3B">
        <w:t xml:space="preserve"> </w:t>
      </w:r>
      <w:r>
        <w:t>пр</w:t>
      </w:r>
      <w:r>
        <w:t>е</w:t>
      </w:r>
      <w:r>
        <w:t>восходит, купно же с пресильнейшими и могутнейшими иными государствы сражае</w:t>
      </w:r>
      <w:r>
        <w:t>т</w:t>
      </w:r>
      <w:r>
        <w:t>ся.</w:t>
      </w:r>
    </w:p>
    <w:p w:rsidR="009A5A9C" w:rsidRDefault="009A5A9C" w:rsidP="00A15FB5">
      <w:pPr>
        <w:jc w:val="both"/>
      </w:pPr>
      <w:r>
        <w:lastRenderedPageBreak/>
        <w:t xml:space="preserve">     Не что убо иное сотворим, Российския народы, в нынешний торжественный день Вознесения Господня, купно же и преславный рождения благочестивейшего нашего монарха, истинного подражателя пути Хр</w:t>
      </w:r>
      <w:r>
        <w:t>и</w:t>
      </w:r>
      <w:r>
        <w:t>стова: взидем духовне, мысли очистивши и ум, на Елеонскую гору и… принесем моли</w:t>
      </w:r>
      <w:r>
        <w:t>т</w:t>
      </w:r>
      <w:r>
        <w:t>ву, да иже его … сохрани… (с.71) …на радование российского народа, на прославление гос</w:t>
      </w:r>
      <w:r>
        <w:t>у</w:t>
      </w:r>
      <w:r>
        <w:t>дарства, на умножение победоносных воин…, на наше усп</w:t>
      </w:r>
      <w:r>
        <w:t>о</w:t>
      </w:r>
      <w:r>
        <w:t xml:space="preserve">коение и церкви святыя мир и тишину…  </w:t>
      </w:r>
      <w:r>
        <w:rPr>
          <w:lang w:val="en-US"/>
        </w:rPr>
        <w:t>Petropoli</w:t>
      </w:r>
      <w:r w:rsidRPr="00A15FB5">
        <w:t xml:space="preserve"> </w:t>
      </w:r>
      <w:r>
        <w:t xml:space="preserve">1717, </w:t>
      </w:r>
      <w:r>
        <w:rPr>
          <w:lang w:val="en-US"/>
        </w:rPr>
        <w:t>Mai</w:t>
      </w:r>
      <w:r w:rsidRPr="00A15FB5">
        <w:t xml:space="preserve"> </w:t>
      </w:r>
      <w:r>
        <w:t>30.</w:t>
      </w:r>
    </w:p>
    <w:p w:rsidR="009A5A9C" w:rsidRDefault="009A5A9C" w:rsidP="00A15FB5">
      <w:pPr>
        <w:jc w:val="both"/>
      </w:pPr>
    </w:p>
    <w:p w:rsidR="009A5A9C" w:rsidRPr="004D4894" w:rsidRDefault="009A5A9C" w:rsidP="00E25725">
      <w:pPr>
        <w:spacing w:line="216" w:lineRule="auto"/>
        <w:jc w:val="both"/>
        <w:rPr>
          <w:i/>
        </w:rPr>
      </w:pPr>
      <w:r>
        <w:rPr>
          <w:i/>
        </w:rPr>
        <w:t xml:space="preserve">                                                   </w:t>
      </w:r>
      <w:r w:rsidRPr="00E25725">
        <w:rPr>
          <w:i/>
        </w:rPr>
        <w:t>Проповеди</w:t>
      </w:r>
      <w:r>
        <w:rPr>
          <w:i/>
        </w:rPr>
        <w:t xml:space="preserve"> </w:t>
      </w:r>
      <w:r w:rsidRPr="00E25725">
        <w:rPr>
          <w:i/>
        </w:rPr>
        <w:t xml:space="preserve"> </w:t>
      </w:r>
      <w:r>
        <w:rPr>
          <w:i/>
        </w:rPr>
        <w:t xml:space="preserve"> </w:t>
      </w:r>
      <w:r w:rsidRPr="00E25725">
        <w:rPr>
          <w:i/>
        </w:rPr>
        <w:t xml:space="preserve">Гавриила Бужинского </w:t>
      </w:r>
      <w:r>
        <w:rPr>
          <w:i/>
        </w:rPr>
        <w:t xml:space="preserve"> </w:t>
      </w:r>
      <w:r w:rsidRPr="00E25725">
        <w:rPr>
          <w:i/>
        </w:rPr>
        <w:t>(1717-1727)</w:t>
      </w:r>
      <w:r>
        <w:rPr>
          <w:i/>
        </w:rPr>
        <w:t>...</w:t>
      </w:r>
    </w:p>
    <w:p w:rsidR="009A5A9C" w:rsidRPr="00E25725" w:rsidRDefault="009A5A9C" w:rsidP="00E25725">
      <w:pPr>
        <w:spacing w:line="216" w:lineRule="auto"/>
        <w:jc w:val="both"/>
      </w:pPr>
      <w:r>
        <w:t xml:space="preserve">                                             // Уч. зап. Юрьевс. ун-та. </w:t>
      </w:r>
      <w:r w:rsidRPr="00E25725">
        <w:t xml:space="preserve">1898. № 2. </w:t>
      </w:r>
      <w:r w:rsidRPr="00E25725">
        <w:rPr>
          <w:lang w:val="en-US"/>
        </w:rPr>
        <w:t>V</w:t>
      </w:r>
      <w:r w:rsidRPr="00E25725">
        <w:t xml:space="preserve">.  С. 51-71. </w:t>
      </w:r>
    </w:p>
    <w:p w:rsidR="009A5A9C" w:rsidRPr="00E25725" w:rsidRDefault="009A5A9C" w:rsidP="00E25725">
      <w:pPr>
        <w:spacing w:line="216" w:lineRule="auto"/>
        <w:jc w:val="both"/>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rPr>
          <w:lang w:val="en-US"/>
        </w:rPr>
      </w:pPr>
    </w:p>
    <w:p w:rsidR="009A5A9C" w:rsidRDefault="009A5A9C" w:rsidP="00A15FB5">
      <w:pPr>
        <w:jc w:val="center"/>
        <w:rPr>
          <w:lang w:val="en-US"/>
        </w:rPr>
      </w:pPr>
    </w:p>
    <w:p w:rsidR="009A5A9C" w:rsidRDefault="009A5A9C" w:rsidP="00A15FB5">
      <w:pPr>
        <w:jc w:val="center"/>
        <w:rPr>
          <w:lang w:val="en-US"/>
        </w:rPr>
      </w:pPr>
    </w:p>
    <w:p w:rsidR="009A5A9C" w:rsidRPr="001C11AA" w:rsidRDefault="009A5A9C" w:rsidP="00A15FB5">
      <w:pPr>
        <w:jc w:val="center"/>
        <w:rPr>
          <w:lang w:val="en-US"/>
        </w:rPr>
      </w:pPr>
    </w:p>
    <w:p w:rsidR="009A5A9C" w:rsidRDefault="009A5A9C" w:rsidP="00A15FB5">
      <w:pPr>
        <w:jc w:val="center"/>
      </w:pPr>
    </w:p>
    <w:p w:rsidR="009A5A9C" w:rsidRPr="00756258" w:rsidRDefault="009A5A9C" w:rsidP="00816E20">
      <w:pPr>
        <w:rPr>
          <w:rFonts w:ascii="Garamond" w:hAnsi="Garamond"/>
          <w:sz w:val="16"/>
          <w:szCs w:val="16"/>
        </w:rPr>
      </w:pPr>
      <w:r w:rsidRPr="00FE1D3B">
        <w:rPr>
          <w:rFonts w:ascii="Garamond" w:hAnsi="Garamond"/>
          <w:sz w:val="36"/>
          <w:szCs w:val="36"/>
        </w:rPr>
        <w:t xml:space="preserve"> </w:t>
      </w:r>
    </w:p>
    <w:p w:rsidR="009A5A9C" w:rsidRDefault="009A5A9C" w:rsidP="00A15FB5">
      <w:pPr>
        <w:jc w:val="center"/>
        <w:rPr>
          <w:rFonts w:ascii="Garamond" w:hAnsi="Garamond"/>
          <w:b/>
          <w:sz w:val="36"/>
          <w:szCs w:val="36"/>
        </w:rPr>
      </w:pPr>
      <w:r>
        <w:rPr>
          <w:rFonts w:ascii="Garamond" w:hAnsi="Garamond"/>
          <w:b/>
          <w:sz w:val="36"/>
          <w:szCs w:val="36"/>
        </w:rPr>
        <w:t xml:space="preserve">5.5.  </w:t>
      </w:r>
      <w:r w:rsidRPr="00FE1D3B">
        <w:rPr>
          <w:rFonts w:ascii="Garamond" w:hAnsi="Garamond"/>
          <w:b/>
          <w:sz w:val="36"/>
          <w:szCs w:val="36"/>
        </w:rPr>
        <w:t>Слово похвальное</w:t>
      </w:r>
    </w:p>
    <w:p w:rsidR="009A5A9C" w:rsidRPr="002066BE" w:rsidRDefault="009A5A9C" w:rsidP="00A15FB5">
      <w:pPr>
        <w:jc w:val="center"/>
        <w:rPr>
          <w:rFonts w:ascii="Garamond" w:hAnsi="Garamond"/>
          <w:b/>
          <w:sz w:val="32"/>
          <w:szCs w:val="32"/>
        </w:rPr>
      </w:pPr>
      <w:r>
        <w:rPr>
          <w:rFonts w:ascii="Garamond" w:hAnsi="Garamond"/>
          <w:b/>
          <w:sz w:val="36"/>
          <w:szCs w:val="36"/>
        </w:rPr>
        <w:t xml:space="preserve"> </w:t>
      </w:r>
      <w:r w:rsidRPr="002066BE">
        <w:rPr>
          <w:rFonts w:ascii="Garamond" w:hAnsi="Garamond"/>
          <w:b/>
          <w:sz w:val="32"/>
          <w:szCs w:val="32"/>
        </w:rPr>
        <w:t>на рождение Государя Царев</w:t>
      </w:r>
      <w:r w:rsidRPr="002066BE">
        <w:rPr>
          <w:rFonts w:ascii="Garamond" w:hAnsi="Garamond"/>
          <w:b/>
          <w:sz w:val="32"/>
          <w:szCs w:val="32"/>
        </w:rPr>
        <w:t>и</w:t>
      </w:r>
      <w:r w:rsidRPr="002066BE">
        <w:rPr>
          <w:rFonts w:ascii="Garamond" w:hAnsi="Garamond"/>
          <w:b/>
          <w:sz w:val="32"/>
          <w:szCs w:val="32"/>
        </w:rPr>
        <w:t>ча</w:t>
      </w:r>
    </w:p>
    <w:p w:rsidR="009A5A9C" w:rsidRPr="002066BE" w:rsidRDefault="009A5A9C" w:rsidP="00A15FB5">
      <w:pPr>
        <w:jc w:val="center"/>
        <w:rPr>
          <w:rFonts w:ascii="Garamond" w:hAnsi="Garamond"/>
          <w:b/>
          <w:sz w:val="32"/>
          <w:szCs w:val="32"/>
        </w:rPr>
      </w:pPr>
      <w:r w:rsidRPr="002066BE">
        <w:rPr>
          <w:rFonts w:ascii="Garamond" w:hAnsi="Garamond"/>
          <w:b/>
          <w:sz w:val="32"/>
          <w:szCs w:val="32"/>
        </w:rPr>
        <w:t>и великого князя Петра Петр</w:t>
      </w:r>
      <w:r w:rsidRPr="002066BE">
        <w:rPr>
          <w:rFonts w:ascii="Garamond" w:hAnsi="Garamond"/>
          <w:b/>
          <w:sz w:val="32"/>
          <w:szCs w:val="32"/>
        </w:rPr>
        <w:t>о</w:t>
      </w:r>
      <w:r w:rsidRPr="002066BE">
        <w:rPr>
          <w:rFonts w:ascii="Garamond" w:hAnsi="Garamond"/>
          <w:b/>
          <w:sz w:val="32"/>
          <w:szCs w:val="32"/>
        </w:rPr>
        <w:t>вича, 1717 год</w:t>
      </w:r>
      <w:r w:rsidRPr="002066BE">
        <w:rPr>
          <w:rStyle w:val="a8"/>
          <w:sz w:val="32"/>
          <w:szCs w:val="32"/>
        </w:rPr>
        <w:footnoteReference w:id="290"/>
      </w:r>
    </w:p>
    <w:p w:rsidR="009A5A9C" w:rsidRPr="002066BE" w:rsidRDefault="009A5A9C" w:rsidP="00816E20">
      <w:pPr>
        <w:jc w:val="center"/>
        <w:rPr>
          <w:rFonts w:ascii="Garamond" w:hAnsi="Garamond"/>
          <w:sz w:val="32"/>
          <w:szCs w:val="32"/>
        </w:rPr>
      </w:pPr>
      <w:r w:rsidRPr="002066BE">
        <w:rPr>
          <w:rFonts w:ascii="Garamond" w:hAnsi="Garamond"/>
          <w:b/>
          <w:sz w:val="32"/>
          <w:szCs w:val="32"/>
          <w:lang w:val="en-US"/>
        </w:rPr>
        <w:lastRenderedPageBreak/>
        <w:t>Octobris</w:t>
      </w:r>
      <w:r w:rsidRPr="002066BE">
        <w:rPr>
          <w:rFonts w:ascii="Garamond" w:hAnsi="Garamond"/>
          <w:b/>
          <w:sz w:val="32"/>
          <w:szCs w:val="32"/>
        </w:rPr>
        <w:t xml:space="preserve"> </w:t>
      </w:r>
      <w:smartTag w:uri="urn:schemas-microsoft-com:office:smarttags" w:element="metricconverter">
        <w:smartTagPr>
          <w:attr w:name="ProductID" w:val="29. St"/>
        </w:smartTagPr>
        <w:r w:rsidRPr="002066BE">
          <w:rPr>
            <w:rFonts w:ascii="Garamond" w:hAnsi="Garamond"/>
            <w:b/>
            <w:sz w:val="32"/>
            <w:szCs w:val="32"/>
          </w:rPr>
          <w:t xml:space="preserve">29. </w:t>
        </w:r>
        <w:r w:rsidRPr="002066BE">
          <w:rPr>
            <w:rFonts w:ascii="Garamond" w:hAnsi="Garamond"/>
            <w:b/>
            <w:sz w:val="32"/>
            <w:szCs w:val="32"/>
            <w:lang w:val="en-US"/>
          </w:rPr>
          <w:t>St</w:t>
        </w:r>
      </w:smartTag>
      <w:r w:rsidRPr="002066BE">
        <w:rPr>
          <w:rFonts w:ascii="Garamond" w:hAnsi="Garamond"/>
          <w:b/>
          <w:sz w:val="32"/>
          <w:szCs w:val="32"/>
        </w:rPr>
        <w:t>.</w:t>
      </w:r>
      <w:r w:rsidRPr="002066BE">
        <w:rPr>
          <w:rFonts w:ascii="Garamond" w:hAnsi="Garamond"/>
          <w:b/>
          <w:sz w:val="32"/>
          <w:szCs w:val="32"/>
          <w:lang w:val="en-US"/>
        </w:rPr>
        <w:t>Piterburgi</w:t>
      </w:r>
      <w:r w:rsidRPr="002066BE">
        <w:rPr>
          <w:rFonts w:ascii="Garamond" w:hAnsi="Garamond"/>
          <w:sz w:val="32"/>
          <w:szCs w:val="32"/>
        </w:rPr>
        <w:t xml:space="preserve">  </w:t>
      </w:r>
    </w:p>
    <w:p w:rsidR="009A5A9C" w:rsidRPr="00B24B39" w:rsidRDefault="009A5A9C" w:rsidP="00A15FB5">
      <w:pPr>
        <w:jc w:val="center"/>
        <w:rPr>
          <w:rFonts w:ascii="Garamond" w:hAnsi="Garamond"/>
          <w:sz w:val="32"/>
          <w:szCs w:val="32"/>
        </w:rPr>
      </w:pPr>
      <w:r w:rsidRPr="00B24B39">
        <w:rPr>
          <w:rFonts w:ascii="Garamond" w:hAnsi="Garamond"/>
          <w:sz w:val="32"/>
          <w:szCs w:val="32"/>
        </w:rPr>
        <w:t>(фрагмент)</w:t>
      </w:r>
    </w:p>
    <w:p w:rsidR="009A5A9C" w:rsidRPr="00756258" w:rsidRDefault="009A5A9C" w:rsidP="00A15FB5">
      <w:pPr>
        <w:jc w:val="both"/>
        <w:rPr>
          <w:sz w:val="16"/>
          <w:szCs w:val="16"/>
        </w:rPr>
      </w:pPr>
    </w:p>
    <w:p w:rsidR="009A5A9C" w:rsidRDefault="009A5A9C" w:rsidP="00A15FB5">
      <w:pPr>
        <w:jc w:val="both"/>
      </w:pPr>
      <w:r>
        <w:t xml:space="preserve">   …(с.87) Первое убо и сие неизреченное и превеликое благополучие восприят Россия егда сподобися получити сына отца мужес</w:t>
      </w:r>
      <w:r>
        <w:t>т</w:t>
      </w:r>
      <w:r>
        <w:t>венного, премудрого, …не тако о здравии своем, не тако о себе самом пекущагося, яко о общем благом с</w:t>
      </w:r>
      <w:r>
        <w:t>о</w:t>
      </w:r>
      <w:r>
        <w:t>стоянии, о общей целости, о общей пользе и тишине… (с.88): да от благого корене  благия проз</w:t>
      </w:r>
      <w:r>
        <w:t>я</w:t>
      </w:r>
      <w:r>
        <w:t>бают плоды…</w:t>
      </w:r>
      <w:r>
        <w:rPr>
          <w:rStyle w:val="a8"/>
        </w:rPr>
        <w:footnoteReference w:id="291"/>
      </w:r>
    </w:p>
    <w:p w:rsidR="009A5A9C" w:rsidRDefault="009A5A9C" w:rsidP="00A15FB5">
      <w:pPr>
        <w:jc w:val="both"/>
      </w:pPr>
      <w:r>
        <w:t xml:space="preserve">   …(с.90) …слава есть отцу сын немалая, сын есть вечный образ его, сын есть зерц</w:t>
      </w:r>
      <w:r>
        <w:t>а</w:t>
      </w:r>
      <w:r>
        <w:t>ло, в нём же сам себе отец видит …</w:t>
      </w:r>
    </w:p>
    <w:p w:rsidR="009A5A9C" w:rsidRDefault="009A5A9C" w:rsidP="00A15FB5">
      <w:pPr>
        <w:jc w:val="both"/>
      </w:pPr>
      <w:r>
        <w:t xml:space="preserve">   (с.92) От сих познай благополучие твое, преславная российская держава, …егда получила еси Россия наследие сицеваго мона</w:t>
      </w:r>
      <w:r>
        <w:t>р</w:t>
      </w:r>
      <w:r>
        <w:t>ха, сподобилася возымети сына его, иже тя аки поверженную воздвигнул, иже тя, пре</w:t>
      </w:r>
      <w:r>
        <w:t>ж</w:t>
      </w:r>
      <w:r>
        <w:t>де презренную, всем ныне стра</w:t>
      </w:r>
      <w:r>
        <w:t>ш</w:t>
      </w:r>
      <w:r>
        <w:t>ную, всем удивительную, от всех соделал славимую.</w:t>
      </w:r>
    </w:p>
    <w:p w:rsidR="009A5A9C" w:rsidRDefault="009A5A9C" w:rsidP="00A15FB5">
      <w:pPr>
        <w:jc w:val="both"/>
      </w:pPr>
      <w:r>
        <w:t xml:space="preserve">   (с.93) …пресветлейший монарх, абие от юности своея славныя государству, страшныя неприятелем восприял победи. Свид</w:t>
      </w:r>
      <w:r>
        <w:t>е</w:t>
      </w:r>
      <w:r>
        <w:t>тельствуют сия обагренныя кровию туре</w:t>
      </w:r>
      <w:r>
        <w:t>ц</w:t>
      </w:r>
      <w:r>
        <w:t>кою поля под Азовом.</w:t>
      </w:r>
      <w:r>
        <w:rPr>
          <w:rStyle w:val="a8"/>
        </w:rPr>
        <w:footnoteReference w:id="292"/>
      </w:r>
      <w:r>
        <w:t xml:space="preserve"> </w:t>
      </w:r>
    </w:p>
    <w:p w:rsidR="009A5A9C" w:rsidRDefault="009A5A9C" w:rsidP="001C11AA">
      <w:pPr>
        <w:jc w:val="both"/>
      </w:pPr>
      <w:r>
        <w:t xml:space="preserve">   (с.94) Исповедят сия грядущим родом Левенгауптская и иныя баталии, воз</w:t>
      </w:r>
      <w:r>
        <w:t>о</w:t>
      </w:r>
      <w:r>
        <w:t>пиет, аки устнами, пробитою на тривенечной главе шляпа дирою. Что же рещи о несл</w:t>
      </w:r>
      <w:r>
        <w:t>ы</w:t>
      </w:r>
      <w:r>
        <w:t>ханной оной над Прутом турецкой акции?</w:t>
      </w:r>
      <w:r>
        <w:rPr>
          <w:rStyle w:val="a8"/>
        </w:rPr>
        <w:footnoteReference w:id="293"/>
      </w:r>
      <w:r>
        <w:t xml:space="preserve"> Не требе зде слов; в ясном деле всякого ум и рассуждение всякому повествует, кое само мужес</w:t>
      </w:r>
      <w:r>
        <w:t>т</w:t>
      </w:r>
      <w:r>
        <w:t>во, кое разсуждение, кую премудрость, каковую храбрость сильнейший царь и воин употребил. …Зде посреде страха, посреде смерти не бяше страх смерти…</w:t>
      </w:r>
    </w:p>
    <w:p w:rsidR="009A5A9C" w:rsidRDefault="009A5A9C" w:rsidP="001C11AA">
      <w:pPr>
        <w:jc w:val="both"/>
      </w:pPr>
      <w:r>
        <w:t xml:space="preserve">   (с.95) Аще то есть истинное мужество, яже, сохраняющие посредствие, не ради с</w:t>
      </w:r>
      <w:r>
        <w:t>е</w:t>
      </w:r>
      <w:r>
        <w:t>бе, но ради общаго блага, общия пользы, общаго всего отечества и народа сохранения, всякия находящия от врагов обуревания терпети и мужественно прогоняти и не тако о себе, яко о народной целости тщ</w:t>
      </w:r>
      <w:r>
        <w:t>а</w:t>
      </w:r>
      <w:r>
        <w:t xml:space="preserve">тися, </w:t>
      </w:r>
      <w:r>
        <w:lastRenderedPageBreak/>
        <w:t>зде тое  мужество родилося, возрасте и жительствует.</w:t>
      </w:r>
      <w:r>
        <w:rPr>
          <w:rStyle w:val="a8"/>
        </w:rPr>
        <w:footnoteReference w:id="294"/>
      </w:r>
      <w:r>
        <w:t xml:space="preserve"> Воинствуют тако иныи ради награ</w:t>
      </w:r>
      <w:r>
        <w:t>ж</w:t>
      </w:r>
      <w:r>
        <w:t>дения и почести, воинствует сей ни единия ради мзды, но единия токмо любви к отечеству своему, и жития небр</w:t>
      </w:r>
      <w:r>
        <w:t>е</w:t>
      </w:r>
      <w:r>
        <w:t>жет и душу свою полагает. …Не может бо, рече, сын ничес</w:t>
      </w:r>
      <w:r>
        <w:t>о</w:t>
      </w:r>
      <w:r>
        <w:t xml:space="preserve">же творити, аще не видит отца творяща. Аще же и иных восхощеши (с.96) поимати добродетелей, обрящеши зде и правосудие, еже есть красота царствий, якоже бо сам Петр </w:t>
      </w:r>
      <w:r>
        <w:rPr>
          <w:lang w:val="en-US"/>
        </w:rPr>
        <w:t>I</w:t>
      </w:r>
      <w:r>
        <w:t>, всякия правды хранитель и любитель, сице учини правди хранителей Прав</w:t>
      </w:r>
      <w:r>
        <w:t>и</w:t>
      </w:r>
      <w:r>
        <w:t xml:space="preserve">тельствующий Сенат. </w:t>
      </w:r>
    </w:p>
    <w:p w:rsidR="009A5A9C" w:rsidRDefault="009A5A9C" w:rsidP="00A15FB5">
      <w:pPr>
        <w:jc w:val="both"/>
      </w:pPr>
      <w:r>
        <w:t xml:space="preserve">    …Благоразумие сие алтилерийския ус</w:t>
      </w:r>
      <w:r>
        <w:t>т</w:t>
      </w:r>
      <w:r>
        <w:t>роило чины, сие Балтийское обуздало м</w:t>
      </w:r>
      <w:r>
        <w:t>о</w:t>
      </w:r>
      <w:r>
        <w:t>ре, невские отверзе врата, град преславный всем во удивление воздвигнуло</w:t>
      </w:r>
      <w:r>
        <w:rPr>
          <w:rStyle w:val="a8"/>
        </w:rPr>
        <w:footnoteReference w:id="295"/>
      </w:r>
      <w:r>
        <w:t>. Благоразумие сие в России прежде едва слыханный флот основало непобедимый</w:t>
      </w:r>
      <w:r>
        <w:rPr>
          <w:rStyle w:val="a8"/>
        </w:rPr>
        <w:footnoteReference w:id="296"/>
      </w:r>
      <w:r>
        <w:t>…иже толикия в н</w:t>
      </w:r>
      <w:r>
        <w:t>а</w:t>
      </w:r>
      <w:r>
        <w:t>чинании своем сотворил победи, толикия преславныя действия, еликия от древных веков флоти основанныя  и утвержденныя не то</w:t>
      </w:r>
      <w:r>
        <w:t>к</w:t>
      </w:r>
      <w:r>
        <w:t xml:space="preserve">мо когда видели, но ниже слышали. </w:t>
      </w:r>
    </w:p>
    <w:p w:rsidR="009A5A9C" w:rsidRPr="001C11AA" w:rsidRDefault="009A5A9C" w:rsidP="00A15FB5">
      <w:pPr>
        <w:jc w:val="both"/>
        <w:rPr>
          <w:spacing w:val="-4"/>
        </w:rPr>
      </w:pPr>
      <w:r>
        <w:t xml:space="preserve">    </w:t>
      </w:r>
      <w:r w:rsidRPr="001C11AA">
        <w:rPr>
          <w:spacing w:val="-4"/>
        </w:rPr>
        <w:t>Не воспоминаю прочих от флота происх</w:t>
      </w:r>
      <w:r w:rsidRPr="001C11AA">
        <w:rPr>
          <w:spacing w:val="-4"/>
        </w:rPr>
        <w:t>о</w:t>
      </w:r>
      <w:r w:rsidRPr="001C11AA">
        <w:rPr>
          <w:spacing w:val="-4"/>
        </w:rPr>
        <w:t>дящих государствам прославлений; сие едино удивительно есть, яко древнее, на море основанное и окияна перве</w:t>
      </w:r>
      <w:r w:rsidRPr="001C11AA">
        <w:rPr>
          <w:spacing w:val="-4"/>
        </w:rPr>
        <w:t>н</w:t>
      </w:r>
      <w:r w:rsidRPr="001C11AA">
        <w:rPr>
          <w:spacing w:val="-4"/>
        </w:rPr>
        <w:t>ство себе восписующее государство Англинское, яже (с.97) никогдаже в морских силах с иными равенство хотяще восприяти, всех от себе нижа</w:t>
      </w:r>
      <w:r w:rsidRPr="001C11AA">
        <w:rPr>
          <w:spacing w:val="-4"/>
        </w:rPr>
        <w:t>й</w:t>
      </w:r>
      <w:r w:rsidRPr="001C11AA">
        <w:rPr>
          <w:spacing w:val="-4"/>
        </w:rPr>
        <w:t>ших быти чаяше, от всех почитания низпущением корабелных флагов требоваше, - сие государство, той флот, толь  величавый, егда увидел новыя Российския корабли и оных благоп</w:t>
      </w:r>
      <w:r w:rsidRPr="001C11AA">
        <w:rPr>
          <w:spacing w:val="-4"/>
        </w:rPr>
        <w:t>о</w:t>
      </w:r>
      <w:r w:rsidRPr="001C11AA">
        <w:rPr>
          <w:spacing w:val="-4"/>
        </w:rPr>
        <w:t>лучное и благоразумное правление, уже не токмо равенство, но нижшим себя п</w:t>
      </w:r>
      <w:r w:rsidRPr="001C11AA">
        <w:rPr>
          <w:spacing w:val="-4"/>
        </w:rPr>
        <w:t>о</w:t>
      </w:r>
      <w:r w:rsidRPr="001C11AA">
        <w:rPr>
          <w:spacing w:val="-4"/>
        </w:rPr>
        <w:t>казал, егда под правление российского флота дадеся сам; егоже от иных требов</w:t>
      </w:r>
      <w:r w:rsidRPr="001C11AA">
        <w:rPr>
          <w:spacing w:val="-4"/>
        </w:rPr>
        <w:t>а</w:t>
      </w:r>
      <w:r w:rsidRPr="001C11AA">
        <w:rPr>
          <w:spacing w:val="-4"/>
        </w:rPr>
        <w:t xml:space="preserve">ше почитания, сие </w:t>
      </w:r>
      <w:r>
        <w:rPr>
          <w:spacing w:val="-4"/>
        </w:rPr>
        <w:t xml:space="preserve"> </w:t>
      </w:r>
      <w:r w:rsidRPr="001C11AA">
        <w:rPr>
          <w:spacing w:val="-4"/>
        </w:rPr>
        <w:t xml:space="preserve">низпущением своего флага российский штандарт гласным приветствовало веватом, </w:t>
      </w:r>
      <w:r>
        <w:rPr>
          <w:spacing w:val="-4"/>
        </w:rPr>
        <w:t xml:space="preserve"> </w:t>
      </w:r>
      <w:r w:rsidRPr="001C11AA">
        <w:rPr>
          <w:spacing w:val="-4"/>
        </w:rPr>
        <w:t xml:space="preserve">во удивление </w:t>
      </w:r>
      <w:r>
        <w:rPr>
          <w:spacing w:val="-4"/>
        </w:rPr>
        <w:t xml:space="preserve"> </w:t>
      </w:r>
      <w:r w:rsidRPr="001C11AA">
        <w:rPr>
          <w:spacing w:val="-4"/>
        </w:rPr>
        <w:t>Датчаном, Галландом и иным примо</w:t>
      </w:r>
      <w:r w:rsidRPr="001C11AA">
        <w:rPr>
          <w:spacing w:val="-4"/>
        </w:rPr>
        <w:t>р</w:t>
      </w:r>
      <w:r w:rsidRPr="001C11AA">
        <w:rPr>
          <w:spacing w:val="-4"/>
        </w:rPr>
        <w:t xml:space="preserve">ским государствам, </w:t>
      </w:r>
      <w:r>
        <w:rPr>
          <w:spacing w:val="-4"/>
        </w:rPr>
        <w:t xml:space="preserve"> </w:t>
      </w:r>
      <w:r w:rsidRPr="001C11AA">
        <w:rPr>
          <w:spacing w:val="-4"/>
        </w:rPr>
        <w:t xml:space="preserve">в страх </w:t>
      </w:r>
      <w:r>
        <w:rPr>
          <w:spacing w:val="-4"/>
        </w:rPr>
        <w:t xml:space="preserve"> </w:t>
      </w:r>
      <w:r w:rsidRPr="001C11AA">
        <w:rPr>
          <w:spacing w:val="-4"/>
        </w:rPr>
        <w:t>же</w:t>
      </w:r>
      <w:r>
        <w:rPr>
          <w:spacing w:val="-4"/>
        </w:rPr>
        <w:t xml:space="preserve"> </w:t>
      </w:r>
      <w:r w:rsidRPr="001C11AA">
        <w:rPr>
          <w:spacing w:val="-4"/>
        </w:rPr>
        <w:t xml:space="preserve"> и </w:t>
      </w:r>
      <w:r>
        <w:rPr>
          <w:spacing w:val="-4"/>
        </w:rPr>
        <w:t xml:space="preserve"> </w:t>
      </w:r>
      <w:r w:rsidRPr="001C11AA">
        <w:rPr>
          <w:spacing w:val="-4"/>
        </w:rPr>
        <w:t xml:space="preserve">зависть </w:t>
      </w:r>
      <w:r>
        <w:rPr>
          <w:spacing w:val="-4"/>
        </w:rPr>
        <w:t xml:space="preserve"> </w:t>
      </w:r>
      <w:r w:rsidRPr="001C11AA">
        <w:rPr>
          <w:spacing w:val="-4"/>
        </w:rPr>
        <w:t xml:space="preserve">российским </w:t>
      </w:r>
      <w:r>
        <w:rPr>
          <w:spacing w:val="-4"/>
        </w:rPr>
        <w:t xml:space="preserve"> </w:t>
      </w:r>
      <w:r w:rsidRPr="001C11AA">
        <w:rPr>
          <w:spacing w:val="-4"/>
        </w:rPr>
        <w:t>неприят</w:t>
      </w:r>
      <w:r w:rsidRPr="001C11AA">
        <w:rPr>
          <w:spacing w:val="-4"/>
        </w:rPr>
        <w:t>е</w:t>
      </w:r>
      <w:r w:rsidRPr="001C11AA">
        <w:rPr>
          <w:spacing w:val="-4"/>
        </w:rPr>
        <w:t>лем</w:t>
      </w:r>
      <w:r>
        <w:rPr>
          <w:spacing w:val="-4"/>
        </w:rPr>
        <w:t xml:space="preserve"> </w:t>
      </w:r>
      <w:r w:rsidRPr="001C11AA">
        <w:rPr>
          <w:spacing w:val="-4"/>
        </w:rPr>
        <w:t xml:space="preserve"> Шведом.</w:t>
      </w:r>
      <w:r w:rsidRPr="001C11AA">
        <w:rPr>
          <w:rStyle w:val="a8"/>
          <w:spacing w:val="-4"/>
        </w:rPr>
        <w:footnoteReference w:id="297"/>
      </w:r>
      <w:r w:rsidRPr="001C11AA">
        <w:rPr>
          <w:spacing w:val="-4"/>
        </w:rPr>
        <w:t xml:space="preserve"> </w:t>
      </w:r>
    </w:p>
    <w:p w:rsidR="009A5A9C" w:rsidRDefault="009A5A9C" w:rsidP="00A15FB5">
      <w:pPr>
        <w:jc w:val="both"/>
      </w:pPr>
      <w:r>
        <w:t xml:space="preserve">     …Аще где, зде наипаче приличествуют оныя словеса Премудрости: похвала детем отцы их. Сие убо твое велие щастие, Российская Богом хранимая державо, яко получила еси сицевого отца сына, иже вл</w:t>
      </w:r>
      <w:r>
        <w:t>и</w:t>
      </w:r>
      <w:r>
        <w:t>янныя родителя своего имат нравы и добродетели, иже, такожде последствующи добродетелем премудре</w:t>
      </w:r>
      <w:r>
        <w:t>й</w:t>
      </w:r>
      <w:r>
        <w:t>шего отца, имат быти твоего благополучия, славы и ползи сицевый же защит</w:t>
      </w:r>
      <w:r>
        <w:t>и</w:t>
      </w:r>
      <w:r>
        <w:t xml:space="preserve">тель и разширитель! </w:t>
      </w:r>
    </w:p>
    <w:p w:rsidR="009A5A9C" w:rsidRPr="00B86F06" w:rsidRDefault="009A5A9C" w:rsidP="00A15FB5">
      <w:pPr>
        <w:jc w:val="both"/>
        <w:rPr>
          <w:spacing w:val="-4"/>
        </w:rPr>
      </w:pPr>
      <w:r>
        <w:lastRenderedPageBreak/>
        <w:t xml:space="preserve">      </w:t>
      </w:r>
      <w:r w:rsidRPr="004F048C">
        <w:t>[</w:t>
      </w:r>
      <w:r w:rsidRPr="00B86F06">
        <w:rPr>
          <w:spacing w:val="-4"/>
        </w:rPr>
        <w:t>Далее следует упоминание о книге Эразма Роттердамского</w:t>
      </w:r>
      <w:r w:rsidRPr="00B86F06">
        <w:rPr>
          <w:rStyle w:val="a8"/>
          <w:spacing w:val="-4"/>
        </w:rPr>
        <w:footnoteReference w:id="298"/>
      </w:r>
      <w:r w:rsidRPr="00B86F06">
        <w:rPr>
          <w:spacing w:val="-4"/>
        </w:rPr>
        <w:t>, содержащей описание жизнедеятельности  персидских  ц</w:t>
      </w:r>
      <w:r w:rsidRPr="00B86F06">
        <w:rPr>
          <w:spacing w:val="-4"/>
        </w:rPr>
        <w:t>а</w:t>
      </w:r>
      <w:r w:rsidRPr="00B86F06">
        <w:rPr>
          <w:spacing w:val="-4"/>
        </w:rPr>
        <w:t>рей Кира и Камбиза</w:t>
      </w:r>
      <w:r w:rsidRPr="00B86F06">
        <w:rPr>
          <w:rStyle w:val="a8"/>
          <w:spacing w:val="-4"/>
        </w:rPr>
        <w:footnoteReference w:id="299"/>
      </w:r>
      <w:r w:rsidRPr="00B86F06">
        <w:rPr>
          <w:spacing w:val="-4"/>
        </w:rPr>
        <w:t>; приводятся слова библейского Екклезиаста - «умре отец и яко не умре, подобна бо себе с</w:t>
      </w:r>
      <w:r w:rsidRPr="00B86F06">
        <w:rPr>
          <w:spacing w:val="-4"/>
        </w:rPr>
        <w:t>ы</w:t>
      </w:r>
      <w:r w:rsidRPr="00B86F06">
        <w:rPr>
          <w:spacing w:val="-4"/>
        </w:rPr>
        <w:t xml:space="preserve">на оставы по себе»; затем следует  благодарность Петру </w:t>
      </w:r>
      <w:r w:rsidRPr="00B86F06">
        <w:rPr>
          <w:spacing w:val="-4"/>
          <w:lang w:val="en-US"/>
        </w:rPr>
        <w:t>I</w:t>
      </w:r>
      <w:r w:rsidRPr="00B86F06">
        <w:rPr>
          <w:spacing w:val="-4"/>
        </w:rPr>
        <w:t xml:space="preserve"> и Екатерине от России за рождение наследника; автор восхищается Екатериной как смелой, отважной же</w:t>
      </w:r>
      <w:r w:rsidRPr="00B86F06">
        <w:rPr>
          <w:spacing w:val="-4"/>
        </w:rPr>
        <w:t>н</w:t>
      </w:r>
      <w:r w:rsidRPr="00B86F06">
        <w:rPr>
          <w:spacing w:val="-4"/>
        </w:rPr>
        <w:t>щиной, не побоявшейся быть рядом с Петром в «акции Турецкой и иных баталиях»,  а значит  и сын  должен быть отважным, имея таких мать и о</w:t>
      </w:r>
      <w:r w:rsidRPr="00B86F06">
        <w:rPr>
          <w:spacing w:val="-4"/>
        </w:rPr>
        <w:t>т</w:t>
      </w:r>
      <w:r w:rsidRPr="00B86F06">
        <w:rPr>
          <w:spacing w:val="-4"/>
        </w:rPr>
        <w:t xml:space="preserve">ца </w:t>
      </w:r>
      <w:r>
        <w:rPr>
          <w:spacing w:val="-4"/>
        </w:rPr>
        <w:t xml:space="preserve"> </w:t>
      </w:r>
      <w:r w:rsidRPr="00B86F06">
        <w:rPr>
          <w:spacing w:val="-4"/>
        </w:rPr>
        <w:t>–</w:t>
      </w:r>
      <w:r>
        <w:rPr>
          <w:spacing w:val="-4"/>
        </w:rPr>
        <w:t xml:space="preserve"> </w:t>
      </w:r>
      <w:r w:rsidRPr="00B86F06">
        <w:rPr>
          <w:spacing w:val="-4"/>
        </w:rPr>
        <w:t xml:space="preserve"> сост.].</w:t>
      </w:r>
    </w:p>
    <w:p w:rsidR="009A5A9C" w:rsidRPr="00B86F06" w:rsidRDefault="009A5A9C" w:rsidP="00A15FB5">
      <w:pPr>
        <w:jc w:val="both"/>
      </w:pPr>
    </w:p>
    <w:p w:rsidR="009A5A9C" w:rsidRDefault="009A5A9C" w:rsidP="00B86F06">
      <w:pPr>
        <w:pStyle w:val="a6"/>
        <w:spacing w:line="216" w:lineRule="auto"/>
        <w:jc w:val="both"/>
        <w:rPr>
          <w:sz w:val="28"/>
          <w:szCs w:val="28"/>
        </w:rPr>
      </w:pPr>
      <w:r>
        <w:rPr>
          <w:i/>
          <w:sz w:val="28"/>
          <w:szCs w:val="28"/>
        </w:rPr>
        <w:t xml:space="preserve">                                                   </w:t>
      </w:r>
      <w:r w:rsidRPr="00B86F06">
        <w:rPr>
          <w:i/>
          <w:sz w:val="28"/>
          <w:szCs w:val="28"/>
        </w:rPr>
        <w:t>Проповеди</w:t>
      </w:r>
      <w:r>
        <w:rPr>
          <w:i/>
          <w:sz w:val="28"/>
          <w:szCs w:val="28"/>
        </w:rPr>
        <w:t xml:space="preserve"> </w:t>
      </w:r>
      <w:r w:rsidRPr="00B86F06">
        <w:rPr>
          <w:i/>
          <w:sz w:val="28"/>
          <w:szCs w:val="28"/>
        </w:rPr>
        <w:t xml:space="preserve"> Гавриила Бужинского</w:t>
      </w:r>
      <w:r>
        <w:rPr>
          <w:i/>
          <w:sz w:val="28"/>
          <w:szCs w:val="28"/>
        </w:rPr>
        <w:t xml:space="preserve"> </w:t>
      </w:r>
      <w:r w:rsidRPr="00B86F06">
        <w:rPr>
          <w:i/>
          <w:sz w:val="28"/>
          <w:szCs w:val="28"/>
        </w:rPr>
        <w:t xml:space="preserve"> (1717-1727)</w:t>
      </w:r>
      <w:r>
        <w:rPr>
          <w:i/>
          <w:sz w:val="28"/>
          <w:szCs w:val="28"/>
        </w:rPr>
        <w:t>…</w:t>
      </w:r>
      <w:r w:rsidRPr="00B86F06">
        <w:rPr>
          <w:sz w:val="28"/>
          <w:szCs w:val="28"/>
        </w:rPr>
        <w:t>//</w:t>
      </w:r>
      <w:r>
        <w:rPr>
          <w:sz w:val="28"/>
          <w:szCs w:val="28"/>
        </w:rPr>
        <w:t xml:space="preserve"> </w:t>
      </w:r>
    </w:p>
    <w:p w:rsidR="009A5A9C" w:rsidRPr="00B86F06" w:rsidRDefault="009A5A9C" w:rsidP="00B86F06">
      <w:pPr>
        <w:pStyle w:val="a6"/>
        <w:spacing w:line="216" w:lineRule="auto"/>
        <w:jc w:val="both"/>
        <w:rPr>
          <w:sz w:val="28"/>
          <w:szCs w:val="28"/>
        </w:rPr>
      </w:pPr>
      <w:r>
        <w:rPr>
          <w:sz w:val="28"/>
          <w:szCs w:val="28"/>
        </w:rPr>
        <w:t xml:space="preserve">                                             Уч. зап.</w:t>
      </w:r>
      <w:r w:rsidRPr="00B86F06">
        <w:rPr>
          <w:sz w:val="28"/>
          <w:szCs w:val="28"/>
        </w:rPr>
        <w:t xml:space="preserve"> Юрье</w:t>
      </w:r>
      <w:r w:rsidRPr="00B86F06">
        <w:rPr>
          <w:sz w:val="28"/>
          <w:szCs w:val="28"/>
        </w:rPr>
        <w:t>в</w:t>
      </w:r>
      <w:r>
        <w:rPr>
          <w:sz w:val="28"/>
          <w:szCs w:val="28"/>
        </w:rPr>
        <w:t>с. ун-</w:t>
      </w:r>
      <w:r w:rsidRPr="00B86F06">
        <w:rPr>
          <w:sz w:val="28"/>
          <w:szCs w:val="28"/>
        </w:rPr>
        <w:t xml:space="preserve">та.  1898. № 4. </w:t>
      </w:r>
      <w:r w:rsidRPr="00B86F06">
        <w:rPr>
          <w:sz w:val="28"/>
          <w:szCs w:val="28"/>
          <w:lang w:val="en-US"/>
        </w:rPr>
        <w:t>VII</w:t>
      </w:r>
      <w:r w:rsidRPr="00B86F06">
        <w:rPr>
          <w:sz w:val="28"/>
          <w:szCs w:val="28"/>
        </w:rPr>
        <w:t>.  С. 84-103.</w:t>
      </w:r>
    </w:p>
    <w:p w:rsidR="009A5A9C" w:rsidRPr="00B86F06" w:rsidRDefault="009A5A9C" w:rsidP="00B86F06">
      <w:pPr>
        <w:spacing w:line="216" w:lineRule="auto"/>
        <w:jc w:val="both"/>
      </w:pPr>
    </w:p>
    <w:p w:rsidR="009A5A9C" w:rsidRPr="001C11AA" w:rsidRDefault="009A5A9C" w:rsidP="001C11AA"/>
    <w:p w:rsidR="009A5A9C" w:rsidRDefault="009A5A9C" w:rsidP="00A15FB5">
      <w:pPr>
        <w:jc w:val="center"/>
      </w:pPr>
    </w:p>
    <w:p w:rsidR="009A5A9C" w:rsidRDefault="009A5A9C" w:rsidP="00B24B39">
      <w:pPr>
        <w:spacing w:line="216" w:lineRule="auto"/>
        <w:jc w:val="center"/>
      </w:pPr>
    </w:p>
    <w:p w:rsidR="009A5A9C" w:rsidRDefault="009A5A9C" w:rsidP="00B24B39">
      <w:pPr>
        <w:spacing w:line="216" w:lineRule="auto"/>
        <w:jc w:val="center"/>
        <w:rPr>
          <w:rFonts w:ascii="Garamond" w:hAnsi="Garamond"/>
          <w:b/>
          <w:sz w:val="36"/>
          <w:szCs w:val="36"/>
        </w:rPr>
      </w:pPr>
      <w:r>
        <w:rPr>
          <w:rFonts w:ascii="Garamond" w:hAnsi="Garamond"/>
          <w:b/>
          <w:sz w:val="36"/>
          <w:szCs w:val="36"/>
        </w:rPr>
        <w:t xml:space="preserve">5.6.  </w:t>
      </w:r>
      <w:r w:rsidRPr="00A15FC9">
        <w:rPr>
          <w:rFonts w:ascii="Garamond" w:hAnsi="Garamond"/>
          <w:b/>
          <w:sz w:val="36"/>
          <w:szCs w:val="36"/>
        </w:rPr>
        <w:t xml:space="preserve">В день празднования </w:t>
      </w:r>
    </w:p>
    <w:p w:rsidR="009A5A9C" w:rsidRDefault="009A5A9C" w:rsidP="00B24B39">
      <w:pPr>
        <w:spacing w:line="216" w:lineRule="auto"/>
        <w:jc w:val="center"/>
        <w:rPr>
          <w:rFonts w:ascii="Garamond" w:hAnsi="Garamond"/>
          <w:b/>
          <w:sz w:val="36"/>
          <w:szCs w:val="36"/>
        </w:rPr>
      </w:pPr>
      <w:r w:rsidRPr="00A15FC9">
        <w:rPr>
          <w:rFonts w:ascii="Garamond" w:hAnsi="Garamond"/>
          <w:b/>
          <w:sz w:val="36"/>
          <w:szCs w:val="36"/>
        </w:rPr>
        <w:t>святых верховных апостолов</w:t>
      </w:r>
      <w:r>
        <w:rPr>
          <w:rFonts w:ascii="Garamond" w:hAnsi="Garamond"/>
          <w:b/>
          <w:sz w:val="36"/>
          <w:szCs w:val="36"/>
        </w:rPr>
        <w:t xml:space="preserve"> </w:t>
      </w:r>
      <w:r w:rsidRPr="00A15FC9">
        <w:rPr>
          <w:rFonts w:ascii="Garamond" w:hAnsi="Garamond"/>
          <w:b/>
          <w:sz w:val="36"/>
          <w:szCs w:val="36"/>
        </w:rPr>
        <w:t>Петра и Павла</w:t>
      </w:r>
      <w:r>
        <w:rPr>
          <w:rFonts w:ascii="Garamond" w:hAnsi="Garamond"/>
          <w:b/>
          <w:sz w:val="36"/>
          <w:szCs w:val="36"/>
        </w:rPr>
        <w:t>.</w:t>
      </w:r>
      <w:r w:rsidRPr="00E074FE">
        <w:rPr>
          <w:rStyle w:val="a8"/>
          <w:rFonts w:ascii="Garamond" w:hAnsi="Garamond"/>
          <w:sz w:val="32"/>
          <w:szCs w:val="32"/>
        </w:rPr>
        <w:footnoteReference w:id="300"/>
      </w:r>
    </w:p>
    <w:p w:rsidR="009A5A9C" w:rsidRPr="002066BE" w:rsidRDefault="009A5A9C" w:rsidP="00B24B39">
      <w:pPr>
        <w:spacing w:line="216" w:lineRule="auto"/>
        <w:jc w:val="center"/>
        <w:rPr>
          <w:rFonts w:ascii="Garamond" w:hAnsi="Garamond"/>
          <w:sz w:val="32"/>
          <w:szCs w:val="32"/>
        </w:rPr>
      </w:pPr>
      <w:r w:rsidRPr="00E074FE">
        <w:rPr>
          <w:rFonts w:ascii="Garamond" w:hAnsi="Garamond"/>
          <w:b/>
          <w:sz w:val="32"/>
          <w:szCs w:val="32"/>
        </w:rPr>
        <w:t xml:space="preserve"> </w:t>
      </w:r>
      <w:r w:rsidRPr="002066BE">
        <w:rPr>
          <w:rFonts w:ascii="Garamond" w:hAnsi="Garamond"/>
          <w:b/>
          <w:sz w:val="32"/>
          <w:szCs w:val="32"/>
        </w:rPr>
        <w:t>Проповедано 29 июня 1719 г</w:t>
      </w:r>
      <w:r w:rsidRPr="002066BE">
        <w:rPr>
          <w:rFonts w:ascii="Garamond" w:hAnsi="Garamond"/>
          <w:b/>
          <w:sz w:val="32"/>
          <w:szCs w:val="32"/>
        </w:rPr>
        <w:t>о</w:t>
      </w:r>
      <w:r w:rsidRPr="002066BE">
        <w:rPr>
          <w:rFonts w:ascii="Garamond" w:hAnsi="Garamond"/>
          <w:b/>
          <w:sz w:val="32"/>
          <w:szCs w:val="32"/>
        </w:rPr>
        <w:t>да</w:t>
      </w:r>
    </w:p>
    <w:p w:rsidR="009A5A9C" w:rsidRPr="00B24B39" w:rsidRDefault="009A5A9C" w:rsidP="00B24B39">
      <w:pPr>
        <w:spacing w:line="216" w:lineRule="auto"/>
        <w:jc w:val="center"/>
        <w:rPr>
          <w:rFonts w:ascii="Garamond" w:hAnsi="Garamond"/>
          <w:sz w:val="32"/>
          <w:szCs w:val="32"/>
        </w:rPr>
      </w:pPr>
      <w:r w:rsidRPr="00B24B39">
        <w:rPr>
          <w:rFonts w:ascii="Garamond" w:hAnsi="Garamond"/>
          <w:sz w:val="32"/>
          <w:szCs w:val="32"/>
        </w:rPr>
        <w:t>(фрагмент)</w:t>
      </w:r>
      <w:r w:rsidRPr="004779C2">
        <w:rPr>
          <w:rStyle w:val="a8"/>
          <w:rFonts w:ascii="Garamond" w:hAnsi="Garamond"/>
        </w:rPr>
        <w:footnoteReference w:id="301"/>
      </w:r>
    </w:p>
    <w:p w:rsidR="009A5A9C" w:rsidRPr="00A15FB5" w:rsidRDefault="009A5A9C" w:rsidP="00A15FB5">
      <w:pPr>
        <w:jc w:val="center"/>
      </w:pPr>
    </w:p>
    <w:p w:rsidR="009A5A9C" w:rsidRDefault="009A5A9C" w:rsidP="00A15FB5">
      <w:pPr>
        <w:jc w:val="both"/>
      </w:pPr>
      <w:r>
        <w:t xml:space="preserve">     …(с.207) Явственно убо отсюду есть, колико  своими делами аще и мале</w:t>
      </w:r>
      <w:r>
        <w:t>й</w:t>
      </w:r>
      <w:r>
        <w:t>шими, не глаголю – вышереченными, наставляют, пользуют и научают сии два светильники Петр и Павел…, коликую от сих мы пользу возымели бы, кое бы могли обрести к н</w:t>
      </w:r>
      <w:r>
        <w:t>а</w:t>
      </w:r>
      <w:r>
        <w:t xml:space="preserve">ставлению духовному орудие! </w:t>
      </w:r>
    </w:p>
    <w:p w:rsidR="009A5A9C" w:rsidRDefault="009A5A9C" w:rsidP="00A15FB5">
      <w:pPr>
        <w:jc w:val="both"/>
      </w:pPr>
      <w:r>
        <w:t xml:space="preserve">    …Но есть что и тебе, Богом хранимая Российская державо, что  приветств</w:t>
      </w:r>
      <w:r>
        <w:t>о</w:t>
      </w:r>
      <w:r>
        <w:t>вати, …якоже церковь православная сих двоих светильников празденство сов</w:t>
      </w:r>
      <w:r>
        <w:t>о</w:t>
      </w:r>
      <w:r>
        <w:t xml:space="preserve">купила воедино, тако и твой, Россие, Государь, твоя слава и </w:t>
      </w:r>
      <w:r>
        <w:lastRenderedPageBreak/>
        <w:t>венец</w:t>
      </w:r>
      <w:r>
        <w:rPr>
          <w:rStyle w:val="a8"/>
        </w:rPr>
        <w:footnoteReference w:id="302"/>
      </w:r>
      <w:r>
        <w:t xml:space="preserve"> аще един</w:t>
      </w:r>
      <w:r>
        <w:t>а</w:t>
      </w:r>
      <w:r>
        <w:t>го (с.208) Петра носит имя, но и Павловы добродетели на себе не престает из</w:t>
      </w:r>
      <w:r>
        <w:t>о</w:t>
      </w:r>
      <w:r>
        <w:t>бражати. Пройде он, разширяя веру, многия страны, сей же, храня ту</w:t>
      </w:r>
      <w:r>
        <w:t>ю</w:t>
      </w:r>
      <w:r>
        <w:t>жде веру, разширяя же врученного себе государства славу, великую мира сего часть об</w:t>
      </w:r>
      <w:r>
        <w:t>и</w:t>
      </w:r>
      <w:r>
        <w:t>де,  и аще  он в обуреваниях, бедствиях,  смертех безбоязнен пребываше, равная, в</w:t>
      </w:r>
      <w:r>
        <w:t>и</w:t>
      </w:r>
      <w:r>
        <w:t>дим, за честь и целость России претерпел уже и ниже трудам  сим  конец пол</w:t>
      </w:r>
      <w:r>
        <w:t>а</w:t>
      </w:r>
      <w:r>
        <w:t>гает.</w:t>
      </w:r>
    </w:p>
    <w:p w:rsidR="009A5A9C" w:rsidRDefault="009A5A9C" w:rsidP="00A15FB5">
      <w:pPr>
        <w:jc w:val="both"/>
      </w:pPr>
      <w:r>
        <w:t xml:space="preserve">      Торжествуй, убо, Российская державо, сицеваго своего имея защитника и толиких святых мужей подражателя. Ликовствуй же и ты, царствующий граде, любовию пресветлейшего монарха ныне празднуемых святых апостолов им</w:t>
      </w:r>
      <w:r>
        <w:t>е</w:t>
      </w:r>
      <w:r>
        <w:t>нем красящися… Всем убо радоватися и ликовствовати отсюду подоб</w:t>
      </w:r>
      <w:r>
        <w:t>а</w:t>
      </w:r>
      <w:r>
        <w:t>ет, но, помышляющи будущая и благочестивым сердцем и умом разсуждающи, и тужити и, то прилично, соскорбети сердцем и д</w:t>
      </w:r>
      <w:r>
        <w:t>у</w:t>
      </w:r>
      <w:r>
        <w:t>хом, яко скоро преходят лета жизни человеческия, яко неизреченное о государстве, славе и целости его поп</w:t>
      </w:r>
      <w:r>
        <w:t>е</w:t>
      </w:r>
      <w:r>
        <w:t>чение преждевременную приносит старость и немощь сему, егоже бы мы бе</w:t>
      </w:r>
      <w:r>
        <w:t>з</w:t>
      </w:r>
      <w:r>
        <w:t>смертна быти желали, и якоже мы ныне радуемся, сего имущи, сице, чтуще труды его и видяще очесами дела его, сиц</w:t>
      </w:r>
      <w:r>
        <w:t>е</w:t>
      </w:r>
      <w:r>
        <w:t>ваго себе будущия возжелают веки.</w:t>
      </w:r>
    </w:p>
    <w:p w:rsidR="009A5A9C" w:rsidRDefault="009A5A9C" w:rsidP="00A15FB5">
      <w:pPr>
        <w:jc w:val="both"/>
      </w:pPr>
      <w:r>
        <w:t xml:space="preserve">     Сия разсуждающе, не что иное сотв</w:t>
      </w:r>
      <w:r>
        <w:t>о</w:t>
      </w:r>
      <w:r>
        <w:t>рим, Российстии народы, но умилённоё душою принесем молитву до ныне праз</w:t>
      </w:r>
      <w:r>
        <w:t>д</w:t>
      </w:r>
      <w:r>
        <w:t>нуемых святых апостолов Петра и Павла, да оны защищают его и помоществуют во всех его начинаниях, да принесут они мольбу ко престолу, емуже предстоят, Б</w:t>
      </w:r>
      <w:r>
        <w:t>о</w:t>
      </w:r>
      <w:r>
        <w:t>жию, да умножит ему лета, жезл силы да подаст ему, в разширении же государства да положит на море р</w:t>
      </w:r>
      <w:r>
        <w:t>у</w:t>
      </w:r>
      <w:r>
        <w:t>ку его и на реках десницу его, и да положит его первенца высока славою и че</w:t>
      </w:r>
      <w:r>
        <w:t>с</w:t>
      </w:r>
      <w:r>
        <w:t>тию паче царей земных, и да (с.209) даст сию благодать, да идеже обратит стопи своя, везде побед</w:t>
      </w:r>
      <w:r>
        <w:t>о</w:t>
      </w:r>
      <w:r>
        <w:t>носныя возрастают лавры, аможе обратит зеницы своя, везде  враги своя и отечества видит смирившияся. Елико же ко собс</w:t>
      </w:r>
      <w:r>
        <w:t>т</w:t>
      </w:r>
      <w:r>
        <w:t>венному надлежит веселию, да зрит всегда здраву и благоденственну свою супругу, нашу же благочестивейшую государ</w:t>
      </w:r>
      <w:r>
        <w:t>ы</w:t>
      </w:r>
      <w:r>
        <w:t>ню царицу и надежду долшаго Российскаго благополучия, тогожде имени сына своего Петра Петровича и дочери свое…</w:t>
      </w:r>
    </w:p>
    <w:p w:rsidR="009A5A9C" w:rsidRDefault="009A5A9C" w:rsidP="00A15FB5">
      <w:pPr>
        <w:jc w:val="both"/>
      </w:pPr>
      <w:r>
        <w:t xml:space="preserve">   </w:t>
      </w:r>
      <w:r w:rsidRPr="00A15FC9">
        <w:t>[</w:t>
      </w:r>
      <w:r>
        <w:t xml:space="preserve">В конце проповеди приводится  дата: 1719. </w:t>
      </w:r>
      <w:r>
        <w:rPr>
          <w:lang w:val="en-US"/>
        </w:rPr>
        <w:t>Jun</w:t>
      </w:r>
      <w:r>
        <w:t>. 29 – сост.</w:t>
      </w:r>
      <w:r>
        <w:rPr>
          <w:lang w:val="en-US"/>
        </w:rPr>
        <w:t>]</w:t>
      </w:r>
      <w:r>
        <w:t>.</w:t>
      </w:r>
    </w:p>
    <w:p w:rsidR="009A5A9C" w:rsidRDefault="009A5A9C" w:rsidP="00A15FB5">
      <w:pPr>
        <w:jc w:val="both"/>
      </w:pPr>
    </w:p>
    <w:p w:rsidR="009A5A9C" w:rsidRDefault="009A5A9C" w:rsidP="00B86F06">
      <w:pPr>
        <w:pStyle w:val="a6"/>
        <w:jc w:val="both"/>
        <w:rPr>
          <w:sz w:val="28"/>
          <w:szCs w:val="28"/>
        </w:rPr>
      </w:pPr>
      <w:r>
        <w:rPr>
          <w:i/>
          <w:sz w:val="28"/>
          <w:szCs w:val="28"/>
        </w:rPr>
        <w:t xml:space="preserve">                                                    </w:t>
      </w:r>
      <w:r w:rsidRPr="00B86F06">
        <w:rPr>
          <w:i/>
          <w:sz w:val="28"/>
          <w:szCs w:val="28"/>
        </w:rPr>
        <w:t>Проповеди Гавриила Бужинского (1717-1727)…</w:t>
      </w:r>
      <w:r w:rsidRPr="00B86F06">
        <w:rPr>
          <w:sz w:val="28"/>
          <w:szCs w:val="28"/>
        </w:rPr>
        <w:t>//</w:t>
      </w:r>
    </w:p>
    <w:p w:rsidR="009A5A9C" w:rsidRPr="00B86F06" w:rsidRDefault="009A5A9C" w:rsidP="00B86F06">
      <w:pPr>
        <w:pStyle w:val="a6"/>
        <w:jc w:val="both"/>
        <w:rPr>
          <w:sz w:val="28"/>
          <w:szCs w:val="28"/>
        </w:rPr>
      </w:pPr>
      <w:r>
        <w:rPr>
          <w:sz w:val="28"/>
          <w:szCs w:val="28"/>
        </w:rPr>
        <w:lastRenderedPageBreak/>
        <w:t xml:space="preserve">                                               </w:t>
      </w:r>
      <w:r w:rsidRPr="00B86F06">
        <w:rPr>
          <w:sz w:val="28"/>
          <w:szCs w:val="28"/>
        </w:rPr>
        <w:t xml:space="preserve"> Уч. зап. Юрьевс. ун-та. 1899. № 1. </w:t>
      </w:r>
      <w:r w:rsidRPr="00B86F06">
        <w:rPr>
          <w:sz w:val="28"/>
          <w:szCs w:val="28"/>
          <w:lang w:val="en-US"/>
        </w:rPr>
        <w:t>XIII</w:t>
      </w:r>
      <w:r w:rsidRPr="00B86F06">
        <w:rPr>
          <w:sz w:val="28"/>
          <w:szCs w:val="28"/>
        </w:rPr>
        <w:t>.   С. 188-209.</w:t>
      </w:r>
    </w:p>
    <w:p w:rsidR="009A5A9C" w:rsidRDefault="009A5A9C" w:rsidP="00B86F06"/>
    <w:p w:rsidR="009A5A9C" w:rsidRPr="00816E20" w:rsidRDefault="009A5A9C" w:rsidP="00A15FB5">
      <w:pPr>
        <w:jc w:val="center"/>
      </w:pPr>
    </w:p>
    <w:p w:rsidR="009A5A9C" w:rsidRDefault="009A5A9C" w:rsidP="00A15FB5">
      <w:pPr>
        <w:jc w:val="center"/>
      </w:pPr>
    </w:p>
    <w:p w:rsidR="009A5A9C" w:rsidRPr="00A15FC9" w:rsidRDefault="009A5A9C" w:rsidP="00A15FC9"/>
    <w:p w:rsidR="009A5A9C" w:rsidRDefault="009A5A9C" w:rsidP="00B24B39">
      <w:pPr>
        <w:spacing w:line="216" w:lineRule="auto"/>
        <w:jc w:val="center"/>
        <w:rPr>
          <w:rFonts w:ascii="Garamond" w:hAnsi="Garamond"/>
          <w:b/>
          <w:sz w:val="36"/>
          <w:szCs w:val="36"/>
        </w:rPr>
      </w:pPr>
      <w:r>
        <w:rPr>
          <w:rFonts w:ascii="Garamond" w:hAnsi="Garamond"/>
          <w:b/>
          <w:sz w:val="36"/>
          <w:szCs w:val="36"/>
        </w:rPr>
        <w:t xml:space="preserve">5.7.  </w:t>
      </w:r>
      <w:r w:rsidRPr="00A15FC9">
        <w:rPr>
          <w:rFonts w:ascii="Garamond" w:hAnsi="Garamond"/>
          <w:b/>
          <w:sz w:val="36"/>
          <w:szCs w:val="36"/>
        </w:rPr>
        <w:t>В 8-ю неделю по Пятидесятн</w:t>
      </w:r>
      <w:r w:rsidRPr="00A15FC9">
        <w:rPr>
          <w:rFonts w:ascii="Garamond" w:hAnsi="Garamond"/>
          <w:b/>
          <w:sz w:val="36"/>
          <w:szCs w:val="36"/>
        </w:rPr>
        <w:t>и</w:t>
      </w:r>
      <w:r w:rsidRPr="00A15FC9">
        <w:rPr>
          <w:rFonts w:ascii="Garamond" w:hAnsi="Garamond"/>
          <w:b/>
          <w:sz w:val="36"/>
          <w:szCs w:val="36"/>
        </w:rPr>
        <w:t xml:space="preserve">це, </w:t>
      </w:r>
    </w:p>
    <w:p w:rsidR="009A5A9C" w:rsidRPr="002066BE" w:rsidRDefault="009A5A9C" w:rsidP="00B24B39">
      <w:pPr>
        <w:spacing w:line="216" w:lineRule="auto"/>
        <w:jc w:val="center"/>
        <w:rPr>
          <w:rFonts w:ascii="Garamond" w:hAnsi="Garamond"/>
          <w:b/>
          <w:sz w:val="32"/>
          <w:szCs w:val="32"/>
        </w:rPr>
      </w:pPr>
      <w:r w:rsidRPr="002066BE">
        <w:rPr>
          <w:rFonts w:ascii="Garamond" w:hAnsi="Garamond"/>
          <w:b/>
          <w:sz w:val="32"/>
          <w:szCs w:val="32"/>
        </w:rPr>
        <w:t>в воспоминание морской  поб</w:t>
      </w:r>
      <w:r w:rsidRPr="002066BE">
        <w:rPr>
          <w:rFonts w:ascii="Garamond" w:hAnsi="Garamond"/>
          <w:b/>
          <w:sz w:val="32"/>
          <w:szCs w:val="32"/>
        </w:rPr>
        <w:t>е</w:t>
      </w:r>
      <w:r w:rsidRPr="002066BE">
        <w:rPr>
          <w:rFonts w:ascii="Garamond" w:hAnsi="Garamond"/>
          <w:b/>
          <w:sz w:val="32"/>
          <w:szCs w:val="32"/>
        </w:rPr>
        <w:t>ды у Ангута.</w:t>
      </w:r>
    </w:p>
    <w:p w:rsidR="009A5A9C" w:rsidRPr="002066BE" w:rsidRDefault="009A5A9C" w:rsidP="00B24B39">
      <w:pPr>
        <w:spacing w:line="216" w:lineRule="auto"/>
        <w:jc w:val="center"/>
        <w:rPr>
          <w:rFonts w:ascii="Garamond" w:hAnsi="Garamond"/>
          <w:b/>
          <w:sz w:val="32"/>
          <w:szCs w:val="32"/>
        </w:rPr>
      </w:pPr>
      <w:r w:rsidRPr="002066BE">
        <w:rPr>
          <w:rFonts w:ascii="Garamond" w:hAnsi="Garamond"/>
          <w:b/>
          <w:sz w:val="32"/>
          <w:szCs w:val="32"/>
        </w:rPr>
        <w:t>Проповедано 27 июля 1718 г</w:t>
      </w:r>
      <w:r w:rsidRPr="002066BE">
        <w:rPr>
          <w:rFonts w:ascii="Garamond" w:hAnsi="Garamond"/>
          <w:b/>
          <w:sz w:val="32"/>
          <w:szCs w:val="32"/>
        </w:rPr>
        <w:t>о</w:t>
      </w:r>
      <w:r w:rsidRPr="002066BE">
        <w:rPr>
          <w:rFonts w:ascii="Garamond" w:hAnsi="Garamond"/>
          <w:b/>
          <w:sz w:val="32"/>
          <w:szCs w:val="32"/>
        </w:rPr>
        <w:t>да,</w:t>
      </w:r>
      <w:r w:rsidRPr="002066BE">
        <w:rPr>
          <w:rStyle w:val="a8"/>
          <w:rFonts w:ascii="Garamond" w:hAnsi="Garamond"/>
          <w:sz w:val="32"/>
          <w:szCs w:val="32"/>
        </w:rPr>
        <w:footnoteReference w:id="303"/>
      </w:r>
      <w:r w:rsidRPr="002066BE">
        <w:rPr>
          <w:rFonts w:ascii="Garamond" w:hAnsi="Garamond"/>
          <w:b/>
          <w:sz w:val="32"/>
          <w:szCs w:val="32"/>
        </w:rPr>
        <w:t xml:space="preserve"> Ревель</w:t>
      </w:r>
    </w:p>
    <w:p w:rsidR="009A5A9C" w:rsidRDefault="009A5A9C" w:rsidP="00B24B39">
      <w:pPr>
        <w:spacing w:line="216" w:lineRule="auto"/>
        <w:jc w:val="center"/>
        <w:rPr>
          <w:rFonts w:ascii="Garamond" w:hAnsi="Garamond"/>
          <w:sz w:val="32"/>
          <w:szCs w:val="32"/>
        </w:rPr>
      </w:pPr>
      <w:r>
        <w:rPr>
          <w:rFonts w:ascii="Garamond" w:hAnsi="Garamond"/>
          <w:sz w:val="36"/>
          <w:szCs w:val="36"/>
        </w:rPr>
        <w:t xml:space="preserve"> </w:t>
      </w:r>
      <w:r w:rsidRPr="00B24B39">
        <w:rPr>
          <w:rFonts w:ascii="Garamond" w:hAnsi="Garamond"/>
          <w:sz w:val="32"/>
          <w:szCs w:val="32"/>
        </w:rPr>
        <w:t>(фрагмент)</w:t>
      </w:r>
    </w:p>
    <w:p w:rsidR="009A5A9C" w:rsidRPr="00B24B39" w:rsidRDefault="009A5A9C" w:rsidP="00B24B39">
      <w:pPr>
        <w:spacing w:line="216" w:lineRule="auto"/>
        <w:jc w:val="center"/>
        <w:rPr>
          <w:rFonts w:ascii="Garamond" w:hAnsi="Garamond"/>
          <w:sz w:val="32"/>
          <w:szCs w:val="32"/>
        </w:rPr>
      </w:pPr>
    </w:p>
    <w:p w:rsidR="009A5A9C" w:rsidRPr="00DA1886" w:rsidRDefault="009A5A9C" w:rsidP="00A15FB5">
      <w:pPr>
        <w:jc w:val="both"/>
      </w:pPr>
      <w:r>
        <w:t xml:space="preserve">   </w:t>
      </w:r>
      <w:r w:rsidRPr="00DA1886">
        <w:t xml:space="preserve"> [</w:t>
      </w:r>
      <w:r>
        <w:t>Начало проповеди содержит богословские включения; бегло упоминаются Египет, библейские персонажи Рахиль и Иаков, приводится сюжет из Апокалипс</w:t>
      </w:r>
      <w:r>
        <w:t>и</w:t>
      </w:r>
      <w:r>
        <w:t>са, проповедь апостола Павла с увещанием к Коринфянам; далее следует  назидание правосла</w:t>
      </w:r>
      <w:r>
        <w:t>в</w:t>
      </w:r>
      <w:r>
        <w:t>ным – сост.</w:t>
      </w:r>
      <w:r w:rsidRPr="00DA1886">
        <w:t>]</w:t>
      </w:r>
    </w:p>
    <w:p w:rsidR="009A5A9C" w:rsidRDefault="009A5A9C" w:rsidP="00A15FB5">
      <w:pPr>
        <w:jc w:val="both"/>
      </w:pPr>
      <w:r>
        <w:t xml:space="preserve">   (с.217) …Людие оные пеш в далеки путь изийдоша, у нас же бывает, иже ближайшие церкви, и тыя с великим отягощением в церковь Божию едва подвигнутися хотят, яко часто на таковых исполняется она послов</w:t>
      </w:r>
      <w:r>
        <w:t>и</w:t>
      </w:r>
      <w:r>
        <w:t>ца: ближшии церкви последнии всегда в церковь. …У нас же часто бывает (с.218) яко или ради скуки, или время токмо обмануя в церковь входим и тамо чтомая или п</w:t>
      </w:r>
      <w:r>
        <w:t>е</w:t>
      </w:r>
      <w:r>
        <w:t>ваемая с великим  унынием и зеванием провождаем, не тако научитися и пом</w:t>
      </w:r>
      <w:r>
        <w:t>о</w:t>
      </w:r>
      <w:r>
        <w:t>литися, яко окончания желающе, … временем же токмо т</w:t>
      </w:r>
      <w:r>
        <w:t>е</w:t>
      </w:r>
      <w:r>
        <w:t>лом в церкви, духом же то по вертоградах, по деревнях, по полях, по домах пиянственных, то по игрищах и позорищах преб</w:t>
      </w:r>
      <w:r>
        <w:t>ы</w:t>
      </w:r>
      <w:r>
        <w:t>вающе…</w:t>
      </w:r>
      <w:r>
        <w:rPr>
          <w:rStyle w:val="a8"/>
        </w:rPr>
        <w:footnoteReference w:id="304"/>
      </w:r>
      <w:r>
        <w:t xml:space="preserve"> </w:t>
      </w:r>
    </w:p>
    <w:p w:rsidR="009A5A9C" w:rsidRPr="00F163AE" w:rsidRDefault="009A5A9C" w:rsidP="00A15FB5">
      <w:pPr>
        <w:jc w:val="both"/>
        <w:rPr>
          <w:spacing w:val="-8"/>
        </w:rPr>
      </w:pPr>
      <w:r>
        <w:lastRenderedPageBreak/>
        <w:t xml:space="preserve">   …(с.229)  Сияет на тебе, богоспасаемое российское государство, собственное и неизреченное милостивное призрение; …всегдашним же попечением и н</w:t>
      </w:r>
      <w:r>
        <w:t>е</w:t>
      </w:r>
      <w:r>
        <w:t>усыпными трудами благочестивейшего нашего монарха и императора</w:t>
      </w:r>
      <w:r>
        <w:rPr>
          <w:rStyle w:val="a8"/>
        </w:rPr>
        <w:footnoteReference w:id="305"/>
      </w:r>
      <w:r>
        <w:t xml:space="preserve"> не то</w:t>
      </w:r>
      <w:r>
        <w:t>к</w:t>
      </w:r>
      <w:r>
        <w:t xml:space="preserve">мо отечество сие  богоспасаемое, прежде аки презренное, к верху славы и </w:t>
      </w:r>
      <w:r w:rsidRPr="00F163AE">
        <w:rPr>
          <w:spacing w:val="-8"/>
        </w:rPr>
        <w:t>бл</w:t>
      </w:r>
      <w:r w:rsidRPr="00F163AE">
        <w:rPr>
          <w:spacing w:val="-8"/>
        </w:rPr>
        <w:t>а</w:t>
      </w:r>
      <w:r w:rsidRPr="00F163AE">
        <w:rPr>
          <w:spacing w:val="-8"/>
        </w:rPr>
        <w:t>голепии произведе, славнейшее славных государств показа, … иже рубежев ея [Ро</w:t>
      </w:r>
      <w:r w:rsidRPr="00F163AE">
        <w:rPr>
          <w:spacing w:val="-8"/>
        </w:rPr>
        <w:t>с</w:t>
      </w:r>
      <w:r w:rsidRPr="00F163AE">
        <w:rPr>
          <w:spacing w:val="-8"/>
        </w:rPr>
        <w:t>сии] насильствием и непривычным хищением касахуся, сии российское победоно</w:t>
      </w:r>
      <w:r w:rsidRPr="00F163AE">
        <w:rPr>
          <w:spacing w:val="-8"/>
        </w:rPr>
        <w:t>с</w:t>
      </w:r>
      <w:r w:rsidRPr="00F163AE">
        <w:rPr>
          <w:spacing w:val="-8"/>
        </w:rPr>
        <w:t>ное оружие прославляющеся не уже в рубежех,</w:t>
      </w:r>
      <w:r>
        <w:rPr>
          <w:spacing w:val="-8"/>
        </w:rPr>
        <w:t xml:space="preserve"> </w:t>
      </w:r>
      <w:r w:rsidRPr="00F163AE">
        <w:rPr>
          <w:spacing w:val="-8"/>
        </w:rPr>
        <w:t xml:space="preserve"> но во внутренностях своих  видят. </w:t>
      </w:r>
    </w:p>
    <w:p w:rsidR="009A5A9C" w:rsidRDefault="009A5A9C" w:rsidP="00A15FB5">
      <w:pPr>
        <w:jc w:val="both"/>
      </w:pPr>
      <w:r>
        <w:t xml:space="preserve">    Сладко было ненасытимой левской лют</w:t>
      </w:r>
      <w:r>
        <w:t>о</w:t>
      </w:r>
      <w:r>
        <w:t>сти Корелию и Великоновоградские пределы пазногтми своими раздирати, да терпит убо ныне, корысти своя отъ</w:t>
      </w:r>
      <w:r>
        <w:t>я</w:t>
      </w:r>
      <w:r>
        <w:t>тыя видя; сеть его сокрушися и сии избавлени суть, в ров же егоже соделоваше, сам паде; ища чуждая, погуби свое; сладок бысть ему Ноттенбурх, воздал за сия Ливонию, Ингрию, Естляндию; Финляндия, оная крепость и защищение его прежде бывшая, ныне Орла российского птенци</w:t>
      </w:r>
      <w:r>
        <w:rPr>
          <w:rStyle w:val="a8"/>
        </w:rPr>
        <w:footnoteReference w:id="306"/>
      </w:r>
      <w:r>
        <w:t xml:space="preserve"> в себе содержит и оных з</w:t>
      </w:r>
      <w:r>
        <w:t>а</w:t>
      </w:r>
      <w:r>
        <w:t>щищения требует и российскому скипетру свою пр</w:t>
      </w:r>
      <w:r>
        <w:t>е</w:t>
      </w:r>
      <w:r>
        <w:t xml:space="preserve">клоняет главу. </w:t>
      </w:r>
    </w:p>
    <w:p w:rsidR="009A5A9C" w:rsidRDefault="009A5A9C" w:rsidP="00A15FB5">
      <w:pPr>
        <w:jc w:val="both"/>
      </w:pPr>
      <w:r>
        <w:t xml:space="preserve">     Сия же вся истинныя суть свидетельс</w:t>
      </w:r>
      <w:r>
        <w:t>т</w:t>
      </w:r>
      <w:r>
        <w:t>ва, кто праведно, кто истинно, кто по сердцу Божию воинствует. Не вспоминаю ныне оных премногих богодарованных побед под Калишем, под Лесным, под Полт</w:t>
      </w:r>
      <w:r>
        <w:t>а</w:t>
      </w:r>
      <w:r>
        <w:t>вою и иных преславных (с.230) действий твоих, Российская державо…</w:t>
      </w:r>
      <w:r>
        <w:rPr>
          <w:rStyle w:val="a8"/>
        </w:rPr>
        <w:footnoteReference w:id="307"/>
      </w:r>
      <w:r>
        <w:t xml:space="preserve"> </w:t>
      </w:r>
    </w:p>
    <w:p w:rsidR="009A5A9C" w:rsidRDefault="009A5A9C" w:rsidP="00A15FB5">
      <w:pPr>
        <w:jc w:val="both"/>
      </w:pPr>
      <w:r>
        <w:t xml:space="preserve">     День сей, есть преславным пособствием Божиим прославленный, в онже дело сотворися прежде в России неслыханное и нев</w:t>
      </w:r>
      <w:r>
        <w:t>и</w:t>
      </w:r>
      <w:r>
        <w:t>данное, сыном российским образованное, неприятелем скор</w:t>
      </w:r>
      <w:r>
        <w:t>б</w:t>
      </w:r>
      <w:r>
        <w:t>ное и плачевное…; флот, глаголю, морский. Где убо, аще не зде, милости твои, Господи? Многия о</w:t>
      </w:r>
      <w:r>
        <w:t>б</w:t>
      </w:r>
      <w:r>
        <w:t>щества, многия короли и начальники, аки на море родившиеся, крепкия имущие флоты, от младых но</w:t>
      </w:r>
      <w:r>
        <w:t>г</w:t>
      </w:r>
      <w:r>
        <w:t>тей плаванию морскому приобикшии, с сим сильным флотом или ник</w:t>
      </w:r>
      <w:r>
        <w:t>о</w:t>
      </w:r>
      <w:r>
        <w:t>гдаже, или зело опасно и отдалече брань творити смели. Российский флот – услыш</w:t>
      </w:r>
      <w:r>
        <w:t>и</w:t>
      </w:r>
      <w:r>
        <w:t>те сия вси языци, внушите вси живущии по вселенней! – российский, глаголю, флот, и то малый, недавно наченшийся, с людьми начинающими морского х</w:t>
      </w:r>
      <w:r>
        <w:t>о</w:t>
      </w:r>
      <w:r>
        <w:t>ждения учитися, сей, помощию огражден Вышняго, скоро токмо на Балтийском море своя распростертыя показал паруси, скоро первым хождением морския поорял води, абие неслыханныя победе засеял лавры.</w:t>
      </w:r>
    </w:p>
    <w:p w:rsidR="009A5A9C" w:rsidRDefault="009A5A9C" w:rsidP="00A15FB5">
      <w:pPr>
        <w:jc w:val="both"/>
      </w:pPr>
      <w:r>
        <w:lastRenderedPageBreak/>
        <w:t xml:space="preserve">     Первую узреша сопротивники, морю, якоже рекох, приобыкшии, российскую б</w:t>
      </w:r>
      <w:r>
        <w:t>а</w:t>
      </w:r>
      <w:r>
        <w:t>талию водную, и абие якоже на земли уже приобыкли, тако и  на море противостояти не возмогоша, но обычным своим образом, якоже при  Полтаве шпаги своя победителю российскому, тако при Ангуте урочищи томужде  п</w:t>
      </w:r>
      <w:r>
        <w:t>о</w:t>
      </w:r>
      <w:r>
        <w:t xml:space="preserve">бедителю под победныя стопи флаги своя морския подослаша. </w:t>
      </w:r>
    </w:p>
    <w:p w:rsidR="009A5A9C" w:rsidRDefault="009A5A9C" w:rsidP="00A15FB5">
      <w:pPr>
        <w:jc w:val="both"/>
      </w:pPr>
      <w:r>
        <w:t xml:space="preserve">     Познайте, Свейския фрегати и боти, каковы суть галери Российския (и се воистину всякаго удивления достойно!), в каковом сравнении малыя, малолюдныя и малопушечныя с вами многолюдными, (с.231), гр</w:t>
      </w:r>
      <w:r>
        <w:t>о</w:t>
      </w:r>
      <w:r>
        <w:t>могласными пушками вооруженными пребывают! Познайте же и вы, древныи фла</w:t>
      </w:r>
      <w:r>
        <w:t>г</w:t>
      </w:r>
      <w:r>
        <w:t>маны Свейскии, никому никогдаже повинующиися, новым российским флагманом честь воздавати вам никогдаже  приобы</w:t>
      </w:r>
      <w:r>
        <w:t>к</w:t>
      </w:r>
      <w:r>
        <w:t xml:space="preserve">лую! </w:t>
      </w:r>
    </w:p>
    <w:p w:rsidR="009A5A9C" w:rsidRDefault="009A5A9C" w:rsidP="00A15FB5">
      <w:pPr>
        <w:jc w:val="both"/>
      </w:pPr>
      <w:r>
        <w:t xml:space="preserve">   …Предвозвещаше вам дух и сердце ваше сицевыя вам срами имущия событ</w:t>
      </w:r>
      <w:r>
        <w:t>и</w:t>
      </w:r>
      <w:r>
        <w:t>ся от флота  Российскаго, яко на многих сеймах от давных лет узаконяли есте, дабы архитекти корабельныя под страшною изме</w:t>
      </w:r>
      <w:r>
        <w:t>н</w:t>
      </w:r>
      <w:r>
        <w:t>ническою казнию в Россию не входили; свидетельс</w:t>
      </w:r>
      <w:r>
        <w:t>т</w:t>
      </w:r>
      <w:r>
        <w:t>вуют о сем книги Самуила Пуффендорфия</w:t>
      </w:r>
      <w:r>
        <w:rPr>
          <w:rStyle w:val="a8"/>
        </w:rPr>
        <w:footnoteReference w:id="308"/>
      </w:r>
      <w:r>
        <w:t xml:space="preserve"> и Иоанна Локцения</w:t>
      </w:r>
      <w:r>
        <w:rPr>
          <w:rStyle w:val="a8"/>
        </w:rPr>
        <w:footnoteReference w:id="309"/>
      </w:r>
      <w:r>
        <w:t>, славнаго нашего светск</w:t>
      </w:r>
      <w:r>
        <w:t>а</w:t>
      </w:r>
      <w:r>
        <w:t>го юристи.  …яко аще младыя, немногия и, да не реку корабли, но малые галеры российские тако ныне торжествуют, т</w:t>
      </w:r>
      <w:r>
        <w:t>а</w:t>
      </w:r>
      <w:r>
        <w:t>ко прославляются, что будет, егда флот российский в совершенную возмужает силу, егда возрастет в мужа совершенна, егда промыслом и трудами благоче</w:t>
      </w:r>
      <w:r>
        <w:t>с</w:t>
      </w:r>
      <w:r>
        <w:t>тивейшего монарха и его наследников прийдет, яко же все доброжелательно надеемся, во исполнение своё?</w:t>
      </w:r>
    </w:p>
    <w:p w:rsidR="009A5A9C" w:rsidRDefault="009A5A9C" w:rsidP="00A15FB5">
      <w:pPr>
        <w:jc w:val="both"/>
      </w:pPr>
      <w:r>
        <w:t xml:space="preserve">     Приветствуем убо тебе, Российская державо, сего благополучия! Да здравс</w:t>
      </w:r>
      <w:r>
        <w:t>т</w:t>
      </w:r>
      <w:r>
        <w:t>вуеши же и ты, непобедимый победителю, толикия славы, толиких побед, т</w:t>
      </w:r>
      <w:r>
        <w:t>о</w:t>
      </w:r>
      <w:r>
        <w:t xml:space="preserve">ликих торжеств виновниче, благочестивейший </w:t>
      </w:r>
      <w:r w:rsidRPr="00282829">
        <w:rPr>
          <w:i/>
        </w:rPr>
        <w:t>Император</w:t>
      </w:r>
      <w:r>
        <w:rPr>
          <w:rStyle w:val="a8"/>
          <w:i/>
        </w:rPr>
        <w:footnoteReference w:id="310"/>
      </w:r>
      <w:r>
        <w:t xml:space="preserve"> наш! Торжеству</w:t>
      </w:r>
      <w:r>
        <w:t>й</w:t>
      </w:r>
      <w:r>
        <w:t>те и вы, флагмани российские, пресветлейшие, светлейшие, сиятельнейшие а</w:t>
      </w:r>
      <w:r>
        <w:t>д</w:t>
      </w:r>
      <w:r>
        <w:t>миралы, вицеадмиралы и шаутвенахты; торжествуйте, превосходительные к</w:t>
      </w:r>
      <w:r>
        <w:t>а</w:t>
      </w:r>
      <w:r>
        <w:t>питаны и всё христолюбивое воинство, сия  врата  морския отверзши и сию преславную соделавши и получивши поб</w:t>
      </w:r>
      <w:r>
        <w:t>е</w:t>
      </w:r>
      <w:r>
        <w:t>ду!  …</w:t>
      </w:r>
    </w:p>
    <w:p w:rsidR="009A5A9C" w:rsidRDefault="009A5A9C" w:rsidP="00A15FB5">
      <w:pPr>
        <w:jc w:val="both"/>
      </w:pPr>
      <w:r>
        <w:t xml:space="preserve">   </w:t>
      </w:r>
      <w:r w:rsidRPr="00282829">
        <w:t>[</w:t>
      </w:r>
      <w:r>
        <w:t>Далее приводится исторический пример из сочинения историка Тунинга о том, что одно присутствие Антигона П на кораблях одолело врагов – флот царя Птолемея</w:t>
      </w:r>
      <w:r>
        <w:rPr>
          <w:rStyle w:val="a8"/>
        </w:rPr>
        <w:footnoteReference w:id="311"/>
      </w:r>
      <w:r>
        <w:t xml:space="preserve">; из этого вытекает вывод, что одно присутствие на поле </w:t>
      </w:r>
      <w:r>
        <w:lastRenderedPageBreak/>
        <w:t xml:space="preserve">сражения царя Петра </w:t>
      </w:r>
      <w:r>
        <w:rPr>
          <w:lang w:val="en-US"/>
        </w:rPr>
        <w:t>I</w:t>
      </w:r>
      <w:r>
        <w:t xml:space="preserve"> одолевает его врагов - знак расположения к нему Бога. Затем следует  здравица г</w:t>
      </w:r>
      <w:r>
        <w:t>о</w:t>
      </w:r>
      <w:r>
        <w:t>сударю – сост.</w:t>
      </w:r>
      <w:r w:rsidRPr="00C02BE1">
        <w:t>]</w:t>
      </w:r>
      <w:r>
        <w:t xml:space="preserve">.    </w:t>
      </w:r>
    </w:p>
    <w:p w:rsidR="009A5A9C" w:rsidRDefault="009A5A9C" w:rsidP="00A15FB5">
      <w:pPr>
        <w:jc w:val="both"/>
      </w:pPr>
    </w:p>
    <w:p w:rsidR="009A5A9C" w:rsidRDefault="009A5A9C" w:rsidP="00C02BE1">
      <w:pPr>
        <w:pStyle w:val="a6"/>
        <w:jc w:val="both"/>
        <w:rPr>
          <w:sz w:val="28"/>
          <w:szCs w:val="28"/>
        </w:rPr>
      </w:pPr>
      <w:r>
        <w:rPr>
          <w:i/>
          <w:sz w:val="28"/>
          <w:szCs w:val="28"/>
        </w:rPr>
        <w:t xml:space="preserve">                                                     </w:t>
      </w:r>
      <w:r w:rsidRPr="00C02BE1">
        <w:rPr>
          <w:i/>
          <w:sz w:val="28"/>
          <w:szCs w:val="28"/>
        </w:rPr>
        <w:t>Проповеди Гавриила Бужинского (1717-1727)…</w:t>
      </w:r>
      <w:r w:rsidRPr="00C02BE1">
        <w:rPr>
          <w:sz w:val="28"/>
          <w:szCs w:val="28"/>
        </w:rPr>
        <w:t xml:space="preserve">// </w:t>
      </w:r>
    </w:p>
    <w:p w:rsidR="009A5A9C" w:rsidRPr="00C02BE1" w:rsidRDefault="009A5A9C" w:rsidP="00C02BE1">
      <w:pPr>
        <w:pStyle w:val="a6"/>
        <w:jc w:val="both"/>
        <w:rPr>
          <w:sz w:val="28"/>
          <w:szCs w:val="28"/>
        </w:rPr>
      </w:pPr>
      <w:r>
        <w:rPr>
          <w:sz w:val="28"/>
          <w:szCs w:val="28"/>
        </w:rPr>
        <w:t xml:space="preserve">                                                </w:t>
      </w:r>
      <w:r w:rsidRPr="00C02BE1">
        <w:rPr>
          <w:sz w:val="28"/>
          <w:szCs w:val="28"/>
        </w:rPr>
        <w:t xml:space="preserve">Уч. зап. Юрьевс. ун-та. 1899. № 1. </w:t>
      </w:r>
      <w:r w:rsidRPr="00C02BE1">
        <w:rPr>
          <w:sz w:val="28"/>
          <w:szCs w:val="28"/>
          <w:lang w:val="en-US"/>
        </w:rPr>
        <w:t>XIV</w:t>
      </w:r>
      <w:r w:rsidRPr="00C02BE1">
        <w:rPr>
          <w:sz w:val="28"/>
          <w:szCs w:val="28"/>
        </w:rPr>
        <w:t>. С. 210-232.</w:t>
      </w:r>
    </w:p>
    <w:p w:rsidR="009A5A9C" w:rsidRDefault="009A5A9C" w:rsidP="00C02BE1"/>
    <w:p w:rsidR="009A5A9C" w:rsidRDefault="009A5A9C" w:rsidP="00282829"/>
    <w:p w:rsidR="009A5A9C" w:rsidRDefault="009A5A9C" w:rsidP="00A15FB5">
      <w:pPr>
        <w:jc w:val="center"/>
      </w:pPr>
    </w:p>
    <w:p w:rsidR="009A5A9C" w:rsidRDefault="009A5A9C" w:rsidP="00A15FB5">
      <w:pPr>
        <w:jc w:val="center"/>
      </w:pPr>
    </w:p>
    <w:p w:rsidR="009A5A9C" w:rsidRPr="00282829" w:rsidRDefault="009A5A9C" w:rsidP="00B24B39">
      <w:pPr>
        <w:spacing w:line="216" w:lineRule="auto"/>
        <w:jc w:val="center"/>
        <w:rPr>
          <w:rFonts w:ascii="Garamond" w:hAnsi="Garamond"/>
          <w:b/>
          <w:sz w:val="36"/>
          <w:szCs w:val="36"/>
        </w:rPr>
      </w:pPr>
      <w:r>
        <w:rPr>
          <w:rFonts w:ascii="Garamond" w:hAnsi="Garamond"/>
          <w:b/>
          <w:sz w:val="36"/>
          <w:szCs w:val="36"/>
        </w:rPr>
        <w:t xml:space="preserve">5.8.  </w:t>
      </w:r>
      <w:r w:rsidRPr="00282829">
        <w:rPr>
          <w:rFonts w:ascii="Garamond" w:hAnsi="Garamond"/>
          <w:b/>
          <w:sz w:val="36"/>
          <w:szCs w:val="36"/>
        </w:rPr>
        <w:t>В 17-ю неделю по Пятидесятн</w:t>
      </w:r>
      <w:r w:rsidRPr="00282829">
        <w:rPr>
          <w:rFonts w:ascii="Garamond" w:hAnsi="Garamond"/>
          <w:b/>
          <w:sz w:val="36"/>
          <w:szCs w:val="36"/>
        </w:rPr>
        <w:t>и</w:t>
      </w:r>
      <w:r w:rsidRPr="00282829">
        <w:rPr>
          <w:rFonts w:ascii="Garamond" w:hAnsi="Garamond"/>
          <w:b/>
          <w:sz w:val="36"/>
          <w:szCs w:val="36"/>
        </w:rPr>
        <w:t xml:space="preserve">це, </w:t>
      </w:r>
    </w:p>
    <w:p w:rsidR="009A5A9C" w:rsidRPr="002066BE" w:rsidRDefault="009A5A9C" w:rsidP="00B24B39">
      <w:pPr>
        <w:spacing w:line="216" w:lineRule="auto"/>
        <w:jc w:val="center"/>
        <w:rPr>
          <w:rFonts w:ascii="Garamond" w:hAnsi="Garamond"/>
          <w:b/>
          <w:sz w:val="32"/>
          <w:szCs w:val="32"/>
        </w:rPr>
      </w:pPr>
      <w:r w:rsidRPr="002066BE">
        <w:rPr>
          <w:rFonts w:ascii="Garamond" w:hAnsi="Garamond"/>
          <w:b/>
          <w:sz w:val="32"/>
          <w:szCs w:val="32"/>
        </w:rPr>
        <w:t>в воспоминание победы над Левенгау</w:t>
      </w:r>
      <w:r w:rsidRPr="002066BE">
        <w:rPr>
          <w:rFonts w:ascii="Garamond" w:hAnsi="Garamond"/>
          <w:b/>
          <w:sz w:val="32"/>
          <w:szCs w:val="32"/>
        </w:rPr>
        <w:t>п</w:t>
      </w:r>
      <w:r w:rsidRPr="002066BE">
        <w:rPr>
          <w:rFonts w:ascii="Garamond" w:hAnsi="Garamond"/>
          <w:b/>
          <w:sz w:val="32"/>
          <w:szCs w:val="32"/>
        </w:rPr>
        <w:t>том</w:t>
      </w:r>
    </w:p>
    <w:p w:rsidR="009A5A9C" w:rsidRPr="002066BE" w:rsidRDefault="009A5A9C" w:rsidP="00B24B39">
      <w:pPr>
        <w:spacing w:line="216" w:lineRule="auto"/>
        <w:jc w:val="center"/>
        <w:rPr>
          <w:rFonts w:ascii="Garamond" w:hAnsi="Garamond"/>
          <w:b/>
          <w:sz w:val="32"/>
          <w:szCs w:val="32"/>
        </w:rPr>
      </w:pPr>
      <w:r w:rsidRPr="002066BE">
        <w:rPr>
          <w:rFonts w:ascii="Garamond" w:hAnsi="Garamond"/>
          <w:b/>
          <w:sz w:val="32"/>
          <w:szCs w:val="32"/>
        </w:rPr>
        <w:t xml:space="preserve"> под Лесным. Проповедано 28 сентября 1718 года,</w:t>
      </w:r>
    </w:p>
    <w:p w:rsidR="009A5A9C" w:rsidRPr="002066BE" w:rsidRDefault="009A5A9C" w:rsidP="00B24B39">
      <w:pPr>
        <w:spacing w:line="216" w:lineRule="auto"/>
        <w:jc w:val="center"/>
        <w:rPr>
          <w:b/>
          <w:sz w:val="32"/>
          <w:szCs w:val="32"/>
        </w:rPr>
      </w:pPr>
      <w:r w:rsidRPr="002066BE">
        <w:rPr>
          <w:rFonts w:ascii="Garamond" w:hAnsi="Garamond"/>
          <w:b/>
          <w:sz w:val="32"/>
          <w:szCs w:val="32"/>
        </w:rPr>
        <w:t xml:space="preserve"> в С.-Петербурге</w:t>
      </w:r>
      <w:r w:rsidRPr="002066BE">
        <w:rPr>
          <w:rStyle w:val="a8"/>
          <w:sz w:val="32"/>
          <w:szCs w:val="32"/>
        </w:rPr>
        <w:footnoteReference w:id="312"/>
      </w:r>
      <w:r w:rsidRPr="002066BE">
        <w:rPr>
          <w:sz w:val="32"/>
          <w:szCs w:val="32"/>
        </w:rPr>
        <w:t xml:space="preserve"> </w:t>
      </w:r>
    </w:p>
    <w:p w:rsidR="009A5A9C" w:rsidRDefault="009A5A9C" w:rsidP="00B24B39">
      <w:pPr>
        <w:spacing w:line="216" w:lineRule="auto"/>
        <w:jc w:val="center"/>
        <w:rPr>
          <w:rFonts w:ascii="Garamond" w:hAnsi="Garamond"/>
          <w:sz w:val="32"/>
          <w:szCs w:val="32"/>
        </w:rPr>
      </w:pPr>
      <w:r w:rsidRPr="0051762B">
        <w:rPr>
          <w:rFonts w:ascii="Garamond" w:hAnsi="Garamond"/>
          <w:sz w:val="32"/>
          <w:szCs w:val="32"/>
        </w:rPr>
        <w:t>(фрагмент)</w:t>
      </w:r>
    </w:p>
    <w:p w:rsidR="009A5A9C" w:rsidRPr="0051762B" w:rsidRDefault="009A5A9C" w:rsidP="00B24B39">
      <w:pPr>
        <w:spacing w:line="216" w:lineRule="auto"/>
        <w:jc w:val="center"/>
        <w:rPr>
          <w:rFonts w:ascii="Garamond" w:hAnsi="Garamond"/>
          <w:sz w:val="32"/>
          <w:szCs w:val="32"/>
        </w:rPr>
      </w:pPr>
    </w:p>
    <w:p w:rsidR="009A5A9C" w:rsidRPr="0051762B" w:rsidRDefault="009A5A9C" w:rsidP="00A15FB5">
      <w:pPr>
        <w:jc w:val="both"/>
      </w:pPr>
      <w:r>
        <w:t xml:space="preserve">    </w:t>
      </w:r>
      <w:r w:rsidRPr="00637F77">
        <w:t>[</w:t>
      </w:r>
      <w:r>
        <w:t>Проповедь имеет богословско-нравоучительный характер и содержит значительный объем информации из библе</w:t>
      </w:r>
      <w:r>
        <w:t>й</w:t>
      </w:r>
      <w:r>
        <w:t>ской и церковной истории и мифологии – упоминаются Бог-Спаситель, Самсон, победивший льва, а также Константинопольский патриарх Иоанн Златоуст, античный  фил</w:t>
      </w:r>
      <w:r>
        <w:t>о</w:t>
      </w:r>
      <w:r>
        <w:t>соф Сенека и др.; в самом конце проповеди содержатся публицист</w:t>
      </w:r>
      <w:r>
        <w:t>и</w:t>
      </w:r>
      <w:r>
        <w:t>ческие включения – сост.</w:t>
      </w:r>
      <w:r w:rsidRPr="0051762B">
        <w:t>]</w:t>
      </w:r>
      <w:r>
        <w:t xml:space="preserve"> …</w:t>
      </w:r>
    </w:p>
    <w:p w:rsidR="009A5A9C" w:rsidRDefault="009A5A9C" w:rsidP="00A15FB5">
      <w:pPr>
        <w:jc w:val="both"/>
      </w:pPr>
      <w:r>
        <w:t xml:space="preserve">   (с.258) …Вы мне истинный пример есте, благоверное и христолюбивое вои</w:t>
      </w:r>
      <w:r>
        <w:t>н</w:t>
      </w:r>
      <w:r>
        <w:t>ство российское… Паче же ты сей пример на себе исполняеши, воев росси</w:t>
      </w:r>
      <w:r>
        <w:t>й</w:t>
      </w:r>
      <w:r>
        <w:t>ских неусыппредводителю, всероссийский Венценосче</w:t>
      </w:r>
      <w:r>
        <w:rPr>
          <w:rStyle w:val="a8"/>
        </w:rPr>
        <w:footnoteReference w:id="313"/>
      </w:r>
      <w:r>
        <w:t>! Ваши молитвы те</w:t>
      </w:r>
      <w:r>
        <w:t>п</w:t>
      </w:r>
      <w:r>
        <w:t>лыя ко всех начальнику Богу сицевых побед, толиких торжеств, толиких в Ро</w:t>
      </w:r>
      <w:r>
        <w:t>с</w:t>
      </w:r>
      <w:r>
        <w:t>сии радостей всенародных  суть ходатайственны. …О сей ми лет есть воспом</w:t>
      </w:r>
      <w:r>
        <w:t>я</w:t>
      </w:r>
      <w:r>
        <w:t xml:space="preserve">нути победи, в день сей в годе 1708 сотворишеся, во вечныя </w:t>
      </w:r>
      <w:r>
        <w:lastRenderedPageBreak/>
        <w:t>же роды имущей прославлятися, бывшей под  Лесным над войсками Шведскими и военачальн</w:t>
      </w:r>
      <w:r>
        <w:t>и</w:t>
      </w:r>
      <w:r>
        <w:t>ком их Левенгауптом.</w:t>
      </w:r>
      <w:r>
        <w:rPr>
          <w:rStyle w:val="a8"/>
        </w:rPr>
        <w:footnoteReference w:id="314"/>
      </w:r>
    </w:p>
    <w:p w:rsidR="009A5A9C" w:rsidRDefault="009A5A9C" w:rsidP="00A15FB5">
      <w:pPr>
        <w:jc w:val="both"/>
      </w:pPr>
      <w:r>
        <w:t xml:space="preserve">     Ополчился был неприятель, враг всеро</w:t>
      </w:r>
      <w:r>
        <w:t>с</w:t>
      </w:r>
      <w:r>
        <w:t>сийский, в зело трудных местах; бысть ему едино защищение – густая и непрох</w:t>
      </w:r>
      <w:r>
        <w:t>о</w:t>
      </w:r>
      <w:r>
        <w:t>димая путиня, второе – отвсюду болото непристу</w:t>
      </w:r>
      <w:r>
        <w:t>п</w:t>
      </w:r>
      <w:r>
        <w:t>ное, и, что больше, двукратно бяше большее (с.259) воинство неприятельское; неприятель же горделивый, многия страны прошедший, вся везде побеждающий, над всеми торжес</w:t>
      </w:r>
      <w:r>
        <w:t>т</w:t>
      </w:r>
      <w:r>
        <w:t>вующий, паче же в стране той бяше приятен и л</w:t>
      </w:r>
      <w:r>
        <w:t>ю</w:t>
      </w:r>
      <w:r>
        <w:t xml:space="preserve">бимый, многими, многими кормовыми и воинскими припасы зело изобилующий. </w:t>
      </w:r>
    </w:p>
    <w:p w:rsidR="009A5A9C" w:rsidRDefault="009A5A9C" w:rsidP="00A15FB5">
      <w:pPr>
        <w:jc w:val="both"/>
      </w:pPr>
      <w:r>
        <w:t xml:space="preserve">     Прийде же противо его воинство росси</w:t>
      </w:r>
      <w:r>
        <w:t>й</w:t>
      </w:r>
      <w:r>
        <w:t>ское, вся себе аки противно имущее, в немноголюдном собрании, в путинях утрудившееся, сие второго Моисея пр</w:t>
      </w:r>
      <w:r>
        <w:t>е</w:t>
      </w:r>
      <w:r>
        <w:t>светлейшего монарха предводителя своего имущее, молитвою к Богу, благор</w:t>
      </w:r>
      <w:r>
        <w:t>а</w:t>
      </w:r>
      <w:r>
        <w:t xml:space="preserve">зумием, премудрым советом и мужеством самым вооруженное и огражденное изийде. </w:t>
      </w:r>
    </w:p>
    <w:p w:rsidR="009A5A9C" w:rsidRDefault="009A5A9C" w:rsidP="00A15FB5">
      <w:pPr>
        <w:jc w:val="both"/>
      </w:pPr>
      <w:r>
        <w:t xml:space="preserve">     Начася брань лютая, ейже равная едва зде слышана и виденная…; погнаша благочестивые, именем Божиим вооруженные. Тако сильная есть молитва и</w:t>
      </w:r>
      <w:r>
        <w:t>с</w:t>
      </w:r>
      <w:r>
        <w:t>тинная на бранех! И аще бы разсмотрети нам пришло от  Писания святого образы, како тамо военачальники Богом избранные побежд</w:t>
      </w:r>
      <w:r>
        <w:t>а</w:t>
      </w:r>
      <w:r>
        <w:t>ху враги своя, не что бы иное увидели, токмо велие им б</w:t>
      </w:r>
      <w:r>
        <w:t>я</w:t>
      </w:r>
      <w:r>
        <w:t>ше и первейшее оружие молитва, …довлеет сие во кратце нам изъявивый Златоуст: молитвою, рече, да ополчаемся на вр</w:t>
      </w:r>
      <w:r>
        <w:t>а</w:t>
      </w:r>
      <w:r>
        <w:t xml:space="preserve">ги… </w:t>
      </w:r>
      <w:r w:rsidRPr="0051762B">
        <w:t>[</w:t>
      </w:r>
      <w:r>
        <w:t>Далее следуют ссылки из библейской истории - на победы Моисея, Ез</w:t>
      </w:r>
      <w:r>
        <w:t>е</w:t>
      </w:r>
      <w:r>
        <w:t>кии, Давида над Голиафом и пр. – сост.</w:t>
      </w:r>
      <w:r w:rsidRPr="0051762B">
        <w:t>]</w:t>
      </w:r>
      <w:r>
        <w:t xml:space="preserve"> … простре руце российский Моисей, и паде многонародный Свейский Амалик… Торжествуй ныне, преславный то</w:t>
      </w:r>
      <w:r>
        <w:t>р</w:t>
      </w:r>
      <w:r>
        <w:t>жественниче, победою сею, аки (с.260) семени других преславных торжеств з</w:t>
      </w:r>
      <w:r>
        <w:t>а</w:t>
      </w:r>
      <w:r>
        <w:t>сеявший! ...</w:t>
      </w:r>
    </w:p>
    <w:p w:rsidR="009A5A9C" w:rsidRDefault="009A5A9C" w:rsidP="00A15FB5">
      <w:pPr>
        <w:jc w:val="both"/>
      </w:pPr>
      <w:r>
        <w:t xml:space="preserve">     </w:t>
      </w:r>
      <w:r w:rsidRPr="0051762B">
        <w:t>[</w:t>
      </w:r>
      <w:r>
        <w:t>Далее следуют здравицы воинам и  пожелание таких же побед, как у деревни Лесной,  «на к</w:t>
      </w:r>
      <w:r>
        <w:t>о</w:t>
      </w:r>
      <w:r>
        <w:t>раблях», т.е. на море – сост.</w:t>
      </w:r>
      <w:r w:rsidRPr="0051762B">
        <w:t>]</w:t>
      </w:r>
      <w:r>
        <w:t xml:space="preserve">. </w:t>
      </w:r>
    </w:p>
    <w:p w:rsidR="009A5A9C" w:rsidRDefault="009A5A9C" w:rsidP="00A15FB5">
      <w:pPr>
        <w:jc w:val="both"/>
      </w:pPr>
    </w:p>
    <w:p w:rsidR="009A5A9C" w:rsidRDefault="009A5A9C" w:rsidP="000B047D">
      <w:pPr>
        <w:pStyle w:val="a6"/>
        <w:jc w:val="both"/>
        <w:rPr>
          <w:sz w:val="28"/>
          <w:szCs w:val="28"/>
        </w:rPr>
      </w:pPr>
      <w:r>
        <w:rPr>
          <w:sz w:val="28"/>
          <w:szCs w:val="28"/>
        </w:rPr>
        <w:t xml:space="preserve">                                                    </w:t>
      </w:r>
      <w:r w:rsidRPr="000B047D">
        <w:rPr>
          <w:sz w:val="28"/>
          <w:szCs w:val="28"/>
        </w:rPr>
        <w:t xml:space="preserve"> </w:t>
      </w:r>
      <w:r w:rsidRPr="000B047D">
        <w:rPr>
          <w:i/>
          <w:sz w:val="28"/>
          <w:szCs w:val="28"/>
        </w:rPr>
        <w:t>Проповеди</w:t>
      </w:r>
      <w:r>
        <w:rPr>
          <w:i/>
          <w:sz w:val="28"/>
          <w:szCs w:val="28"/>
        </w:rPr>
        <w:t xml:space="preserve"> </w:t>
      </w:r>
      <w:r w:rsidRPr="000B047D">
        <w:rPr>
          <w:i/>
          <w:sz w:val="28"/>
          <w:szCs w:val="28"/>
        </w:rPr>
        <w:t>Гавриила Бужинского (1717-1727)…</w:t>
      </w:r>
      <w:r w:rsidRPr="000B047D">
        <w:rPr>
          <w:sz w:val="28"/>
          <w:szCs w:val="28"/>
        </w:rPr>
        <w:t xml:space="preserve">// </w:t>
      </w:r>
    </w:p>
    <w:p w:rsidR="009A5A9C" w:rsidRPr="000B047D" w:rsidRDefault="009A5A9C" w:rsidP="000B047D">
      <w:pPr>
        <w:pStyle w:val="a6"/>
        <w:jc w:val="both"/>
        <w:rPr>
          <w:sz w:val="28"/>
          <w:szCs w:val="28"/>
        </w:rPr>
      </w:pPr>
      <w:r>
        <w:rPr>
          <w:sz w:val="28"/>
          <w:szCs w:val="28"/>
        </w:rPr>
        <w:t xml:space="preserve">                                                </w:t>
      </w:r>
      <w:r w:rsidRPr="000B047D">
        <w:rPr>
          <w:sz w:val="28"/>
          <w:szCs w:val="28"/>
        </w:rPr>
        <w:t xml:space="preserve">Уч. зап. Юрьевс. ун-та. 1899. № 1. </w:t>
      </w:r>
      <w:r w:rsidRPr="000B047D">
        <w:rPr>
          <w:sz w:val="28"/>
          <w:szCs w:val="28"/>
          <w:lang w:val="en-US"/>
        </w:rPr>
        <w:t>XVI</w:t>
      </w:r>
      <w:r w:rsidRPr="000B047D">
        <w:rPr>
          <w:sz w:val="28"/>
          <w:szCs w:val="28"/>
        </w:rPr>
        <w:t>. С. 243-260.</w:t>
      </w:r>
    </w:p>
    <w:p w:rsidR="009A5A9C" w:rsidRDefault="009A5A9C" w:rsidP="000B047D"/>
    <w:p w:rsidR="009A5A9C" w:rsidRDefault="009A5A9C" w:rsidP="00A15FB5"/>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Pr="002A4996" w:rsidRDefault="009A5A9C" w:rsidP="00BB4784">
      <w:pPr>
        <w:spacing w:line="216" w:lineRule="auto"/>
        <w:jc w:val="center"/>
        <w:rPr>
          <w:rFonts w:ascii="Garamond" w:hAnsi="Garamond"/>
          <w:b/>
          <w:sz w:val="36"/>
          <w:szCs w:val="36"/>
        </w:rPr>
      </w:pPr>
      <w:r>
        <w:rPr>
          <w:rFonts w:ascii="Garamond" w:hAnsi="Garamond"/>
          <w:b/>
          <w:sz w:val="36"/>
          <w:szCs w:val="36"/>
        </w:rPr>
        <w:t xml:space="preserve">5.9.  </w:t>
      </w:r>
      <w:r w:rsidRPr="002A4996">
        <w:rPr>
          <w:rFonts w:ascii="Garamond" w:hAnsi="Garamond"/>
          <w:b/>
          <w:sz w:val="36"/>
          <w:szCs w:val="36"/>
        </w:rPr>
        <w:t>На праздник св.великомученицы Екатер</w:t>
      </w:r>
      <w:r w:rsidRPr="002A4996">
        <w:rPr>
          <w:rFonts w:ascii="Garamond" w:hAnsi="Garamond"/>
          <w:b/>
          <w:sz w:val="36"/>
          <w:szCs w:val="36"/>
        </w:rPr>
        <w:t>и</w:t>
      </w:r>
      <w:r w:rsidRPr="002A4996">
        <w:rPr>
          <w:rFonts w:ascii="Garamond" w:hAnsi="Garamond"/>
          <w:b/>
          <w:sz w:val="36"/>
          <w:szCs w:val="36"/>
        </w:rPr>
        <w:t xml:space="preserve">ны </w:t>
      </w:r>
    </w:p>
    <w:p w:rsidR="009A5A9C" w:rsidRPr="002066BE" w:rsidRDefault="009A5A9C" w:rsidP="00BB4784">
      <w:pPr>
        <w:spacing w:line="216" w:lineRule="auto"/>
        <w:jc w:val="center"/>
        <w:rPr>
          <w:rFonts w:ascii="Garamond" w:hAnsi="Garamond"/>
          <w:b/>
          <w:sz w:val="32"/>
          <w:szCs w:val="32"/>
        </w:rPr>
      </w:pPr>
      <w:r w:rsidRPr="002066BE">
        <w:rPr>
          <w:rFonts w:ascii="Garamond" w:hAnsi="Garamond"/>
          <w:b/>
          <w:sz w:val="32"/>
          <w:szCs w:val="32"/>
        </w:rPr>
        <w:t>и в то же время день  тезоим</w:t>
      </w:r>
      <w:r w:rsidRPr="002066BE">
        <w:rPr>
          <w:rFonts w:ascii="Garamond" w:hAnsi="Garamond"/>
          <w:b/>
          <w:sz w:val="32"/>
          <w:szCs w:val="32"/>
        </w:rPr>
        <w:t>е</w:t>
      </w:r>
      <w:r w:rsidRPr="002066BE">
        <w:rPr>
          <w:rFonts w:ascii="Garamond" w:hAnsi="Garamond"/>
          <w:b/>
          <w:sz w:val="32"/>
          <w:szCs w:val="32"/>
        </w:rPr>
        <w:t>нитства</w:t>
      </w:r>
    </w:p>
    <w:p w:rsidR="009A5A9C" w:rsidRPr="002066BE" w:rsidRDefault="009A5A9C" w:rsidP="00BB4784">
      <w:pPr>
        <w:spacing w:line="216" w:lineRule="auto"/>
        <w:jc w:val="center"/>
        <w:rPr>
          <w:rFonts w:ascii="Garamond" w:hAnsi="Garamond"/>
          <w:b/>
          <w:sz w:val="32"/>
          <w:szCs w:val="32"/>
        </w:rPr>
      </w:pPr>
      <w:r w:rsidRPr="002066BE">
        <w:rPr>
          <w:rFonts w:ascii="Garamond" w:hAnsi="Garamond"/>
          <w:b/>
          <w:sz w:val="32"/>
          <w:szCs w:val="32"/>
        </w:rPr>
        <w:t xml:space="preserve"> всепресветлейшей покров</w:t>
      </w:r>
      <w:r w:rsidRPr="002066BE">
        <w:rPr>
          <w:rFonts w:ascii="Garamond" w:hAnsi="Garamond"/>
          <w:b/>
          <w:sz w:val="32"/>
          <w:szCs w:val="32"/>
        </w:rPr>
        <w:t>и</w:t>
      </w:r>
      <w:r w:rsidRPr="002066BE">
        <w:rPr>
          <w:rFonts w:ascii="Garamond" w:hAnsi="Garamond"/>
          <w:b/>
          <w:sz w:val="32"/>
          <w:szCs w:val="32"/>
        </w:rPr>
        <w:t>тельницы</w:t>
      </w:r>
    </w:p>
    <w:p w:rsidR="009A5A9C" w:rsidRPr="002066BE" w:rsidRDefault="009A5A9C" w:rsidP="00BB4784">
      <w:pPr>
        <w:spacing w:line="216" w:lineRule="auto"/>
        <w:jc w:val="center"/>
        <w:rPr>
          <w:rFonts w:ascii="Garamond" w:hAnsi="Garamond"/>
          <w:b/>
          <w:sz w:val="32"/>
          <w:szCs w:val="32"/>
        </w:rPr>
      </w:pPr>
      <w:r w:rsidRPr="002066BE">
        <w:rPr>
          <w:rFonts w:ascii="Garamond" w:hAnsi="Garamond"/>
          <w:b/>
          <w:sz w:val="32"/>
          <w:szCs w:val="32"/>
        </w:rPr>
        <w:t xml:space="preserve"> императрицы российской Ек</w:t>
      </w:r>
      <w:r w:rsidRPr="002066BE">
        <w:rPr>
          <w:rFonts w:ascii="Garamond" w:hAnsi="Garamond"/>
          <w:b/>
          <w:sz w:val="32"/>
          <w:szCs w:val="32"/>
        </w:rPr>
        <w:t>а</w:t>
      </w:r>
      <w:r w:rsidRPr="002066BE">
        <w:rPr>
          <w:rFonts w:ascii="Garamond" w:hAnsi="Garamond"/>
          <w:b/>
          <w:sz w:val="32"/>
          <w:szCs w:val="32"/>
        </w:rPr>
        <w:t xml:space="preserve">терины Алексеевны. </w:t>
      </w:r>
    </w:p>
    <w:p w:rsidR="009A5A9C" w:rsidRPr="002066BE" w:rsidRDefault="009A5A9C" w:rsidP="00BB4784">
      <w:pPr>
        <w:spacing w:line="216" w:lineRule="auto"/>
        <w:jc w:val="center"/>
        <w:rPr>
          <w:b/>
          <w:sz w:val="32"/>
          <w:szCs w:val="32"/>
        </w:rPr>
      </w:pPr>
      <w:r w:rsidRPr="002066BE">
        <w:rPr>
          <w:rFonts w:ascii="Garamond" w:hAnsi="Garamond"/>
          <w:b/>
          <w:sz w:val="32"/>
          <w:szCs w:val="32"/>
        </w:rPr>
        <w:t>В С.-Петербурге, 24 н</w:t>
      </w:r>
      <w:r w:rsidRPr="002066BE">
        <w:rPr>
          <w:rFonts w:ascii="Garamond" w:hAnsi="Garamond"/>
          <w:b/>
          <w:sz w:val="32"/>
          <w:szCs w:val="32"/>
        </w:rPr>
        <w:t>о</w:t>
      </w:r>
      <w:r w:rsidRPr="002066BE">
        <w:rPr>
          <w:rFonts w:ascii="Garamond" w:hAnsi="Garamond"/>
          <w:b/>
          <w:sz w:val="32"/>
          <w:szCs w:val="32"/>
        </w:rPr>
        <w:t>ября 1718 года</w:t>
      </w:r>
      <w:r w:rsidRPr="002066BE">
        <w:rPr>
          <w:rStyle w:val="a8"/>
          <w:sz w:val="32"/>
          <w:szCs w:val="32"/>
        </w:rPr>
        <w:footnoteReference w:id="315"/>
      </w:r>
    </w:p>
    <w:p w:rsidR="009A5A9C" w:rsidRPr="00B24B39" w:rsidRDefault="009A5A9C" w:rsidP="00BB4784">
      <w:pPr>
        <w:spacing w:line="216" w:lineRule="auto"/>
        <w:jc w:val="center"/>
        <w:rPr>
          <w:rFonts w:ascii="Garamond" w:hAnsi="Garamond"/>
          <w:sz w:val="32"/>
          <w:szCs w:val="32"/>
        </w:rPr>
      </w:pPr>
      <w:r w:rsidRPr="00B24B39">
        <w:rPr>
          <w:rFonts w:ascii="Garamond" w:hAnsi="Garamond"/>
          <w:sz w:val="32"/>
          <w:szCs w:val="32"/>
        </w:rPr>
        <w:t>(фрагмент)</w:t>
      </w:r>
    </w:p>
    <w:p w:rsidR="009A5A9C" w:rsidRDefault="009A5A9C" w:rsidP="00A15FB5">
      <w:pPr>
        <w:jc w:val="both"/>
      </w:pPr>
    </w:p>
    <w:p w:rsidR="009A5A9C" w:rsidRDefault="009A5A9C" w:rsidP="00A15FB5">
      <w:pPr>
        <w:jc w:val="both"/>
      </w:pPr>
      <w:r>
        <w:t xml:space="preserve">   …(с.264)  Что же речем о несравненной премудрости Святой Великомученицы Екатерины? Свидетельствуют жития ея опис</w:t>
      </w:r>
      <w:r>
        <w:t>а</w:t>
      </w:r>
      <w:r>
        <w:t>тели, яко сия изучися всякаго еллинскаго писания, навиче мудрости всех древных книготворцев, и понеже тогда прему</w:t>
      </w:r>
      <w:r>
        <w:t>д</w:t>
      </w:r>
      <w:r>
        <w:t xml:space="preserve">рость вся в житиях восписовашеся, сия </w:t>
      </w:r>
      <w:r>
        <w:lastRenderedPageBreak/>
        <w:t>пройде книги всех их, прочте и изучи Омира, Вергилия, Овидия, уведа философская писания Аристотеля, Платона, Диодора и иных  множайших; но ниже сими довольствуяся, враче</w:t>
      </w:r>
      <w:r>
        <w:t>в</w:t>
      </w:r>
      <w:r>
        <w:t>ския изучися хитрости, книги Асклепия, Галена, Ипократа</w:t>
      </w:r>
      <w:r>
        <w:rPr>
          <w:rStyle w:val="a8"/>
        </w:rPr>
        <w:footnoteReference w:id="316"/>
      </w:r>
      <w:r>
        <w:t xml:space="preserve"> знаяше, - словом глаголя и купно многия заключая, всего  риторскаго и силлогич</w:t>
      </w:r>
      <w:r>
        <w:t>е</w:t>
      </w:r>
      <w:r>
        <w:t>скаго изучися мудрования: велия без усумнения премудрость, едва слыханное рачение премудрости, искусство немногопр</w:t>
      </w:r>
      <w:r>
        <w:t>и</w:t>
      </w:r>
      <w:r>
        <w:t>кладное!  …</w:t>
      </w:r>
    </w:p>
    <w:p w:rsidR="009A5A9C" w:rsidRPr="009E6D24" w:rsidRDefault="009A5A9C" w:rsidP="00A15FB5">
      <w:pPr>
        <w:jc w:val="both"/>
      </w:pPr>
      <w:r>
        <w:t xml:space="preserve">    </w:t>
      </w:r>
      <w:r w:rsidRPr="009E6D24">
        <w:t>[</w:t>
      </w:r>
      <w:r>
        <w:t>Далее следуют упоминания о персон</w:t>
      </w:r>
      <w:r>
        <w:t>а</w:t>
      </w:r>
      <w:r>
        <w:t>жах библейской истории – апостолы Петр и И</w:t>
      </w:r>
      <w:r>
        <w:t>о</w:t>
      </w:r>
      <w:r>
        <w:t>анн, Христос-Спаситель, Моисей и др. – сост.</w:t>
      </w:r>
      <w:r w:rsidRPr="009E6D24">
        <w:t>]</w:t>
      </w:r>
    </w:p>
    <w:p w:rsidR="009A5A9C" w:rsidRDefault="009A5A9C" w:rsidP="00A15FB5">
      <w:pPr>
        <w:jc w:val="both"/>
      </w:pPr>
      <w:r>
        <w:t xml:space="preserve">   …(с.274) …Аще желаете зрети образ ея, се вам истинное изображение и живый образ всех ея добродетелей, …достойно им</w:t>
      </w:r>
      <w:r>
        <w:t>е</w:t>
      </w:r>
      <w:r>
        <w:t>нем ея хвалящаяся и по имени вещию самою всем ея добродетелем подражающая Благочестивейшая Авг</w:t>
      </w:r>
      <w:r>
        <w:t>у</w:t>
      </w:r>
      <w:r>
        <w:t>стейшая Всероссийская Государыня, наша Царица и Великая Княгиня Екатерина Але</w:t>
      </w:r>
      <w:r>
        <w:t>к</w:t>
      </w:r>
      <w:r>
        <w:t>сеевна…</w:t>
      </w:r>
    </w:p>
    <w:p w:rsidR="009A5A9C" w:rsidRDefault="009A5A9C" w:rsidP="00A15FB5">
      <w:pPr>
        <w:jc w:val="both"/>
      </w:pPr>
      <w:r>
        <w:t xml:space="preserve">    (с.275) …Премудрость Божия есть мирна и благопокорлива; сию прему</w:t>
      </w:r>
      <w:r>
        <w:t>д</w:t>
      </w:r>
      <w:r>
        <w:t>рость увидите в Царице нашей, яже, в толикой высоте царской сущи, нелиц</w:t>
      </w:r>
      <w:r>
        <w:t>е</w:t>
      </w:r>
      <w:r>
        <w:t>мерное сохраняет смирение, ко всем тихое и мирное произносит слово, прия</w:t>
      </w:r>
      <w:r>
        <w:t>т</w:t>
      </w:r>
      <w:r>
        <w:t>ное зрение, светлое лице, имат собственное сие в себе божественное дар</w:t>
      </w:r>
      <w:r>
        <w:t>о</w:t>
      </w:r>
      <w:r>
        <w:t>вание, яко никтоже,  в скорбе, в печали защищения и покровительства требующи, никогда же лишен  своего намерения, ник</w:t>
      </w:r>
      <w:r>
        <w:t>о</w:t>
      </w:r>
      <w:r>
        <w:t>гдаже невесел или необрадован от ея отходит. …Сия многажды о винных, правилнаго наказания достойных, мил</w:t>
      </w:r>
      <w:r>
        <w:t>о</w:t>
      </w:r>
      <w:r>
        <w:t>сердствует, молит, защищает и покрывает. …Плод сей добрый и всякую добр</w:t>
      </w:r>
      <w:r>
        <w:t>о</w:t>
      </w:r>
      <w:r>
        <w:t>ту превосходящий и  самый христоподражательный – пленённых, в тяжкую р</w:t>
      </w:r>
      <w:r>
        <w:t>а</w:t>
      </w:r>
      <w:r>
        <w:t>боту Агарянскую или в иное неприятельское иго восхищенных, искупати; о т</w:t>
      </w:r>
      <w:r>
        <w:t>а</w:t>
      </w:r>
      <w:r>
        <w:t>ковом прехвальном деле имат  непреста</w:t>
      </w:r>
      <w:r>
        <w:t>н</w:t>
      </w:r>
      <w:r>
        <w:t>ное желание Августейшая Российская Монархиня, не токмо же сама, но  и иных к т</w:t>
      </w:r>
      <w:r>
        <w:t>о</w:t>
      </w:r>
      <w:r>
        <w:t>мужде делу возбуждает…</w:t>
      </w:r>
    </w:p>
    <w:p w:rsidR="009A5A9C" w:rsidRDefault="009A5A9C" w:rsidP="00A15FB5">
      <w:pPr>
        <w:jc w:val="both"/>
      </w:pPr>
      <w:r>
        <w:t xml:space="preserve">    (с.276)  Не треби есть исчисляти вам …мужества ея: сами во многих походах неутружденную, во многих марсовых страшных баталиях неустрашенную, в</w:t>
      </w:r>
      <w:r>
        <w:t>и</w:t>
      </w:r>
      <w:r>
        <w:t>десте, - видесте, глаголю, и не токмо удивлятеся, но ея примером ко безстр</w:t>
      </w:r>
      <w:r>
        <w:t>а</w:t>
      </w:r>
      <w:r>
        <w:t xml:space="preserve">шию неприятельскому укреплятеся.  </w:t>
      </w:r>
      <w:r w:rsidRPr="009E6D24">
        <w:t>[</w:t>
      </w:r>
      <w:r>
        <w:t>Далее приводится интересное сравнение царицы Екатерины Алексеевны с женой римского императора Августа Лив</w:t>
      </w:r>
      <w:r>
        <w:t>и</w:t>
      </w:r>
      <w:r>
        <w:t>ей, также сопровождавшей мужа в походах – сост.</w:t>
      </w:r>
      <w:r w:rsidRPr="009E6D24">
        <w:t>]</w:t>
      </w:r>
      <w:r>
        <w:t xml:space="preserve"> …имат Россия не Ливию, но Екатерину, и не имат Рим,  для чего паче </w:t>
      </w:r>
      <w:r>
        <w:lastRenderedPageBreak/>
        <w:t xml:space="preserve">возвишатеся, якоже Россия.   </w:t>
      </w:r>
      <w:r w:rsidRPr="009E6D24">
        <w:t>[</w:t>
      </w:r>
      <w:r>
        <w:t>Следует сравнение с Агриппиной, женой императора Германика</w:t>
      </w:r>
      <w:r w:rsidRPr="009E6D24">
        <w:t>]</w:t>
      </w:r>
      <w:r>
        <w:rPr>
          <w:rStyle w:val="a8"/>
        </w:rPr>
        <w:footnoteReference w:id="317"/>
      </w:r>
      <w:r>
        <w:t xml:space="preserve"> …паче Агриппины Екатерина в самое ужасное время на Прутовой акции</w:t>
      </w:r>
      <w:r>
        <w:rPr>
          <w:rStyle w:val="a8"/>
        </w:rPr>
        <w:footnoteReference w:id="318"/>
      </w:r>
      <w:r>
        <w:t xml:space="preserve"> присутствоваше и в превеличайших трудах мужа своего Всероссийскаго Государя утеш</w:t>
      </w:r>
      <w:r>
        <w:t>а</w:t>
      </w:r>
      <w:r>
        <w:t>ше… …Блаженна же и ты еси, Россие, ино твою имущи повелительницу, от неяже раждаются тебе н</w:t>
      </w:r>
      <w:r>
        <w:t>а</w:t>
      </w:r>
      <w:r>
        <w:t>следственныи твои Государи, яже рождением чад наполняет тия  всякаго благопол</w:t>
      </w:r>
      <w:r>
        <w:t>у</w:t>
      </w:r>
      <w:r>
        <w:t>чия…</w:t>
      </w:r>
    </w:p>
    <w:p w:rsidR="009A5A9C" w:rsidRDefault="009A5A9C" w:rsidP="00A15FB5">
      <w:pPr>
        <w:jc w:val="both"/>
      </w:pPr>
      <w:r>
        <w:t xml:space="preserve">    </w:t>
      </w:r>
      <w:r w:rsidRPr="009E6D24">
        <w:t>[</w:t>
      </w:r>
      <w:r>
        <w:t>Следует обращение к св.великомученице Екатерине с просьбой о дальнейшем благополучии государя, государыни и всего Ро</w:t>
      </w:r>
      <w:r>
        <w:t>с</w:t>
      </w:r>
      <w:r>
        <w:t>сийского государства – сост.</w:t>
      </w:r>
      <w:r w:rsidRPr="009E6D24">
        <w:t>]</w:t>
      </w:r>
      <w:r>
        <w:t xml:space="preserve">. </w:t>
      </w:r>
    </w:p>
    <w:p w:rsidR="009A5A9C" w:rsidRDefault="009A5A9C" w:rsidP="00A15FB5">
      <w:pPr>
        <w:jc w:val="both"/>
      </w:pPr>
    </w:p>
    <w:p w:rsidR="009A5A9C" w:rsidRDefault="009A5A9C" w:rsidP="002D6F18">
      <w:pPr>
        <w:pStyle w:val="a6"/>
        <w:jc w:val="both"/>
        <w:rPr>
          <w:sz w:val="28"/>
          <w:szCs w:val="28"/>
        </w:rPr>
      </w:pPr>
      <w:r>
        <w:rPr>
          <w:sz w:val="28"/>
          <w:szCs w:val="28"/>
        </w:rPr>
        <w:t xml:space="preserve">                                                     </w:t>
      </w:r>
      <w:r w:rsidRPr="002D6F18">
        <w:rPr>
          <w:i/>
          <w:sz w:val="28"/>
          <w:szCs w:val="28"/>
        </w:rPr>
        <w:t>Проповеди Гавриила Бужинского (1717-1727)…</w:t>
      </w:r>
      <w:r w:rsidRPr="002D6F18">
        <w:rPr>
          <w:sz w:val="28"/>
          <w:szCs w:val="28"/>
        </w:rPr>
        <w:t xml:space="preserve">// </w:t>
      </w:r>
    </w:p>
    <w:p w:rsidR="009A5A9C" w:rsidRPr="002D6F18" w:rsidRDefault="009A5A9C" w:rsidP="002D6F18">
      <w:pPr>
        <w:pStyle w:val="a6"/>
        <w:jc w:val="both"/>
        <w:rPr>
          <w:sz w:val="28"/>
          <w:szCs w:val="28"/>
        </w:rPr>
      </w:pPr>
      <w:r>
        <w:rPr>
          <w:sz w:val="28"/>
          <w:szCs w:val="28"/>
        </w:rPr>
        <w:t xml:space="preserve">                                                </w:t>
      </w:r>
      <w:r w:rsidRPr="002D6F18">
        <w:rPr>
          <w:sz w:val="28"/>
          <w:szCs w:val="28"/>
        </w:rPr>
        <w:t xml:space="preserve">Уч. зап. Юрьевс. ун-та. 1899. № 1. </w:t>
      </w:r>
      <w:r w:rsidRPr="002D6F18">
        <w:rPr>
          <w:sz w:val="28"/>
          <w:szCs w:val="28"/>
          <w:lang w:val="en-US"/>
        </w:rPr>
        <w:t>XVII</w:t>
      </w:r>
      <w:r w:rsidRPr="002D6F18">
        <w:rPr>
          <w:sz w:val="28"/>
          <w:szCs w:val="28"/>
        </w:rPr>
        <w:t>. С. 261-277.</w:t>
      </w:r>
    </w:p>
    <w:p w:rsidR="009A5A9C" w:rsidRPr="002D6F18" w:rsidRDefault="009A5A9C" w:rsidP="00A15FB5">
      <w:pPr>
        <w:jc w:val="both"/>
      </w:pPr>
    </w:p>
    <w:p w:rsidR="009A5A9C" w:rsidRDefault="009A5A9C" w:rsidP="00A15FB5">
      <w:pPr>
        <w:jc w:val="both"/>
      </w:pPr>
    </w:p>
    <w:p w:rsidR="009A5A9C" w:rsidRPr="002D6F18" w:rsidRDefault="009A5A9C" w:rsidP="002D6F18"/>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2066BE">
      <w:pPr>
        <w:spacing w:line="192" w:lineRule="auto"/>
        <w:jc w:val="center"/>
        <w:rPr>
          <w:rFonts w:ascii="Garamond" w:hAnsi="Garamond"/>
          <w:b/>
          <w:sz w:val="36"/>
          <w:szCs w:val="36"/>
        </w:rPr>
      </w:pPr>
    </w:p>
    <w:p w:rsidR="009A5A9C" w:rsidRDefault="009A5A9C" w:rsidP="002066BE">
      <w:pPr>
        <w:spacing w:line="192" w:lineRule="auto"/>
        <w:jc w:val="center"/>
        <w:rPr>
          <w:rFonts w:ascii="Garamond" w:hAnsi="Garamond"/>
          <w:b/>
          <w:sz w:val="36"/>
          <w:szCs w:val="36"/>
        </w:rPr>
      </w:pPr>
    </w:p>
    <w:p w:rsidR="009A5A9C" w:rsidRPr="00902661" w:rsidRDefault="009A5A9C" w:rsidP="002066BE">
      <w:pPr>
        <w:spacing w:line="192" w:lineRule="auto"/>
        <w:jc w:val="center"/>
        <w:rPr>
          <w:rFonts w:ascii="Garamond" w:hAnsi="Garamond"/>
          <w:b/>
          <w:sz w:val="36"/>
          <w:szCs w:val="36"/>
        </w:rPr>
      </w:pPr>
      <w:r>
        <w:rPr>
          <w:rFonts w:ascii="Garamond" w:hAnsi="Garamond"/>
          <w:b/>
          <w:sz w:val="36"/>
          <w:szCs w:val="36"/>
        </w:rPr>
        <w:t xml:space="preserve">5.10.  </w:t>
      </w:r>
      <w:r w:rsidRPr="00902661">
        <w:rPr>
          <w:rFonts w:ascii="Garamond" w:hAnsi="Garamond"/>
          <w:b/>
          <w:sz w:val="36"/>
          <w:szCs w:val="36"/>
        </w:rPr>
        <w:t>Слово на погребение сиятел</w:t>
      </w:r>
      <w:r w:rsidRPr="00902661">
        <w:rPr>
          <w:rFonts w:ascii="Garamond" w:hAnsi="Garamond"/>
          <w:b/>
          <w:sz w:val="36"/>
          <w:szCs w:val="36"/>
        </w:rPr>
        <w:t>ь</w:t>
      </w:r>
      <w:r w:rsidRPr="00902661">
        <w:rPr>
          <w:rFonts w:ascii="Garamond" w:hAnsi="Garamond"/>
          <w:b/>
          <w:sz w:val="36"/>
          <w:szCs w:val="36"/>
        </w:rPr>
        <w:t xml:space="preserve">нейшего господина </w:t>
      </w:r>
    </w:p>
    <w:p w:rsidR="009A5A9C" w:rsidRPr="00902661" w:rsidRDefault="009A5A9C" w:rsidP="002066BE">
      <w:pPr>
        <w:spacing w:line="192" w:lineRule="auto"/>
        <w:jc w:val="center"/>
        <w:rPr>
          <w:rFonts w:ascii="Garamond" w:hAnsi="Garamond"/>
          <w:b/>
          <w:sz w:val="36"/>
          <w:szCs w:val="36"/>
        </w:rPr>
      </w:pPr>
      <w:r w:rsidRPr="00902661">
        <w:rPr>
          <w:rFonts w:ascii="Garamond" w:hAnsi="Garamond"/>
          <w:b/>
          <w:sz w:val="36"/>
          <w:szCs w:val="36"/>
        </w:rPr>
        <w:t xml:space="preserve">   Бориса Петровича Шереметева, фельдмаршала</w:t>
      </w:r>
    </w:p>
    <w:p w:rsidR="009A5A9C" w:rsidRPr="002066BE" w:rsidRDefault="009A5A9C" w:rsidP="002066BE">
      <w:pPr>
        <w:spacing w:line="192" w:lineRule="auto"/>
        <w:jc w:val="center"/>
        <w:rPr>
          <w:rFonts w:ascii="Garamond" w:hAnsi="Garamond"/>
          <w:b/>
          <w:sz w:val="32"/>
          <w:szCs w:val="32"/>
        </w:rPr>
      </w:pPr>
      <w:r w:rsidRPr="002066BE">
        <w:rPr>
          <w:rFonts w:ascii="Garamond" w:hAnsi="Garamond"/>
          <w:b/>
          <w:sz w:val="32"/>
          <w:szCs w:val="32"/>
        </w:rPr>
        <w:t xml:space="preserve"> </w:t>
      </w:r>
      <w:r>
        <w:rPr>
          <w:rFonts w:ascii="Garamond" w:hAnsi="Garamond"/>
          <w:b/>
          <w:sz w:val="32"/>
          <w:szCs w:val="32"/>
        </w:rPr>
        <w:t xml:space="preserve">  </w:t>
      </w:r>
      <w:r w:rsidRPr="002066BE">
        <w:rPr>
          <w:rFonts w:ascii="Garamond" w:hAnsi="Garamond"/>
          <w:b/>
          <w:sz w:val="32"/>
          <w:szCs w:val="32"/>
        </w:rPr>
        <w:t>Его Императорского Велич</w:t>
      </w:r>
      <w:r w:rsidRPr="002066BE">
        <w:rPr>
          <w:rFonts w:ascii="Garamond" w:hAnsi="Garamond"/>
          <w:b/>
          <w:sz w:val="32"/>
          <w:szCs w:val="32"/>
        </w:rPr>
        <w:t>е</w:t>
      </w:r>
      <w:r w:rsidRPr="002066BE">
        <w:rPr>
          <w:rFonts w:ascii="Garamond" w:hAnsi="Garamond"/>
          <w:b/>
          <w:sz w:val="32"/>
          <w:szCs w:val="32"/>
        </w:rPr>
        <w:t xml:space="preserve">ства войск  и кавалера </w:t>
      </w:r>
    </w:p>
    <w:p w:rsidR="009A5A9C" w:rsidRDefault="009A5A9C" w:rsidP="002066BE">
      <w:pPr>
        <w:spacing w:line="192" w:lineRule="auto"/>
        <w:jc w:val="center"/>
        <w:rPr>
          <w:rFonts w:ascii="Garamond" w:hAnsi="Garamond"/>
          <w:b/>
          <w:sz w:val="32"/>
          <w:szCs w:val="32"/>
        </w:rPr>
      </w:pPr>
      <w:r>
        <w:rPr>
          <w:rFonts w:ascii="Garamond" w:hAnsi="Garamond"/>
          <w:b/>
          <w:sz w:val="32"/>
          <w:szCs w:val="32"/>
        </w:rPr>
        <w:t xml:space="preserve">   </w:t>
      </w:r>
      <w:r w:rsidRPr="002066BE">
        <w:rPr>
          <w:rFonts w:ascii="Garamond" w:hAnsi="Garamond"/>
          <w:b/>
          <w:sz w:val="32"/>
          <w:szCs w:val="32"/>
        </w:rPr>
        <w:t xml:space="preserve"> ордена св. Андрея.</w:t>
      </w:r>
      <w:r w:rsidRPr="00902661">
        <w:rPr>
          <w:rStyle w:val="a8"/>
        </w:rPr>
        <w:footnoteReference w:id="319"/>
      </w:r>
      <w:r>
        <w:rPr>
          <w:rFonts w:ascii="Garamond" w:hAnsi="Garamond"/>
          <w:b/>
          <w:sz w:val="32"/>
          <w:szCs w:val="32"/>
        </w:rPr>
        <w:t xml:space="preserve"> </w:t>
      </w:r>
    </w:p>
    <w:p w:rsidR="009A5A9C" w:rsidRPr="002066BE" w:rsidRDefault="009A5A9C" w:rsidP="002066BE">
      <w:pPr>
        <w:spacing w:line="192" w:lineRule="auto"/>
        <w:jc w:val="center"/>
        <w:rPr>
          <w:b/>
          <w:sz w:val="32"/>
          <w:szCs w:val="32"/>
        </w:rPr>
      </w:pPr>
      <w:r w:rsidRPr="002066BE">
        <w:rPr>
          <w:rFonts w:ascii="Garamond" w:hAnsi="Garamond"/>
          <w:b/>
          <w:sz w:val="32"/>
          <w:szCs w:val="32"/>
        </w:rPr>
        <w:t xml:space="preserve"> Проповедано 17 апреля 1719 года</w:t>
      </w:r>
    </w:p>
    <w:p w:rsidR="009A5A9C" w:rsidRPr="00987376" w:rsidRDefault="009A5A9C" w:rsidP="002066BE">
      <w:pPr>
        <w:spacing w:line="192" w:lineRule="auto"/>
        <w:jc w:val="center"/>
        <w:rPr>
          <w:b/>
          <w:sz w:val="16"/>
          <w:szCs w:val="16"/>
        </w:rPr>
      </w:pPr>
    </w:p>
    <w:p w:rsidR="009A5A9C" w:rsidRDefault="009A5A9C" w:rsidP="00A15FB5">
      <w:pPr>
        <w:jc w:val="both"/>
      </w:pPr>
      <w:r w:rsidRPr="006C719B">
        <w:t xml:space="preserve">     (</w:t>
      </w:r>
      <w:r>
        <w:rPr>
          <w:lang w:val="en-US"/>
        </w:rPr>
        <w:t>c</w:t>
      </w:r>
      <w:r>
        <w:t>.</w:t>
      </w:r>
      <w:r w:rsidRPr="006C719B">
        <w:t>307</w:t>
      </w:r>
      <w:r>
        <w:t>) …По великой радости скорбь пред очеса представляет предлежащее сие тело великаго между великими и мужественнаго между мужественными воина, войск Российских вожда, генерала-фельдмаршала и кав</w:t>
      </w:r>
      <w:r>
        <w:t>а</w:t>
      </w:r>
      <w:r>
        <w:t>лера…(с.308) …человека же в мире знаменитаго, часто врагов и неприятелей государства Росси</w:t>
      </w:r>
      <w:r>
        <w:t>й</w:t>
      </w:r>
      <w:r>
        <w:t xml:space="preserve">скаго побеждающаго, ныне же самого смертию побежденнаго… </w:t>
      </w:r>
    </w:p>
    <w:p w:rsidR="009A5A9C" w:rsidRDefault="009A5A9C" w:rsidP="00A15FB5">
      <w:pPr>
        <w:jc w:val="both"/>
      </w:pPr>
      <w:r>
        <w:t xml:space="preserve">     </w:t>
      </w:r>
      <w:r w:rsidRPr="00700594">
        <w:t>[</w:t>
      </w:r>
      <w:r>
        <w:t>Далее следуют рассуждения автора на богословско-нравственные темы - о жизни и смерти, о бренности бытия, о персонажах церковной истории - Христе, Сауле, Иезекии, Павле, И</w:t>
      </w:r>
      <w:r>
        <w:t>о</w:t>
      </w:r>
      <w:r>
        <w:t>анне Златоусте и пр. – сост.</w:t>
      </w:r>
      <w:r w:rsidRPr="00700594">
        <w:t>]</w:t>
      </w:r>
      <w:r>
        <w:t xml:space="preserve">. </w:t>
      </w:r>
    </w:p>
    <w:p w:rsidR="009A5A9C" w:rsidRDefault="009A5A9C" w:rsidP="00A15FB5">
      <w:pPr>
        <w:jc w:val="both"/>
      </w:pPr>
      <w:r>
        <w:t xml:space="preserve">    (с.314) …сие бо помышляя, увидим, яко смерть не зло какое, (с.315) но всех зол окончание и всех благих начало, не погубл</w:t>
      </w:r>
      <w:r>
        <w:t>е</w:t>
      </w:r>
      <w:r>
        <w:t>ние жития, но прехождение к лучшему, пр</w:t>
      </w:r>
      <w:r>
        <w:t>е</w:t>
      </w:r>
      <w:r>
        <w:t>хождение же от трудов ко упокоению, от чаяния и ожидания к восприятию мздово</w:t>
      </w:r>
      <w:r>
        <w:t>з</w:t>
      </w:r>
      <w:r>
        <w:t xml:space="preserve">даяния, от подвигов  к венцу, от смерти к </w:t>
      </w:r>
      <w:r>
        <w:lastRenderedPageBreak/>
        <w:t xml:space="preserve">жизни, </w:t>
      </w:r>
      <w:r w:rsidRPr="00ED2709">
        <w:rPr>
          <w:i/>
        </w:rPr>
        <w:t>от веры к познанию</w:t>
      </w:r>
      <w:r w:rsidRPr="00BF1B99">
        <w:rPr>
          <w:rStyle w:val="a8"/>
        </w:rPr>
        <w:footnoteReference w:id="320"/>
      </w:r>
      <w:r>
        <w:t>; зде бо токмо веруем, отчасти разумеваем и отчасти  пророчеств</w:t>
      </w:r>
      <w:r>
        <w:t>у</w:t>
      </w:r>
      <w:r>
        <w:t>ем, тамо же прийдем к совершенному, и тогда сие, яже отчасти, у</w:t>
      </w:r>
      <w:r>
        <w:t>п</w:t>
      </w:r>
      <w:r>
        <w:t>разднится: ныне видим яко же зерцалом в гадании, тогда же лицем к лицу, ныне разумею отча</w:t>
      </w:r>
      <w:r>
        <w:t>с</w:t>
      </w:r>
      <w:r>
        <w:t xml:space="preserve">ти, тогда же познаю, якоже и познан бых. </w:t>
      </w:r>
    </w:p>
    <w:p w:rsidR="009A5A9C" w:rsidRDefault="009A5A9C" w:rsidP="00A15FB5">
      <w:pPr>
        <w:jc w:val="both"/>
      </w:pPr>
      <w:r>
        <w:t xml:space="preserve">    </w:t>
      </w:r>
      <w:r w:rsidRPr="002039FD">
        <w:t>[</w:t>
      </w:r>
      <w:r>
        <w:t>Далее следуют упоминания об анти</w:t>
      </w:r>
      <w:r>
        <w:t>ч</w:t>
      </w:r>
      <w:r>
        <w:t>ных мыслителях  Сократе и Платоне и  их философии смерти, о Цицероне и Аристотеле, и др. – сост.</w:t>
      </w:r>
      <w:r w:rsidRPr="002039FD">
        <w:t>]</w:t>
      </w:r>
      <w:r>
        <w:t xml:space="preserve"> … Аристотель, аки бог некий филосо</w:t>
      </w:r>
      <w:r>
        <w:t>ф</w:t>
      </w:r>
      <w:r>
        <w:t>ский…</w:t>
      </w:r>
    </w:p>
    <w:p w:rsidR="009A5A9C" w:rsidRDefault="009A5A9C" w:rsidP="00A15FB5">
      <w:pPr>
        <w:jc w:val="both"/>
      </w:pPr>
      <w:r>
        <w:t xml:space="preserve">    (с.317) …чрез все житие свое вес в Бозе своем утвержден, за честь и славу имени божественнаго, за целость достояния Господня, державы глаголю Российския, за Христа господня государя своего, нелес</w:t>
      </w:r>
      <w:r>
        <w:t>т</w:t>
      </w:r>
      <w:r>
        <w:t>но, но с великим усердием подвизашеся, не радя о здравии своем, не бояся тмочи</w:t>
      </w:r>
      <w:r>
        <w:t>с</w:t>
      </w:r>
      <w:r>
        <w:t>ленных смертей, в поли марсове приключающихся, но всю свою надежду, все упование, все ж</w:t>
      </w:r>
      <w:r>
        <w:t>е</w:t>
      </w:r>
      <w:r>
        <w:t>лание тако  утвержденное имеяше, яко прелагаше всегда себе: что се еже зде жителствовати и поборяти по бл</w:t>
      </w:r>
      <w:r>
        <w:t>а</w:t>
      </w:r>
      <w:r>
        <w:t>гочестии и церкви Божии, то ему  бяше Христос, и еже умрети за оныя, то ему приобретение…</w:t>
      </w:r>
    </w:p>
    <w:p w:rsidR="009A5A9C" w:rsidRDefault="009A5A9C" w:rsidP="00A15FB5">
      <w:pPr>
        <w:jc w:val="both"/>
      </w:pPr>
      <w:r>
        <w:t xml:space="preserve">    (с.318)   Многия бы похвал сплетения и, да тако реку, безчисленныя зде не довлели и не единаго, но многих дней и часов употр</w:t>
      </w:r>
      <w:r>
        <w:t>е</w:t>
      </w:r>
      <w:r>
        <w:t>бити бы приличествовало, аще бы сего благороднейшаго мужа от древности пречестныя фамилии и от заслуг отцев его в гос</w:t>
      </w:r>
      <w:r>
        <w:t>у</w:t>
      </w:r>
      <w:r>
        <w:t>дарстве Российском похвалити подобало; кто бо от древле сию преславную фамилию в России почтенную не весть? Кому при прежних государех прадедов и дедов его заслуги, ироическия дела, славныя над разн</w:t>
      </w:r>
      <w:r>
        <w:t>ы</w:t>
      </w:r>
      <w:r>
        <w:t>ми неприятели росийскими победи невед</w:t>
      </w:r>
      <w:r>
        <w:t>о</w:t>
      </w:r>
      <w:r>
        <w:t xml:space="preserve">ми? </w:t>
      </w:r>
    </w:p>
    <w:p w:rsidR="009A5A9C" w:rsidRDefault="009A5A9C" w:rsidP="00A15FB5">
      <w:pPr>
        <w:jc w:val="both"/>
      </w:pPr>
      <w:r>
        <w:t xml:space="preserve">    Полни сих преславных мужей действий тако росийския истории, яко и самих Турков, Поляков с нимиже </w:t>
      </w:r>
      <w:r w:rsidRPr="002039FD">
        <w:t xml:space="preserve"> </w:t>
      </w:r>
      <w:r>
        <w:t>всегдашную брань Россиа имеяше, свидетельствова, яко едино сие название (с.319)  Шереметов тр</w:t>
      </w:r>
      <w:r>
        <w:t>е</w:t>
      </w:r>
      <w:r>
        <w:t>петное и ужасное бяше. Что же о твоих заслугах изречем, мужу в России почте</w:t>
      </w:r>
      <w:r>
        <w:t>н</w:t>
      </w:r>
      <w:r>
        <w:t>нейший, ныне со слезами гробу предаемый Борис Петрович? Аще житие твое от самых младых твоих ногтей увидети восхощем, все оное чес</w:t>
      </w:r>
      <w:r>
        <w:t>т</w:t>
      </w:r>
      <w:r>
        <w:t>ное, все славное, все мужественное, все всем к подражанию предложенное обрящем.  От благаго и мужественнаго ко</w:t>
      </w:r>
      <w:r>
        <w:t>р</w:t>
      </w:r>
      <w:r>
        <w:t xml:space="preserve">ня </w:t>
      </w:r>
      <w:r w:rsidRPr="002039FD">
        <w:t xml:space="preserve">  </w:t>
      </w:r>
      <w:r>
        <w:t xml:space="preserve">произрастшая отрасль сия и сама </w:t>
      </w:r>
      <w:r w:rsidRPr="002039FD">
        <w:t xml:space="preserve"> </w:t>
      </w:r>
      <w:r>
        <w:t xml:space="preserve">предостойныя </w:t>
      </w:r>
      <w:r w:rsidRPr="002039FD">
        <w:t xml:space="preserve"> </w:t>
      </w:r>
      <w:r>
        <w:t xml:space="preserve">произнесе </w:t>
      </w:r>
      <w:r w:rsidRPr="002039FD">
        <w:t xml:space="preserve"> </w:t>
      </w:r>
      <w:r>
        <w:t>пл</w:t>
      </w:r>
      <w:r>
        <w:t>о</w:t>
      </w:r>
      <w:r>
        <w:t>ды.</w:t>
      </w:r>
    </w:p>
    <w:p w:rsidR="009A5A9C" w:rsidRDefault="009A5A9C" w:rsidP="00A15FB5">
      <w:pPr>
        <w:jc w:val="both"/>
      </w:pPr>
      <w:r>
        <w:t xml:space="preserve">     Первое его обучение дел воинских быст всегдашная бран со оними люте</w:t>
      </w:r>
      <w:r>
        <w:t>й</w:t>
      </w:r>
      <w:r>
        <w:t xml:space="preserve">шими волками, Кримскими татари, непрестающими росийское </w:t>
      </w:r>
      <w:r>
        <w:lastRenderedPageBreak/>
        <w:t>отечество о</w:t>
      </w:r>
      <w:r>
        <w:t>з</w:t>
      </w:r>
      <w:r>
        <w:t>лобляти,  имже аки в расхищение предлежаху не токмо украинские и слобо</w:t>
      </w:r>
      <w:r>
        <w:t>ц</w:t>
      </w:r>
      <w:r>
        <w:t>кие, но инные принадлежащие российские грады.   Зде первое свое положил благоискусство, от жестоких и трудных дел начало полагая, яко не токмо во</w:t>
      </w:r>
      <w:r>
        <w:t>с</w:t>
      </w:r>
      <w:r>
        <w:t>пятил их нашествие, многих избавил от плени агарянския, но и с</w:t>
      </w:r>
      <w:r>
        <w:t>а</w:t>
      </w:r>
      <w:r>
        <w:t>мым им велий сотворил страх, под высокодержавствующую священнейшаго Величества Ца</w:t>
      </w:r>
      <w:r>
        <w:t>р</w:t>
      </w:r>
      <w:r>
        <w:t>скаго</w:t>
      </w:r>
      <w:r w:rsidRPr="002039FD">
        <w:t xml:space="preserve"> </w:t>
      </w:r>
      <w:r>
        <w:t xml:space="preserve"> руку </w:t>
      </w:r>
      <w:r w:rsidRPr="002039FD">
        <w:t xml:space="preserve"> </w:t>
      </w:r>
      <w:r>
        <w:t>премногия</w:t>
      </w:r>
      <w:r w:rsidRPr="002039FD">
        <w:t xml:space="preserve"> </w:t>
      </w:r>
      <w:r>
        <w:t xml:space="preserve"> т</w:t>
      </w:r>
      <w:r>
        <w:t>у</w:t>
      </w:r>
      <w:r>
        <w:t xml:space="preserve">рецкия </w:t>
      </w:r>
      <w:r w:rsidRPr="002039FD">
        <w:t xml:space="preserve"> </w:t>
      </w:r>
      <w:r>
        <w:t xml:space="preserve">покаряя </w:t>
      </w:r>
      <w:r w:rsidRPr="002039FD">
        <w:t xml:space="preserve"> </w:t>
      </w:r>
      <w:r>
        <w:t xml:space="preserve">гради; знаки и ныне суть на земли разорения онаго, паче же в умах неприятелских </w:t>
      </w:r>
      <w:r w:rsidRPr="002039FD">
        <w:t xml:space="preserve"> </w:t>
      </w:r>
      <w:r>
        <w:t>вечнующия оних градов о</w:t>
      </w:r>
      <w:r>
        <w:t>б</w:t>
      </w:r>
      <w:r>
        <w:t>вальни, Казикермена, Нустреткермена, Аккермена, Осланкермена и иных премн</w:t>
      </w:r>
      <w:r>
        <w:t>о</w:t>
      </w:r>
      <w:r>
        <w:t>гих.</w:t>
      </w:r>
      <w:r>
        <w:rPr>
          <w:rStyle w:val="a8"/>
        </w:rPr>
        <w:footnoteReference w:id="321"/>
      </w:r>
    </w:p>
    <w:p w:rsidR="009A5A9C" w:rsidRDefault="009A5A9C" w:rsidP="00A15FB5">
      <w:pPr>
        <w:jc w:val="both"/>
      </w:pPr>
      <w:r>
        <w:t xml:space="preserve">    Чтож рещи о оных боях, бывших под Б</w:t>
      </w:r>
      <w:r>
        <w:t>е</w:t>
      </w:r>
      <w:r>
        <w:t>рестовой и на Орчике с татари? Сие своими сотворил промыслами, яко во всю бытность его и правление в Белъграде, порубежном с татари, не токмо набеги татарския пресеч</w:t>
      </w:r>
      <w:r>
        <w:t>е</w:t>
      </w:r>
      <w:r>
        <w:t>ни, но уже ниже показатися оттоле смеяху; таковое татаром устраш</w:t>
      </w:r>
      <w:r>
        <w:t>е</w:t>
      </w:r>
      <w:r>
        <w:t xml:space="preserve">ние, россианом же, тамо пребывающим, сотворил успокоение. </w:t>
      </w:r>
    </w:p>
    <w:p w:rsidR="009A5A9C" w:rsidRDefault="009A5A9C" w:rsidP="00A15FB5">
      <w:pPr>
        <w:jc w:val="both"/>
      </w:pPr>
      <w:r>
        <w:t xml:space="preserve">     Востала потом велия буря междоусо</w:t>
      </w:r>
      <w:r>
        <w:t>б</w:t>
      </w:r>
      <w:r>
        <w:t>ныя брани в низовских городех, бяше лютая ребеллия и российскому престолу неповинов</w:t>
      </w:r>
      <w:r>
        <w:t>е</w:t>
      </w:r>
      <w:r>
        <w:t>ние; скоро такмо прииде тамо сей страховитый им военачалник, вси ребеллизанти п</w:t>
      </w:r>
      <w:r>
        <w:t>о</w:t>
      </w:r>
      <w:r>
        <w:t>беждени, Астрахан же и инныя  гради паки благополучно державе Российской приве</w:t>
      </w:r>
      <w:r>
        <w:t>р</w:t>
      </w:r>
      <w:r>
        <w:t>нени.</w:t>
      </w:r>
      <w:r>
        <w:rPr>
          <w:rStyle w:val="a8"/>
        </w:rPr>
        <w:footnoteReference w:id="322"/>
      </w:r>
      <w:r>
        <w:t xml:space="preserve"> </w:t>
      </w:r>
    </w:p>
    <w:p w:rsidR="009A5A9C" w:rsidRDefault="009A5A9C" w:rsidP="00A15FB5">
      <w:pPr>
        <w:jc w:val="both"/>
      </w:pPr>
      <w:r>
        <w:t xml:space="preserve">     И что дале, творяхуся сия в странах восточных. Но се инная буря  полунощная, буря  воста велия на российское государство: во</w:t>
      </w:r>
      <w:r>
        <w:t>з</w:t>
      </w:r>
      <w:r>
        <w:t>веяше ветри свейския, воста неприятель, не токмо России тогда к регулярн</w:t>
      </w:r>
      <w:r>
        <w:t>о</w:t>
      </w:r>
      <w:r>
        <w:t>му воинству необученной страшен, но и прочим  (с.320)  потентатом европейским ужасен. Зде сего мужа искуства, зде всякия труди и благор</w:t>
      </w:r>
      <w:r>
        <w:t>а</w:t>
      </w:r>
      <w:r>
        <w:t>зумие на яво произыдоша, иже общаго сего  неприятеля как в лагарях и отаках, так и в еварнизонах, чрез штурми и полевые баталии, всяким  воинским благоискуством п</w:t>
      </w:r>
      <w:r>
        <w:t>о</w:t>
      </w:r>
      <w:r>
        <w:t>корял, разорял, смирял, России же великую и всем неприятелем з</w:t>
      </w:r>
      <w:r>
        <w:t>а</w:t>
      </w:r>
      <w:r>
        <w:t>зорную содействовал славу</w:t>
      </w:r>
      <w:r>
        <w:rPr>
          <w:rStyle w:val="a8"/>
        </w:rPr>
        <w:footnoteReference w:id="323"/>
      </w:r>
      <w:r>
        <w:t>.</w:t>
      </w:r>
    </w:p>
    <w:p w:rsidR="009A5A9C" w:rsidRDefault="009A5A9C" w:rsidP="00A15FB5">
      <w:pPr>
        <w:jc w:val="both"/>
      </w:pPr>
      <w:r>
        <w:lastRenderedPageBreak/>
        <w:t xml:space="preserve">    Не воспоминаю о провинциах, чрез тр</w:t>
      </w:r>
      <w:r>
        <w:t>у</w:t>
      </w:r>
      <w:r>
        <w:t>ды его стяжанных; не воспоминаю о граде премногих  взятых, о оном Мариенбурхе, Волнере, Алистеканцах, Слю</w:t>
      </w:r>
      <w:r>
        <w:t>с</w:t>
      </w:r>
      <w:r>
        <w:t>сенбурхе, Копори, Ямбурхе, Ракоборе, Дерпте и инных;</w:t>
      </w:r>
      <w:r>
        <w:rPr>
          <w:rStyle w:val="a8"/>
        </w:rPr>
        <w:footnoteReference w:id="324"/>
      </w:r>
      <w:r>
        <w:t xml:space="preserve"> печатлеет вся дейс</w:t>
      </w:r>
      <w:r>
        <w:t>т</w:t>
      </w:r>
      <w:r>
        <w:t>вия оная преславная баталия, бывшая под Полтавою, идеже при главе своей. Благ</w:t>
      </w:r>
      <w:r>
        <w:t>о</w:t>
      </w:r>
      <w:r>
        <w:t>честивый Монархе, между прочиими военачалники  и его благоразумным советом главное сотворися неприятелю поражение, и иже мняшеся водам и м</w:t>
      </w:r>
      <w:r>
        <w:t>о</w:t>
      </w:r>
      <w:r>
        <w:t>рю владичествовати, с великим своим безчестием под турецкое христоненавистное едва убежа защищ</w:t>
      </w:r>
      <w:r>
        <w:t>е</w:t>
      </w:r>
      <w:r>
        <w:t xml:space="preserve">ние. </w:t>
      </w:r>
    </w:p>
    <w:p w:rsidR="009A5A9C" w:rsidRDefault="009A5A9C" w:rsidP="00A15FB5">
      <w:pPr>
        <w:jc w:val="both"/>
      </w:pPr>
      <w:r>
        <w:t xml:space="preserve">     Но не зде еще трудам окончание, еще не отре от лица своего прах марсов, еще пушечныя громы во ушесех шумети не прест</w:t>
      </w:r>
      <w:r>
        <w:t>а</w:t>
      </w:r>
      <w:r>
        <w:t>ли, не даде сей сна очесама своима, ниже веждома своима дремание, но абие на пр</w:t>
      </w:r>
      <w:r>
        <w:t>е</w:t>
      </w:r>
      <w:r>
        <w:t>славные обратися дела, преславныя и оныя необоримыя фортеции Ригу, Дин</w:t>
      </w:r>
      <w:r>
        <w:t>а</w:t>
      </w:r>
      <w:r>
        <w:t>менд, Пернов, Аренсбург, словом рекущи – всю Ливонию Росийской  с премногою похвалою присовок</w:t>
      </w:r>
      <w:r>
        <w:t>у</w:t>
      </w:r>
      <w:r>
        <w:t xml:space="preserve">пил державе. </w:t>
      </w:r>
    </w:p>
    <w:p w:rsidR="009A5A9C" w:rsidRDefault="009A5A9C" w:rsidP="00A15FB5">
      <w:pPr>
        <w:jc w:val="both"/>
      </w:pPr>
      <w:r>
        <w:t xml:space="preserve">    А о подвигах мужественных и благор</w:t>
      </w:r>
      <w:r>
        <w:t>а</w:t>
      </w:r>
      <w:r>
        <w:t>зумных промыслах на оной славной, купно же и ужасной, Прутовой акции кто досто</w:t>
      </w:r>
      <w:r>
        <w:t>й</w:t>
      </w:r>
      <w:r>
        <w:t>нее возможет изрещи слово?   Не требует сие проповедания: самы весте, сами видесте, сами удивлястеся его ироическому сердцу, премудрим советам, храбрим устроениям и поступкам. Похваляя премудрый вития Омир славнаго греческих воев вожда Улиссея, м</w:t>
      </w:r>
      <w:r>
        <w:t>е</w:t>
      </w:r>
      <w:r>
        <w:t>жду инными его похвалами и сие, аки пречестнейшее, положил почтение: рци, рече, мне музо, м</w:t>
      </w:r>
      <w:r>
        <w:t>у</w:t>
      </w:r>
      <w:r>
        <w:t>жа, иже многия виде гради и обычаи. Не сия ли российскому сему Улиссею приличествует похвала? О, воистину приличествует, ибо не то</w:t>
      </w:r>
      <w:r>
        <w:t>к</w:t>
      </w:r>
      <w:r>
        <w:t>мо многия прейде страни, не токмо многия виде гради, прейде всю Полшу, всю Германию, Италию, Неаполь и инныя европейские страни и инсули; во</w:t>
      </w:r>
      <w:r>
        <w:t>з</w:t>
      </w:r>
      <w:r>
        <w:t>даде (с.321) Рим сему почествование, но, что паче, самая Малта, школа и училище кавалерское, увидевше сего благоразумие и искуство, кавалерским святаго А</w:t>
      </w:r>
      <w:r>
        <w:t>н</w:t>
      </w:r>
      <w:r>
        <w:t>дрея почте саном.</w:t>
      </w:r>
      <w:r>
        <w:rPr>
          <w:rStyle w:val="a8"/>
        </w:rPr>
        <w:footnoteReference w:id="325"/>
      </w:r>
      <w:r>
        <w:t xml:space="preserve"> О, мужа воистину честнаго, мужа в России почтеннейшаго, мужа вс</w:t>
      </w:r>
      <w:r>
        <w:t>я</w:t>
      </w:r>
      <w:r>
        <w:t xml:space="preserve">ких похвал достонейшаго! </w:t>
      </w:r>
    </w:p>
    <w:p w:rsidR="009A5A9C" w:rsidRDefault="009A5A9C" w:rsidP="00A15FB5">
      <w:pPr>
        <w:jc w:val="both"/>
      </w:pPr>
      <w:r>
        <w:t xml:space="preserve">     Сего и толикаго ныне лишихомся во</w:t>
      </w:r>
      <w:r>
        <w:t>и</w:t>
      </w:r>
      <w:r>
        <w:t>на, лишихомся вожда мужественнаго, предводителя неустрашеннаго; лишилася еси, держ</w:t>
      </w:r>
      <w:r>
        <w:t>а</w:t>
      </w:r>
      <w:r>
        <w:t xml:space="preserve">во Российская, вернаго слуги твоего и храбраго защитника. Вем, … яко паче </w:t>
      </w:r>
      <w:r>
        <w:lastRenderedPageBreak/>
        <w:t>желали бысте живаго до</w:t>
      </w:r>
      <w:r>
        <w:t>с</w:t>
      </w:r>
      <w:r>
        <w:t>тойными ублажи ти похвалами, но что убо сотворим? Не что иное, токмо, п</w:t>
      </w:r>
      <w:r>
        <w:t>о</w:t>
      </w:r>
      <w:r>
        <w:t>неже неминуемый прииде час, ныне при сих его воспоминаниях молебное пр</w:t>
      </w:r>
      <w:r>
        <w:t>и</w:t>
      </w:r>
      <w:r>
        <w:t>несем пение, да учинит Господь душу его со всеми о вере христианской потр</w:t>
      </w:r>
      <w:r>
        <w:t>у</w:t>
      </w:r>
      <w:r>
        <w:t>димшимися.  Отдадим ему последнее се в место всякия славы и чести целов</w:t>
      </w:r>
      <w:r>
        <w:t>а</w:t>
      </w:r>
      <w:r>
        <w:t>ние, якоже и он отдаст тебе ныне последнее целование, богохранимая держ</w:t>
      </w:r>
      <w:r>
        <w:t>а</w:t>
      </w:r>
      <w:r>
        <w:t xml:space="preserve">во Российская! </w:t>
      </w:r>
    </w:p>
    <w:p w:rsidR="009A5A9C" w:rsidRDefault="009A5A9C" w:rsidP="00A15FB5">
      <w:pPr>
        <w:jc w:val="both"/>
        <w:rPr>
          <w:i/>
        </w:rPr>
      </w:pPr>
      <w:r>
        <w:t xml:space="preserve">     Целует вас, воини, вожд ваш благоискуснейший; целует тя, печалная супруга, муж твой любезнейший, безсмертнаго воспоминания требу</w:t>
      </w:r>
      <w:r>
        <w:t>ю</w:t>
      </w:r>
      <w:r>
        <w:t>щий. Целует вас,  чада своя возлюбленная,  отец  ваш и наказует, да  тимже путем  шеству</w:t>
      </w:r>
      <w:r>
        <w:t>е</w:t>
      </w:r>
      <w:r>
        <w:t>те, тояжде  славы  трудами  своими сподобитеся. Сам же подвигом добрым подвизавыся,  течение  окончавый,  веру соблюдый, отходит к венцу небесн</w:t>
      </w:r>
      <w:r>
        <w:t>о</w:t>
      </w:r>
      <w:r>
        <w:t xml:space="preserve">му, отходит услышати глас оный вожделенный:  </w:t>
      </w:r>
      <w:r w:rsidRPr="009B4CB6">
        <w:rPr>
          <w:i/>
        </w:rPr>
        <w:t>благий рабе добрый и верный, в мале был еси мне верен, над многими тя поставлю, внийди в радост Господа твоего!</w:t>
      </w:r>
      <w:r>
        <w:rPr>
          <w:rStyle w:val="a8"/>
        </w:rPr>
        <w:footnoteReference w:id="326"/>
      </w:r>
      <w:r>
        <w:rPr>
          <w:i/>
        </w:rPr>
        <w:t xml:space="preserve"> </w:t>
      </w:r>
    </w:p>
    <w:p w:rsidR="009A5A9C" w:rsidRDefault="009A5A9C" w:rsidP="00A15FB5">
      <w:pPr>
        <w:jc w:val="both"/>
      </w:pPr>
      <w:r>
        <w:rPr>
          <w:i/>
        </w:rPr>
        <w:t xml:space="preserve">     </w:t>
      </w:r>
      <w:r>
        <w:t>Еяже его и всех с ним потрудившихся, такожде и всех добрых христиан да сподобыши, молимтися, смертию смерть поправый Иисусе Боже наш! Аминь. СПб., 17 апреля 1719 года.</w:t>
      </w:r>
    </w:p>
    <w:p w:rsidR="009A5A9C" w:rsidRDefault="009A5A9C" w:rsidP="00987376">
      <w:r>
        <w:rPr>
          <w:i/>
        </w:rPr>
        <w:t xml:space="preserve">                                                     </w:t>
      </w:r>
      <w:r w:rsidRPr="00800E87">
        <w:rPr>
          <w:i/>
        </w:rPr>
        <w:t>Проповеди Гавриила Бужинского (1717-1727)…</w:t>
      </w:r>
      <w:r w:rsidRPr="00800E87">
        <w:t>//</w:t>
      </w:r>
    </w:p>
    <w:p w:rsidR="009A5A9C" w:rsidRPr="00800E87" w:rsidRDefault="009A5A9C" w:rsidP="00987376">
      <w:r>
        <w:t xml:space="preserve">                                               </w:t>
      </w:r>
      <w:r w:rsidRPr="00800E87">
        <w:t xml:space="preserve"> Уч. зап. Юрьевс. ун-та. 1899. № 1. ХХ. С. 307-321.</w:t>
      </w:r>
    </w:p>
    <w:p w:rsidR="009A5A9C" w:rsidRDefault="009A5A9C" w:rsidP="00A15FB5">
      <w:pPr>
        <w:jc w:val="center"/>
      </w:pPr>
    </w:p>
    <w:p w:rsidR="009A5A9C" w:rsidRDefault="009A5A9C" w:rsidP="00A15FB5">
      <w:pPr>
        <w:jc w:val="center"/>
      </w:pPr>
    </w:p>
    <w:p w:rsidR="009A5A9C" w:rsidRPr="002039FD" w:rsidRDefault="009A5A9C" w:rsidP="00A15FB5">
      <w:pPr>
        <w:jc w:val="center"/>
      </w:pPr>
    </w:p>
    <w:p w:rsidR="009A5A9C" w:rsidRPr="00B24B39" w:rsidRDefault="009A5A9C" w:rsidP="00B24B39">
      <w:pPr>
        <w:spacing w:line="216" w:lineRule="auto"/>
        <w:jc w:val="center"/>
        <w:rPr>
          <w:rFonts w:ascii="Garamond" w:hAnsi="Garamond"/>
          <w:b/>
          <w:sz w:val="36"/>
          <w:szCs w:val="36"/>
        </w:rPr>
      </w:pPr>
      <w:r>
        <w:rPr>
          <w:rFonts w:ascii="Garamond" w:hAnsi="Garamond"/>
          <w:b/>
          <w:sz w:val="36"/>
          <w:szCs w:val="36"/>
        </w:rPr>
        <w:t xml:space="preserve">5.11.  </w:t>
      </w:r>
      <w:r w:rsidRPr="00B24B39">
        <w:rPr>
          <w:rFonts w:ascii="Garamond" w:hAnsi="Garamond"/>
          <w:b/>
          <w:sz w:val="36"/>
          <w:szCs w:val="36"/>
        </w:rPr>
        <w:t>Слово благодарственное Богу Триипостасному</w:t>
      </w:r>
    </w:p>
    <w:p w:rsidR="009A5A9C" w:rsidRPr="002066BE" w:rsidRDefault="009A5A9C" w:rsidP="00B24B39">
      <w:pPr>
        <w:spacing w:line="216" w:lineRule="auto"/>
        <w:jc w:val="center"/>
        <w:rPr>
          <w:rFonts w:ascii="Garamond" w:hAnsi="Garamond"/>
          <w:b/>
          <w:sz w:val="32"/>
          <w:szCs w:val="32"/>
        </w:rPr>
      </w:pPr>
      <w:r w:rsidRPr="002066BE">
        <w:rPr>
          <w:rFonts w:ascii="Garamond" w:hAnsi="Garamond"/>
          <w:b/>
          <w:sz w:val="32"/>
          <w:szCs w:val="32"/>
        </w:rPr>
        <w:t>о полученной победе над Кар</w:t>
      </w:r>
      <w:r w:rsidRPr="002066BE">
        <w:rPr>
          <w:rFonts w:ascii="Garamond" w:hAnsi="Garamond"/>
          <w:b/>
          <w:sz w:val="32"/>
          <w:szCs w:val="32"/>
        </w:rPr>
        <w:t>о</w:t>
      </w:r>
      <w:r w:rsidRPr="002066BE">
        <w:rPr>
          <w:rFonts w:ascii="Garamond" w:hAnsi="Garamond"/>
          <w:b/>
          <w:sz w:val="32"/>
          <w:szCs w:val="32"/>
        </w:rPr>
        <w:t xml:space="preserve">лом </w:t>
      </w:r>
    </w:p>
    <w:p w:rsidR="009A5A9C" w:rsidRPr="002066BE" w:rsidRDefault="009A5A9C" w:rsidP="00B24B39">
      <w:pPr>
        <w:spacing w:line="216" w:lineRule="auto"/>
        <w:jc w:val="center"/>
        <w:rPr>
          <w:rFonts w:ascii="Garamond" w:hAnsi="Garamond"/>
          <w:b/>
          <w:sz w:val="32"/>
          <w:szCs w:val="32"/>
        </w:rPr>
      </w:pPr>
      <w:r w:rsidRPr="002066BE">
        <w:rPr>
          <w:rFonts w:ascii="Garamond" w:hAnsi="Garamond"/>
          <w:b/>
          <w:sz w:val="32"/>
          <w:szCs w:val="32"/>
        </w:rPr>
        <w:t>королем Шведским и войски его под Полтавою</w:t>
      </w:r>
      <w:r w:rsidRPr="002066BE">
        <w:rPr>
          <w:rStyle w:val="a8"/>
          <w:sz w:val="32"/>
          <w:szCs w:val="32"/>
        </w:rPr>
        <w:footnoteReference w:id="327"/>
      </w:r>
      <w:r w:rsidRPr="002066BE">
        <w:rPr>
          <w:rFonts w:ascii="Garamond" w:hAnsi="Garamond"/>
          <w:b/>
          <w:sz w:val="32"/>
          <w:szCs w:val="32"/>
        </w:rPr>
        <w:t>.</w:t>
      </w:r>
    </w:p>
    <w:p w:rsidR="009A5A9C" w:rsidRPr="002066BE" w:rsidRDefault="009A5A9C" w:rsidP="00B24B39">
      <w:pPr>
        <w:spacing w:line="216" w:lineRule="auto"/>
        <w:jc w:val="center"/>
        <w:rPr>
          <w:b/>
          <w:sz w:val="32"/>
          <w:szCs w:val="32"/>
        </w:rPr>
      </w:pPr>
      <w:r w:rsidRPr="002066BE">
        <w:rPr>
          <w:rFonts w:ascii="Garamond" w:hAnsi="Garamond"/>
          <w:b/>
          <w:sz w:val="32"/>
          <w:szCs w:val="32"/>
        </w:rPr>
        <w:lastRenderedPageBreak/>
        <w:t xml:space="preserve">Проповедано </w:t>
      </w:r>
      <w:r w:rsidRPr="002066BE">
        <w:rPr>
          <w:rFonts w:ascii="Garamond" w:hAnsi="Garamond"/>
          <w:b/>
          <w:sz w:val="32"/>
          <w:szCs w:val="32"/>
          <w:lang w:val="en-US"/>
        </w:rPr>
        <w:t>2</w:t>
      </w:r>
      <w:r w:rsidRPr="002066BE">
        <w:rPr>
          <w:rFonts w:ascii="Garamond" w:hAnsi="Garamond"/>
          <w:b/>
          <w:sz w:val="32"/>
          <w:szCs w:val="32"/>
        </w:rPr>
        <w:t>7 июня 1719 года</w:t>
      </w:r>
    </w:p>
    <w:p w:rsidR="009A5A9C" w:rsidRPr="00FF3D51" w:rsidRDefault="009A5A9C" w:rsidP="00A15FB5">
      <w:pPr>
        <w:jc w:val="center"/>
        <w:rPr>
          <w:b/>
          <w:sz w:val="16"/>
          <w:szCs w:val="16"/>
        </w:rPr>
      </w:pPr>
    </w:p>
    <w:p w:rsidR="009A5A9C" w:rsidRDefault="009A5A9C" w:rsidP="00A15FB5">
      <w:pPr>
        <w:jc w:val="both"/>
      </w:pPr>
      <w:r>
        <w:t xml:space="preserve">    (с.323) Сие преславное и неизреченное благодеяние, Россие, произведе тя от безчестия и поношения к славе и чести верхо</w:t>
      </w:r>
      <w:r>
        <w:t>в</w:t>
      </w:r>
      <w:r>
        <w:t>нейшей; сие (с.324) сотвори тя, прежде укоризненную, всем ужасную и преславную; о</w:t>
      </w:r>
      <w:r>
        <w:t>т</w:t>
      </w:r>
      <w:r>
        <w:t>сюду венцы победныя, врагом страх и трепет; зде сили твои и могутство над мнящимися быти непоб</w:t>
      </w:r>
      <w:r>
        <w:t>е</w:t>
      </w:r>
      <w:r>
        <w:t>димыми неприятели изявишася. Сей убо день есть преславный, день белым к</w:t>
      </w:r>
      <w:r>
        <w:t>а</w:t>
      </w:r>
      <w:r>
        <w:t>мыком знаменательный; …о, воистину сей убо той есть день, егоже сотвори Господь, да возрадуемся и возвеселимся в он, благодаряще и воспевающе в сердцах наших Господеви! …Вторый Моисей, Бл</w:t>
      </w:r>
      <w:r>
        <w:t>а</w:t>
      </w:r>
      <w:r>
        <w:t>гочестивейший Монарха, аки от горкия работы, от всегдашнаго поношения свободивый христианского Ио</w:t>
      </w:r>
      <w:r>
        <w:t>и</w:t>
      </w:r>
      <w:r>
        <w:t>ля, люды Российския, и гордаго победивый Свейскаго фараона, коль богоуг</w:t>
      </w:r>
      <w:r>
        <w:t>о</w:t>
      </w:r>
      <w:r>
        <w:t>ден и по сердцу Божию сий день благодарственный от рода в роды в воспом</w:t>
      </w:r>
      <w:r>
        <w:t>и</w:t>
      </w:r>
      <w:r>
        <w:t>нание явленнаго благодеяния Божия уз</w:t>
      </w:r>
      <w:r>
        <w:t>а</w:t>
      </w:r>
      <w:r>
        <w:t xml:space="preserve">кони быти… </w:t>
      </w:r>
    </w:p>
    <w:p w:rsidR="009A5A9C" w:rsidRPr="002039FD" w:rsidRDefault="009A5A9C" w:rsidP="00A15FB5">
      <w:pPr>
        <w:jc w:val="both"/>
      </w:pPr>
      <w:r>
        <w:t xml:space="preserve">   </w:t>
      </w:r>
      <w:r w:rsidRPr="002039FD">
        <w:t>[</w:t>
      </w:r>
      <w:r w:rsidRPr="00FF3D51">
        <w:rPr>
          <w:spacing w:val="-6"/>
        </w:rPr>
        <w:t>Далее следуют обстоятельные богословские рассуждения с благодарением Б</w:t>
      </w:r>
      <w:r w:rsidRPr="00FF3D51">
        <w:rPr>
          <w:spacing w:val="-6"/>
        </w:rPr>
        <w:t>о</w:t>
      </w:r>
      <w:r w:rsidRPr="00FF3D51">
        <w:rPr>
          <w:spacing w:val="-6"/>
        </w:rPr>
        <w:t>гу, упоминанием апостолов Павла и Матфея,  Иеремии, Иоанна Златоуста, царя Сол</w:t>
      </w:r>
      <w:r w:rsidRPr="00FF3D51">
        <w:rPr>
          <w:spacing w:val="-6"/>
        </w:rPr>
        <w:t>о</w:t>
      </w:r>
      <w:r w:rsidRPr="00FF3D51">
        <w:rPr>
          <w:spacing w:val="-6"/>
        </w:rPr>
        <w:t>мона,  Авраама и Сарры,  других персонажей библейской и церковной ист</w:t>
      </w:r>
      <w:r w:rsidRPr="00FF3D51">
        <w:rPr>
          <w:spacing w:val="-6"/>
        </w:rPr>
        <w:t>о</w:t>
      </w:r>
      <w:r w:rsidRPr="00FF3D51">
        <w:rPr>
          <w:spacing w:val="-6"/>
        </w:rPr>
        <w:t>рии</w:t>
      </w:r>
      <w:r>
        <w:rPr>
          <w:spacing w:val="-6"/>
        </w:rPr>
        <w:t xml:space="preserve"> – сост.</w:t>
      </w:r>
      <w:r w:rsidRPr="00FF3D51">
        <w:rPr>
          <w:spacing w:val="-6"/>
        </w:rPr>
        <w:t>]</w:t>
      </w:r>
      <w:r>
        <w:rPr>
          <w:spacing w:val="-6"/>
        </w:rPr>
        <w:t xml:space="preserve"> …</w:t>
      </w:r>
      <w:r w:rsidRPr="00FF3D51">
        <w:rPr>
          <w:spacing w:val="-6"/>
        </w:rPr>
        <w:t xml:space="preserve"> </w:t>
      </w:r>
      <w:r>
        <w:t xml:space="preserve"> </w:t>
      </w:r>
    </w:p>
    <w:p w:rsidR="009A5A9C" w:rsidRDefault="009A5A9C" w:rsidP="00A15FB5">
      <w:pPr>
        <w:jc w:val="both"/>
      </w:pPr>
      <w:r>
        <w:t xml:space="preserve">    (с.332)  Паче же нам, сынове Росси</w:t>
      </w:r>
      <w:r>
        <w:t>й</w:t>
      </w:r>
      <w:r>
        <w:t>скии, празднующе преславный день сей освобождения и избавления, всем сердцем и всею душою, всеми силами наш</w:t>
      </w:r>
      <w:r>
        <w:t>и</w:t>
      </w:r>
      <w:r>
        <w:t>ми благодарственная приносити подобает. …Кому от сынов Российских не и</w:t>
      </w:r>
      <w:r>
        <w:t>з</w:t>
      </w:r>
      <w:r>
        <w:t>вестно, коль тяжкую претерпехом от неприятелей наших обиду, коль тяжкую рать понесохом?  Праведная сия брань и на зело правильных причинах осн</w:t>
      </w:r>
      <w:r>
        <w:t>о</w:t>
      </w:r>
      <w:r>
        <w:t>ванная начата бысть, за поругание чести царственной, за восхищенную непр</w:t>
      </w:r>
      <w:r>
        <w:t>а</w:t>
      </w:r>
      <w:r>
        <w:t xml:space="preserve">ведно и вероломно землю Ижерскую, за разорение храмов и обытелей Божиих, за разграбление многих провинций и градов… </w:t>
      </w:r>
      <w:r w:rsidRPr="00FF4D5A">
        <w:t>[</w:t>
      </w:r>
      <w:r>
        <w:t>Следуют ссылки на Священное  Пис</w:t>
      </w:r>
      <w:r>
        <w:t>а</w:t>
      </w:r>
      <w:r>
        <w:t>ние, патриарха Авраама и пр. – сост.</w:t>
      </w:r>
      <w:r w:rsidRPr="00CE4BE3">
        <w:t xml:space="preserve">] </w:t>
      </w:r>
      <w:r>
        <w:t>…</w:t>
      </w:r>
    </w:p>
    <w:p w:rsidR="009A5A9C" w:rsidRDefault="009A5A9C" w:rsidP="00A15FB5">
      <w:pPr>
        <w:jc w:val="both"/>
      </w:pPr>
      <w:r>
        <w:t xml:space="preserve">    (с.333)  Коими паче праведно вооружися Россия… за многия люди и страни  плене</w:t>
      </w:r>
      <w:r>
        <w:t>н</w:t>
      </w:r>
      <w:r>
        <w:t xml:space="preserve">ныя… Праведна  убо бысть брань, но зело трудна, зело тяжка; супостат бе силен, от древле в воинских регулах искусен, зде же не тако, к </w:t>
      </w:r>
      <w:r>
        <w:lastRenderedPageBreak/>
        <w:t>тому дерзок, Европеаном страшен, богат, иже умножил богатства своя в Польше, Литве, С</w:t>
      </w:r>
      <w:r>
        <w:t>и</w:t>
      </w:r>
      <w:r>
        <w:t>лезии, потомже в Саксонии, везде гради и храми святыя обдирая и разграбляя, тяжкия везде контр</w:t>
      </w:r>
      <w:r>
        <w:t>и</w:t>
      </w:r>
      <w:r>
        <w:t>буции взимая; тяжкая же и отсюду России брань тая бяше, яко в самое тое время нужда бяше разделяти воинство Российское, ово в Сакс</w:t>
      </w:r>
      <w:r>
        <w:t>о</w:t>
      </w:r>
      <w:r>
        <w:t>нию, ово на бунтовщиков Донцов; к сему же кую тяжесть содела преклятый изменник Мазепа, который мало не всю Украину с собою отторже, егоже изм</w:t>
      </w:r>
      <w:r>
        <w:t>е</w:t>
      </w:r>
      <w:r>
        <w:t>ною паче враг Российскаго  государства возмужал и укрепился, Запор</w:t>
      </w:r>
      <w:r>
        <w:t>о</w:t>
      </w:r>
      <w:r>
        <w:t>жие все, аки бесное, подвижеся; змий сей ниже бо человеческаго воспоминовения до</w:t>
      </w:r>
      <w:r>
        <w:t>с</w:t>
      </w:r>
      <w:r>
        <w:t>тоин есть, аки оний апокалиптический третую часть  звезд с собою отторже; тамо трудность бяше превелия, внийде в Малую Россию неприятель, мало не вси ему приятни, мало не вси доброхотни, прельщенные изменником; внийд</w:t>
      </w:r>
      <w:r>
        <w:t>о</w:t>
      </w:r>
      <w:r>
        <w:t xml:space="preserve">ша полки  Российския, и трудно было аки в нощи темной познати, кто друг, кто недруг, кий зде здравый, кий поврежденный, </w:t>
      </w:r>
      <w:r w:rsidRPr="00CE4BE3">
        <w:t xml:space="preserve"> </w:t>
      </w:r>
      <w:r>
        <w:t xml:space="preserve">не пластира, </w:t>
      </w:r>
      <w:r w:rsidRPr="00CE4BE3">
        <w:t xml:space="preserve"> </w:t>
      </w:r>
      <w:r>
        <w:t>но конечнаго отс</w:t>
      </w:r>
      <w:r>
        <w:t>е</w:t>
      </w:r>
      <w:r>
        <w:t>чения требующий; в то время развергл был уста своя Лев Свейский, всех хотя п</w:t>
      </w:r>
      <w:r>
        <w:t>о</w:t>
      </w:r>
      <w:r>
        <w:t xml:space="preserve">глотити. </w:t>
      </w:r>
    </w:p>
    <w:p w:rsidR="009A5A9C" w:rsidRDefault="009A5A9C" w:rsidP="00A15FB5">
      <w:pPr>
        <w:jc w:val="both"/>
      </w:pPr>
      <w:r>
        <w:t xml:space="preserve">     Таковыя премногия трудности обстояху, но елико велия бяху, толико вящшую и пр</w:t>
      </w:r>
      <w:r>
        <w:t>и</w:t>
      </w:r>
      <w:r>
        <w:t xml:space="preserve">сноприбывающую помощию  (с.334) Божиею соделаша славу, и зде воистинну с Павлом воскликнути подобает:  </w:t>
      </w:r>
      <w:r w:rsidRPr="005E7606">
        <w:rPr>
          <w:i/>
        </w:rPr>
        <w:t>Бога л</w:t>
      </w:r>
      <w:r w:rsidRPr="005E7606">
        <w:rPr>
          <w:i/>
        </w:rPr>
        <w:t>ю</w:t>
      </w:r>
      <w:r w:rsidRPr="005E7606">
        <w:rPr>
          <w:i/>
        </w:rPr>
        <w:t>бящим вся поспешествует во благое</w:t>
      </w:r>
      <w:r>
        <w:t>. Елико в России усилел враг, елико умножишася трудности, толико  избыточествова благодать и милосердие Божие:  день сей, Иуня двадесят се</w:t>
      </w:r>
      <w:r>
        <w:t>д</w:t>
      </w:r>
      <w:r>
        <w:t>мий, вся трудности опроверже; ныне гордий враг в стыд аки в ризу облечеся, паде побежден мнящися непобед</w:t>
      </w:r>
      <w:r>
        <w:t>и</w:t>
      </w:r>
      <w:r>
        <w:t>мый быти! …</w:t>
      </w:r>
    </w:p>
    <w:p w:rsidR="009A5A9C" w:rsidRDefault="009A5A9C" w:rsidP="00A15FB5">
      <w:pPr>
        <w:jc w:val="both"/>
      </w:pPr>
      <w:r>
        <w:t xml:space="preserve">     …Толико ли честная была бы победа, аще бы в самом первоначалстве брани побежден был супостат, аще бы не  продолжил</w:t>
      </w:r>
      <w:r>
        <w:t>а</w:t>
      </w:r>
      <w:r>
        <w:t>ся брань оная? Никакоже; могл бы всяк и думати и глаголати: еще неприятель не собрался, нечаянно на его н</w:t>
      </w:r>
      <w:r>
        <w:t>а</w:t>
      </w:r>
      <w:r>
        <w:t>пали, малолюден был. Равным образом, аще бы союзници, яко то король Пол</w:t>
      </w:r>
      <w:r>
        <w:t>ь</w:t>
      </w:r>
      <w:r>
        <w:t>ский, не отпали бы, то на части могла бы разделитися полученная сл</w:t>
      </w:r>
      <w:r>
        <w:t>а</w:t>
      </w:r>
      <w:r>
        <w:t>ва, всяк бы сея хотел себе присвояти.  Аще бы со аггелом тьмы, и</w:t>
      </w:r>
      <w:r>
        <w:t>з</w:t>
      </w:r>
      <w:r>
        <w:t>менником Мазепою, часть малороссийскаго не отпала воинства, великороссийское мужество и по</w:t>
      </w:r>
      <w:r>
        <w:t>д</w:t>
      </w:r>
      <w:r>
        <w:t>виги не тако явственны бы были. Аще бы и в часть государства Ро</w:t>
      </w:r>
      <w:r>
        <w:t>с</w:t>
      </w:r>
      <w:r>
        <w:t>сийскаго, в Малую Россию, не вшел неприятель, но в Польше или в Ли</w:t>
      </w:r>
      <w:r>
        <w:t>т</w:t>
      </w:r>
      <w:r>
        <w:t>ве сия совершилася победа, чуждыя бы места сего  прославлялися победою, но сие с</w:t>
      </w:r>
      <w:r>
        <w:t>о</w:t>
      </w:r>
      <w:r>
        <w:t>дела, яко твое имя, Полтаво, всего мира конци и гласят и со удивлением воспоминают, и д</w:t>
      </w:r>
      <w:r>
        <w:t>о</w:t>
      </w:r>
      <w:r>
        <w:t>нележе мир сей вечновати имат, историческия тя имут гласити книги:  возл</w:t>
      </w:r>
      <w:r>
        <w:t>ю</w:t>
      </w:r>
      <w:r>
        <w:t>били паче Шведи Российскую землю,  ибо в ней восхотели погребтися.</w:t>
      </w:r>
    </w:p>
    <w:p w:rsidR="009A5A9C" w:rsidRDefault="009A5A9C" w:rsidP="00A15FB5">
      <w:pPr>
        <w:jc w:val="both"/>
      </w:pPr>
      <w:r>
        <w:lastRenderedPageBreak/>
        <w:t xml:space="preserve">    …Долженствуем, в (с.335)  первых, прев</w:t>
      </w:r>
      <w:r>
        <w:t>е</w:t>
      </w:r>
      <w:r>
        <w:t>личайшее воздавати благодарение Богу, с</w:t>
      </w:r>
      <w:r>
        <w:t>и</w:t>
      </w:r>
      <w:r>
        <w:t>цевую преславную победу даровавшему нам Господем нашем Иисусом  Христом; должни же паки благодарити величество и престол его, яко во время сицеваго зелнаго и смутного волнения, во время толиких трудностей и смятения кораблю государс</w:t>
      </w:r>
      <w:r>
        <w:t>т</w:t>
      </w:r>
      <w:r>
        <w:t xml:space="preserve">ва Российскаго дарова сицеваго благоразумнейшего и великодушнаго кормчия и правителя, Благочестивейшаго Монарха и </w:t>
      </w:r>
      <w:r w:rsidRPr="00CE4BE3">
        <w:rPr>
          <w:i/>
        </w:rPr>
        <w:t>Импер</w:t>
      </w:r>
      <w:r w:rsidRPr="00CE4BE3">
        <w:rPr>
          <w:i/>
        </w:rPr>
        <w:t>а</w:t>
      </w:r>
      <w:r w:rsidRPr="00CE4BE3">
        <w:rPr>
          <w:i/>
        </w:rPr>
        <w:t>тора</w:t>
      </w:r>
      <w:r>
        <w:t xml:space="preserve">  Петра Перваго, иже сам своей царския персоны не пощаде, но, аки з</w:t>
      </w:r>
      <w:r>
        <w:t>а</w:t>
      </w:r>
      <w:r>
        <w:t>був себе царя быти, воинскую на себя восприяв ипостась, на стрели и мечи, на п</w:t>
      </w:r>
      <w:r>
        <w:t>у</w:t>
      </w:r>
      <w:r>
        <w:t>шечныя громи и мушкетныя молния себе представы, но, осеняя в день брани над главою избранных своих, Господь знамение остави брани в шляпе царской, дражайшую Главу к большей Российской пользе сохраняя…</w:t>
      </w:r>
    </w:p>
    <w:p w:rsidR="009A5A9C" w:rsidRDefault="009A5A9C" w:rsidP="0031582D">
      <w:pPr>
        <w:jc w:val="both"/>
      </w:pPr>
      <w:r>
        <w:t xml:space="preserve">     Должни же еще благодарение принос</w:t>
      </w:r>
      <w:r>
        <w:t>и</w:t>
      </w:r>
      <w:r>
        <w:t>ти величествию его и за таковых храбрых, дерзостных и мужественных воинов, иже, вооружившеся и подвигшеся по благоче</w:t>
      </w:r>
      <w:r>
        <w:t>с</w:t>
      </w:r>
      <w:r>
        <w:t>тии, не престаша дотоле, донележе наступиша на змию и на скорпию и на всю силу вражию, донележе, аки втории Самсони, в день преп</w:t>
      </w:r>
      <w:r>
        <w:t>о</w:t>
      </w:r>
      <w:r>
        <w:t>добнаго  Самсона</w:t>
      </w:r>
      <w:r>
        <w:rPr>
          <w:rStyle w:val="a8"/>
        </w:rPr>
        <w:footnoteReference w:id="328"/>
      </w:r>
      <w:r>
        <w:t xml:space="preserve"> растерзаша челюсти Лва Свейскаго, иже готови бяху за г</w:t>
      </w:r>
      <w:r>
        <w:t>о</w:t>
      </w:r>
      <w:r>
        <w:t>сударя своего пити чащу, юже сам за целость  Российской державы готов был и</w:t>
      </w:r>
      <w:r>
        <w:t>с</w:t>
      </w:r>
      <w:r>
        <w:t>пити, и крещением креститися, еже сам желание восприяти. Блаженные убо души ваша, воини православныи, под Полтавою сицевую чашу испивши;  вы ныне упива</w:t>
      </w:r>
      <w:r>
        <w:t>е</w:t>
      </w:r>
      <w:r>
        <w:t xml:space="preserve">теся от изобилия в дому Господни.  </w:t>
      </w:r>
    </w:p>
    <w:p w:rsidR="009A5A9C" w:rsidRDefault="009A5A9C" w:rsidP="0031582D">
      <w:pPr>
        <w:jc w:val="both"/>
      </w:pPr>
      <w:r>
        <w:t xml:space="preserve">    </w:t>
      </w:r>
      <w:r w:rsidRPr="00CE4BE3">
        <w:t>[</w:t>
      </w:r>
      <w:r>
        <w:t>Далее следует традиционное благодарение Богу за одержанную победу – сост.</w:t>
      </w:r>
      <w:r w:rsidRPr="00CE4BE3">
        <w:t>]</w:t>
      </w:r>
      <w:r>
        <w:rPr>
          <w:rStyle w:val="a8"/>
          <w:lang w:val="en-US"/>
        </w:rPr>
        <w:footnoteReference w:id="329"/>
      </w:r>
      <w:r>
        <w:t>…</w:t>
      </w:r>
    </w:p>
    <w:p w:rsidR="009A5A9C" w:rsidRPr="00D845C9" w:rsidRDefault="009A5A9C" w:rsidP="0031582D">
      <w:pPr>
        <w:jc w:val="both"/>
      </w:pPr>
    </w:p>
    <w:p w:rsidR="009A5A9C" w:rsidRDefault="009A5A9C" w:rsidP="00E017B4">
      <w:r>
        <w:rPr>
          <w:i/>
        </w:rPr>
        <w:t xml:space="preserve">                                                     </w:t>
      </w:r>
      <w:r w:rsidRPr="00E017B4">
        <w:rPr>
          <w:i/>
        </w:rPr>
        <w:t>Проповеди Гавриила Бужинского (1717-1727)…</w:t>
      </w:r>
      <w:r w:rsidRPr="00E017B4">
        <w:t xml:space="preserve">// </w:t>
      </w:r>
    </w:p>
    <w:p w:rsidR="009A5A9C" w:rsidRPr="00E017B4" w:rsidRDefault="009A5A9C" w:rsidP="00E017B4">
      <w:r>
        <w:t xml:space="preserve">                                                 </w:t>
      </w:r>
      <w:r w:rsidRPr="00E017B4">
        <w:t xml:space="preserve">Уч. зап. Юрьевс. ун-та. 1899. № 1. </w:t>
      </w:r>
      <w:r w:rsidRPr="00E017B4">
        <w:rPr>
          <w:lang w:val="en-US"/>
        </w:rPr>
        <w:t>XXI</w:t>
      </w:r>
      <w:r w:rsidRPr="00E017B4">
        <w:t>.  С. 322-336.</w:t>
      </w: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Pr="00CE4BE3" w:rsidRDefault="009A5A9C" w:rsidP="00B24B39">
      <w:pPr>
        <w:spacing w:line="216" w:lineRule="auto"/>
        <w:jc w:val="center"/>
        <w:rPr>
          <w:rFonts w:ascii="Garamond" w:hAnsi="Garamond"/>
          <w:b/>
          <w:sz w:val="36"/>
          <w:szCs w:val="36"/>
        </w:rPr>
      </w:pPr>
      <w:r>
        <w:rPr>
          <w:rFonts w:ascii="Garamond" w:hAnsi="Garamond"/>
          <w:b/>
          <w:sz w:val="36"/>
          <w:szCs w:val="36"/>
        </w:rPr>
        <w:t xml:space="preserve">5.12.  </w:t>
      </w:r>
      <w:r w:rsidRPr="00CE4BE3">
        <w:rPr>
          <w:rFonts w:ascii="Garamond" w:hAnsi="Garamond"/>
          <w:b/>
          <w:sz w:val="36"/>
          <w:szCs w:val="36"/>
        </w:rPr>
        <w:t xml:space="preserve">Слово о победе, полученной у Ангута, </w:t>
      </w:r>
    </w:p>
    <w:p w:rsidR="009A5A9C" w:rsidRPr="00397CB0" w:rsidRDefault="009A5A9C" w:rsidP="00B24B39">
      <w:pPr>
        <w:spacing w:line="216" w:lineRule="auto"/>
        <w:jc w:val="center"/>
        <w:rPr>
          <w:rFonts w:ascii="Garamond" w:hAnsi="Garamond"/>
          <w:b/>
          <w:sz w:val="32"/>
          <w:szCs w:val="32"/>
        </w:rPr>
      </w:pPr>
      <w:r w:rsidRPr="00397CB0">
        <w:rPr>
          <w:rFonts w:ascii="Garamond" w:hAnsi="Garamond"/>
          <w:b/>
          <w:sz w:val="32"/>
          <w:szCs w:val="32"/>
        </w:rPr>
        <w:t>егда галеры российские взяли фрегат шведский</w:t>
      </w:r>
    </w:p>
    <w:p w:rsidR="009A5A9C" w:rsidRPr="00397CB0" w:rsidRDefault="009A5A9C" w:rsidP="00B24B39">
      <w:pPr>
        <w:spacing w:line="216" w:lineRule="auto"/>
        <w:jc w:val="center"/>
        <w:rPr>
          <w:rFonts w:ascii="Garamond" w:hAnsi="Garamond"/>
          <w:b/>
          <w:sz w:val="32"/>
          <w:szCs w:val="32"/>
        </w:rPr>
      </w:pPr>
      <w:r w:rsidRPr="00397CB0">
        <w:rPr>
          <w:rFonts w:ascii="Garamond" w:hAnsi="Garamond"/>
          <w:b/>
          <w:sz w:val="32"/>
          <w:szCs w:val="32"/>
        </w:rPr>
        <w:t xml:space="preserve">  и несколко ботов. Быст же сие лета 1714, </w:t>
      </w:r>
    </w:p>
    <w:p w:rsidR="009A5A9C" w:rsidRPr="00397CB0" w:rsidRDefault="009A5A9C" w:rsidP="00B24B39">
      <w:pPr>
        <w:spacing w:line="216" w:lineRule="auto"/>
        <w:jc w:val="center"/>
        <w:rPr>
          <w:rFonts w:ascii="Garamond" w:hAnsi="Garamond"/>
          <w:b/>
          <w:sz w:val="32"/>
          <w:szCs w:val="32"/>
        </w:rPr>
      </w:pPr>
      <w:r w:rsidRPr="00397CB0">
        <w:rPr>
          <w:rFonts w:ascii="Garamond" w:hAnsi="Garamond"/>
          <w:b/>
          <w:sz w:val="32"/>
          <w:szCs w:val="32"/>
        </w:rPr>
        <w:t>месяца Июля, дня 27.</w:t>
      </w:r>
      <w:r w:rsidRPr="00397CB0">
        <w:rPr>
          <w:rStyle w:val="a8"/>
          <w:rFonts w:ascii="Garamond" w:hAnsi="Garamond"/>
          <w:sz w:val="32"/>
          <w:szCs w:val="32"/>
        </w:rPr>
        <w:footnoteReference w:id="330"/>
      </w:r>
      <w:r w:rsidRPr="00397CB0">
        <w:rPr>
          <w:rFonts w:ascii="Garamond" w:hAnsi="Garamond"/>
          <w:b/>
          <w:sz w:val="32"/>
          <w:szCs w:val="32"/>
        </w:rPr>
        <w:t xml:space="preserve"> </w:t>
      </w:r>
    </w:p>
    <w:p w:rsidR="009A5A9C" w:rsidRPr="00397CB0" w:rsidRDefault="009A5A9C" w:rsidP="00B24B39">
      <w:pPr>
        <w:spacing w:line="216" w:lineRule="auto"/>
        <w:jc w:val="center"/>
        <w:rPr>
          <w:sz w:val="32"/>
          <w:szCs w:val="32"/>
        </w:rPr>
      </w:pPr>
      <w:r w:rsidRPr="00397CB0">
        <w:rPr>
          <w:rFonts w:ascii="Garamond" w:hAnsi="Garamond"/>
          <w:b/>
          <w:sz w:val="32"/>
          <w:szCs w:val="32"/>
        </w:rPr>
        <w:t>Проповедано 27 июля 1719 года</w:t>
      </w:r>
    </w:p>
    <w:p w:rsidR="009A5A9C" w:rsidRPr="00F40036" w:rsidRDefault="009A5A9C" w:rsidP="00A15FB5">
      <w:pPr>
        <w:jc w:val="center"/>
        <w:rPr>
          <w:b/>
          <w:sz w:val="16"/>
          <w:szCs w:val="16"/>
        </w:rPr>
      </w:pPr>
    </w:p>
    <w:p w:rsidR="009A5A9C" w:rsidRDefault="009A5A9C" w:rsidP="0031582D">
      <w:pPr>
        <w:jc w:val="both"/>
      </w:pPr>
      <w:r>
        <w:t xml:space="preserve">    (с.337)  Воспоминающе частыя победи и торжества, имиже украсил или, да тако во</w:t>
      </w:r>
      <w:r>
        <w:t>з</w:t>
      </w:r>
      <w:r>
        <w:t>глаголю, увенчал Россию премилосердый Бог, и за сия сокрушенным сердцем благодарственныя пения приносяще, в прешедшем месяци воскликн</w:t>
      </w:r>
      <w:r>
        <w:t>у</w:t>
      </w:r>
      <w:r>
        <w:t>хом Павла апостола словеса: Богу благодарение, давшему нам победу Господем нашим Иисусом Христом! …Но понеже в мимошедшем месяци благодарс</w:t>
      </w:r>
      <w:r>
        <w:t>т</w:t>
      </w:r>
      <w:r>
        <w:t>вующе Богу Триипостасному при воспоминании виктории благодарованной елико по силе нашей, а не по достоинству о благ</w:t>
      </w:r>
      <w:r>
        <w:t>о</w:t>
      </w:r>
      <w:r>
        <w:t>дарении слышахом, ныне за благо сотворим, Слышателие, пачеже во всех (с.338)  тех баталиях подвиза</w:t>
      </w:r>
      <w:r>
        <w:t>в</w:t>
      </w:r>
      <w:r>
        <w:t>шиися трудники и доблии победоносци, егда о матери всех побед и родителници всех торжеств не слово или ра</w:t>
      </w:r>
      <w:r>
        <w:t>с</w:t>
      </w:r>
      <w:r>
        <w:t>суждение, но краткий дискурс в нынешний день представим.</w:t>
      </w:r>
    </w:p>
    <w:p w:rsidR="009A5A9C" w:rsidRDefault="009A5A9C" w:rsidP="0031582D">
      <w:pPr>
        <w:jc w:val="both"/>
      </w:pPr>
      <w:r>
        <w:t xml:space="preserve">     </w:t>
      </w:r>
      <w:r w:rsidRPr="00667BAA">
        <w:t>[</w:t>
      </w:r>
      <w:r>
        <w:t>Далее следуют библейские включения, описание  войн Авраама, Мо</w:t>
      </w:r>
      <w:r>
        <w:t>и</w:t>
      </w:r>
      <w:r>
        <w:t>сея, Давида; приводится авторское мнение с осуждением  анабаптистов в венгерских и немецких землях  за отрицание любых войн и отрица</w:t>
      </w:r>
      <w:r>
        <w:t>ю</w:t>
      </w:r>
      <w:r>
        <w:t xml:space="preserve">щих </w:t>
      </w:r>
      <w:r>
        <w:lastRenderedPageBreak/>
        <w:t>даже казни воров и злодеев; за то же – осуждение армян, фотиниан и «наших пребезумных расколщ</w:t>
      </w:r>
      <w:r>
        <w:t>и</w:t>
      </w:r>
      <w:r>
        <w:t>ков» - сост.</w:t>
      </w:r>
      <w:r w:rsidRPr="00667BAA">
        <w:t>]</w:t>
      </w:r>
      <w:r>
        <w:t xml:space="preserve"> …</w:t>
      </w:r>
    </w:p>
    <w:p w:rsidR="009A5A9C" w:rsidRPr="00667BAA" w:rsidRDefault="009A5A9C" w:rsidP="0031582D">
      <w:pPr>
        <w:jc w:val="both"/>
      </w:pPr>
      <w:r>
        <w:t xml:space="preserve">    (с.341)  Все оные преждереченные кривотолкования Священнаго Писания лживое мнение свое тщатся на правдивом утверд</w:t>
      </w:r>
      <w:r>
        <w:t>и</w:t>
      </w:r>
      <w:r>
        <w:t>ти основании, …Христос, глаголют, во</w:t>
      </w:r>
      <w:r>
        <w:t>з</w:t>
      </w:r>
      <w:r>
        <w:t>бранил христианом брани творити, понеже повелел врагов своих любити. Но не тако, кривотолки, не тако! …Брань властителей христиа</w:t>
      </w:r>
      <w:r>
        <w:t>н</w:t>
      </w:r>
      <w:r>
        <w:t>ских правилныя не суть противныя люблению врагов, но паче согласныя, сим бо с</w:t>
      </w:r>
      <w:r>
        <w:t>а</w:t>
      </w:r>
      <w:r>
        <w:t>мым врагов своих тщатся от насильствия отвратити и призвати их к миру, п</w:t>
      </w:r>
      <w:r>
        <w:t>о</w:t>
      </w:r>
      <w:r>
        <w:t xml:space="preserve">следовательно же к любви и дружбе… </w:t>
      </w:r>
      <w:r w:rsidRPr="00667BAA">
        <w:t>[</w:t>
      </w:r>
      <w:r>
        <w:t>Следуют авторские рассуждения на сюжеты из библе</w:t>
      </w:r>
      <w:r>
        <w:t>й</w:t>
      </w:r>
      <w:r>
        <w:t>ской истории и мифологии – сост.</w:t>
      </w:r>
      <w:r w:rsidRPr="00667BAA">
        <w:t>]</w:t>
      </w:r>
      <w:r>
        <w:t xml:space="preserve"> …</w:t>
      </w:r>
    </w:p>
    <w:p w:rsidR="009A5A9C" w:rsidRDefault="009A5A9C" w:rsidP="0031582D">
      <w:pPr>
        <w:jc w:val="both"/>
      </w:pPr>
      <w:r>
        <w:t xml:space="preserve">     (с.345)  Обаче, прежде даже приступим к свидетельствам Священнаго Пис</w:t>
      </w:r>
      <w:r>
        <w:t>а</w:t>
      </w:r>
      <w:r>
        <w:t>нии, первее разсудим в обществе, кая брань достойно именоватися может пр</w:t>
      </w:r>
      <w:r>
        <w:t>а</w:t>
      </w:r>
      <w:r>
        <w:t>вилная и законная.  Правилная брань суть знамения, егда не вотще, но подв</w:t>
      </w:r>
      <w:r>
        <w:t>и</w:t>
      </w:r>
      <w:r>
        <w:t>зающей великой нужде  (с.346)  восприемлема бывает, егда власть и начал</w:t>
      </w:r>
      <w:r>
        <w:t>ь</w:t>
      </w:r>
      <w:r>
        <w:t>ство законное повелети брань присутствует, имже от бунтов различие имат, в которых, самые последные, дрождие людей, началство имут, егда  пр</w:t>
      </w:r>
      <w:r>
        <w:t>а</w:t>
      </w:r>
      <w:r>
        <w:t>ведная вина предстоит, егда правое намерение ради защищения своего и сохранения: сия знамения имущея брани Бог и началник и предводитель есть, якоже свидетел</w:t>
      </w:r>
      <w:r>
        <w:t>ь</w:t>
      </w:r>
      <w:r>
        <w:t>ствует Писание.  … (с.347) како могут быти Богу противны брани, егда сам з</w:t>
      </w:r>
      <w:r>
        <w:t>а</w:t>
      </w:r>
      <w:r>
        <w:t>конно вооружающимся правила,  уставы и пункты воинския описует… и не токмо уставы, но еще сам воинствующих поучает, как подоб</w:t>
      </w:r>
      <w:r>
        <w:t>а</w:t>
      </w:r>
      <w:r>
        <w:t xml:space="preserve">ет противо врагов ополчатися… </w:t>
      </w:r>
      <w:r w:rsidRPr="00667BAA">
        <w:t>[</w:t>
      </w:r>
      <w:r>
        <w:t>Следует ссылка на Второзаконие, Книгу Царств и другие би</w:t>
      </w:r>
      <w:r>
        <w:t>б</w:t>
      </w:r>
      <w:r>
        <w:t>лейские источники – сост.</w:t>
      </w:r>
      <w:r w:rsidRPr="00667BAA">
        <w:t>]</w:t>
      </w:r>
      <w:r>
        <w:t xml:space="preserve">   …</w:t>
      </w:r>
    </w:p>
    <w:p w:rsidR="009A5A9C" w:rsidRDefault="009A5A9C" w:rsidP="0031582D">
      <w:pPr>
        <w:jc w:val="both"/>
      </w:pPr>
      <w:r>
        <w:t xml:space="preserve">    (с.350)  Тако распознавше правилных браней достояние, яко оных Бог  стро</w:t>
      </w:r>
      <w:r>
        <w:t>и</w:t>
      </w:r>
      <w:r>
        <w:t>тель  и помощник, и обративше зеницы своя на тя, богохранимая державо Ро</w:t>
      </w:r>
      <w:r>
        <w:t>с</w:t>
      </w:r>
      <w:r>
        <w:t>сийская, Богом соблюдаемое и защищаемое государство, кто твоему благоп</w:t>
      </w:r>
      <w:r>
        <w:t>о</w:t>
      </w:r>
      <w:r>
        <w:t>лучию не удивится, кто твоему блаженству не сорадуется?  Начала еси, к</w:t>
      </w:r>
      <w:r>
        <w:t>о</w:t>
      </w:r>
      <w:r>
        <w:t>роно Российская, истинную правилную и праведную брань за раздранную неправе</w:t>
      </w:r>
      <w:r>
        <w:t>д</w:t>
      </w:r>
      <w:r>
        <w:t>но от Льва Свейскаго твою ризу, за отъятые многия страны и провинции, и Бог, прев</w:t>
      </w:r>
      <w:r>
        <w:t>ы</w:t>
      </w:r>
      <w:r>
        <w:t xml:space="preserve">сочайший судия сей, прият тя в праведное свое защищение. </w:t>
      </w:r>
    </w:p>
    <w:p w:rsidR="009A5A9C" w:rsidRDefault="009A5A9C" w:rsidP="0031582D">
      <w:pPr>
        <w:jc w:val="both"/>
      </w:pPr>
      <w:r>
        <w:t xml:space="preserve">     Обыкнове</w:t>
      </w:r>
      <w:r>
        <w:t>н</w:t>
      </w:r>
      <w:r>
        <w:t>но ест в человецех, яко егда един от другаго обидим бывает или озло</w:t>
      </w:r>
      <w:r>
        <w:t>б</w:t>
      </w:r>
      <w:r>
        <w:t>лен, тогда обидимый прибегает к судиям, на то установленным, просит праведнаго суда и розиска, и якоже судии сотворят, тако и б</w:t>
      </w:r>
      <w:r>
        <w:t>ы</w:t>
      </w:r>
      <w:r>
        <w:t>вает; зде, аще лет есть малая сравнити с великими, высочайшая власт монаршая, ник</w:t>
      </w:r>
      <w:r>
        <w:t>о</w:t>
      </w:r>
      <w:r>
        <w:t xml:space="preserve">гоже кроме Бога выше себя имущая и не единомуже суду подлежащая, </w:t>
      </w:r>
      <w:r>
        <w:lastRenderedPageBreak/>
        <w:t>егда обидима быв</w:t>
      </w:r>
      <w:r>
        <w:t>а</w:t>
      </w:r>
      <w:r>
        <w:t>ет, ни к кому иному, разве судии всего мира Богу суд свой вручити  (с.351) имат,  и якоже он определит и покажет своим пр</w:t>
      </w:r>
      <w:r>
        <w:t>а</w:t>
      </w:r>
      <w:r>
        <w:t>ведным благоволением, тая страна безвинная бывает, якоже Той уставит, иже ниже прелстити, ниже прелститися можем, так и о</w:t>
      </w:r>
      <w:r>
        <w:t>п</w:t>
      </w:r>
      <w:r>
        <w:t xml:space="preserve">равдана ест. </w:t>
      </w:r>
    </w:p>
    <w:p w:rsidR="009A5A9C" w:rsidRDefault="009A5A9C" w:rsidP="0031582D">
      <w:pPr>
        <w:jc w:val="both"/>
      </w:pPr>
      <w:r>
        <w:t xml:space="preserve">    (с.351) …Прият не едино озлобление корона Российская от короны Свейской: кое зло вероломный сотворил Иаков Дел</w:t>
      </w:r>
      <w:r>
        <w:t>а</w:t>
      </w:r>
      <w:r>
        <w:t>гардие, в помощь призванный и обиду сотворивый?</w:t>
      </w:r>
      <w:r>
        <w:rPr>
          <w:rStyle w:val="a8"/>
        </w:rPr>
        <w:footnoteReference w:id="331"/>
      </w:r>
      <w:r>
        <w:t xml:space="preserve"> что  собыстся в великом Новгороде, в Кор</w:t>
      </w:r>
      <w:r>
        <w:t>е</w:t>
      </w:r>
      <w:r>
        <w:t>лии и Ингрии? колико храмов и жилищ Божиих разграблено? колико градов своея ам</w:t>
      </w:r>
      <w:r>
        <w:t>у</w:t>
      </w:r>
      <w:r>
        <w:t>ниции облажени? колико людей в плен отведени? Но что в недавныя годы в Риге с</w:t>
      </w:r>
      <w:r>
        <w:t>о</w:t>
      </w:r>
      <w:r>
        <w:t>делано с персоною самаго Царскаго Величества, язык изглаголати, ум воспомянути трепещет. И за сия тол</w:t>
      </w:r>
      <w:r>
        <w:t>и</w:t>
      </w:r>
      <w:r>
        <w:t>кия обиды, озлобления где праведнаго суда искати требе было, аще не у самаго озло</w:t>
      </w:r>
      <w:r>
        <w:t>б</w:t>
      </w:r>
      <w:r>
        <w:t>ленных покровителя Бога?  Начата праведная брань, и Бог отмщений Господь, Бог отмщений России дело приял в свое з</w:t>
      </w:r>
      <w:r>
        <w:t>а</w:t>
      </w:r>
      <w:r>
        <w:t>щищение, в свое покровение; явствуют сия не тако частыя, но, да тако реку, всегдашныя победи, от руки Божия подаваемыя, всегдашныя торжества в России действу</w:t>
      </w:r>
      <w:r>
        <w:t>е</w:t>
      </w:r>
      <w:r>
        <w:t>мыя.</w:t>
      </w:r>
    </w:p>
    <w:p w:rsidR="009A5A9C" w:rsidRDefault="009A5A9C" w:rsidP="0031582D">
      <w:pPr>
        <w:jc w:val="both"/>
      </w:pPr>
      <w:r>
        <w:t xml:space="preserve">     Многия бяху в сицевое время с неприятелем баталии, егда еще Российское в</w:t>
      </w:r>
      <w:r>
        <w:t>о</w:t>
      </w:r>
      <w:r>
        <w:t>инство в регуле воинской неискусно было, но Бог праведнейший, устроитель во благое, и в самое тое истое время научаще р</w:t>
      </w:r>
      <w:r>
        <w:t>у</w:t>
      </w:r>
      <w:r>
        <w:t>це их на ополчение и  персти их на брань, и тако иже мняхуся, аки птицу, Россию в руках своих  имети, прел</w:t>
      </w:r>
      <w:r>
        <w:t>ь</w:t>
      </w:r>
      <w:r>
        <w:t>стишася в помышлениях своих.  Не терпит ми время ныне вся подробну исчи</w:t>
      </w:r>
      <w:r>
        <w:t>с</w:t>
      </w:r>
      <w:r>
        <w:t>лити благодеяния Божие, к России явленныя, воспомянути оныя акции в Полше, Литве и Померании бывшия, не дня бо ед</w:t>
      </w:r>
      <w:r>
        <w:t>и</w:t>
      </w:r>
      <w:r>
        <w:t>наго, но премногаго времени требе ест изглаголати победи под Калишем, под Лесным, под Полтавою с</w:t>
      </w:r>
      <w:r>
        <w:t>о</w:t>
      </w:r>
      <w:r>
        <w:t>бывшияся;</w:t>
      </w:r>
      <w:r>
        <w:rPr>
          <w:rStyle w:val="a8"/>
        </w:rPr>
        <w:footnoteReference w:id="332"/>
      </w:r>
      <w:r>
        <w:t xml:space="preserve"> многого времени надобно ко изглаголанию многих и крепких гр</w:t>
      </w:r>
      <w:r>
        <w:t>а</w:t>
      </w:r>
      <w:r>
        <w:t>дов и фортец взятия, яже … ныне сия воспоминати пред сими, Слышатели, иже сами во всех сих акциях подвизашеся, сами потрудишася,  (с.352) равное бы д</w:t>
      </w:r>
      <w:r>
        <w:t>е</w:t>
      </w:r>
      <w:r>
        <w:t>ло было, аки бы в полдень на солнце перстом показов</w:t>
      </w:r>
      <w:r>
        <w:t>а</w:t>
      </w:r>
      <w:r>
        <w:t>ти.</w:t>
      </w:r>
    </w:p>
    <w:p w:rsidR="009A5A9C" w:rsidRDefault="009A5A9C" w:rsidP="0031582D">
      <w:pPr>
        <w:jc w:val="both"/>
      </w:pPr>
      <w:r>
        <w:t xml:space="preserve">      И якоже онии не лет ест вся ныне во</w:t>
      </w:r>
      <w:r>
        <w:t>с</w:t>
      </w:r>
      <w:r>
        <w:t>помянути, от нихже всякая имат свой собственный день, учрежденный на благодарение премилосердому Богу, уста</w:t>
      </w:r>
      <w:r>
        <w:t>в</w:t>
      </w:r>
      <w:r>
        <w:t>ленный от благодарнаго сердца Монаршаго, тако не подобает сего не воспом</w:t>
      </w:r>
      <w:r>
        <w:t>я</w:t>
      </w:r>
      <w:r>
        <w:t xml:space="preserve">нути благодеяния, милосердия и щедрот Творца нашего, в день </w:t>
      </w:r>
      <w:r>
        <w:lastRenderedPageBreak/>
        <w:t>нынешний в 1714 году явленнаго, день  сей, во истину великаго торж</w:t>
      </w:r>
      <w:r>
        <w:t>е</w:t>
      </w:r>
      <w:r>
        <w:t>ства исполненный, в онже по земных победах над войски шведскими, первое осн</w:t>
      </w:r>
      <w:r>
        <w:t>о</w:t>
      </w:r>
      <w:r>
        <w:t>вание морских браней и впред будущих побед и торжеств в России содеваемых положил бл</w:t>
      </w:r>
      <w:r>
        <w:t>а</w:t>
      </w:r>
      <w:r>
        <w:t>гоутробный Бог наш. День убо сей преславный, собственным милосердием Б</w:t>
      </w:r>
      <w:r>
        <w:t>о</w:t>
      </w:r>
      <w:r>
        <w:t>жиим прославленный, в онже сотворися дело прежде в России ниже в</w:t>
      </w:r>
      <w:r>
        <w:t>и</w:t>
      </w:r>
      <w:r>
        <w:t xml:space="preserve">денное, </w:t>
      </w:r>
      <w:r w:rsidRPr="00C639F1">
        <w:rPr>
          <w:spacing w:val="-10"/>
        </w:rPr>
        <w:t>ниже слышанное и в преждныя веки ниже  чаянное, дело же православным сын</w:t>
      </w:r>
      <w:r w:rsidRPr="00C639F1">
        <w:rPr>
          <w:spacing w:val="-10"/>
        </w:rPr>
        <w:t>о</w:t>
      </w:r>
      <w:r w:rsidRPr="00C639F1">
        <w:rPr>
          <w:spacing w:val="-10"/>
        </w:rPr>
        <w:t>вом Российским радостное, неприятелям же нашим Свеям всякаго сетования исполне</w:t>
      </w:r>
      <w:r w:rsidRPr="00C639F1">
        <w:rPr>
          <w:spacing w:val="-10"/>
        </w:rPr>
        <w:t>н</w:t>
      </w:r>
      <w:r w:rsidRPr="00C639F1">
        <w:rPr>
          <w:spacing w:val="-10"/>
        </w:rPr>
        <w:t>ное!</w:t>
      </w:r>
      <w:r>
        <w:t xml:space="preserve"> </w:t>
      </w:r>
    </w:p>
    <w:p w:rsidR="009A5A9C" w:rsidRDefault="009A5A9C" w:rsidP="0031582D">
      <w:pPr>
        <w:jc w:val="both"/>
      </w:pPr>
      <w:r>
        <w:t xml:space="preserve">     День бо сей показа всему миру, яко и остатную их надежду Господь Бог начал иск</w:t>
      </w:r>
      <w:r>
        <w:t>о</w:t>
      </w:r>
      <w:r>
        <w:t>реняти, надежду же глаголю не простую, флот морский, крепкий, от древных лет утвержденный, от древле в морском плавании обучившийся, мн</w:t>
      </w:r>
      <w:r>
        <w:t>о</w:t>
      </w:r>
      <w:r>
        <w:t>гия государства порубежныя Свеи устрашающий. Зде велия твоя к России м</w:t>
      </w:r>
      <w:r>
        <w:t>и</w:t>
      </w:r>
      <w:r>
        <w:t>лость, Боже наш!  Изыде флот Российский малый, недавно начавшийся младый; сей флот, помощию Божиею огражден, скоро Нептуново поорял владение, абие победоносныя процветоша лавры.  И то ди</w:t>
      </w:r>
      <w:r>
        <w:t>в</w:t>
      </w:r>
      <w:r>
        <w:t>но:  не без великаго бы всяк сие принял рассуждение, аще бы увидел льва от малых зверей побежденн</w:t>
      </w:r>
      <w:r>
        <w:t>а</w:t>
      </w:r>
      <w:r>
        <w:t>го, тако равное дело, малые российские галеры шведскому фрегату Елефанту, си есть слону, и не мало ботам од</w:t>
      </w:r>
      <w:r>
        <w:t>о</w:t>
      </w:r>
      <w:r>
        <w:t>леша, и сие ли есть не удивительно?</w:t>
      </w:r>
    </w:p>
    <w:p w:rsidR="009A5A9C" w:rsidRDefault="009A5A9C" w:rsidP="0031582D">
      <w:pPr>
        <w:jc w:val="both"/>
      </w:pPr>
      <w:r>
        <w:t xml:space="preserve">     Научишася шведские флагмани от сухопутных своих генералов, якоже они  готовы шпади своя победителю российскому отдавати; тако и сии под побед</w:t>
      </w:r>
      <w:r>
        <w:t>и</w:t>
      </w:r>
      <w:r>
        <w:t>тельныя стопи флаги свои подстилаша. Что убо имате чаяти, егда флот сей б</w:t>
      </w:r>
      <w:r>
        <w:t>о</w:t>
      </w:r>
      <w:r>
        <w:t>гохранимый в совершенное придет возмужание? Аще</w:t>
      </w:r>
      <w:r>
        <w:rPr>
          <w:rStyle w:val="a8"/>
        </w:rPr>
        <w:footnoteReference w:id="333"/>
      </w:r>
      <w:r>
        <w:t xml:space="preserve"> (с.353) галери малоп</w:t>
      </w:r>
      <w:r>
        <w:t>у</w:t>
      </w:r>
      <w:r>
        <w:t>шечные одолевают фрегатом и ботом, аще галери флагманов на регулярных суднах побеждают, что о кораблях думати имате?  Но увидесте уже самым и</w:t>
      </w:r>
      <w:r>
        <w:t>с</w:t>
      </w:r>
      <w:r>
        <w:t>куством в сем походе, увидели корабли шведския кораблей российских, и не взмогли сего не сотворити, да низпушением флага  своего ро</w:t>
      </w:r>
      <w:r>
        <w:t>с</w:t>
      </w:r>
      <w:r>
        <w:t>сийские флаги не почтити.  Искусный в политике Шаутбенахт Шведский, прежде от галер российских взятый, за благо себе ра</w:t>
      </w:r>
      <w:r>
        <w:t>з</w:t>
      </w:r>
      <w:r>
        <w:t>судил, что флагману без прочиих офицеров неприлично быти, аще и в плени, присовокупил себе  капитана-командора и капитана и инных не мало в пр</w:t>
      </w:r>
      <w:r>
        <w:t>и</w:t>
      </w:r>
      <w:r>
        <w:t xml:space="preserve">личное товариство. </w:t>
      </w:r>
    </w:p>
    <w:p w:rsidR="009A5A9C" w:rsidRDefault="009A5A9C" w:rsidP="0031582D">
      <w:pPr>
        <w:jc w:val="both"/>
      </w:pPr>
      <w:r>
        <w:t xml:space="preserve">     Приветствуем убо тебе, Россие, сего благополучия Божия и милосердия! Приветствуем же и тебе, Благочестивейший Монархо, сия победи! </w:t>
      </w:r>
      <w:r>
        <w:lastRenderedPageBreak/>
        <w:t xml:space="preserve">приветствуем тебе, </w:t>
      </w:r>
      <w:r w:rsidRPr="002977E6">
        <w:rPr>
          <w:i/>
        </w:rPr>
        <w:t>отче отеч</w:t>
      </w:r>
      <w:r w:rsidRPr="002977E6">
        <w:rPr>
          <w:i/>
        </w:rPr>
        <w:t>е</w:t>
      </w:r>
      <w:r w:rsidRPr="002977E6">
        <w:rPr>
          <w:i/>
        </w:rPr>
        <w:t>ства</w:t>
      </w:r>
      <w:r>
        <w:t>,</w:t>
      </w:r>
      <w:r>
        <w:rPr>
          <w:rStyle w:val="a8"/>
        </w:rPr>
        <w:footnoteReference w:id="334"/>
      </w:r>
      <w:r>
        <w:t xml:space="preserve"> заступлению Божию вручивыйся, сих торжеств… Различныя Римския императори имеяху символ: Октавиан «</w:t>
      </w:r>
      <w:r w:rsidRPr="00815D09">
        <w:rPr>
          <w:i/>
        </w:rPr>
        <w:t>не скоро посп</w:t>
      </w:r>
      <w:r w:rsidRPr="00815D09">
        <w:rPr>
          <w:i/>
        </w:rPr>
        <w:t>е</w:t>
      </w:r>
      <w:r w:rsidRPr="00815D09">
        <w:rPr>
          <w:i/>
        </w:rPr>
        <w:t>шай</w:t>
      </w:r>
      <w:r>
        <w:t>», Тит Веспасиан «</w:t>
      </w:r>
      <w:r w:rsidRPr="00815D09">
        <w:rPr>
          <w:i/>
        </w:rPr>
        <w:t>властитель благий, любовь мира</w:t>
      </w:r>
      <w:r>
        <w:t>», Каракалла «</w:t>
      </w:r>
      <w:r w:rsidRPr="00815D09">
        <w:rPr>
          <w:i/>
        </w:rPr>
        <w:t>все спасение во оружии</w:t>
      </w:r>
      <w:r>
        <w:t>», Пертинакс «</w:t>
      </w:r>
      <w:r w:rsidRPr="00815D09">
        <w:rPr>
          <w:i/>
        </w:rPr>
        <w:t>воинствуим</w:t>
      </w:r>
      <w:r>
        <w:t>», Септ</w:t>
      </w:r>
      <w:r>
        <w:t>и</w:t>
      </w:r>
      <w:r>
        <w:t>мий Север «</w:t>
      </w:r>
      <w:r w:rsidRPr="00815D09">
        <w:rPr>
          <w:i/>
        </w:rPr>
        <w:t>труждаимся</w:t>
      </w:r>
      <w:r>
        <w:t>», от христианских же императоров: Константина Великаго «</w:t>
      </w:r>
      <w:r w:rsidRPr="00815D09">
        <w:rPr>
          <w:i/>
        </w:rPr>
        <w:t>неврачеванная язва мечем да отсечется</w:t>
      </w:r>
      <w:r>
        <w:t>», Феодосия Третиаго «</w:t>
      </w:r>
      <w:r w:rsidRPr="00815D09">
        <w:rPr>
          <w:i/>
        </w:rPr>
        <w:t>терпение врачевство злых</w:t>
      </w:r>
      <w:r>
        <w:t>», но и недавных Римских: Леопольд  (с.354) имеяше символ «</w:t>
      </w:r>
      <w:r w:rsidRPr="00815D09">
        <w:rPr>
          <w:i/>
        </w:rPr>
        <w:t>советом и прилежан</w:t>
      </w:r>
      <w:r w:rsidRPr="00815D09">
        <w:rPr>
          <w:i/>
        </w:rPr>
        <w:t>и</w:t>
      </w:r>
      <w:r w:rsidRPr="00815D09">
        <w:rPr>
          <w:i/>
        </w:rPr>
        <w:t>ем</w:t>
      </w:r>
      <w:r>
        <w:t>», Иосиф сын его «</w:t>
      </w:r>
      <w:r w:rsidRPr="00815D09">
        <w:rPr>
          <w:i/>
        </w:rPr>
        <w:t>любовию и страхом</w:t>
      </w:r>
      <w:r>
        <w:t>».  Несравненно твой символ благор</w:t>
      </w:r>
      <w:r>
        <w:t>а</w:t>
      </w:r>
      <w:r>
        <w:t>зуменейший и боголюбезный: «</w:t>
      </w:r>
      <w:r w:rsidRPr="00815D09">
        <w:rPr>
          <w:i/>
        </w:rPr>
        <w:t>прославим просл</w:t>
      </w:r>
      <w:r w:rsidRPr="00815D09">
        <w:rPr>
          <w:i/>
        </w:rPr>
        <w:t>а</w:t>
      </w:r>
      <w:r w:rsidRPr="00815D09">
        <w:rPr>
          <w:i/>
        </w:rPr>
        <w:t>вившего нас, си есть Бога, с нами Бог!</w:t>
      </w:r>
      <w:r>
        <w:t>»…</w:t>
      </w:r>
      <w:r>
        <w:rPr>
          <w:rStyle w:val="a8"/>
        </w:rPr>
        <w:footnoteReference w:id="335"/>
      </w:r>
    </w:p>
    <w:p w:rsidR="009A5A9C" w:rsidRDefault="009A5A9C" w:rsidP="00F40036">
      <w:pPr>
        <w:spacing w:line="216" w:lineRule="auto"/>
      </w:pPr>
      <w:r>
        <w:rPr>
          <w:i/>
        </w:rPr>
        <w:t xml:space="preserve">                                                     </w:t>
      </w:r>
      <w:r w:rsidRPr="00F40036">
        <w:rPr>
          <w:i/>
        </w:rPr>
        <w:t>Проповеди Гавриила Бужинского (1717-1727)…</w:t>
      </w:r>
      <w:r w:rsidRPr="00F40036">
        <w:t xml:space="preserve">// </w:t>
      </w:r>
    </w:p>
    <w:p w:rsidR="009A5A9C" w:rsidRDefault="009A5A9C" w:rsidP="00F40036">
      <w:pPr>
        <w:spacing w:line="216" w:lineRule="auto"/>
      </w:pPr>
      <w:r>
        <w:t xml:space="preserve">                                               </w:t>
      </w:r>
      <w:r w:rsidRPr="00F40036">
        <w:t xml:space="preserve">Уч. зап. Юрьевс. ун-та. 1899. № 1. </w:t>
      </w:r>
      <w:r w:rsidRPr="00F40036">
        <w:rPr>
          <w:lang w:val="en-US"/>
        </w:rPr>
        <w:t>XXII</w:t>
      </w:r>
      <w:r w:rsidRPr="00F40036">
        <w:t>.  С. 337-352.</w:t>
      </w:r>
    </w:p>
    <w:p w:rsidR="009A5A9C" w:rsidRPr="00F40036" w:rsidRDefault="009A5A9C" w:rsidP="00F40036">
      <w:pPr>
        <w:spacing w:line="216" w:lineRule="auto"/>
      </w:pPr>
      <w:r>
        <w:t xml:space="preserve">                                              </w:t>
      </w:r>
      <w:r w:rsidRPr="00F40036">
        <w:t xml:space="preserve"> Пр</w:t>
      </w:r>
      <w:r w:rsidRPr="00F40036">
        <w:t>о</w:t>
      </w:r>
      <w:r w:rsidRPr="00F40036">
        <w:t xml:space="preserve">должение: 1900. № 3.  С. 353.  </w:t>
      </w:r>
    </w:p>
    <w:p w:rsidR="009A5A9C" w:rsidRPr="00C33181" w:rsidRDefault="009A5A9C" w:rsidP="00F40036">
      <w:pPr>
        <w:spacing w:line="216" w:lineRule="auto"/>
        <w:jc w:val="center"/>
      </w:pPr>
    </w:p>
    <w:p w:rsidR="009A5A9C" w:rsidRDefault="009A5A9C" w:rsidP="00F40036">
      <w:pPr>
        <w:spacing w:line="216" w:lineRule="auto"/>
      </w:pPr>
    </w:p>
    <w:p w:rsidR="009A5A9C" w:rsidRDefault="009A5A9C" w:rsidP="00B24B39">
      <w:pPr>
        <w:spacing w:line="216" w:lineRule="auto"/>
      </w:pPr>
    </w:p>
    <w:p w:rsidR="009A5A9C" w:rsidRDefault="009A5A9C" w:rsidP="00B24B39">
      <w:pPr>
        <w:spacing w:line="216" w:lineRule="auto"/>
        <w:jc w:val="center"/>
        <w:rPr>
          <w:rFonts w:ascii="Garamond" w:hAnsi="Garamond"/>
          <w:b/>
          <w:sz w:val="36"/>
          <w:szCs w:val="36"/>
        </w:rPr>
      </w:pPr>
      <w:r>
        <w:rPr>
          <w:rFonts w:ascii="Garamond" w:hAnsi="Garamond"/>
          <w:b/>
          <w:sz w:val="36"/>
          <w:szCs w:val="36"/>
        </w:rPr>
        <w:t xml:space="preserve">5.13.  </w:t>
      </w:r>
      <w:r w:rsidRPr="00B24B39">
        <w:rPr>
          <w:rFonts w:ascii="Garamond" w:hAnsi="Garamond"/>
          <w:b/>
          <w:sz w:val="36"/>
          <w:szCs w:val="36"/>
        </w:rPr>
        <w:t>В 21-ю неделю, 11 октября,</w:t>
      </w:r>
    </w:p>
    <w:p w:rsidR="009A5A9C" w:rsidRPr="00397CB0" w:rsidRDefault="009A5A9C" w:rsidP="00B24B39">
      <w:pPr>
        <w:spacing w:line="216" w:lineRule="auto"/>
        <w:jc w:val="center"/>
        <w:rPr>
          <w:rFonts w:ascii="Garamond" w:hAnsi="Garamond"/>
          <w:b/>
          <w:sz w:val="32"/>
          <w:szCs w:val="32"/>
        </w:rPr>
      </w:pPr>
      <w:r w:rsidRPr="00B24B39">
        <w:rPr>
          <w:rFonts w:ascii="Garamond" w:hAnsi="Garamond"/>
          <w:b/>
          <w:sz w:val="36"/>
          <w:szCs w:val="36"/>
        </w:rPr>
        <w:t xml:space="preserve"> </w:t>
      </w:r>
      <w:r w:rsidRPr="00397CB0">
        <w:rPr>
          <w:rFonts w:ascii="Garamond" w:hAnsi="Garamond"/>
          <w:b/>
          <w:sz w:val="32"/>
          <w:szCs w:val="32"/>
        </w:rPr>
        <w:t xml:space="preserve">в день возвращения города Слюссенбурга. </w:t>
      </w:r>
    </w:p>
    <w:p w:rsidR="009A5A9C" w:rsidRPr="00397CB0" w:rsidRDefault="009A5A9C" w:rsidP="00B24B39">
      <w:pPr>
        <w:spacing w:line="216" w:lineRule="auto"/>
        <w:jc w:val="center"/>
        <w:rPr>
          <w:rFonts w:ascii="Garamond" w:hAnsi="Garamond"/>
          <w:b/>
          <w:sz w:val="32"/>
          <w:szCs w:val="32"/>
        </w:rPr>
      </w:pPr>
      <w:r w:rsidRPr="00397CB0">
        <w:rPr>
          <w:rFonts w:ascii="Garamond" w:hAnsi="Garamond"/>
          <w:b/>
          <w:sz w:val="32"/>
          <w:szCs w:val="32"/>
        </w:rPr>
        <w:t>Пропов</w:t>
      </w:r>
      <w:r w:rsidRPr="00397CB0">
        <w:rPr>
          <w:rFonts w:ascii="Garamond" w:hAnsi="Garamond"/>
          <w:b/>
          <w:sz w:val="32"/>
          <w:szCs w:val="32"/>
        </w:rPr>
        <w:t>е</w:t>
      </w:r>
      <w:r w:rsidRPr="00397CB0">
        <w:rPr>
          <w:rFonts w:ascii="Garamond" w:hAnsi="Garamond"/>
          <w:b/>
          <w:sz w:val="32"/>
          <w:szCs w:val="32"/>
        </w:rPr>
        <w:t>дано 11 октября 1719 года</w:t>
      </w:r>
    </w:p>
    <w:p w:rsidR="009A5A9C" w:rsidRDefault="009A5A9C" w:rsidP="00B24B39">
      <w:pPr>
        <w:spacing w:line="216" w:lineRule="auto"/>
        <w:jc w:val="center"/>
        <w:rPr>
          <w:rFonts w:ascii="Garamond" w:hAnsi="Garamond"/>
          <w:sz w:val="32"/>
          <w:szCs w:val="32"/>
        </w:rPr>
      </w:pPr>
      <w:r w:rsidRPr="002E229B">
        <w:rPr>
          <w:rFonts w:ascii="Garamond" w:hAnsi="Garamond"/>
          <w:sz w:val="32"/>
          <w:szCs w:val="32"/>
        </w:rPr>
        <w:t>(фрагмент)</w:t>
      </w:r>
      <w:r>
        <w:rPr>
          <w:rStyle w:val="a8"/>
          <w:rFonts w:ascii="Garamond" w:hAnsi="Garamond"/>
          <w:sz w:val="32"/>
          <w:szCs w:val="32"/>
        </w:rPr>
        <w:footnoteReference w:id="336"/>
      </w:r>
    </w:p>
    <w:p w:rsidR="009A5A9C" w:rsidRPr="00E662EC" w:rsidRDefault="009A5A9C" w:rsidP="00A15FB5">
      <w:pPr>
        <w:spacing w:line="228" w:lineRule="auto"/>
        <w:jc w:val="center"/>
        <w:rPr>
          <w:rFonts w:ascii="Garamond" w:hAnsi="Garamond"/>
          <w:sz w:val="16"/>
          <w:szCs w:val="16"/>
        </w:rPr>
      </w:pPr>
    </w:p>
    <w:p w:rsidR="009A5A9C" w:rsidRDefault="009A5A9C" w:rsidP="0031582D">
      <w:pPr>
        <w:jc w:val="both"/>
      </w:pPr>
      <w:r>
        <w:t xml:space="preserve">   …(с.358) Дам ключ дому Давидова на рамо его, Ключ убо той, таковую силу в себе с</w:t>
      </w:r>
      <w:r>
        <w:t>о</w:t>
      </w:r>
      <w:r>
        <w:t>держащий, который егда отворит, то после его нет заключающего, и егда з</w:t>
      </w:r>
      <w:r>
        <w:t>а</w:t>
      </w:r>
      <w:r>
        <w:t>творит, то никтоже уже не отворит, не что иное есть, токмо всесильное Слово Божие, отворяющее нам наш вход до Царствия н</w:t>
      </w:r>
      <w:r>
        <w:t>е</w:t>
      </w:r>
      <w:r>
        <w:t>беснаго, сынов прежде гнева претворяющее в сыны благодати. …обогащающее сокровищами божественн</w:t>
      </w:r>
      <w:r>
        <w:t>ы</w:t>
      </w:r>
      <w:r>
        <w:t>ми. Сим воистину ключем благодатным отворил нам прем</w:t>
      </w:r>
      <w:r>
        <w:t>и</w:t>
      </w:r>
      <w:r>
        <w:t>лосердый Бог наш вся своя пренебесныя сокровища, сим (с.359)  заключенныя, и крепко … стр</w:t>
      </w:r>
      <w:r>
        <w:t>е</w:t>
      </w:r>
      <w:r>
        <w:t xml:space="preserve">гомыя отверзл есть нам райские двери … </w:t>
      </w:r>
      <w:r w:rsidRPr="00350F30">
        <w:t>[</w:t>
      </w:r>
      <w:r>
        <w:t>Далее следуют богословские вкл</w:t>
      </w:r>
      <w:r>
        <w:t>ю</w:t>
      </w:r>
      <w:r>
        <w:t>чения – сост.</w:t>
      </w:r>
      <w:r w:rsidRPr="00350F30">
        <w:t>]</w:t>
      </w:r>
      <w:r>
        <w:t xml:space="preserve"> … </w:t>
      </w:r>
    </w:p>
    <w:p w:rsidR="009A5A9C" w:rsidRDefault="009A5A9C" w:rsidP="0031582D">
      <w:pPr>
        <w:jc w:val="both"/>
      </w:pPr>
      <w:r>
        <w:t xml:space="preserve">    (с.368) Сей ключ отверзающий на рамо твое, избранный дом Давидов, богохранимая короно единовластныя Российская, д</w:t>
      </w:r>
      <w:r>
        <w:t>а</w:t>
      </w:r>
      <w:r>
        <w:t>де премилосердый Бог  твой, и колико благодеяний Божиих от сокровищ его сподобля</w:t>
      </w:r>
      <w:r>
        <w:t>е</w:t>
      </w:r>
      <w:r>
        <w:t>шися! … Даде тебе ключ сей премилосердый Господь, но кто исповесть милость его, яко и сицев</w:t>
      </w:r>
      <w:r>
        <w:t>а</w:t>
      </w:r>
      <w:r>
        <w:t>го даде тебе ключаря, благополучно царствующаго Благочестивейшаго Мона</w:t>
      </w:r>
      <w:r>
        <w:t>р</w:t>
      </w:r>
      <w:r>
        <w:t>ха Петра Первого, иже тако благоразумно и премудро ключем сим о</w:t>
      </w:r>
      <w:r>
        <w:t>т</w:t>
      </w:r>
      <w:r>
        <w:t>верзает, яко на нем истинно исполняются словеса пророческие:  отверзет и не будет затворяющего,  затворит и не будет отве</w:t>
      </w:r>
      <w:r>
        <w:t>р</w:t>
      </w:r>
      <w:r>
        <w:t xml:space="preserve">зающего.  </w:t>
      </w:r>
    </w:p>
    <w:p w:rsidR="009A5A9C" w:rsidRDefault="009A5A9C" w:rsidP="0031582D">
      <w:pPr>
        <w:jc w:val="both"/>
      </w:pPr>
      <w:r>
        <w:t xml:space="preserve">    (с.369)  Но якоже не лет ми есть вся бл</w:t>
      </w:r>
      <w:r>
        <w:t>а</w:t>
      </w:r>
      <w:r>
        <w:t>годеяния Божия, яже восприяла еси и всегда восприемлеши, Россие, ныне подробну и</w:t>
      </w:r>
      <w:r>
        <w:t>с</w:t>
      </w:r>
      <w:r>
        <w:t>числити, тако не лет есть сие не воспомянути, о котором ныне, величие Божие и благ</w:t>
      </w:r>
      <w:r>
        <w:t>о</w:t>
      </w:r>
      <w:r>
        <w:t>утробие его славяще, хвалим, благословим, благодарим, поем и величаем. Озлоблена была еси, Ро</w:t>
      </w:r>
      <w:r>
        <w:t>с</w:t>
      </w:r>
      <w:r>
        <w:t>сие, и печаль твоя велия бяше, ибо еще не отдохнула еси от ига варварскаго, едва еще отерла слезы и уврачевала язвы, от татар заданныя, но се абие внутренныя смятения:  не стало пр</w:t>
      </w:r>
      <w:r>
        <w:t>а</w:t>
      </w:r>
      <w:r>
        <w:t>вилнаго наследника, зде Годуновы, зде чернец прелестник Атрепиев, зде Владислав королевич польский свататися на тебе н</w:t>
      </w:r>
      <w:r>
        <w:t>а</w:t>
      </w:r>
      <w:r>
        <w:t>чал;  везде разорения, везде бедствия.  Показалося убо у близкаго соседа пом</w:t>
      </w:r>
      <w:r>
        <w:t>о</w:t>
      </w:r>
      <w:r>
        <w:t>щи попросит, у короля Шведскаго, но сей вместо помощи пущее сотворил о</w:t>
      </w:r>
      <w:r>
        <w:t>з</w:t>
      </w:r>
      <w:r>
        <w:t>лобление, и истинно зде левскую хищную сотворил ярость: разорил неправедно многия,  многия же похитил во власть свою пр</w:t>
      </w:r>
      <w:r>
        <w:t>о</w:t>
      </w:r>
      <w:r>
        <w:t>винции Российския;  и дабы возмнел  ся  в яскини  своей безопасно жительствовать, сею крепостию,  в з</w:t>
      </w:r>
      <w:r>
        <w:t>а</w:t>
      </w:r>
      <w:r>
        <w:t>мок  ю преименовав, от древных лет и от основания  своего Российскую, заключи</w:t>
      </w:r>
      <w:r>
        <w:t>л</w:t>
      </w:r>
      <w:r>
        <w:t>ся.</w:t>
      </w:r>
      <w:r>
        <w:rPr>
          <w:rStyle w:val="a8"/>
        </w:rPr>
        <w:footnoteReference w:id="337"/>
      </w:r>
      <w:r>
        <w:t xml:space="preserve">  </w:t>
      </w:r>
    </w:p>
    <w:p w:rsidR="009A5A9C" w:rsidRDefault="009A5A9C" w:rsidP="0031582D">
      <w:pPr>
        <w:jc w:val="both"/>
      </w:pPr>
      <w:r>
        <w:lastRenderedPageBreak/>
        <w:t xml:space="preserve">     Стенаху под сим неправедным хищником 90 лет  страны сея, донележе Ро</w:t>
      </w:r>
      <w:r>
        <w:t>с</w:t>
      </w:r>
      <w:r>
        <w:t>сийского Царства покровитель Бог дарова сего благоразумнаго ключника, донележе аки сице в сердце его возглаголал:  ты отвор</w:t>
      </w:r>
      <w:r>
        <w:t>и</w:t>
      </w:r>
      <w:r>
        <w:t>ши замок неправедный, изведеши аки из ада пленники твоя; ты еси Петр, и дам ти ключи Царства:  о</w:t>
      </w:r>
      <w:r>
        <w:t>т</w:t>
      </w:r>
      <w:r>
        <w:t>верзеше и не будет заключающего, затвориши и не будет отве</w:t>
      </w:r>
      <w:r>
        <w:t>р</w:t>
      </w:r>
      <w:r>
        <w:t xml:space="preserve">зающего. </w:t>
      </w:r>
    </w:p>
    <w:p w:rsidR="009A5A9C" w:rsidRDefault="009A5A9C" w:rsidP="0031582D">
      <w:pPr>
        <w:jc w:val="both"/>
        <w:rPr>
          <w:lang w:val="en-US"/>
        </w:rPr>
      </w:pPr>
      <w:r>
        <w:t xml:space="preserve">     Прийде убо время пожеланное избавл</w:t>
      </w:r>
      <w:r>
        <w:t>е</w:t>
      </w:r>
      <w:r>
        <w:t>ния, приидоша полки Российския – не чуждое восхитити, но восхищенное свобод</w:t>
      </w:r>
      <w:r>
        <w:t>и</w:t>
      </w:r>
      <w:r>
        <w:t>ти, львохищное овча взискати;  но кая бяше лютость?  кая ярость левская? Приид</w:t>
      </w:r>
      <w:r>
        <w:t>о</w:t>
      </w:r>
      <w:r>
        <w:t>ша сию крепость отобрати, но кое свирепство звериное?  Замок сей, самою натурою крепкий, отвсюду быс</w:t>
      </w:r>
      <w:r>
        <w:t>т</w:t>
      </w:r>
      <w:r>
        <w:t>ринами речными Невскими аки из уз, и озера Ладожскаго  выривающимися, (с.370) окруженный; несть ниоткуда свободнаго пришествия: зде первое муж</w:t>
      </w:r>
      <w:r>
        <w:t>е</w:t>
      </w:r>
      <w:r>
        <w:t>ство воев Российских, зде охота неслыханная изявил</w:t>
      </w:r>
      <w:r>
        <w:t>а</w:t>
      </w:r>
      <w:r>
        <w:t>ся.</w:t>
      </w:r>
    </w:p>
    <w:p w:rsidR="009A5A9C" w:rsidRDefault="009A5A9C" w:rsidP="0031582D">
      <w:pPr>
        <w:jc w:val="both"/>
      </w:pPr>
      <w:r w:rsidRPr="0031582D">
        <w:t xml:space="preserve">     </w:t>
      </w:r>
      <w:r>
        <w:t xml:space="preserve">  Бяху неприятели аки за двоими стенами: едина им бяше стена изрядная в</w:t>
      </w:r>
      <w:r>
        <w:t>о</w:t>
      </w:r>
      <w:r>
        <w:t>да, другая городовая крепкая; Российское же воинство стало на поле просто, кроме всякого покр</w:t>
      </w:r>
      <w:r>
        <w:t>о</w:t>
      </w:r>
      <w:r>
        <w:t>вения, и толикое в замке из мартиров, пушек и канонов утеснение сотвориша, яко аки от бомб и пуль места им не стало, что жены о</w:t>
      </w:r>
      <w:r>
        <w:t>б</w:t>
      </w:r>
      <w:r>
        <w:t>леженных свободы начаша и выпуску просити, но на сие от благоразумнаго к</w:t>
      </w:r>
      <w:r>
        <w:t>а</w:t>
      </w:r>
      <w:r>
        <w:t>питана бомбардирскаго премудрый восприяша ответ, у негоже просили о д</w:t>
      </w:r>
      <w:r>
        <w:t>о</w:t>
      </w:r>
      <w:r>
        <w:t>ношении сем к фельтмаршалу: ведаю де подлинно, что го</w:t>
      </w:r>
      <w:r>
        <w:t>с</w:t>
      </w:r>
      <w:r>
        <w:t>подин фельтмаршал тем разлучением опечалити их не восхощет, а естли изволят выехать изволили бы и любезных своих  супружн</w:t>
      </w:r>
      <w:r>
        <w:t>и</w:t>
      </w:r>
      <w:r>
        <w:t>ков вывезть купно.</w:t>
      </w:r>
    </w:p>
    <w:p w:rsidR="009A5A9C" w:rsidRDefault="009A5A9C" w:rsidP="0031582D">
      <w:pPr>
        <w:jc w:val="both"/>
      </w:pPr>
      <w:r>
        <w:t xml:space="preserve">     О, воистину ответа премудраго и милосердаго! Но лютому врагу всё проти</w:t>
      </w:r>
      <w:r>
        <w:t>в</w:t>
      </w:r>
      <w:r>
        <w:t>но, аки бы рану ему раздражив: он отсюду в ярость,  в стрельбу безпрестанную, Россияне же в мужество, в промысл и тщание неусипное.  Кто бо дерзость их исповест при взятии под городом из шкут добычи? Не устрашила их многая дробью стрельба пушечная.  Кто изречет подвиг числа сего единадесятого о</w:t>
      </w:r>
      <w:r>
        <w:t>к</w:t>
      </w:r>
      <w:r>
        <w:t>товриа   совершившийся? Прийдоша Российскии охотники, не ужасающеся т</w:t>
      </w:r>
      <w:r>
        <w:t>о</w:t>
      </w:r>
      <w:r>
        <w:t>ликаго огня в малых судах под стени, и кия трудности!  Нет где пристати, аще же и обрели м</w:t>
      </w:r>
      <w:r>
        <w:t>а</w:t>
      </w:r>
      <w:r>
        <w:t>лое место, но се другая трудность: лесницы построени коротки; зде убо показалось, отвага Российская: отрубили судна свои и пу</w:t>
      </w:r>
      <w:r>
        <w:t>с</w:t>
      </w:r>
      <w:r>
        <w:t>тили в воду, явственно показуя и неприятелю мужество свое, и сим единым тако ус</w:t>
      </w:r>
      <w:r>
        <w:t>т</w:t>
      </w:r>
      <w:r>
        <w:t xml:space="preserve">рашили его, яко шамад (сиесть здачю) абие ударити принужден был. </w:t>
      </w:r>
    </w:p>
    <w:p w:rsidR="009A5A9C" w:rsidRDefault="009A5A9C" w:rsidP="0031582D">
      <w:pPr>
        <w:jc w:val="both"/>
      </w:pPr>
      <w:r>
        <w:lastRenderedPageBreak/>
        <w:t xml:space="preserve">     Тако отверзен замок ключем Петровым, тако восхищенное возвращенно, и нетокмо сие, зде во истину исполнилось речение оное: ища чуждаго  свое п</w:t>
      </w:r>
      <w:r>
        <w:t>о</w:t>
      </w:r>
      <w:r>
        <w:t>губляет.  (с.371) Преименованный замок Шведский в ключ Российский, и о коликия отврил благая!  Се то начало мужества вашего, воинство Российское! се семя всех побед и торжеств  тв</w:t>
      </w:r>
      <w:r>
        <w:t>о</w:t>
      </w:r>
      <w:r>
        <w:t xml:space="preserve">их, Россие! </w:t>
      </w:r>
    </w:p>
    <w:p w:rsidR="009A5A9C" w:rsidRDefault="009A5A9C" w:rsidP="0031582D">
      <w:pPr>
        <w:jc w:val="both"/>
      </w:pPr>
      <w:r>
        <w:t xml:space="preserve">     Сим ключем отверзе тебе ключник твой врата Нарвские, Дерптские, Пернауские, Ракоборские, Ямбурские;  сим ключем отве</w:t>
      </w:r>
      <w:r>
        <w:t>р</w:t>
      </w:r>
      <w:r>
        <w:t>зена провинция Ижерская, Корелская, Ливонская.  Ключ сей отверзл море Балти</w:t>
      </w:r>
      <w:r>
        <w:t>й</w:t>
      </w:r>
      <w:r>
        <w:t>ское, ключ сей отверзл благополучное начало, еже да произведет в совершенство пр</w:t>
      </w:r>
      <w:r>
        <w:t>е</w:t>
      </w:r>
      <w:r>
        <w:t>милосердый Бог флота Российскаго;  ключ сей основание Царствующаго С.Питербурха.</w:t>
      </w:r>
      <w:r>
        <w:rPr>
          <w:rStyle w:val="a8"/>
        </w:rPr>
        <w:footnoteReference w:id="338"/>
      </w:r>
      <w:r>
        <w:t xml:space="preserve"> Вои</w:t>
      </w:r>
      <w:r>
        <w:t>с</w:t>
      </w:r>
      <w:r>
        <w:t>тину убо ключ сей отверзает и несть затворяющего,  затворяет и несть отверзающ</w:t>
      </w:r>
      <w:r>
        <w:t>е</w:t>
      </w:r>
      <w:r>
        <w:t>го.</w:t>
      </w:r>
    </w:p>
    <w:p w:rsidR="009A5A9C" w:rsidRDefault="009A5A9C" w:rsidP="00E662EC">
      <w:pPr>
        <w:jc w:val="both"/>
      </w:pPr>
      <w:r>
        <w:t xml:space="preserve">     Приветствуем убо тебе, Российская де</w:t>
      </w:r>
      <w:r>
        <w:t>р</w:t>
      </w:r>
      <w:r>
        <w:t>жаво, ключа сего, паче же ключника сего  благоразумнейшаго!  Ты еси Петр и имаши ключа Царствия, да даст убо Господь  Бог отверзати тебе тако благополучно и затворяти впредь, якоже д</w:t>
      </w:r>
      <w:r>
        <w:t>о</w:t>
      </w:r>
      <w:r>
        <w:t>сель отверзал и затворял еси, да якоже отверзл сим ключем Ост Зее, да отверзеши и Норд Зее, и аможе аще пойдеши, да вся отворена тебе будет!  Таже по многих победах и то</w:t>
      </w:r>
      <w:r>
        <w:t>р</w:t>
      </w:r>
      <w:r>
        <w:t>жествах, по многих благополучных летах,  ключем Слова Божия, твоим тщанием непорочно хранимаго, да отверзеши себе и всем, с т</w:t>
      </w:r>
      <w:r>
        <w:t>о</w:t>
      </w:r>
      <w:r>
        <w:t>бою истинно о целости Российской спотрудившимся, верным своим по</w:t>
      </w:r>
      <w:r>
        <w:t>д</w:t>
      </w:r>
      <w:r>
        <w:t>данным врата Царствия небеснаго и будеши столп крепок в блаженстве бесконе</w:t>
      </w:r>
      <w:r>
        <w:t>ч</w:t>
      </w:r>
      <w:r>
        <w:t>ном. Аминь.</w:t>
      </w:r>
      <w:r>
        <w:rPr>
          <w:rStyle w:val="a8"/>
        </w:rPr>
        <w:footnoteReference w:id="339"/>
      </w:r>
    </w:p>
    <w:p w:rsidR="009A5A9C" w:rsidRDefault="009A5A9C" w:rsidP="00E662EC">
      <w:pPr>
        <w:jc w:val="both"/>
      </w:pPr>
    </w:p>
    <w:p w:rsidR="009A5A9C" w:rsidRDefault="009A5A9C" w:rsidP="00E662EC">
      <w:pPr>
        <w:pStyle w:val="a6"/>
        <w:jc w:val="both"/>
        <w:rPr>
          <w:sz w:val="28"/>
          <w:szCs w:val="28"/>
        </w:rPr>
      </w:pPr>
      <w:r>
        <w:rPr>
          <w:i/>
          <w:sz w:val="28"/>
          <w:szCs w:val="28"/>
        </w:rPr>
        <w:t xml:space="preserve">                                                   </w:t>
      </w:r>
      <w:r w:rsidRPr="00DC0431">
        <w:rPr>
          <w:i/>
          <w:sz w:val="28"/>
          <w:szCs w:val="28"/>
        </w:rPr>
        <w:t>Проповеди Гавриила Бужинского (1717-1727)…</w:t>
      </w:r>
      <w:r w:rsidRPr="00DC0431">
        <w:rPr>
          <w:sz w:val="28"/>
          <w:szCs w:val="28"/>
        </w:rPr>
        <w:t xml:space="preserve">// </w:t>
      </w:r>
    </w:p>
    <w:p w:rsidR="009A5A9C" w:rsidRPr="00DC0431" w:rsidRDefault="009A5A9C" w:rsidP="00E662EC">
      <w:pPr>
        <w:pStyle w:val="a6"/>
        <w:jc w:val="both"/>
        <w:rPr>
          <w:sz w:val="28"/>
          <w:szCs w:val="28"/>
        </w:rPr>
      </w:pPr>
      <w:r>
        <w:rPr>
          <w:sz w:val="28"/>
          <w:szCs w:val="28"/>
        </w:rPr>
        <w:t xml:space="preserve">                                              </w:t>
      </w:r>
      <w:r w:rsidRPr="00DC0431">
        <w:rPr>
          <w:sz w:val="28"/>
          <w:szCs w:val="28"/>
        </w:rPr>
        <w:t>Уч. зап. Юрьевс. ун-та. 1900.</w:t>
      </w:r>
      <w:r>
        <w:rPr>
          <w:sz w:val="28"/>
          <w:szCs w:val="28"/>
        </w:rPr>
        <w:t xml:space="preserve"> </w:t>
      </w:r>
      <w:r w:rsidRPr="00DC0431">
        <w:rPr>
          <w:sz w:val="28"/>
          <w:szCs w:val="28"/>
        </w:rPr>
        <w:t xml:space="preserve"> № 3. </w:t>
      </w:r>
      <w:r w:rsidRPr="00DC0431">
        <w:rPr>
          <w:sz w:val="28"/>
          <w:szCs w:val="28"/>
          <w:lang w:val="en-US"/>
        </w:rPr>
        <w:t>XXIII</w:t>
      </w:r>
      <w:r w:rsidRPr="00DC0431">
        <w:rPr>
          <w:sz w:val="28"/>
          <w:szCs w:val="28"/>
        </w:rPr>
        <w:t>. С. 355-371.</w:t>
      </w:r>
    </w:p>
    <w:p w:rsidR="009A5A9C" w:rsidRPr="00DC0431" w:rsidRDefault="009A5A9C" w:rsidP="00E662EC">
      <w:pPr>
        <w:jc w:val="both"/>
      </w:pPr>
    </w:p>
    <w:p w:rsidR="009A5A9C" w:rsidRPr="00DC0431" w:rsidRDefault="009A5A9C" w:rsidP="0031582D">
      <w:pPr>
        <w:jc w:val="center"/>
      </w:pPr>
    </w:p>
    <w:p w:rsidR="009A5A9C" w:rsidRPr="00DC0431" w:rsidRDefault="009A5A9C" w:rsidP="0031582D">
      <w:pPr>
        <w:jc w:val="center"/>
      </w:pPr>
    </w:p>
    <w:p w:rsidR="009A5A9C" w:rsidRDefault="009A5A9C" w:rsidP="00A15FB5">
      <w:pPr>
        <w:spacing w:line="228" w:lineRule="auto"/>
        <w:jc w:val="center"/>
      </w:pPr>
    </w:p>
    <w:p w:rsidR="009A5A9C" w:rsidRPr="008936FC" w:rsidRDefault="009A5A9C" w:rsidP="00A15FB5">
      <w:pPr>
        <w:spacing w:line="228" w:lineRule="auto"/>
        <w:jc w:val="center"/>
        <w:rPr>
          <w:sz w:val="16"/>
          <w:szCs w:val="16"/>
        </w:rPr>
      </w:pPr>
    </w:p>
    <w:p w:rsidR="009A5A9C" w:rsidRPr="00B24B39" w:rsidRDefault="009A5A9C" w:rsidP="00B24B39">
      <w:pPr>
        <w:spacing w:line="216" w:lineRule="auto"/>
        <w:jc w:val="center"/>
        <w:rPr>
          <w:rFonts w:ascii="Garamond" w:hAnsi="Garamond"/>
          <w:b/>
          <w:sz w:val="36"/>
          <w:szCs w:val="36"/>
        </w:rPr>
      </w:pPr>
      <w:r>
        <w:rPr>
          <w:rFonts w:ascii="Garamond" w:hAnsi="Garamond"/>
          <w:b/>
          <w:sz w:val="36"/>
          <w:szCs w:val="36"/>
        </w:rPr>
        <w:lastRenderedPageBreak/>
        <w:t xml:space="preserve">5.14.  </w:t>
      </w:r>
      <w:r w:rsidRPr="00B24B39">
        <w:rPr>
          <w:rFonts w:ascii="Garamond" w:hAnsi="Garamond"/>
          <w:b/>
          <w:sz w:val="36"/>
          <w:szCs w:val="36"/>
        </w:rPr>
        <w:t>На праздник св. апостола Ан</w:t>
      </w:r>
      <w:r w:rsidRPr="00B24B39">
        <w:rPr>
          <w:rFonts w:ascii="Garamond" w:hAnsi="Garamond"/>
          <w:b/>
          <w:sz w:val="36"/>
          <w:szCs w:val="36"/>
        </w:rPr>
        <w:t>д</w:t>
      </w:r>
      <w:r w:rsidRPr="00B24B39">
        <w:rPr>
          <w:rFonts w:ascii="Garamond" w:hAnsi="Garamond"/>
          <w:b/>
          <w:sz w:val="36"/>
          <w:szCs w:val="36"/>
        </w:rPr>
        <w:t xml:space="preserve">рея, </w:t>
      </w:r>
    </w:p>
    <w:p w:rsidR="009A5A9C" w:rsidRPr="00B24B39" w:rsidRDefault="009A5A9C" w:rsidP="00B24B39">
      <w:pPr>
        <w:spacing w:line="216" w:lineRule="auto"/>
        <w:jc w:val="center"/>
        <w:rPr>
          <w:rFonts w:ascii="Garamond" w:hAnsi="Garamond"/>
          <w:b/>
          <w:sz w:val="36"/>
          <w:szCs w:val="36"/>
        </w:rPr>
      </w:pPr>
      <w:r w:rsidRPr="00B24B39">
        <w:rPr>
          <w:rFonts w:ascii="Garamond" w:hAnsi="Garamond"/>
          <w:b/>
          <w:sz w:val="36"/>
          <w:szCs w:val="36"/>
        </w:rPr>
        <w:t xml:space="preserve">покровителя России. </w:t>
      </w:r>
    </w:p>
    <w:p w:rsidR="009A5A9C" w:rsidRPr="00B24B39" w:rsidRDefault="009A5A9C" w:rsidP="00B24B39">
      <w:pPr>
        <w:spacing w:line="216" w:lineRule="auto"/>
        <w:jc w:val="center"/>
        <w:rPr>
          <w:rFonts w:ascii="Garamond" w:hAnsi="Garamond"/>
          <w:b/>
          <w:sz w:val="32"/>
          <w:szCs w:val="32"/>
        </w:rPr>
      </w:pPr>
      <w:r w:rsidRPr="00DD4B0D">
        <w:rPr>
          <w:rFonts w:ascii="Garamond" w:hAnsi="Garamond"/>
          <w:b/>
          <w:sz w:val="32"/>
          <w:szCs w:val="32"/>
        </w:rPr>
        <w:t>Пропов</w:t>
      </w:r>
      <w:r w:rsidRPr="00DD4B0D">
        <w:rPr>
          <w:rFonts w:ascii="Garamond" w:hAnsi="Garamond"/>
          <w:b/>
          <w:sz w:val="32"/>
          <w:szCs w:val="32"/>
        </w:rPr>
        <w:t>е</w:t>
      </w:r>
      <w:r w:rsidRPr="00DD4B0D">
        <w:rPr>
          <w:rFonts w:ascii="Garamond" w:hAnsi="Garamond"/>
          <w:b/>
          <w:sz w:val="32"/>
          <w:szCs w:val="32"/>
        </w:rPr>
        <w:t>дано 30 ноября 1719 года</w:t>
      </w:r>
    </w:p>
    <w:p w:rsidR="009A5A9C" w:rsidRPr="00B24B39" w:rsidRDefault="009A5A9C" w:rsidP="00B24B39">
      <w:pPr>
        <w:spacing w:line="216" w:lineRule="auto"/>
        <w:jc w:val="center"/>
        <w:rPr>
          <w:rFonts w:ascii="Garamond" w:hAnsi="Garamond"/>
          <w:sz w:val="32"/>
          <w:szCs w:val="32"/>
        </w:rPr>
      </w:pPr>
      <w:r w:rsidRPr="00B24B39">
        <w:rPr>
          <w:rFonts w:ascii="Garamond" w:hAnsi="Garamond"/>
          <w:sz w:val="32"/>
          <w:szCs w:val="32"/>
        </w:rPr>
        <w:t>(фрагмент)</w:t>
      </w:r>
      <w:r w:rsidRPr="00B24B39">
        <w:rPr>
          <w:rStyle w:val="a8"/>
          <w:rFonts w:ascii="Garamond" w:hAnsi="Garamond"/>
          <w:sz w:val="32"/>
          <w:szCs w:val="32"/>
        </w:rPr>
        <w:footnoteReference w:id="340"/>
      </w:r>
    </w:p>
    <w:p w:rsidR="009A5A9C" w:rsidRPr="00D513DD" w:rsidRDefault="009A5A9C" w:rsidP="00A15FB5">
      <w:pPr>
        <w:spacing w:line="228" w:lineRule="auto"/>
        <w:jc w:val="both"/>
        <w:rPr>
          <w:sz w:val="16"/>
          <w:szCs w:val="16"/>
        </w:rPr>
      </w:pPr>
    </w:p>
    <w:p w:rsidR="009A5A9C" w:rsidRDefault="009A5A9C" w:rsidP="0031582D">
      <w:pPr>
        <w:jc w:val="both"/>
      </w:pPr>
      <w:r>
        <w:t xml:space="preserve">  </w:t>
      </w:r>
      <w:r w:rsidRPr="00610BB1">
        <w:t xml:space="preserve">  </w:t>
      </w:r>
      <w:r>
        <w:t>(с.379) …</w:t>
      </w:r>
      <w:r w:rsidRPr="00610BB1">
        <w:t>[</w:t>
      </w:r>
      <w:r>
        <w:t>Воспроизводится высказывание Иоанна Златоуста - «то едино и совершенство, то едина и похвала, еже служити ползе брата своего и о его сп</w:t>
      </w:r>
      <w:r>
        <w:t>а</w:t>
      </w:r>
      <w:r>
        <w:t>сении попечение имети» - сост.</w:t>
      </w:r>
      <w:r w:rsidRPr="00610BB1">
        <w:t>]</w:t>
      </w:r>
      <w:r>
        <w:t>…</w:t>
      </w:r>
    </w:p>
    <w:p w:rsidR="009A5A9C" w:rsidRDefault="009A5A9C" w:rsidP="0031582D">
      <w:pPr>
        <w:jc w:val="both"/>
      </w:pPr>
      <w:r>
        <w:t xml:space="preserve">    (с.387) … А понеже подражанием паче, нежели долгими похвалами панег</w:t>
      </w:r>
      <w:r>
        <w:t>и</w:t>
      </w:r>
      <w:r>
        <w:t>рическими, достойно похваляеми суть святыни, то воистину восхвалим досто</w:t>
      </w:r>
      <w:r>
        <w:t>й</w:t>
      </w:r>
      <w:r>
        <w:t>но, сынове истинныи православныи, народи Российскии, отца нашего и апост</w:t>
      </w:r>
      <w:r>
        <w:t>о</w:t>
      </w:r>
      <w:r>
        <w:t>ла Андрея Святаго, егда его сей добродетели последовати будем, …вместо всякаго похваления, во</w:t>
      </w:r>
      <w:r>
        <w:t>с</w:t>
      </w:r>
      <w:r>
        <w:t>подражаим сему достохвалному делу его – братолюбию; …отсюду бо познает нас представленных к царствию Божию, исполняющих  (с.388) закон Божий, аще о ближняго пользе и спас</w:t>
      </w:r>
      <w:r>
        <w:t>е</w:t>
      </w:r>
      <w:r>
        <w:t>нии промышляти будем. Но кто тако, якоже вы Российскии Андрее, истинно стопам отца вашего последу</w:t>
      </w:r>
      <w:r>
        <w:t>е</w:t>
      </w:r>
      <w:r>
        <w:t>те? Кто тако,  якоже вы, преславныи кавалери Российскии, доброд</w:t>
      </w:r>
      <w:r>
        <w:t>е</w:t>
      </w:r>
      <w:r>
        <w:t>телем, паче же сей, еже о пользе ближняго попечение имети, подражаете? …Имате попеч</w:t>
      </w:r>
      <w:r>
        <w:t>е</w:t>
      </w:r>
      <w:r>
        <w:t>ние о спасении ближняго, ополчающеся благочестиво за церковь Божию, воинствующе за  честь Божию, готови суще на вся стр</w:t>
      </w:r>
      <w:r>
        <w:t>е</w:t>
      </w:r>
      <w:r>
        <w:t>ли и мечи, на вся страдания и смерти, да в тишине и мире славословится имя Божие…; ползу ближнему тщатися сотвор</w:t>
      </w:r>
      <w:r>
        <w:t>и</w:t>
      </w:r>
      <w:r>
        <w:t>ти, яко, оставлше домы и благая, о целости и сохранении отечества вашего всегдашнее и тщание и попечение имате…</w:t>
      </w:r>
      <w:r>
        <w:rPr>
          <w:rStyle w:val="a8"/>
        </w:rPr>
        <w:footnoteReference w:id="341"/>
      </w:r>
    </w:p>
    <w:p w:rsidR="009A5A9C" w:rsidRDefault="009A5A9C" w:rsidP="006D7FF7">
      <w:pPr>
        <w:jc w:val="both"/>
      </w:pPr>
      <w:r>
        <w:lastRenderedPageBreak/>
        <w:t xml:space="preserve">   …Проповедано бысть сие слово обер-иеромонахом Гавриилом в Санкт-Петербурге, лета 1719, месяца ноемврия в 30 день. – Повелением же Царскаго Пресветлаго Величества Петра Перваго Всероссийскаго </w:t>
      </w:r>
      <w:r w:rsidRPr="0031582D">
        <w:rPr>
          <w:i/>
        </w:rPr>
        <w:t>Императора</w:t>
      </w:r>
      <w:r w:rsidRPr="006D7FF7">
        <w:rPr>
          <w:rStyle w:val="a8"/>
        </w:rPr>
        <w:footnoteReference w:id="342"/>
      </w:r>
      <w:r w:rsidRPr="006D7FF7">
        <w:t xml:space="preserve"> </w:t>
      </w:r>
      <w:r>
        <w:t>напеч</w:t>
      </w:r>
      <w:r>
        <w:t>а</w:t>
      </w:r>
      <w:r>
        <w:t>тася при Санктпетербурге в Троицком Александроневском монастыре 1720 л</w:t>
      </w:r>
      <w:r>
        <w:t>е</w:t>
      </w:r>
      <w:r>
        <w:t>та, месяца маия 14 дня.</w:t>
      </w:r>
    </w:p>
    <w:p w:rsidR="009A5A9C" w:rsidRDefault="009A5A9C" w:rsidP="006D7FF7">
      <w:pPr>
        <w:pStyle w:val="a6"/>
        <w:jc w:val="both"/>
        <w:rPr>
          <w:sz w:val="28"/>
          <w:szCs w:val="28"/>
        </w:rPr>
      </w:pPr>
      <w:r>
        <w:rPr>
          <w:i/>
          <w:sz w:val="28"/>
          <w:szCs w:val="28"/>
        </w:rPr>
        <w:t xml:space="preserve">                                                     </w:t>
      </w:r>
      <w:r w:rsidRPr="006D7FF7">
        <w:rPr>
          <w:i/>
          <w:sz w:val="28"/>
          <w:szCs w:val="28"/>
        </w:rPr>
        <w:t>Проповеди Гавриила Бужинского (1717-1727)…</w:t>
      </w:r>
      <w:r w:rsidRPr="006D7FF7">
        <w:rPr>
          <w:sz w:val="28"/>
          <w:szCs w:val="28"/>
        </w:rPr>
        <w:t>//</w:t>
      </w:r>
    </w:p>
    <w:p w:rsidR="009A5A9C" w:rsidRPr="006D7FF7" w:rsidRDefault="009A5A9C" w:rsidP="006D7FF7">
      <w:pPr>
        <w:pStyle w:val="a6"/>
        <w:jc w:val="both"/>
        <w:rPr>
          <w:sz w:val="28"/>
          <w:szCs w:val="28"/>
        </w:rPr>
      </w:pPr>
      <w:r>
        <w:rPr>
          <w:sz w:val="28"/>
          <w:szCs w:val="28"/>
        </w:rPr>
        <w:t xml:space="preserve">                                               </w:t>
      </w:r>
      <w:r w:rsidRPr="006D7FF7">
        <w:rPr>
          <w:sz w:val="28"/>
          <w:szCs w:val="28"/>
        </w:rPr>
        <w:t xml:space="preserve"> Уч. зап. Юрьевс. ун-та. 1900. № 3. </w:t>
      </w:r>
      <w:r w:rsidRPr="006D7FF7">
        <w:rPr>
          <w:sz w:val="28"/>
          <w:szCs w:val="28"/>
          <w:lang w:val="en-US"/>
        </w:rPr>
        <w:t>XXIV</w:t>
      </w:r>
      <w:r>
        <w:rPr>
          <w:sz w:val="28"/>
          <w:szCs w:val="28"/>
        </w:rPr>
        <w:t>. С.</w:t>
      </w:r>
      <w:r w:rsidRPr="006D7FF7">
        <w:rPr>
          <w:sz w:val="28"/>
          <w:szCs w:val="28"/>
        </w:rPr>
        <w:t xml:space="preserve">372-389. </w:t>
      </w:r>
    </w:p>
    <w:p w:rsidR="009A5A9C" w:rsidRPr="006D7FF7" w:rsidRDefault="009A5A9C" w:rsidP="006D7FF7">
      <w:pPr>
        <w:jc w:val="both"/>
      </w:pPr>
    </w:p>
    <w:p w:rsidR="009A5A9C" w:rsidRDefault="009A5A9C" w:rsidP="00A15FB5">
      <w:pPr>
        <w:spacing w:line="228" w:lineRule="auto"/>
        <w:jc w:val="center"/>
      </w:pPr>
    </w:p>
    <w:p w:rsidR="009A5A9C" w:rsidRDefault="009A5A9C" w:rsidP="00A15FB5">
      <w:pPr>
        <w:spacing w:line="228" w:lineRule="auto"/>
        <w:jc w:val="center"/>
      </w:pPr>
    </w:p>
    <w:p w:rsidR="009A5A9C" w:rsidRPr="00C944F5" w:rsidRDefault="009A5A9C" w:rsidP="00A15FB5">
      <w:pPr>
        <w:spacing w:line="228" w:lineRule="auto"/>
        <w:jc w:val="center"/>
        <w:rPr>
          <w:rFonts w:ascii="Garamond" w:hAnsi="Garamond"/>
          <w:b/>
          <w:sz w:val="36"/>
          <w:szCs w:val="36"/>
        </w:rPr>
      </w:pPr>
      <w:r>
        <w:rPr>
          <w:rFonts w:ascii="Garamond" w:hAnsi="Garamond"/>
          <w:b/>
          <w:sz w:val="36"/>
          <w:szCs w:val="36"/>
        </w:rPr>
        <w:t xml:space="preserve">5.15.  </w:t>
      </w:r>
      <w:r w:rsidRPr="00C944F5">
        <w:rPr>
          <w:rFonts w:ascii="Garamond" w:hAnsi="Garamond"/>
          <w:b/>
          <w:sz w:val="36"/>
          <w:szCs w:val="36"/>
        </w:rPr>
        <w:t>Слово о победе, полученной у Ангута галерами.</w:t>
      </w:r>
    </w:p>
    <w:p w:rsidR="009A5A9C" w:rsidRDefault="009A5A9C" w:rsidP="00A15FB5">
      <w:pPr>
        <w:spacing w:line="228" w:lineRule="auto"/>
        <w:jc w:val="center"/>
        <w:rPr>
          <w:rFonts w:ascii="Garamond" w:hAnsi="Garamond"/>
          <w:b/>
          <w:sz w:val="36"/>
          <w:szCs w:val="36"/>
        </w:rPr>
      </w:pPr>
      <w:r w:rsidRPr="00DD4B0D">
        <w:rPr>
          <w:rFonts w:ascii="Garamond" w:hAnsi="Garamond"/>
          <w:b/>
          <w:sz w:val="32"/>
          <w:szCs w:val="32"/>
        </w:rPr>
        <w:t>Проповедано 27 июля 1720 г</w:t>
      </w:r>
      <w:r w:rsidRPr="00DD4B0D">
        <w:rPr>
          <w:rFonts w:ascii="Garamond" w:hAnsi="Garamond"/>
          <w:b/>
          <w:sz w:val="32"/>
          <w:szCs w:val="32"/>
        </w:rPr>
        <w:t>о</w:t>
      </w:r>
      <w:r w:rsidRPr="00DD4B0D">
        <w:rPr>
          <w:rFonts w:ascii="Garamond" w:hAnsi="Garamond"/>
          <w:b/>
          <w:sz w:val="32"/>
          <w:szCs w:val="32"/>
        </w:rPr>
        <w:t>да</w:t>
      </w:r>
      <w:r w:rsidRPr="00C944F5">
        <w:rPr>
          <w:rStyle w:val="a8"/>
          <w:rFonts w:ascii="Garamond" w:hAnsi="Garamond"/>
          <w:sz w:val="32"/>
          <w:szCs w:val="32"/>
        </w:rPr>
        <w:footnoteReference w:id="343"/>
      </w:r>
    </w:p>
    <w:p w:rsidR="009A5A9C" w:rsidRPr="00C944F5" w:rsidRDefault="009A5A9C" w:rsidP="00A15FB5">
      <w:pPr>
        <w:spacing w:line="228" w:lineRule="auto"/>
        <w:jc w:val="center"/>
        <w:rPr>
          <w:rFonts w:ascii="Garamond" w:hAnsi="Garamond"/>
          <w:b/>
          <w:sz w:val="36"/>
          <w:szCs w:val="36"/>
        </w:rPr>
      </w:pPr>
    </w:p>
    <w:p w:rsidR="009A5A9C" w:rsidRDefault="009A5A9C" w:rsidP="001402F0">
      <w:pPr>
        <w:jc w:val="both"/>
      </w:pPr>
      <w:r>
        <w:t xml:space="preserve">     </w:t>
      </w:r>
      <w:r w:rsidRPr="00CA6D29">
        <w:t>[</w:t>
      </w:r>
      <w:r>
        <w:t>Начало проповеди содержит значител</w:t>
      </w:r>
      <w:r>
        <w:t>ь</w:t>
      </w:r>
      <w:r>
        <w:t xml:space="preserve">ные богословские включения, в т.ч. описание победы  библейского Давида над Голиафом; далее следуют </w:t>
      </w:r>
      <w:r>
        <w:lastRenderedPageBreak/>
        <w:t>рассужд</w:t>
      </w:r>
      <w:r>
        <w:t>е</w:t>
      </w:r>
      <w:r>
        <w:t>ния Овидия</w:t>
      </w:r>
      <w:r>
        <w:rPr>
          <w:rStyle w:val="a8"/>
        </w:rPr>
        <w:footnoteReference w:id="344"/>
      </w:r>
      <w:r>
        <w:t xml:space="preserve"> о Риме и Скифии, о любви к отечеству Одиссея-Улиссеса, суждение Цицерона об отеч</w:t>
      </w:r>
      <w:r>
        <w:t>е</w:t>
      </w:r>
      <w:r>
        <w:t>стве и пр. – сост.</w:t>
      </w:r>
      <w:r w:rsidRPr="00CA6D29">
        <w:t>]</w:t>
      </w:r>
      <w:r>
        <w:t xml:space="preserve">   …</w:t>
      </w:r>
    </w:p>
    <w:p w:rsidR="009A5A9C" w:rsidRDefault="009A5A9C" w:rsidP="001402F0">
      <w:pPr>
        <w:jc w:val="both"/>
      </w:pPr>
      <w:r>
        <w:t xml:space="preserve">    (с.436) … Августин</w:t>
      </w:r>
      <w:r>
        <w:rPr>
          <w:rStyle w:val="a8"/>
        </w:rPr>
        <w:footnoteReference w:id="345"/>
      </w:r>
      <w:r>
        <w:t xml:space="preserve"> - «…не легко ест всякому опустити собственныя и и</w:t>
      </w:r>
      <w:r>
        <w:t>с</w:t>
      </w:r>
      <w:r>
        <w:t>кати неведомаго, оставити яже веси и искати яже не узнаеши;  кто бо собстве</w:t>
      </w:r>
      <w:r>
        <w:t>н</w:t>
      </w:r>
      <w:r>
        <w:t>ная без печали остави? Кому не тяжестно знаемая, между ими же родился еси, оставити ст</w:t>
      </w:r>
      <w:r>
        <w:t>е</w:t>
      </w:r>
      <w:r>
        <w:t>ни?»  …</w:t>
      </w:r>
    </w:p>
    <w:p w:rsidR="009A5A9C" w:rsidRDefault="009A5A9C" w:rsidP="001402F0">
      <w:pPr>
        <w:jc w:val="both"/>
      </w:pPr>
      <w:r>
        <w:t xml:space="preserve">     Авмвросий</w:t>
      </w:r>
      <w:r>
        <w:rPr>
          <w:rStyle w:val="a8"/>
        </w:rPr>
        <w:footnoteReference w:id="346"/>
      </w:r>
      <w:r>
        <w:t xml:space="preserve"> - «Почто отечество оставляеши? не боишися ли пленения?  Прошу прощения, не разумееши, не веси, яко первая неволя ест не видети отечес</w:t>
      </w:r>
      <w:r>
        <w:t>т</w:t>
      </w:r>
      <w:r>
        <w:t>ва, и еже всякаго неприятелскаго зла тяжчае есть терпети странствования       и</w:t>
      </w:r>
      <w:r>
        <w:t>з</w:t>
      </w:r>
      <w:r>
        <w:t>гнания…»  …</w:t>
      </w:r>
    </w:p>
    <w:p w:rsidR="009A5A9C" w:rsidRDefault="009A5A9C" w:rsidP="001402F0">
      <w:pPr>
        <w:jc w:val="both"/>
      </w:pPr>
      <w:r>
        <w:t xml:space="preserve">    (с.437) </w:t>
      </w:r>
      <w:r w:rsidRPr="00CA6D29">
        <w:t>[</w:t>
      </w:r>
      <w:r>
        <w:t>Следует описание сюжета о Трое, об Одиссее-Улиссесе, победившем Трою – сост.</w:t>
      </w:r>
      <w:r w:rsidRPr="00CA6D29">
        <w:t>]</w:t>
      </w:r>
      <w:r>
        <w:t xml:space="preserve"> … Улиссес оный родом грек от острова Ифаки, малейшаго и зело каменистаго … не возмогоша его удержати превеселыя места, златом украше</w:t>
      </w:r>
      <w:r>
        <w:t>н</w:t>
      </w:r>
      <w:r>
        <w:t>ныя палати царския…  Цицерон</w:t>
      </w:r>
      <w:r>
        <w:rPr>
          <w:rStyle w:val="a8"/>
        </w:rPr>
        <w:footnoteReference w:id="347"/>
      </w:r>
      <w:r>
        <w:t xml:space="preserve"> рассуждая глаголет</w:t>
      </w:r>
      <w:r w:rsidRPr="00CA6D29">
        <w:t xml:space="preserve"> - </w:t>
      </w:r>
      <w:r>
        <w:t xml:space="preserve"> «Толикая ест сила от</w:t>
      </w:r>
      <w:r>
        <w:t>е</w:t>
      </w:r>
      <w:r>
        <w:t>чества и таковая натура, яко Ифаку оную, на высочайших камышках аки гнездышко высящую, премудре</w:t>
      </w:r>
      <w:r>
        <w:t>й</w:t>
      </w:r>
      <w:r>
        <w:t>ший муж паче безсмертия почте».    …</w:t>
      </w:r>
    </w:p>
    <w:p w:rsidR="009A5A9C" w:rsidRDefault="009A5A9C" w:rsidP="001402F0">
      <w:pPr>
        <w:jc w:val="both"/>
      </w:pPr>
      <w:r>
        <w:t xml:space="preserve">    (с.439)  Той истинный благородный и без осуждения имя шляхетское носит, который паче жизни своея, паче собственных увес</w:t>
      </w:r>
      <w:r>
        <w:t>е</w:t>
      </w:r>
      <w:r>
        <w:t>лений, паче всех в деревнях своих</w:t>
      </w:r>
      <w:r w:rsidRPr="00CA6D29">
        <w:t xml:space="preserve"> </w:t>
      </w:r>
      <w:r>
        <w:t xml:space="preserve"> утешений </w:t>
      </w:r>
      <w:r w:rsidRPr="00CA6D29">
        <w:t xml:space="preserve"> </w:t>
      </w:r>
      <w:r>
        <w:t xml:space="preserve">небрежет о уединенном </w:t>
      </w:r>
      <w:r w:rsidRPr="00CA6D29">
        <w:t xml:space="preserve"> </w:t>
      </w:r>
      <w:r>
        <w:t>своем</w:t>
      </w:r>
      <w:r w:rsidRPr="00CA6D29">
        <w:t xml:space="preserve"> </w:t>
      </w:r>
      <w:r>
        <w:t xml:space="preserve"> промысле, но о сохранении общаго блага печется, о том радеет, о  том промышляет, и едино токмо о том  имат</w:t>
      </w:r>
      <w:r w:rsidRPr="00CA6D29">
        <w:t xml:space="preserve"> </w:t>
      </w:r>
      <w:r>
        <w:t xml:space="preserve"> попечение. </w:t>
      </w:r>
    </w:p>
    <w:p w:rsidR="009A5A9C" w:rsidRDefault="009A5A9C" w:rsidP="001402F0">
      <w:pPr>
        <w:jc w:val="both"/>
      </w:pPr>
      <w:r>
        <w:t xml:space="preserve">     Было, глаголет Цицерон, иногда такое время, егда люди зверским образом уединенно, без градов и обществ, житие прово</w:t>
      </w:r>
      <w:r>
        <w:t>ж</w:t>
      </w:r>
      <w:r>
        <w:t>дали, но понеже безчисленныя терпяху от своеволных и к разбоям приобиклих людей обыди, не хотящих тр</w:t>
      </w:r>
      <w:r>
        <w:t>у</w:t>
      </w:r>
      <w:r>
        <w:t>ждатися, но чуждыми трудами токмо хотящих жити, мудрых нек</w:t>
      </w:r>
      <w:r>
        <w:t>и</w:t>
      </w:r>
      <w:r>
        <w:t>их  советом снийдошася и противо сицевых уставиша гради и общества таковых наси</w:t>
      </w:r>
      <w:r>
        <w:t>л</w:t>
      </w:r>
      <w:r>
        <w:t xml:space="preserve">ствия воспящати, и егда единственно никтоже можаше со своею дворнею таковым насилником сопротивитися, общественный </w:t>
      </w:r>
      <w:r>
        <w:lastRenderedPageBreak/>
        <w:t>восприяша союз,</w:t>
      </w:r>
      <w:r>
        <w:rPr>
          <w:rStyle w:val="a8"/>
        </w:rPr>
        <w:footnoteReference w:id="348"/>
      </w:r>
      <w:r>
        <w:t xml:space="preserve"> то обществу т</w:t>
      </w:r>
      <w:r>
        <w:t>а</w:t>
      </w:r>
      <w:r>
        <w:t>ковому кая должност предлежит от нас на его сохран</w:t>
      </w:r>
      <w:r>
        <w:t>е</w:t>
      </w:r>
      <w:r>
        <w:t xml:space="preserve">ние? </w:t>
      </w:r>
    </w:p>
    <w:p w:rsidR="009A5A9C" w:rsidRPr="001326A3" w:rsidRDefault="009A5A9C" w:rsidP="001326A3">
      <w:pPr>
        <w:jc w:val="both"/>
        <w:rPr>
          <w:spacing w:val="-4"/>
        </w:rPr>
      </w:pPr>
      <w:r>
        <w:t xml:space="preserve">     Зде убо воистину разсуждати лет ест, что яко отечество общая наша  родителница, т</w:t>
      </w:r>
      <w:r>
        <w:t>а</w:t>
      </w:r>
      <w:r>
        <w:t xml:space="preserve">ко вся наша и имения и стяжания, наконец и житие наше отечеству </w:t>
      </w:r>
      <w:r w:rsidRPr="001326A3">
        <w:rPr>
          <w:spacing w:val="-4"/>
        </w:rPr>
        <w:t>должное есть: сие воспита, возрасти, славу получ</w:t>
      </w:r>
      <w:r w:rsidRPr="001326A3">
        <w:rPr>
          <w:spacing w:val="-4"/>
        </w:rPr>
        <w:t>и</w:t>
      </w:r>
      <w:r w:rsidRPr="001326A3">
        <w:rPr>
          <w:spacing w:val="-4"/>
        </w:rPr>
        <w:t>ти даде, знаменити сотвори, словом рекуще – еже имами, от его имами, убо не отечеству ли вся долженств</w:t>
      </w:r>
      <w:r w:rsidRPr="001326A3">
        <w:rPr>
          <w:spacing w:val="-4"/>
        </w:rPr>
        <w:t>у</w:t>
      </w:r>
      <w:r>
        <w:rPr>
          <w:spacing w:val="-4"/>
        </w:rPr>
        <w:t xml:space="preserve">ем? </w:t>
      </w:r>
    </w:p>
    <w:p w:rsidR="009A5A9C" w:rsidRDefault="009A5A9C" w:rsidP="001402F0">
      <w:pPr>
        <w:jc w:val="both"/>
      </w:pPr>
      <w:r>
        <w:t xml:space="preserve">  …Настоит общаго ради сохранения послужити отечеству от имений;  то разве не ч</w:t>
      </w:r>
      <w:r>
        <w:t>е</w:t>
      </w:r>
      <w:r>
        <w:t>ловек есть, иже аще поскорбит о сем, вся бо яже в пользу общую творим, вся яже отечества в снабдение дарствуем, не даём, по воистину отдаем, долг ему отдаем, ибо вся, яже имами, от него имами… Настоит паки иногда вражие ополение: кто верный отечества сын зло сие отвращати не должен? кто  всех житие здравием своим сохраняти (с.440)  не обовязан?  Тот пример и истинен отечества сын, иже за общество никоего же бедствия избежати возх</w:t>
      </w:r>
      <w:r>
        <w:t>о</w:t>
      </w:r>
      <w:r>
        <w:t>щет…</w:t>
      </w:r>
    </w:p>
    <w:p w:rsidR="009A5A9C" w:rsidRPr="00D9664D" w:rsidRDefault="009A5A9C" w:rsidP="001402F0">
      <w:pPr>
        <w:jc w:val="both"/>
        <w:rPr>
          <w:spacing w:val="-4"/>
        </w:rPr>
      </w:pPr>
      <w:r>
        <w:t xml:space="preserve">   </w:t>
      </w:r>
      <w:r w:rsidRPr="00CA6D29">
        <w:t>[</w:t>
      </w:r>
      <w:r w:rsidRPr="00D9664D">
        <w:rPr>
          <w:spacing w:val="-4"/>
        </w:rPr>
        <w:t>Далее следует ссылка на библейские и исторические примеры жертвенности героев во имя Родины: победа Маккавеев малыми силами над римскими войск</w:t>
      </w:r>
      <w:r w:rsidRPr="00D9664D">
        <w:rPr>
          <w:spacing w:val="-4"/>
        </w:rPr>
        <w:t>а</w:t>
      </w:r>
      <w:r w:rsidRPr="00D9664D">
        <w:rPr>
          <w:spacing w:val="-4"/>
        </w:rPr>
        <w:t xml:space="preserve">ми за свою землю; победа вождя спартанцев Леонида над персами; описание подвига Кодра, вождя афинского, который пожертвовал собой ради спасения Афин; </w:t>
      </w:r>
      <w:r>
        <w:rPr>
          <w:spacing w:val="-4"/>
        </w:rPr>
        <w:t>оп</w:t>
      </w:r>
      <w:r>
        <w:rPr>
          <w:spacing w:val="-4"/>
        </w:rPr>
        <w:t>и</w:t>
      </w:r>
      <w:r>
        <w:rPr>
          <w:spacing w:val="-4"/>
        </w:rPr>
        <w:t xml:space="preserve">сание подвига </w:t>
      </w:r>
      <w:r w:rsidRPr="00D9664D">
        <w:rPr>
          <w:spacing w:val="-4"/>
        </w:rPr>
        <w:t>рим</w:t>
      </w:r>
      <w:r>
        <w:rPr>
          <w:spacing w:val="-4"/>
        </w:rPr>
        <w:t xml:space="preserve">ского </w:t>
      </w:r>
      <w:r w:rsidRPr="00D9664D">
        <w:rPr>
          <w:spacing w:val="-4"/>
        </w:rPr>
        <w:t xml:space="preserve"> воин</w:t>
      </w:r>
      <w:r>
        <w:rPr>
          <w:spacing w:val="-4"/>
        </w:rPr>
        <w:t>а Курция, который</w:t>
      </w:r>
      <w:r w:rsidRPr="00D9664D">
        <w:rPr>
          <w:spacing w:val="-4"/>
        </w:rPr>
        <w:t xml:space="preserve">  прыгнул в бездну по велению б</w:t>
      </w:r>
      <w:r w:rsidRPr="00D9664D">
        <w:rPr>
          <w:spacing w:val="-4"/>
        </w:rPr>
        <w:t>о</w:t>
      </w:r>
      <w:r w:rsidRPr="00D9664D">
        <w:rPr>
          <w:spacing w:val="-4"/>
        </w:rPr>
        <w:t>гов, чтобы спасти Рим, и пр.]</w:t>
      </w:r>
      <w:r>
        <w:rPr>
          <w:spacing w:val="-4"/>
        </w:rPr>
        <w:t xml:space="preserve"> ...  </w:t>
      </w:r>
    </w:p>
    <w:p w:rsidR="009A5A9C" w:rsidRDefault="009A5A9C" w:rsidP="001402F0">
      <w:pPr>
        <w:jc w:val="both"/>
      </w:pPr>
      <w:r>
        <w:t xml:space="preserve">    (с.443)  О сих всех к вам обращаю слово и очеса моя, богохранимое воинство Российское! Аще кто независтным сердцем разсудит содеянная вами и ныне содева</w:t>
      </w:r>
      <w:r>
        <w:t>ю</w:t>
      </w:r>
      <w:r>
        <w:t>щаяся, аще доброхотно восприимет во ум тяжкия и неудобоверимыя труды ваша за отечество и оными снисканныя победи и торжества и паче всего, аки погубленное, снисканное государство Российское, како не исповесть вас оных благодарных сынов отечества своего? како не изречет,  яко вы долг сей исполняете и исполнити готовы?</w:t>
      </w:r>
    </w:p>
    <w:p w:rsidR="009A5A9C" w:rsidRDefault="009A5A9C" w:rsidP="001402F0">
      <w:pPr>
        <w:jc w:val="both"/>
      </w:pPr>
      <w:r>
        <w:t xml:space="preserve">     Что же о тебе изрещи дерзнем, </w:t>
      </w:r>
      <w:r w:rsidRPr="00CA6D29">
        <w:rPr>
          <w:i/>
        </w:rPr>
        <w:t>отче отечества</w:t>
      </w:r>
      <w:r>
        <w:rPr>
          <w:rStyle w:val="a8"/>
        </w:rPr>
        <w:footnoteReference w:id="349"/>
      </w:r>
      <w:r>
        <w:rPr>
          <w:i/>
        </w:rPr>
        <w:t xml:space="preserve"> </w:t>
      </w:r>
      <w:r>
        <w:t>Российскаго? Како нарещи тя в сей мере, недоумеваю? … Не мнози воист</w:t>
      </w:r>
      <w:r>
        <w:t>и</w:t>
      </w:r>
      <w:r>
        <w:t xml:space="preserve">ну во исчислении </w:t>
      </w:r>
      <w:r>
        <w:lastRenderedPageBreak/>
        <w:t>римскии и греческии доброхотныи воины пред воинством  Росси</w:t>
      </w:r>
      <w:r>
        <w:t>й</w:t>
      </w:r>
      <w:r>
        <w:t>ским, отечеству своему доброжелательным. Зде колико воев, толико оных Курциев,  не в яму огнем дышащую, но на страшныя п</w:t>
      </w:r>
      <w:r>
        <w:t>у</w:t>
      </w:r>
      <w:r>
        <w:t>шечныя громи и огни Марсовыя готовых; колико вождов, толико Кодров, за отечествие (с.444) свое на вся гот</w:t>
      </w:r>
      <w:r>
        <w:t>о</w:t>
      </w:r>
      <w:r>
        <w:t xml:space="preserve">вых. </w:t>
      </w:r>
    </w:p>
    <w:p w:rsidR="009A5A9C" w:rsidRDefault="009A5A9C" w:rsidP="001402F0">
      <w:pPr>
        <w:jc w:val="both"/>
      </w:pPr>
      <w:r>
        <w:t xml:space="preserve">     Не требе есть свидетельств, не требе с прилежанием на сия искати доводов; полна Россия, полна Швеция и Дания, полна Померания сего  искусства; вид</w:t>
      </w:r>
      <w:r>
        <w:t>е</w:t>
      </w:r>
      <w:r>
        <w:t>ли сия подвиги за отечество поля Лесницкия, Добринския, Калешския, Полта</w:t>
      </w:r>
      <w:r>
        <w:t>в</w:t>
      </w:r>
      <w:r>
        <w:t>ския, Тонингския, Фридрихштатския и инныя  безчисленныя</w:t>
      </w:r>
      <w:r>
        <w:rPr>
          <w:rStyle w:val="a8"/>
        </w:rPr>
        <w:footnoteReference w:id="350"/>
      </w:r>
      <w:r>
        <w:t>, но, что со уди</w:t>
      </w:r>
      <w:r>
        <w:t>в</w:t>
      </w:r>
      <w:r>
        <w:t>лением изрещи подобает, полно и море Балтийское побед ваших: видели  зал</w:t>
      </w:r>
      <w:r>
        <w:t>и</w:t>
      </w:r>
      <w:r>
        <w:t>вы Финская и Ботническая мужество ваше; всюду плоды трудов ваших проз</w:t>
      </w:r>
      <w:r>
        <w:t>я</w:t>
      </w:r>
      <w:r>
        <w:t>бают,  всюду верность ваша сияет и прославляется, всюду подвиги ваша и доброжелательство самим искусс</w:t>
      </w:r>
      <w:r>
        <w:t>т</w:t>
      </w:r>
      <w:r>
        <w:t>вом познавается.</w:t>
      </w:r>
    </w:p>
    <w:p w:rsidR="009A5A9C" w:rsidRDefault="009A5A9C" w:rsidP="001402F0">
      <w:pPr>
        <w:jc w:val="both"/>
      </w:pPr>
      <w:r>
        <w:t xml:space="preserve">     Удивился, мню, Нептун, егда, выникнув из пучин морских и позрев на сию акцию…, у урочища, Ангут имянуемаго, преславно сотворшуюся, благоразумно н</w:t>
      </w:r>
      <w:r>
        <w:t>а</w:t>
      </w:r>
      <w:r>
        <w:t>ченшуюся и премудре совершившуюся.  Изыде бо со всею силою своею флот корабелный Шведский, много караблей многопушечных л</w:t>
      </w:r>
      <w:r>
        <w:t>и</w:t>
      </w:r>
      <w:r>
        <w:t>нейных, много фрегатов и прочиих воинских суден;  изыйде противо его и флот Росси</w:t>
      </w:r>
      <w:r>
        <w:t>й</w:t>
      </w:r>
      <w:r>
        <w:t>ский, но кое сравнение?  Тамо корабли, зде галеры;  тамо вси от древле плаванию обыкшие, зде новые плаванию учитися начинающии;  но не устрашиша их вся сия, победи любовь отечес</w:t>
      </w:r>
      <w:r>
        <w:t>т</w:t>
      </w:r>
      <w:r>
        <w:t xml:space="preserve">вия сего вся сия бедствия…  </w:t>
      </w:r>
      <w:r w:rsidRPr="00CA6D29">
        <w:t>[</w:t>
      </w:r>
      <w:r>
        <w:t>Далее следуют ссылки на Св. Писание, на сочинения античных авторов Горация и Сенеку</w:t>
      </w:r>
      <w:r>
        <w:rPr>
          <w:rStyle w:val="a8"/>
        </w:rPr>
        <w:footnoteReference w:id="351"/>
      </w:r>
      <w:r>
        <w:t>, писавших  о море и битвах на нем; сравнение русского флота с библейским Давидом, который победил Голиафа, т.е. шве</w:t>
      </w:r>
      <w:r>
        <w:t>д</w:t>
      </w:r>
      <w:r>
        <w:t>ский флот, и т.д. – сост.</w:t>
      </w:r>
      <w:r w:rsidRPr="001402F0">
        <w:t>]</w:t>
      </w:r>
      <w:r>
        <w:t xml:space="preserve"> …</w:t>
      </w:r>
    </w:p>
    <w:p w:rsidR="009A5A9C" w:rsidRDefault="009A5A9C" w:rsidP="001402F0">
      <w:pPr>
        <w:jc w:val="both"/>
      </w:pPr>
      <w:r>
        <w:t xml:space="preserve">    (с.446) …Млад еси, флоте Российский, но седина в тебе есть премудрейший твой со</w:t>
      </w:r>
      <w:r>
        <w:t>з</w:t>
      </w:r>
      <w:r>
        <w:t>датель и строитель Благочестивейший твой Монарх;  седина тебе есть верныи  сынове российскии: се твой возраст, се твое украшение!  Стари кора</w:t>
      </w:r>
      <w:r>
        <w:t>б</w:t>
      </w:r>
      <w:r>
        <w:t>ли свейские, но ниспущением своих флагов в прешедшем годе п</w:t>
      </w:r>
      <w:r>
        <w:t>о</w:t>
      </w:r>
      <w:r>
        <w:t>чтоша тя;  стари, но тобою побеждени, тобою в плен взяти, тебе победу и торжество с</w:t>
      </w:r>
      <w:r>
        <w:t>о</w:t>
      </w:r>
      <w:r>
        <w:t>твориша; млад еси,  но умееши  не токмо в Финском,  но  и  в  Ботническом з</w:t>
      </w:r>
      <w:r>
        <w:t>а</w:t>
      </w:r>
      <w:r>
        <w:t>ливе  следы торжеств и  побед  своих оставляти:  никто убо о юности   твоей   да не р</w:t>
      </w:r>
      <w:r>
        <w:t>а</w:t>
      </w:r>
      <w:r>
        <w:t>дит.</w:t>
      </w:r>
    </w:p>
    <w:p w:rsidR="009A5A9C" w:rsidRDefault="009A5A9C" w:rsidP="001402F0">
      <w:pPr>
        <w:jc w:val="both"/>
      </w:pPr>
      <w:r>
        <w:lastRenderedPageBreak/>
        <w:t xml:space="preserve">     Аще бо посмотрим на древныя времена, елико токмо мощно от останков и</w:t>
      </w:r>
      <w:r>
        <w:t>с</w:t>
      </w:r>
      <w:r>
        <w:t>торических догадатися, то не согрешим, егда уподобим тя кораблю, противными ветры нос</w:t>
      </w:r>
      <w:r>
        <w:t>и</w:t>
      </w:r>
      <w:r>
        <w:t>му;  коих бо не дознала еси волнений тако от варваров Скифов, яко и от сих, с нимиже и ныне имаши брань, вероломных часто недругов твоих Свеев? Воставаше  часто волн</w:t>
      </w:r>
      <w:r>
        <w:t>е</w:t>
      </w:r>
      <w:r>
        <w:t>ние  лютое  таковое,  яко едва  самому  кораблю в таковых  жестоких  волнах  не  погрузитися,  и откуду бысть сие?  Бысть от оскудения добраго кормчия,  не имела  еси  досель  ревностнаго  по целости  твоей Петра…</w:t>
      </w:r>
    </w:p>
    <w:p w:rsidR="009A5A9C" w:rsidRDefault="009A5A9C" w:rsidP="001402F0">
      <w:pPr>
        <w:jc w:val="both"/>
      </w:pPr>
      <w:r>
        <w:t xml:space="preserve">      Ныне же, егда таковаго получила еси кормчия, не токмо не усумнительно и безбоязненно, но и с великим прославлением тв</w:t>
      </w:r>
      <w:r>
        <w:t>о</w:t>
      </w:r>
      <w:r>
        <w:t>им ходяща по водам, коликое есть твое благополучие!  (с.447) Благополучие, гл</w:t>
      </w:r>
      <w:r>
        <w:t>а</w:t>
      </w:r>
      <w:r>
        <w:t>голю: аще бы и сильна была еси сухопутным воинством, аще бы и страшна супостатам, а фл</w:t>
      </w:r>
      <w:r>
        <w:t>о</w:t>
      </w:r>
      <w:r>
        <w:t>та не имела, подобна была бы еси птицы, хотяще единым крылом летати, человеку на ед</w:t>
      </w:r>
      <w:r>
        <w:t>и</w:t>
      </w:r>
      <w:r>
        <w:t>ной нозе скачущему или единою рукою вся осязати хотящему.  Всякому, аще токмо устнами ко историам прикоснувшемуся, и</w:t>
      </w:r>
      <w:r>
        <w:t>з</w:t>
      </w:r>
      <w:r>
        <w:t>вестно есть, коль бедственна суть общества, флота лишенныя:  где к неприятелю долголетным путем вои</w:t>
      </w:r>
      <w:r>
        <w:t>н</w:t>
      </w:r>
      <w:r>
        <w:t>ство приводити потребно, коль много иждивения под запасы алтилерию и ра</w:t>
      </w:r>
      <w:r>
        <w:t>з</w:t>
      </w:r>
      <w:r>
        <w:t>личныя оружия имети нуждно, флотом сия и маловременно и без всякаго труда содеваются, без великаго иждивения соверш</w:t>
      </w:r>
      <w:r>
        <w:t>а</w:t>
      </w:r>
      <w:r>
        <w:t>ются.</w:t>
      </w:r>
    </w:p>
    <w:p w:rsidR="009A5A9C" w:rsidRDefault="009A5A9C" w:rsidP="001402F0">
      <w:pPr>
        <w:jc w:val="both"/>
      </w:pPr>
      <w:r>
        <w:t xml:space="preserve">     Зде приличествует воспомянути пресла</w:t>
      </w:r>
      <w:r>
        <w:t>в</w:t>
      </w:r>
      <w:r>
        <w:t>ную пословицу Косми де Медицис, князя Гетрурийскаго: «не должно вменяти того за сильнаго, который к силе земной не присовокупил сили карабелныя»; паче же – оную гишпанскую: «т</w:t>
      </w:r>
      <w:r>
        <w:t>о</w:t>
      </w:r>
      <w:r>
        <w:t>лико полезно отечество без флота, елико комен без огня и кошелиок без денег». Явственно сие есть паче прочиих на обществе Римском и Ка</w:t>
      </w:r>
      <w:r>
        <w:t>р</w:t>
      </w:r>
      <w:r>
        <w:t xml:space="preserve">фагенском: дотоле одолеваху Карфагени Римляном, донелже онии флот имели, Римляне же сего лишенны были. </w:t>
      </w:r>
    </w:p>
    <w:p w:rsidR="009A5A9C" w:rsidRDefault="009A5A9C" w:rsidP="001402F0">
      <w:pPr>
        <w:jc w:val="both"/>
      </w:pPr>
      <w:r>
        <w:t xml:space="preserve">     Что же рещи и о купечестве, обществам вещи зело благопотребной, якоже разсуждаше Платон</w:t>
      </w:r>
      <w:r>
        <w:rPr>
          <w:rStyle w:val="a8"/>
        </w:rPr>
        <w:footnoteReference w:id="352"/>
      </w:r>
      <w:r>
        <w:t>: не может быти общества, еже бы не требовало привозных товаров.  И отсюду собысться, яко до времен премудраго Сол</w:t>
      </w:r>
      <w:r>
        <w:t>о</w:t>
      </w:r>
      <w:r>
        <w:t xml:space="preserve">мона убогое и бедное бысть состояние общества Иудейскаго, сей вооружи флот, </w:t>
      </w:r>
      <w:r w:rsidRPr="001402F0">
        <w:rPr>
          <w:i/>
        </w:rPr>
        <w:t>начал пос</w:t>
      </w:r>
      <w:r w:rsidRPr="001402F0">
        <w:rPr>
          <w:i/>
        </w:rPr>
        <w:t>и</w:t>
      </w:r>
      <w:r w:rsidRPr="001402F0">
        <w:rPr>
          <w:i/>
        </w:rPr>
        <w:t>лати во Фарсис, и приносяше ему злато и серебро, зубы слоновы, пифики и п</w:t>
      </w:r>
      <w:r w:rsidRPr="001402F0">
        <w:rPr>
          <w:i/>
        </w:rPr>
        <w:t>а</w:t>
      </w:r>
      <w:r w:rsidRPr="001402F0">
        <w:rPr>
          <w:i/>
        </w:rPr>
        <w:t xml:space="preserve">вы, и камение делано и неделано, и сребро его во днех его ни зачто мняшеся, толико бо множество во дни его бяше сребра и </w:t>
      </w:r>
      <w:r w:rsidRPr="001402F0">
        <w:rPr>
          <w:i/>
        </w:rPr>
        <w:lastRenderedPageBreak/>
        <w:t>злата И</w:t>
      </w:r>
      <w:r w:rsidRPr="001402F0">
        <w:rPr>
          <w:i/>
        </w:rPr>
        <w:t>е</w:t>
      </w:r>
      <w:r w:rsidRPr="001402F0">
        <w:rPr>
          <w:i/>
        </w:rPr>
        <w:t>релиму яко камение и кедры толико множество яко черничия иже раждаются в п</w:t>
      </w:r>
      <w:r w:rsidRPr="001402F0">
        <w:rPr>
          <w:i/>
        </w:rPr>
        <w:t>о</w:t>
      </w:r>
      <w:r w:rsidRPr="001402F0">
        <w:rPr>
          <w:i/>
        </w:rPr>
        <w:t>лях.</w:t>
      </w:r>
      <w:r w:rsidRPr="00EE0068">
        <w:rPr>
          <w:rStyle w:val="a8"/>
        </w:rPr>
        <w:footnoteReference w:id="353"/>
      </w:r>
      <w:r w:rsidRPr="00EE0068">
        <w:t xml:space="preserve"> </w:t>
      </w:r>
      <w:r>
        <w:t xml:space="preserve">  </w:t>
      </w:r>
    </w:p>
    <w:p w:rsidR="009A5A9C" w:rsidRDefault="009A5A9C" w:rsidP="001402F0">
      <w:pPr>
        <w:jc w:val="both"/>
      </w:pPr>
      <w:r>
        <w:t xml:space="preserve">     Сие благополучие дожидается тя, корона Российская, егда премудраго твоего Соломона рачением флот, прежде в тебе несл</w:t>
      </w:r>
      <w:r>
        <w:t>ы</w:t>
      </w:r>
      <w:r>
        <w:t>ханный, сооружила еси! Сие щастие предстоит тебе, царствующий Санкт Питербурхе, при исходищах во</w:t>
      </w:r>
      <w:r>
        <w:t>д</w:t>
      </w:r>
      <w:r>
        <w:t>ных, морю союзных, основанный! Благословя Иаков сыны твоя, (с.448) сим п</w:t>
      </w:r>
      <w:r>
        <w:t>о</w:t>
      </w:r>
      <w:r>
        <w:t xml:space="preserve">хвали Завулона, яко вселися при концах моря. </w:t>
      </w:r>
    </w:p>
    <w:p w:rsidR="009A5A9C" w:rsidRDefault="009A5A9C" w:rsidP="009660A9">
      <w:pPr>
        <w:jc w:val="both"/>
      </w:pPr>
      <w:r>
        <w:t xml:space="preserve">      </w:t>
      </w:r>
      <w:r w:rsidRPr="00574EAC">
        <w:t>[</w:t>
      </w:r>
      <w:r>
        <w:t>Далее следует традиционная ссылка на Писание и обращение к Богу с бл</w:t>
      </w:r>
      <w:r>
        <w:t>а</w:t>
      </w:r>
      <w:r>
        <w:t>гословением  России,  ее флота, столицы Санкт-Петербурга – сост.</w:t>
      </w:r>
      <w:r w:rsidRPr="00574EAC">
        <w:t>]</w:t>
      </w:r>
      <w:r w:rsidRPr="009F36DB">
        <w:t xml:space="preserve"> </w:t>
      </w:r>
      <w:r>
        <w:t xml:space="preserve">…1720, </w:t>
      </w:r>
      <w:r>
        <w:rPr>
          <w:lang w:val="en-US"/>
        </w:rPr>
        <w:t>jul</w:t>
      </w:r>
      <w:r>
        <w:t xml:space="preserve">.27. </w:t>
      </w:r>
      <w:r>
        <w:rPr>
          <w:lang w:val="en-US"/>
        </w:rPr>
        <w:t>Sanct</w:t>
      </w:r>
      <w:r w:rsidRPr="00A15FB5">
        <w:t xml:space="preserve"> </w:t>
      </w:r>
      <w:r>
        <w:rPr>
          <w:lang w:val="en-US"/>
        </w:rPr>
        <w:t>P</w:t>
      </w:r>
      <w:r>
        <w:rPr>
          <w:lang w:val="en-US"/>
        </w:rPr>
        <w:t>i</w:t>
      </w:r>
      <w:r>
        <w:rPr>
          <w:lang w:val="en-US"/>
        </w:rPr>
        <w:t>tersburgi</w:t>
      </w:r>
      <w:r>
        <w:t>.</w:t>
      </w:r>
    </w:p>
    <w:p w:rsidR="009A5A9C" w:rsidRDefault="009A5A9C" w:rsidP="009660A9">
      <w:pPr>
        <w:jc w:val="both"/>
      </w:pPr>
    </w:p>
    <w:p w:rsidR="009A5A9C" w:rsidRDefault="009A5A9C" w:rsidP="00B75614">
      <w:pPr>
        <w:spacing w:line="228" w:lineRule="auto"/>
      </w:pPr>
      <w:r>
        <w:rPr>
          <w:i/>
        </w:rPr>
        <w:t xml:space="preserve">                                                   </w:t>
      </w:r>
      <w:r w:rsidRPr="00B75614">
        <w:rPr>
          <w:i/>
        </w:rPr>
        <w:t>Проповеди</w:t>
      </w:r>
      <w:r>
        <w:rPr>
          <w:i/>
        </w:rPr>
        <w:t xml:space="preserve"> </w:t>
      </w:r>
      <w:r w:rsidRPr="00B75614">
        <w:rPr>
          <w:i/>
        </w:rPr>
        <w:t xml:space="preserve"> Гавриила</w:t>
      </w:r>
      <w:r>
        <w:rPr>
          <w:i/>
        </w:rPr>
        <w:t xml:space="preserve"> </w:t>
      </w:r>
      <w:r w:rsidRPr="00B75614">
        <w:rPr>
          <w:i/>
        </w:rPr>
        <w:t xml:space="preserve"> Бужинского (1717-1727)…</w:t>
      </w:r>
      <w:r w:rsidRPr="00B75614">
        <w:t xml:space="preserve">// </w:t>
      </w:r>
    </w:p>
    <w:p w:rsidR="009A5A9C" w:rsidRPr="00B75614" w:rsidRDefault="009A5A9C" w:rsidP="00B75614">
      <w:pPr>
        <w:spacing w:line="228" w:lineRule="auto"/>
      </w:pPr>
      <w:r>
        <w:t xml:space="preserve">                                              </w:t>
      </w:r>
      <w:r w:rsidRPr="00B75614">
        <w:t xml:space="preserve">Уч. зап. Юрьевс. ун-та. 1900. № 3. </w:t>
      </w:r>
      <w:r w:rsidRPr="00B75614">
        <w:rPr>
          <w:lang w:val="en-US"/>
        </w:rPr>
        <w:t>XXVII</w:t>
      </w:r>
      <w:r>
        <w:t>. С.</w:t>
      </w:r>
      <w:r w:rsidRPr="00B75614">
        <w:t>428-448.</w:t>
      </w:r>
    </w:p>
    <w:p w:rsidR="009A5A9C" w:rsidRDefault="009A5A9C" w:rsidP="00A15FB5">
      <w:pPr>
        <w:spacing w:line="228" w:lineRule="auto"/>
        <w:jc w:val="center"/>
      </w:pPr>
    </w:p>
    <w:p w:rsidR="009A5A9C" w:rsidRDefault="009A5A9C" w:rsidP="00A15FB5">
      <w:pPr>
        <w:spacing w:line="228" w:lineRule="auto"/>
        <w:jc w:val="center"/>
      </w:pPr>
    </w:p>
    <w:p w:rsidR="009A5A9C" w:rsidRDefault="009A5A9C" w:rsidP="00A15FB5">
      <w:pPr>
        <w:spacing w:line="228" w:lineRule="auto"/>
        <w:jc w:val="center"/>
      </w:pPr>
    </w:p>
    <w:p w:rsidR="009A5A9C" w:rsidRDefault="009A5A9C" w:rsidP="00A15FB5">
      <w:pPr>
        <w:spacing w:line="228" w:lineRule="auto"/>
        <w:jc w:val="center"/>
      </w:pPr>
    </w:p>
    <w:p w:rsidR="009A5A9C" w:rsidRDefault="009A5A9C" w:rsidP="00A15FB5">
      <w:pPr>
        <w:spacing w:line="228" w:lineRule="auto"/>
        <w:jc w:val="center"/>
      </w:pPr>
    </w:p>
    <w:p w:rsidR="009A5A9C" w:rsidRDefault="009A5A9C" w:rsidP="00A15FB5">
      <w:pPr>
        <w:spacing w:line="228" w:lineRule="auto"/>
        <w:jc w:val="center"/>
      </w:pPr>
    </w:p>
    <w:p w:rsidR="009A5A9C" w:rsidRDefault="009A5A9C" w:rsidP="00A15FB5">
      <w:pPr>
        <w:spacing w:line="228" w:lineRule="auto"/>
        <w:jc w:val="center"/>
      </w:pPr>
    </w:p>
    <w:p w:rsidR="009A5A9C" w:rsidRDefault="009A5A9C" w:rsidP="00A15FB5">
      <w:pPr>
        <w:spacing w:line="228" w:lineRule="auto"/>
        <w:jc w:val="center"/>
      </w:pPr>
    </w:p>
    <w:p w:rsidR="009A5A9C" w:rsidRDefault="009A5A9C" w:rsidP="00A15FB5">
      <w:pPr>
        <w:spacing w:line="228" w:lineRule="auto"/>
        <w:jc w:val="center"/>
      </w:pPr>
    </w:p>
    <w:p w:rsidR="009A5A9C" w:rsidRDefault="009A5A9C" w:rsidP="00A15FB5">
      <w:pPr>
        <w:spacing w:line="228" w:lineRule="auto"/>
        <w:jc w:val="center"/>
      </w:pPr>
    </w:p>
    <w:p w:rsidR="009A5A9C" w:rsidRDefault="009A5A9C" w:rsidP="00A15FB5">
      <w:pPr>
        <w:spacing w:line="228" w:lineRule="auto"/>
        <w:jc w:val="center"/>
      </w:pPr>
    </w:p>
    <w:p w:rsidR="009A5A9C" w:rsidRDefault="009A5A9C" w:rsidP="00A15FB5">
      <w:pPr>
        <w:spacing w:line="228" w:lineRule="auto"/>
        <w:jc w:val="center"/>
      </w:pPr>
    </w:p>
    <w:p w:rsidR="009A5A9C" w:rsidRDefault="009A5A9C" w:rsidP="00A15FB5">
      <w:pPr>
        <w:spacing w:line="228" w:lineRule="auto"/>
        <w:jc w:val="center"/>
      </w:pPr>
    </w:p>
    <w:p w:rsidR="009A5A9C" w:rsidRPr="00816E20" w:rsidRDefault="009A5A9C" w:rsidP="00941743">
      <w:pPr>
        <w:spacing w:line="216" w:lineRule="auto"/>
        <w:jc w:val="center"/>
        <w:rPr>
          <w:rFonts w:ascii="Garamond" w:hAnsi="Garamond"/>
          <w:b/>
          <w:sz w:val="36"/>
          <w:szCs w:val="36"/>
        </w:rPr>
      </w:pPr>
      <w:r>
        <w:rPr>
          <w:rFonts w:ascii="Garamond" w:hAnsi="Garamond"/>
          <w:b/>
          <w:sz w:val="36"/>
          <w:szCs w:val="36"/>
        </w:rPr>
        <w:t xml:space="preserve">5.16.  </w:t>
      </w:r>
      <w:r w:rsidRPr="0045215A">
        <w:rPr>
          <w:rFonts w:ascii="Garamond" w:hAnsi="Garamond"/>
          <w:b/>
          <w:sz w:val="36"/>
          <w:szCs w:val="36"/>
        </w:rPr>
        <w:t xml:space="preserve">Взятие Ноттенбурга, </w:t>
      </w:r>
    </w:p>
    <w:p w:rsidR="009A5A9C" w:rsidRPr="0045215A" w:rsidRDefault="009A5A9C" w:rsidP="00941743">
      <w:pPr>
        <w:spacing w:line="216" w:lineRule="auto"/>
        <w:jc w:val="center"/>
        <w:rPr>
          <w:rFonts w:ascii="Garamond" w:hAnsi="Garamond"/>
          <w:b/>
          <w:sz w:val="36"/>
          <w:szCs w:val="36"/>
        </w:rPr>
      </w:pPr>
      <w:r w:rsidRPr="0045215A">
        <w:rPr>
          <w:rFonts w:ascii="Garamond" w:hAnsi="Garamond"/>
          <w:b/>
          <w:sz w:val="36"/>
          <w:szCs w:val="36"/>
        </w:rPr>
        <w:t>ныне именуемого Шлютте</w:t>
      </w:r>
      <w:r w:rsidRPr="0045215A">
        <w:rPr>
          <w:rFonts w:ascii="Garamond" w:hAnsi="Garamond"/>
          <w:b/>
          <w:sz w:val="36"/>
          <w:szCs w:val="36"/>
        </w:rPr>
        <w:t>н</w:t>
      </w:r>
      <w:r w:rsidRPr="0045215A">
        <w:rPr>
          <w:rFonts w:ascii="Garamond" w:hAnsi="Garamond"/>
          <w:b/>
          <w:sz w:val="36"/>
          <w:szCs w:val="36"/>
        </w:rPr>
        <w:t>бург.</w:t>
      </w:r>
    </w:p>
    <w:p w:rsidR="009A5A9C" w:rsidRPr="00DD4B0D" w:rsidRDefault="009A5A9C" w:rsidP="00941743">
      <w:pPr>
        <w:spacing w:line="216" w:lineRule="auto"/>
        <w:jc w:val="center"/>
        <w:rPr>
          <w:rFonts w:ascii="Garamond" w:hAnsi="Garamond"/>
          <w:b/>
          <w:sz w:val="32"/>
          <w:szCs w:val="32"/>
        </w:rPr>
      </w:pPr>
      <w:r w:rsidRPr="00DC2FDA">
        <w:rPr>
          <w:rFonts w:ascii="Garamond" w:hAnsi="Garamond"/>
          <w:sz w:val="36"/>
          <w:szCs w:val="36"/>
        </w:rPr>
        <w:lastRenderedPageBreak/>
        <w:t>[</w:t>
      </w:r>
      <w:r w:rsidRPr="00DD4B0D">
        <w:rPr>
          <w:rFonts w:ascii="Garamond" w:hAnsi="Garamond"/>
          <w:sz w:val="32"/>
          <w:szCs w:val="32"/>
        </w:rPr>
        <w:t>Проповедано</w:t>
      </w:r>
      <w:r w:rsidRPr="00DC2FDA">
        <w:rPr>
          <w:rFonts w:ascii="Garamond" w:hAnsi="Garamond"/>
          <w:sz w:val="36"/>
          <w:szCs w:val="36"/>
        </w:rPr>
        <w:t>]</w:t>
      </w:r>
      <w:r w:rsidRPr="0045215A">
        <w:rPr>
          <w:rFonts w:ascii="Garamond" w:hAnsi="Garamond"/>
          <w:b/>
          <w:sz w:val="36"/>
          <w:szCs w:val="36"/>
        </w:rPr>
        <w:t xml:space="preserve"> </w:t>
      </w:r>
      <w:r>
        <w:rPr>
          <w:rFonts w:ascii="Garamond" w:hAnsi="Garamond"/>
          <w:b/>
          <w:sz w:val="32"/>
          <w:szCs w:val="32"/>
        </w:rPr>
        <w:t>в</w:t>
      </w:r>
      <w:r w:rsidRPr="00DD4B0D">
        <w:rPr>
          <w:rFonts w:ascii="Garamond" w:hAnsi="Garamond"/>
          <w:b/>
          <w:sz w:val="32"/>
          <w:szCs w:val="32"/>
        </w:rPr>
        <w:t xml:space="preserve"> самом замке, </w:t>
      </w:r>
    </w:p>
    <w:p w:rsidR="009A5A9C" w:rsidRPr="00DD4B0D" w:rsidRDefault="009A5A9C" w:rsidP="00941743">
      <w:pPr>
        <w:spacing w:line="216" w:lineRule="auto"/>
        <w:jc w:val="center"/>
        <w:rPr>
          <w:b/>
          <w:sz w:val="32"/>
          <w:szCs w:val="32"/>
        </w:rPr>
      </w:pPr>
      <w:r w:rsidRPr="00DD4B0D">
        <w:rPr>
          <w:rFonts w:ascii="Garamond" w:hAnsi="Garamond"/>
          <w:b/>
          <w:sz w:val="32"/>
          <w:szCs w:val="32"/>
        </w:rPr>
        <w:t>11 октября 1720 года</w:t>
      </w:r>
      <w:r w:rsidRPr="00582F03">
        <w:rPr>
          <w:rStyle w:val="a8"/>
        </w:rPr>
        <w:footnoteReference w:id="354"/>
      </w:r>
    </w:p>
    <w:p w:rsidR="009A5A9C" w:rsidRPr="00CB7FDA" w:rsidRDefault="009A5A9C" w:rsidP="00A15FB5">
      <w:pPr>
        <w:spacing w:line="228" w:lineRule="auto"/>
        <w:jc w:val="center"/>
        <w:rPr>
          <w:b/>
        </w:rPr>
      </w:pPr>
    </w:p>
    <w:p w:rsidR="009A5A9C" w:rsidRDefault="009A5A9C" w:rsidP="00A15FB5">
      <w:pPr>
        <w:spacing w:line="228" w:lineRule="auto"/>
        <w:jc w:val="both"/>
      </w:pPr>
      <w:r>
        <w:t xml:space="preserve">    </w:t>
      </w:r>
      <w:r w:rsidRPr="00DC2FDA">
        <w:t>[</w:t>
      </w:r>
      <w:r>
        <w:t>Начало проповеди содержит ссылки на Священное Писание – сост.</w:t>
      </w:r>
      <w:r w:rsidRPr="00DC2FDA">
        <w:t>]</w:t>
      </w:r>
      <w:r>
        <w:t xml:space="preserve">  …</w:t>
      </w:r>
    </w:p>
    <w:p w:rsidR="009A5A9C" w:rsidRDefault="009A5A9C" w:rsidP="00A15FB5">
      <w:pPr>
        <w:spacing w:line="228" w:lineRule="auto"/>
        <w:jc w:val="both"/>
      </w:pPr>
      <w:r>
        <w:t xml:space="preserve">    (с.450)  Возрим ныне на начала и основания богохранимыя сея державы, и аще и скудны есмы в истории, но довлеет нам увидети состояние России и о ней неусыпный промысл Божий от времен Владимира Великаго, апостола Российскаго</w:t>
      </w:r>
      <w:r>
        <w:rPr>
          <w:rStyle w:val="a8"/>
        </w:rPr>
        <w:footnoteReference w:id="355"/>
      </w:r>
      <w:r>
        <w:t>: кто (с.451)  тогдашнее разсуждая состояние, не почудится смотрению о России Божию?  Посреде те</w:t>
      </w:r>
      <w:r>
        <w:t>м</w:t>
      </w:r>
      <w:r>
        <w:t xml:space="preserve">ныя идолонеистовства нощи, в самом мраце и непросвещенной варварства тьме возсия свет Евангелия, возже в сердци его свещу православия. </w:t>
      </w:r>
    </w:p>
    <w:p w:rsidR="009A5A9C" w:rsidRDefault="009A5A9C" w:rsidP="00A15FB5">
      <w:pPr>
        <w:spacing w:line="228" w:lineRule="auto"/>
        <w:jc w:val="both"/>
      </w:pPr>
      <w:r>
        <w:t xml:space="preserve">     Что же рещи о смотрении его в великия и тяжкия искушения?  Не согласов</w:t>
      </w:r>
      <w:r>
        <w:t>а</w:t>
      </w:r>
      <w:r>
        <w:t>ху  с собою братия о владении стран, всякому им вящше завладети или един</w:t>
      </w:r>
      <w:r>
        <w:t>о</w:t>
      </w:r>
      <w:r>
        <w:t>властный венец восприяти хотящу; всюду убивства, всюду междуусобныя бр</w:t>
      </w:r>
      <w:r>
        <w:t>а</w:t>
      </w:r>
      <w:r>
        <w:t>ни, отсюду варварския нападения, но и толикия, яко уже Россия в глубине сих бед  погрязнути зряшеся: зде то промысл Божий, зде его  к короне сей любовь, смотрение и крайнее бл</w:t>
      </w:r>
      <w:r>
        <w:t>а</w:t>
      </w:r>
      <w:r>
        <w:t xml:space="preserve">гоутробие. </w:t>
      </w:r>
    </w:p>
    <w:p w:rsidR="009A5A9C" w:rsidRDefault="009A5A9C" w:rsidP="00A15FB5">
      <w:pPr>
        <w:spacing w:line="228" w:lineRule="auto"/>
        <w:jc w:val="both"/>
      </w:pPr>
      <w:r>
        <w:lastRenderedPageBreak/>
        <w:t xml:space="preserve">     Чтем в историях о некиих  тогда прилеглих  народех, но имена токмо сл</w:t>
      </w:r>
      <w:r>
        <w:t>ы</w:t>
      </w:r>
      <w:r>
        <w:t>шим, а места, где пребываху, не обретаем: тако их тогдашныя истребиша бр</w:t>
      </w:r>
      <w:r>
        <w:t>а</w:t>
      </w:r>
      <w:r>
        <w:t>ни; не веми, где оныя половцы, печенеги, древляне, язиги, хозари и сим подобная, токмо в историях имена своя оставившии. Но с тобою не п</w:t>
      </w:r>
      <w:r>
        <w:t>о</w:t>
      </w:r>
      <w:r>
        <w:t>пусти сего промысл Божий!  Како убо не восхвалишися сею любовию Божиею, како не воскликнеши: Христово есми благоухание!  Сей во всех бедствиях целу сохр</w:t>
      </w:r>
      <w:r>
        <w:t>а</w:t>
      </w:r>
      <w:r>
        <w:t>ни, и по толиких бедствиях и скорбех ныне везде сотвори торжественну, везде преславну и врагам ужасну. Ныне  аможе аще обратишися, везде торжестве</w:t>
      </w:r>
      <w:r>
        <w:t>н</w:t>
      </w:r>
      <w:r>
        <w:t>ныя  восприемлеши  ваиа;  аможе аще пойдеши,  вся тебе отверзена. И егда многочисленныя твоя торжества многочисленнаго и времени ко изглаголанию тр</w:t>
      </w:r>
      <w:r>
        <w:t>е</w:t>
      </w:r>
      <w:r>
        <w:t>буют, пачеже и прославления о тебе промысла Божия,  ныне да будет о всех  сих св</w:t>
      </w:r>
      <w:r>
        <w:t>и</w:t>
      </w:r>
      <w:r>
        <w:t>детель  крепость сия,  за  юже и в  нейже  ныне благодарственная  Богу  возс</w:t>
      </w:r>
      <w:r>
        <w:t>и</w:t>
      </w:r>
      <w:r>
        <w:t xml:space="preserve">лаем пения. </w:t>
      </w:r>
    </w:p>
    <w:p w:rsidR="009A5A9C" w:rsidRPr="00672F54" w:rsidRDefault="009A5A9C" w:rsidP="00A15FB5">
      <w:pPr>
        <w:spacing w:line="228" w:lineRule="auto"/>
        <w:jc w:val="both"/>
      </w:pPr>
      <w:r>
        <w:t xml:space="preserve">     </w:t>
      </w:r>
      <w:r w:rsidRPr="00672F54">
        <w:t>[</w:t>
      </w:r>
      <w:r>
        <w:t>Далее следуют ссылки на Св. Писание, а также примеры из истории, с уп</w:t>
      </w:r>
      <w:r>
        <w:t>о</w:t>
      </w:r>
      <w:r>
        <w:t>минанием персидского царя Кира,  его деда Астиага</w:t>
      </w:r>
      <w:r>
        <w:rPr>
          <w:rStyle w:val="a8"/>
        </w:rPr>
        <w:footnoteReference w:id="356"/>
      </w:r>
      <w:r>
        <w:t xml:space="preserve">  и др. – сост.</w:t>
      </w:r>
      <w:r w:rsidRPr="00672F54">
        <w:t>]</w:t>
      </w:r>
      <w:r>
        <w:t xml:space="preserve"> …</w:t>
      </w:r>
    </w:p>
    <w:p w:rsidR="009A5A9C" w:rsidRDefault="009A5A9C" w:rsidP="00A15FB5">
      <w:pPr>
        <w:spacing w:line="228" w:lineRule="auto"/>
        <w:jc w:val="both"/>
      </w:pPr>
      <w:r>
        <w:t xml:space="preserve">    (с.462) Мы же ныне, и тогдашнее твое с</w:t>
      </w:r>
      <w:r>
        <w:t>о</w:t>
      </w:r>
      <w:r>
        <w:t>стояние бедное и нынешнюю славу и величество разсуждающе, воистину со удивлением глаголем: несть прему</w:t>
      </w:r>
      <w:r>
        <w:t>д</w:t>
      </w:r>
      <w:r>
        <w:t>рость, несть крепость и несть совет противо Господа! Тогдашнее, глаголю, с</w:t>
      </w:r>
      <w:r>
        <w:t>о</w:t>
      </w:r>
      <w:r>
        <w:t>стояние, о котором в начале слова моего вкратце воспомянух, яко скоро призре с высоты славы своея на сие государство премилосердый Бог. Возсия свет бл</w:t>
      </w:r>
      <w:r>
        <w:t>а</w:t>
      </w:r>
      <w:r>
        <w:t>гочестия в сердце Владимеровом, даде во всем сем народе познание своея и</w:t>
      </w:r>
      <w:r>
        <w:t>с</w:t>
      </w:r>
      <w:r>
        <w:t>тины, прослави пред иностранными народы, но изрещи лет да будет: толико тво</w:t>
      </w:r>
      <w:r>
        <w:t>е</w:t>
      </w:r>
      <w:r>
        <w:t>го бысть благополучия, елико жизни Владимировы, а окончанием (с.463) его</w:t>
      </w:r>
      <w:r>
        <w:rPr>
          <w:rStyle w:val="a8"/>
        </w:rPr>
        <w:footnoteReference w:id="357"/>
      </w:r>
      <w:r>
        <w:t xml:space="preserve"> о, коликая в государстве междуусобныя н</w:t>
      </w:r>
      <w:r>
        <w:t>а</w:t>
      </w:r>
      <w:r>
        <w:t>чашися брани! о, коликия за властолюбие братныя убивства, неизреченныя кровопролития!</w:t>
      </w:r>
      <w:r>
        <w:rPr>
          <w:rStyle w:val="a8"/>
        </w:rPr>
        <w:footnoteReference w:id="358"/>
      </w:r>
      <w:r>
        <w:t xml:space="preserve"> Един другаго страну и народ разоряет, вси члени един</w:t>
      </w:r>
      <w:r>
        <w:t>а</w:t>
      </w:r>
      <w:r>
        <w:t>го тела, вси матерню утробу терзаша: о, бедствия велик</w:t>
      </w:r>
      <w:r>
        <w:t>а</w:t>
      </w:r>
      <w:r>
        <w:t xml:space="preserve">го! И не довлело сего, но что? </w:t>
      </w:r>
    </w:p>
    <w:p w:rsidR="009A5A9C" w:rsidRDefault="009A5A9C" w:rsidP="00A15FB5">
      <w:pPr>
        <w:spacing w:line="228" w:lineRule="auto"/>
        <w:jc w:val="both"/>
      </w:pPr>
      <w:r>
        <w:t xml:space="preserve">     Видяще таковое нестроение, варвары в России, еяже прежде бояхуся, по</w:t>
      </w:r>
      <w:r>
        <w:t>м</w:t>
      </w:r>
      <w:r>
        <w:t>няху бо, еже не в давне сотвори Игорь,</w:t>
      </w:r>
      <w:r>
        <w:rPr>
          <w:rStyle w:val="a8"/>
        </w:rPr>
        <w:footnoteReference w:id="359"/>
      </w:r>
      <w:r>
        <w:t xml:space="preserve"> Владимир и другие, начаша аки фар</w:t>
      </w:r>
      <w:r>
        <w:t>а</w:t>
      </w:r>
      <w:r>
        <w:t>он, в себе помышляти: приидите,  премудрим их! И попусти им промысл Божий, в начале искушения н</w:t>
      </w:r>
      <w:r>
        <w:t>а</w:t>
      </w:r>
      <w:r>
        <w:t>водя, да послежде твердейшия покажет. И кто ныне невидит, яко тоежде истое, еже с церковью Хр</w:t>
      </w:r>
      <w:r>
        <w:t>и</w:t>
      </w:r>
      <w:r>
        <w:t>стовою вначале сотворися, сие и на тебя собыстся: она по многократном гонении, ты же по многосотном лете порабощении онагоже смотрения благодать получила, вся ухищрения и кова</w:t>
      </w:r>
      <w:r>
        <w:t>р</w:t>
      </w:r>
      <w:r>
        <w:t xml:space="preserve">ства вражия избегла, и ныне, прославляющися, како не  </w:t>
      </w:r>
      <w:r>
        <w:lastRenderedPageBreak/>
        <w:t>прославиши премудрость Божию, всю пр</w:t>
      </w:r>
      <w:r>
        <w:t>е</w:t>
      </w:r>
      <w:r>
        <w:t>мудрость вражию опровергшую и Христово благоухание сотворившую тя в спасаемых и погибаемых?  И якоже рех о преждерече</w:t>
      </w:r>
      <w:r>
        <w:t>н</w:t>
      </w:r>
      <w:r>
        <w:t>ных промысла Божия примерах в обществе, сия вся воистину в единстве о России и</w:t>
      </w:r>
      <w:r>
        <w:t>с</w:t>
      </w:r>
      <w:r>
        <w:t xml:space="preserve">полншаяся зрятся. </w:t>
      </w:r>
    </w:p>
    <w:p w:rsidR="009A5A9C" w:rsidRDefault="009A5A9C" w:rsidP="00A15FB5">
      <w:pPr>
        <w:spacing w:line="228" w:lineRule="auto"/>
        <w:jc w:val="both"/>
      </w:pPr>
      <w:r>
        <w:t xml:space="preserve">     Велие смотрения Божия действие видехом во Иосифе, из раба к толикой че</w:t>
      </w:r>
      <w:r>
        <w:t>с</w:t>
      </w:r>
      <w:r>
        <w:t>ти произшедшем; видим сие и в России: он за порабощение честь царскую во</w:t>
      </w:r>
      <w:r>
        <w:t>с</w:t>
      </w:r>
      <w:r>
        <w:t>прият, не тоежде ли и в России? Продали бы ю сыны и братия в руце врагов, иже смириша в оковах ю, велия дани взимающе, князей многих убивающе; пройде железо душа ея</w:t>
      </w:r>
      <w:r>
        <w:rPr>
          <w:rStyle w:val="a8"/>
        </w:rPr>
        <w:footnoteReference w:id="360"/>
      </w:r>
      <w:r>
        <w:t>, дондеже не приосени над ею промы</w:t>
      </w:r>
      <w:r>
        <w:t>с</w:t>
      </w:r>
      <w:r>
        <w:t>ла Божия сила, яко и поработивших ю п</w:t>
      </w:r>
      <w:r>
        <w:t>о</w:t>
      </w:r>
      <w:r>
        <w:t>работила, царства их завладела и от княжеския титли царс</w:t>
      </w:r>
      <w:r>
        <w:t>т</w:t>
      </w:r>
      <w:r>
        <w:t>венною почтенна бысть.</w:t>
      </w:r>
    </w:p>
    <w:p w:rsidR="009A5A9C" w:rsidRDefault="009A5A9C" w:rsidP="00A15FB5">
      <w:pPr>
        <w:spacing w:line="228" w:lineRule="auto"/>
        <w:jc w:val="both"/>
      </w:pPr>
      <w:r>
        <w:t xml:space="preserve">     О, промысла Божияго благодатей! Зде кто не (с.464) увидит, яко не спит, ниже дремлет, сие сохраняя достояние свое, возлю</w:t>
      </w:r>
      <w:r>
        <w:t>б</w:t>
      </w:r>
      <w:r>
        <w:t>ленное жителство от всех напастей и бед избавляя? И едва уже мняшеся по толиких б</w:t>
      </w:r>
      <w:r>
        <w:t>е</w:t>
      </w:r>
      <w:r>
        <w:t>дах отдохнути и сладкаго употребити во благоденствии  мира, едва варваров покоря, в тихом</w:t>
      </w:r>
      <w:r>
        <w:t>и</w:t>
      </w:r>
      <w:r>
        <w:t>рии зряшеся к первому приити величеству, чести и слави благодарованныя н</w:t>
      </w:r>
      <w:r>
        <w:t>а</w:t>
      </w:r>
      <w:r>
        <w:t>сладитися  венцем, но паки велия буря искушений, велия нападоша ветри, в</w:t>
      </w:r>
      <w:r>
        <w:t>е</w:t>
      </w:r>
      <w:r>
        <w:t>лие  воста волнение на корабль державы Российския</w:t>
      </w:r>
      <w:r>
        <w:rPr>
          <w:rStyle w:val="a8"/>
        </w:rPr>
        <w:footnoteReference w:id="361"/>
      </w:r>
      <w:r>
        <w:t>: оттуду бунтовщик и мятежник, ниже воспоминания человеческаго достойный р</w:t>
      </w:r>
      <w:r>
        <w:t>о</w:t>
      </w:r>
      <w:r>
        <w:t>стрига, но и не един, с подобным себе дрождием народа, но воздвигнул   корону По</w:t>
      </w:r>
      <w:r>
        <w:t>л</w:t>
      </w:r>
      <w:r>
        <w:t>скую; и кто паки и тогдашныя изречет бедствия, опустош</w:t>
      </w:r>
      <w:r>
        <w:t>е</w:t>
      </w:r>
      <w:r>
        <w:t>ния, разрабления, и самых сокровищ царских коснувшияся? В России же коликое нестроение: несть пр</w:t>
      </w:r>
      <w:r>
        <w:t>а</w:t>
      </w:r>
      <w:r>
        <w:t>вилнаго престола наследника, несть главы о теле промышляющия; мнелася н</w:t>
      </w:r>
      <w:r>
        <w:t>е</w:t>
      </w:r>
      <w:r>
        <w:t>кая быти помощь корона Шведская, но мнимая помощь болшему падению помоществов</w:t>
      </w:r>
      <w:r>
        <w:t>а</w:t>
      </w:r>
      <w:r>
        <w:t>ла, ибо за безпособствие свое многия провинции и страны, многия грады ле</w:t>
      </w:r>
      <w:r>
        <w:t>в</w:t>
      </w:r>
      <w:r>
        <w:t>ским  хищением похитила</w:t>
      </w:r>
      <w:r>
        <w:rPr>
          <w:rStyle w:val="a8"/>
        </w:rPr>
        <w:footnoteReference w:id="362"/>
      </w:r>
      <w:r>
        <w:t>. Но хотя и паки тойже промысл Божий возстави Россию, обаче отнятия страны и гради осташася во власти зверской, крепостию сею, издревле  Российскою, в замок пр</w:t>
      </w:r>
      <w:r>
        <w:t>е</w:t>
      </w:r>
      <w:r>
        <w:t xml:space="preserve">именованною, заключенныя. </w:t>
      </w:r>
    </w:p>
    <w:p w:rsidR="009A5A9C" w:rsidRDefault="009A5A9C" w:rsidP="00A15FB5">
      <w:pPr>
        <w:spacing w:line="228" w:lineRule="auto"/>
        <w:jc w:val="both"/>
      </w:pPr>
      <w:r>
        <w:t xml:space="preserve">     Что же рещи и о далшем замышляемом короны сея ухищрении? Ничтоже иное мудрствоваше, ничтоже замышляше, токмо обиды России, како разделити на части власть монархическую, разделенную обезсилити, обезсиленную удо</w:t>
      </w:r>
      <w:r>
        <w:t>б</w:t>
      </w:r>
      <w:r>
        <w:t>но завладети. Но несть премудрость, несть мужество, несть совет противо Го</w:t>
      </w:r>
      <w:r>
        <w:t>с</w:t>
      </w:r>
      <w:r>
        <w:t xml:space="preserve">пода: во время толиких лютых волнений противопостави им Петра </w:t>
      </w:r>
      <w:r>
        <w:rPr>
          <w:lang w:val="en-US"/>
        </w:rPr>
        <w:t>I</w:t>
      </w:r>
      <w:r>
        <w:t>, благоче</w:t>
      </w:r>
      <w:r>
        <w:t>с</w:t>
      </w:r>
      <w:r>
        <w:t>тивейшаго монарха и премудрейшаго кормчия в толиких волн</w:t>
      </w:r>
      <w:r>
        <w:t>е</w:t>
      </w:r>
      <w:r>
        <w:t>ниях, о которого аки о камен вся волны разбишася, вся обур</w:t>
      </w:r>
      <w:r>
        <w:t>е</w:t>
      </w:r>
      <w:r>
        <w:t>вания сокрушишася.</w:t>
      </w:r>
    </w:p>
    <w:p w:rsidR="009A5A9C" w:rsidRDefault="009A5A9C" w:rsidP="00A15FB5">
      <w:pPr>
        <w:spacing w:line="228" w:lineRule="auto"/>
        <w:jc w:val="both"/>
      </w:pPr>
      <w:r>
        <w:t xml:space="preserve">     Каменем Давид опроверже Голиафа, каменем порази и поражает лва све</w:t>
      </w:r>
      <w:r>
        <w:t>й</w:t>
      </w:r>
      <w:r>
        <w:t>скаго; сим каменем без ключа разби замок свейский и отверзе двери во внутренности, в (с.465)_ дражайшая сокровища, в Корелию, в И</w:t>
      </w:r>
      <w:r>
        <w:t>н</w:t>
      </w:r>
      <w:r>
        <w:t xml:space="preserve">грию, </w:t>
      </w:r>
      <w:r>
        <w:lastRenderedPageBreak/>
        <w:t>Ливонию, Естонию, Финляндию; разби замок сей камень Российский, и отверзошася вр</w:t>
      </w:r>
      <w:r>
        <w:t>а</w:t>
      </w:r>
      <w:r>
        <w:t>та Нарвския, Ревелския, Дерптския, Пернавския, Рижския и инная,  исчисление мое побеждающие.</w:t>
      </w:r>
      <w:r>
        <w:rPr>
          <w:rStyle w:val="a8"/>
        </w:rPr>
        <w:footnoteReference w:id="363"/>
      </w:r>
      <w:r>
        <w:t xml:space="preserve"> Усугуби бог по искушениях Иову</w:t>
      </w:r>
      <w:r>
        <w:rPr>
          <w:rStyle w:val="a8"/>
        </w:rPr>
        <w:footnoteReference w:id="364"/>
      </w:r>
      <w:r>
        <w:t xml:space="preserve"> чада, стада и бога</w:t>
      </w:r>
      <w:r>
        <w:t>т</w:t>
      </w:r>
      <w:r>
        <w:t>ства; тоежде сотвори и тебе, Россие: за отнятие стран твоих сугубими воздает  н</w:t>
      </w:r>
      <w:r>
        <w:t>е</w:t>
      </w:r>
      <w:r>
        <w:t xml:space="preserve">приятелскими. </w:t>
      </w:r>
    </w:p>
    <w:p w:rsidR="009A5A9C" w:rsidRDefault="009A5A9C" w:rsidP="00A15FB5">
      <w:pPr>
        <w:spacing w:line="228" w:lineRule="auto"/>
        <w:jc w:val="both"/>
      </w:pPr>
      <w:r>
        <w:t xml:space="preserve">     О, промысл  убо к тебе Божия непостижимаго! о, любви и призрения мил</w:t>
      </w:r>
      <w:r>
        <w:t>о</w:t>
      </w:r>
      <w:r>
        <w:t>стиваго! Страшно воистину и посмотрети, не токмо приступ сотворити к крепости  сей, быстринами невскими окруженной, ниже мало зе</w:t>
      </w:r>
      <w:r>
        <w:t>м</w:t>
      </w:r>
      <w:r>
        <w:t>ли ко поставлению воинства имущей, президиалным же воинством и арматурою</w:t>
      </w:r>
      <w:r>
        <w:rPr>
          <w:rStyle w:val="a8"/>
        </w:rPr>
        <w:footnoteReference w:id="365"/>
      </w:r>
      <w:r>
        <w:t xml:space="preserve"> н</w:t>
      </w:r>
      <w:r>
        <w:t>а</w:t>
      </w:r>
      <w:r>
        <w:t>полненной.  Но сия не устрашиша сердец сынов Российских, иже, положшеся на промысл Б</w:t>
      </w:r>
      <w:r>
        <w:t>о</w:t>
      </w:r>
      <w:r>
        <w:t>жий, вся сия трудности победиша; камень российский разби и разсипа стени каменныя, и отверзе заключенное замком сим море Балтийское, отверзе благопол</w:t>
      </w:r>
      <w:r>
        <w:t>у</w:t>
      </w:r>
      <w:r>
        <w:t>чия Российскаго и побед начала.  Мудрствуй ныне, еже хощеши, вторый Сауле, лве свейский, на неповиннаго Давида; мещи копии различных ухищрений, но мы крепко над</w:t>
      </w:r>
      <w:r>
        <w:t>е</w:t>
      </w:r>
      <w:r>
        <w:t>емся на усмотрение Божие, яко таяжде по многом твоем безчестии  изречеши,  по многих убитках и тщетных коварствах изреч</w:t>
      </w:r>
      <w:r>
        <w:t>е</w:t>
      </w:r>
      <w:r>
        <w:t>ши:  се аз познах,  яко царюя царствовати имаши, и стати  имат в руце твоей царство И</w:t>
      </w:r>
      <w:r>
        <w:t>о</w:t>
      </w:r>
      <w:r>
        <w:t>илево!</w:t>
      </w:r>
    </w:p>
    <w:p w:rsidR="009A5A9C" w:rsidRDefault="009A5A9C" w:rsidP="00A15FB5">
      <w:pPr>
        <w:spacing w:line="228" w:lineRule="auto"/>
        <w:jc w:val="both"/>
      </w:pPr>
      <w:r>
        <w:t xml:space="preserve">     Прежде сего чтемо было токмо в фаб</w:t>
      </w:r>
      <w:r>
        <w:t>у</w:t>
      </w:r>
      <w:r>
        <w:t>лах Езоповых</w:t>
      </w:r>
      <w:r>
        <w:rPr>
          <w:rStyle w:val="a8"/>
        </w:rPr>
        <w:footnoteReference w:id="366"/>
      </w:r>
      <w:r>
        <w:t>, как то лев товарищил с конем, ныне же вещию видим: лев</w:t>
      </w:r>
      <w:r>
        <w:rPr>
          <w:rStyle w:val="a8"/>
        </w:rPr>
        <w:footnoteReference w:id="367"/>
      </w:r>
      <w:r>
        <w:t xml:space="preserve"> на конскую надеется силу, но промысл Божий якоже лву каменем Российским обламал ноги, повиб</w:t>
      </w:r>
      <w:r>
        <w:t>и</w:t>
      </w:r>
      <w:r>
        <w:t>вал зуби и самыя внутрености обезсилил, тако и коня онаго броздами и уздою челюсти востягнет и пред всем миром изявит непр</w:t>
      </w:r>
      <w:r>
        <w:t>е</w:t>
      </w:r>
      <w:r>
        <w:t>менное оное предвечныя правды слово: ложь конь во спасение, во множестве же сили св</w:t>
      </w:r>
      <w:r>
        <w:t>о</w:t>
      </w:r>
      <w:r>
        <w:t>ея не спасется</w:t>
      </w:r>
      <w:r>
        <w:rPr>
          <w:rStyle w:val="a8"/>
        </w:rPr>
        <w:footnoteReference w:id="368"/>
      </w:r>
      <w:r>
        <w:t>,  се бо очи (с.466) Господны  на  боящияся  его, уповающия на милость его, избавити от смерти души их…</w:t>
      </w:r>
    </w:p>
    <w:p w:rsidR="009A5A9C" w:rsidRDefault="009A5A9C" w:rsidP="00A15FB5">
      <w:pPr>
        <w:spacing w:line="228" w:lineRule="auto"/>
        <w:jc w:val="both"/>
      </w:pPr>
      <w:r>
        <w:t xml:space="preserve">     </w:t>
      </w:r>
      <w:r w:rsidRPr="00DA570A">
        <w:t>[</w:t>
      </w:r>
      <w:r>
        <w:t>Далее следует  благодарение Богу – сост.</w:t>
      </w:r>
      <w:r w:rsidRPr="00DA570A">
        <w:t>]</w:t>
      </w:r>
      <w:r>
        <w:t xml:space="preserve"> …Буди милость твоя, да якоже на прославление возлюбленныя твоея державы даровал еси камень твердый, з</w:t>
      </w:r>
      <w:r>
        <w:t>а</w:t>
      </w:r>
      <w:r>
        <w:t>ступление от лица вражия, камен, о негоже разбиваются вся вражия коварства, камен благочест</w:t>
      </w:r>
      <w:r>
        <w:t>и</w:t>
      </w:r>
      <w:r>
        <w:t xml:space="preserve">вейшаго Петра </w:t>
      </w:r>
      <w:r>
        <w:rPr>
          <w:lang w:val="en-US"/>
        </w:rPr>
        <w:t>I</w:t>
      </w:r>
      <w:r>
        <w:t>!  …</w:t>
      </w:r>
    </w:p>
    <w:p w:rsidR="009A5A9C" w:rsidRDefault="009A5A9C" w:rsidP="00A15FB5">
      <w:pPr>
        <w:spacing w:line="228" w:lineRule="auto"/>
        <w:jc w:val="both"/>
      </w:pPr>
      <w:r>
        <w:t xml:space="preserve">     Проповедася обер-иеромонахом Гаври</w:t>
      </w:r>
      <w:r>
        <w:t>и</w:t>
      </w:r>
      <w:r>
        <w:t>лом в Слюсенбурхе, 1720, октоврия 11 дня. Повелением Петра Великаго, отца отечества, Императора Всероссийскаго, напечатася в типографии Санктпитербургской 1721, д</w:t>
      </w:r>
      <w:r>
        <w:t>е</w:t>
      </w:r>
      <w:r>
        <w:t>кабря 2 дня).</w:t>
      </w:r>
    </w:p>
    <w:p w:rsidR="009A5A9C" w:rsidRDefault="009A5A9C" w:rsidP="00A15FB5">
      <w:pPr>
        <w:spacing w:line="228" w:lineRule="auto"/>
        <w:jc w:val="both"/>
      </w:pPr>
    </w:p>
    <w:p w:rsidR="009A5A9C" w:rsidRDefault="009A5A9C" w:rsidP="00440374">
      <w:pPr>
        <w:spacing w:line="228" w:lineRule="auto"/>
      </w:pPr>
      <w:r>
        <w:lastRenderedPageBreak/>
        <w:t xml:space="preserve">                                                    </w:t>
      </w:r>
      <w:r w:rsidRPr="00440374">
        <w:t xml:space="preserve"> </w:t>
      </w:r>
      <w:r w:rsidRPr="00440374">
        <w:rPr>
          <w:i/>
        </w:rPr>
        <w:t>Проповеди Гавриила Бужинского (1717-1727)…</w:t>
      </w:r>
      <w:r w:rsidRPr="00440374">
        <w:t xml:space="preserve">// </w:t>
      </w:r>
    </w:p>
    <w:p w:rsidR="009A5A9C" w:rsidRPr="00440374" w:rsidRDefault="009A5A9C" w:rsidP="00440374">
      <w:pPr>
        <w:spacing w:line="228" w:lineRule="auto"/>
      </w:pPr>
      <w:r>
        <w:t xml:space="preserve">                                             </w:t>
      </w:r>
      <w:r w:rsidRPr="00440374">
        <w:t xml:space="preserve">Уч. зап. Юрьевс. ун-та. 1900. № 4. </w:t>
      </w:r>
      <w:r w:rsidRPr="00440374">
        <w:rPr>
          <w:lang w:val="en-US"/>
        </w:rPr>
        <w:t>XXVIII</w:t>
      </w:r>
      <w:r>
        <w:t>. С.</w:t>
      </w:r>
      <w:r w:rsidRPr="00440374">
        <w:t xml:space="preserve">449-466.  </w:t>
      </w:r>
    </w:p>
    <w:p w:rsidR="009A5A9C" w:rsidRPr="00440374" w:rsidRDefault="009A5A9C" w:rsidP="00A15FB5">
      <w:pPr>
        <w:spacing w:line="228" w:lineRule="auto"/>
        <w:jc w:val="center"/>
      </w:pPr>
    </w:p>
    <w:p w:rsidR="009A5A9C" w:rsidRDefault="009A5A9C" w:rsidP="00A15FB5">
      <w:pPr>
        <w:spacing w:line="228" w:lineRule="auto"/>
        <w:jc w:val="center"/>
      </w:pPr>
    </w:p>
    <w:p w:rsidR="009A5A9C" w:rsidRDefault="009A5A9C" w:rsidP="00DA570A">
      <w:pPr>
        <w:spacing w:line="228" w:lineRule="auto"/>
      </w:pPr>
    </w:p>
    <w:p w:rsidR="009A5A9C" w:rsidRDefault="009A5A9C" w:rsidP="00DA570A">
      <w:pPr>
        <w:spacing w:line="228" w:lineRule="auto"/>
      </w:pPr>
    </w:p>
    <w:p w:rsidR="009A5A9C" w:rsidRDefault="009A5A9C" w:rsidP="00DA570A">
      <w:pPr>
        <w:spacing w:line="228" w:lineRule="auto"/>
      </w:pPr>
    </w:p>
    <w:p w:rsidR="009A5A9C" w:rsidRDefault="009A5A9C" w:rsidP="00DA570A">
      <w:pPr>
        <w:spacing w:line="228" w:lineRule="auto"/>
      </w:pPr>
    </w:p>
    <w:p w:rsidR="009A5A9C" w:rsidRDefault="009A5A9C" w:rsidP="00DA570A">
      <w:pPr>
        <w:spacing w:line="228" w:lineRule="auto"/>
      </w:pPr>
    </w:p>
    <w:p w:rsidR="009A5A9C" w:rsidRDefault="009A5A9C" w:rsidP="00DA570A">
      <w:pPr>
        <w:spacing w:line="228" w:lineRule="auto"/>
      </w:pPr>
    </w:p>
    <w:p w:rsidR="009A5A9C" w:rsidRDefault="009A5A9C" w:rsidP="00DA570A">
      <w:pPr>
        <w:spacing w:line="228" w:lineRule="auto"/>
      </w:pPr>
    </w:p>
    <w:p w:rsidR="009A5A9C" w:rsidRDefault="009A5A9C" w:rsidP="00DA570A">
      <w:pPr>
        <w:spacing w:line="228" w:lineRule="auto"/>
      </w:pPr>
    </w:p>
    <w:p w:rsidR="009A5A9C" w:rsidRDefault="009A5A9C" w:rsidP="00DA570A">
      <w:pPr>
        <w:spacing w:line="228" w:lineRule="auto"/>
      </w:pPr>
    </w:p>
    <w:p w:rsidR="009A5A9C" w:rsidRDefault="009A5A9C" w:rsidP="00DA570A">
      <w:pPr>
        <w:spacing w:line="228" w:lineRule="auto"/>
      </w:pPr>
    </w:p>
    <w:p w:rsidR="009A5A9C" w:rsidRDefault="009A5A9C" w:rsidP="00DA570A">
      <w:pPr>
        <w:spacing w:line="228" w:lineRule="auto"/>
      </w:pPr>
    </w:p>
    <w:p w:rsidR="009A5A9C" w:rsidRDefault="009A5A9C" w:rsidP="00DA570A">
      <w:pPr>
        <w:spacing w:line="228" w:lineRule="auto"/>
      </w:pPr>
    </w:p>
    <w:p w:rsidR="009A5A9C" w:rsidRDefault="009A5A9C" w:rsidP="00DA570A">
      <w:pPr>
        <w:spacing w:line="228" w:lineRule="auto"/>
      </w:pPr>
    </w:p>
    <w:p w:rsidR="009A5A9C" w:rsidRDefault="009A5A9C" w:rsidP="00DA570A">
      <w:pPr>
        <w:spacing w:line="228" w:lineRule="auto"/>
        <w:rPr>
          <w:sz w:val="32"/>
          <w:szCs w:val="32"/>
        </w:rPr>
      </w:pPr>
    </w:p>
    <w:p w:rsidR="009A5A9C" w:rsidRPr="00B71334" w:rsidRDefault="009A5A9C" w:rsidP="00DA570A">
      <w:pPr>
        <w:spacing w:line="228" w:lineRule="auto"/>
        <w:rPr>
          <w:sz w:val="32"/>
          <w:szCs w:val="32"/>
        </w:rPr>
      </w:pPr>
    </w:p>
    <w:p w:rsidR="009A5A9C" w:rsidRDefault="009A5A9C" w:rsidP="00941743">
      <w:pPr>
        <w:spacing w:line="216" w:lineRule="auto"/>
        <w:jc w:val="center"/>
        <w:rPr>
          <w:rFonts w:ascii="Garamond" w:hAnsi="Garamond"/>
          <w:b/>
          <w:sz w:val="36"/>
          <w:szCs w:val="36"/>
        </w:rPr>
      </w:pPr>
      <w:r>
        <w:rPr>
          <w:rFonts w:ascii="Garamond" w:hAnsi="Garamond"/>
          <w:b/>
          <w:sz w:val="36"/>
          <w:szCs w:val="36"/>
        </w:rPr>
        <w:t xml:space="preserve">5.17.  </w:t>
      </w:r>
      <w:r w:rsidRPr="00DA570A">
        <w:rPr>
          <w:rFonts w:ascii="Garamond" w:hAnsi="Garamond"/>
          <w:b/>
          <w:sz w:val="36"/>
          <w:szCs w:val="36"/>
        </w:rPr>
        <w:t>На праздник св.</w:t>
      </w:r>
      <w:r>
        <w:rPr>
          <w:rFonts w:ascii="Garamond" w:hAnsi="Garamond"/>
          <w:b/>
          <w:sz w:val="36"/>
          <w:szCs w:val="36"/>
        </w:rPr>
        <w:t xml:space="preserve"> </w:t>
      </w:r>
      <w:r w:rsidRPr="00DA570A">
        <w:rPr>
          <w:rFonts w:ascii="Garamond" w:hAnsi="Garamond"/>
          <w:b/>
          <w:sz w:val="36"/>
          <w:szCs w:val="36"/>
        </w:rPr>
        <w:t xml:space="preserve">Екатерины </w:t>
      </w:r>
    </w:p>
    <w:p w:rsidR="009A5A9C" w:rsidRPr="001C63F1" w:rsidRDefault="009A5A9C" w:rsidP="00941743">
      <w:pPr>
        <w:spacing w:line="216" w:lineRule="auto"/>
        <w:jc w:val="center"/>
        <w:rPr>
          <w:rFonts w:ascii="Garamond" w:hAnsi="Garamond"/>
          <w:b/>
          <w:sz w:val="32"/>
          <w:szCs w:val="32"/>
        </w:rPr>
      </w:pPr>
      <w:r w:rsidRPr="001C63F1">
        <w:rPr>
          <w:rFonts w:ascii="Garamond" w:hAnsi="Garamond"/>
          <w:b/>
          <w:sz w:val="32"/>
          <w:szCs w:val="32"/>
        </w:rPr>
        <w:t>и в день Рождения Всепресветлейшей Императр</w:t>
      </w:r>
      <w:r w:rsidRPr="001C63F1">
        <w:rPr>
          <w:rFonts w:ascii="Garamond" w:hAnsi="Garamond"/>
          <w:b/>
          <w:sz w:val="32"/>
          <w:szCs w:val="32"/>
        </w:rPr>
        <w:t>и</w:t>
      </w:r>
      <w:r w:rsidRPr="001C63F1">
        <w:rPr>
          <w:rFonts w:ascii="Garamond" w:hAnsi="Garamond"/>
          <w:b/>
          <w:sz w:val="32"/>
          <w:szCs w:val="32"/>
        </w:rPr>
        <w:t>цы</w:t>
      </w:r>
    </w:p>
    <w:p w:rsidR="009A5A9C" w:rsidRPr="001C63F1" w:rsidRDefault="009A5A9C" w:rsidP="00941743">
      <w:pPr>
        <w:spacing w:line="216" w:lineRule="auto"/>
        <w:jc w:val="center"/>
        <w:rPr>
          <w:rFonts w:ascii="Garamond" w:hAnsi="Garamond"/>
          <w:b/>
          <w:sz w:val="32"/>
          <w:szCs w:val="32"/>
        </w:rPr>
      </w:pPr>
      <w:r w:rsidRPr="001C63F1">
        <w:rPr>
          <w:rFonts w:ascii="Garamond" w:hAnsi="Garamond"/>
          <w:b/>
          <w:sz w:val="32"/>
          <w:szCs w:val="32"/>
        </w:rPr>
        <w:t xml:space="preserve"> всея России Екатерины Алексеевны. </w:t>
      </w:r>
    </w:p>
    <w:p w:rsidR="009A5A9C" w:rsidRPr="001C63F1" w:rsidRDefault="009A5A9C" w:rsidP="00941743">
      <w:pPr>
        <w:spacing w:line="216" w:lineRule="auto"/>
        <w:jc w:val="center"/>
        <w:rPr>
          <w:rFonts w:ascii="Garamond" w:hAnsi="Garamond"/>
          <w:b/>
          <w:sz w:val="32"/>
          <w:szCs w:val="32"/>
        </w:rPr>
      </w:pPr>
      <w:r w:rsidRPr="001C63F1">
        <w:rPr>
          <w:rFonts w:ascii="Garamond" w:hAnsi="Garamond"/>
          <w:b/>
          <w:sz w:val="32"/>
          <w:szCs w:val="32"/>
        </w:rPr>
        <w:t>24 н</w:t>
      </w:r>
      <w:r w:rsidRPr="001C63F1">
        <w:rPr>
          <w:rFonts w:ascii="Garamond" w:hAnsi="Garamond"/>
          <w:b/>
          <w:sz w:val="32"/>
          <w:szCs w:val="32"/>
        </w:rPr>
        <w:t>о</w:t>
      </w:r>
      <w:r w:rsidRPr="001C63F1">
        <w:rPr>
          <w:rFonts w:ascii="Garamond" w:hAnsi="Garamond"/>
          <w:b/>
          <w:sz w:val="32"/>
          <w:szCs w:val="32"/>
        </w:rPr>
        <w:t>ября 1720 года</w:t>
      </w:r>
    </w:p>
    <w:p w:rsidR="009A5A9C" w:rsidRPr="001C63F1" w:rsidRDefault="009A5A9C" w:rsidP="00941743">
      <w:pPr>
        <w:spacing w:line="216" w:lineRule="auto"/>
        <w:jc w:val="center"/>
        <w:rPr>
          <w:rFonts w:ascii="Garamond" w:hAnsi="Garamond"/>
          <w:b/>
          <w:sz w:val="32"/>
          <w:szCs w:val="32"/>
        </w:rPr>
      </w:pPr>
      <w:r w:rsidRPr="001C63F1">
        <w:rPr>
          <w:rFonts w:ascii="Garamond" w:hAnsi="Garamond"/>
          <w:sz w:val="32"/>
          <w:szCs w:val="32"/>
        </w:rPr>
        <w:t xml:space="preserve">[Проповедано] </w:t>
      </w:r>
      <w:r w:rsidRPr="001C63F1">
        <w:rPr>
          <w:rFonts w:ascii="Garamond" w:hAnsi="Garamond"/>
          <w:b/>
          <w:sz w:val="32"/>
          <w:szCs w:val="32"/>
        </w:rPr>
        <w:t>в С.-Петербурге</w:t>
      </w:r>
      <w:r w:rsidRPr="000F64AB">
        <w:rPr>
          <w:rStyle w:val="a8"/>
          <w:rFonts w:ascii="Garamond" w:hAnsi="Garamond"/>
        </w:rPr>
        <w:footnoteReference w:id="369"/>
      </w:r>
    </w:p>
    <w:p w:rsidR="009A5A9C" w:rsidRPr="001C63F1" w:rsidRDefault="009A5A9C" w:rsidP="00941743">
      <w:pPr>
        <w:spacing w:line="216" w:lineRule="auto"/>
        <w:jc w:val="center"/>
        <w:rPr>
          <w:rFonts w:ascii="Garamond" w:hAnsi="Garamond"/>
          <w:sz w:val="32"/>
          <w:szCs w:val="32"/>
        </w:rPr>
      </w:pPr>
      <w:r w:rsidRPr="001C63F1">
        <w:rPr>
          <w:rFonts w:ascii="Garamond" w:hAnsi="Garamond"/>
          <w:sz w:val="32"/>
          <w:szCs w:val="32"/>
        </w:rPr>
        <w:lastRenderedPageBreak/>
        <w:t>(фрагмент)</w:t>
      </w:r>
    </w:p>
    <w:p w:rsidR="009A5A9C" w:rsidRPr="00A63A73" w:rsidRDefault="009A5A9C" w:rsidP="00A15FB5">
      <w:pPr>
        <w:spacing w:line="228" w:lineRule="auto"/>
        <w:jc w:val="center"/>
        <w:rPr>
          <w:sz w:val="16"/>
          <w:szCs w:val="16"/>
        </w:rPr>
      </w:pPr>
    </w:p>
    <w:p w:rsidR="009A5A9C" w:rsidRPr="007C53BE" w:rsidRDefault="009A5A9C" w:rsidP="00A15FB5">
      <w:pPr>
        <w:spacing w:line="228" w:lineRule="auto"/>
        <w:jc w:val="both"/>
      </w:pPr>
      <w:r>
        <w:rPr>
          <w:b/>
        </w:rPr>
        <w:t xml:space="preserve">    </w:t>
      </w:r>
      <w:r w:rsidRPr="00BE52EA">
        <w:t xml:space="preserve">(с.467) Егда пресветлый и торжественный </w:t>
      </w:r>
      <w:r>
        <w:t>ден сей сугубыя ради вины со всяким веселием и радостию празднуем, … суг</w:t>
      </w:r>
      <w:r>
        <w:t>у</w:t>
      </w:r>
      <w:r>
        <w:t>быя, глаголю, ради вины, сиесть церковныя и гражданския: церковныя – ибо великую ныне во мучинецех пр</w:t>
      </w:r>
      <w:r>
        <w:t>е</w:t>
      </w:r>
      <w:r>
        <w:t>мудрую деву Екатерину святую, оросившую кровию своею вертоград Христов и положившую душу свою за исповедание истинны, в наставление наше восп</w:t>
      </w:r>
      <w:r>
        <w:t>о</w:t>
      </w:r>
      <w:r>
        <w:t>минает нам учителница наша церковь православная,  гра</w:t>
      </w:r>
      <w:r>
        <w:t>ж</w:t>
      </w:r>
      <w:r>
        <w:t>данския же – ибо светло торжествовати долг Божий и естественный повелевает  тезоименитство общея всего отечества Российскаго матери, пресветлейшия государыни нашея царицы Екатерины Алекс</w:t>
      </w:r>
      <w:r>
        <w:t>е</w:t>
      </w:r>
      <w:r>
        <w:t>евны …</w:t>
      </w:r>
    </w:p>
    <w:p w:rsidR="009A5A9C" w:rsidRDefault="009A5A9C" w:rsidP="00A15FB5">
      <w:pPr>
        <w:spacing w:line="228" w:lineRule="auto"/>
        <w:jc w:val="both"/>
      </w:pPr>
      <w:r>
        <w:t xml:space="preserve">    </w:t>
      </w:r>
      <w:r w:rsidRPr="007C53BE">
        <w:t>[</w:t>
      </w:r>
      <w:r>
        <w:t>Далее следуют  богословские включ</w:t>
      </w:r>
      <w:r>
        <w:t>е</w:t>
      </w:r>
      <w:r>
        <w:t>ния, ссылки на Св. Писание – сост.</w:t>
      </w:r>
      <w:r w:rsidRPr="007C53BE">
        <w:t>]</w:t>
      </w:r>
      <w:r>
        <w:t xml:space="preserve">   …</w:t>
      </w:r>
    </w:p>
    <w:p w:rsidR="009A5A9C" w:rsidRDefault="009A5A9C" w:rsidP="00A15FB5">
      <w:pPr>
        <w:spacing w:line="228" w:lineRule="auto"/>
        <w:jc w:val="both"/>
      </w:pPr>
      <w:r>
        <w:t xml:space="preserve">    (с.477)  Таковая есть польза знати всякому чин свой и во оном пребывати; имат всяк собственный дар от Бога, всяк убо и да пр</w:t>
      </w:r>
      <w:r>
        <w:t>е</w:t>
      </w:r>
      <w:r>
        <w:t>бывает в звании, в немже призван бысть.  …</w:t>
      </w:r>
    </w:p>
    <w:p w:rsidR="009A5A9C" w:rsidRDefault="009A5A9C" w:rsidP="00A15FB5">
      <w:pPr>
        <w:spacing w:line="228" w:lineRule="auto"/>
        <w:jc w:val="both"/>
      </w:pPr>
      <w:r>
        <w:t xml:space="preserve">    (с.478)  Сице учительница наша Церковь православная, егда во умножение пресветлаго днешняго торжества веселия испо</w:t>
      </w:r>
      <w:r>
        <w:t>л</w:t>
      </w:r>
      <w:r>
        <w:t>нением всякому своего чина и должности на путь истины и совершенства наставляет и в пр</w:t>
      </w:r>
      <w:r>
        <w:t>и</w:t>
      </w:r>
      <w:r>
        <w:t>мер предлагает ден  сей своим украсившую именем святую великомученицу Екатерину, подо</w:t>
      </w:r>
      <w:r>
        <w:t>б</w:t>
      </w:r>
      <w:r>
        <w:t>не и сие богохранимое государство имат живый образ: предста</w:t>
      </w:r>
      <w:r>
        <w:t>в</w:t>
      </w:r>
      <w:r>
        <w:t>ляет церковь Российская  истинный пример во исполнении ей надлежащих, а нам подража</w:t>
      </w:r>
      <w:r>
        <w:t>е</w:t>
      </w:r>
      <w:r>
        <w:t>мых должностей великую государыню благоверную царицу и великую кн</w:t>
      </w:r>
      <w:r>
        <w:t>я</w:t>
      </w:r>
      <w:r>
        <w:t xml:space="preserve">гиню Екатерину Алексеевну.  </w:t>
      </w:r>
      <w:r w:rsidRPr="00D75AFB">
        <w:rPr>
          <w:i/>
        </w:rPr>
        <w:t>Мати сия есть отечества</w:t>
      </w:r>
      <w:r w:rsidRPr="00D75AFB">
        <w:rPr>
          <w:rStyle w:val="a8"/>
        </w:rPr>
        <w:footnoteReference w:id="370"/>
      </w:r>
      <w:r>
        <w:t>, но купно и пример ко подражанию всем сыновом российским и дщерем предостойне</w:t>
      </w:r>
      <w:r>
        <w:t>й</w:t>
      </w:r>
      <w:r>
        <w:t>ший.</w:t>
      </w:r>
    </w:p>
    <w:p w:rsidR="009A5A9C" w:rsidRDefault="009A5A9C" w:rsidP="00A15FB5">
      <w:pPr>
        <w:spacing w:line="228" w:lineRule="auto"/>
        <w:jc w:val="both"/>
      </w:pPr>
      <w:r>
        <w:t xml:space="preserve">     Долженство есть при сицевом высочайшем достоинстве вся премудре устрояти, но кто тако сию должность, якоже ты исполн</w:t>
      </w:r>
      <w:r>
        <w:t>и</w:t>
      </w:r>
      <w:r>
        <w:t>ла еси? Кто тако самым делом, якоже ти совершила еси? В тебе бо премудрост оная божественная, пр</w:t>
      </w:r>
      <w:r>
        <w:t>е</w:t>
      </w:r>
      <w:r>
        <w:t xml:space="preserve">мудрост не века сего преходящая, но оная, юже предлагает Иаков апостол: </w:t>
      </w:r>
      <w:r w:rsidRPr="000366CD">
        <w:rPr>
          <w:i/>
        </w:rPr>
        <w:t xml:space="preserve">премудрост, </w:t>
      </w:r>
      <w:r w:rsidRPr="000366CD">
        <w:t>рече</w:t>
      </w:r>
      <w:r w:rsidRPr="000366CD">
        <w:rPr>
          <w:i/>
        </w:rPr>
        <w:t>, яже свыше пе</w:t>
      </w:r>
      <w:r w:rsidRPr="000366CD">
        <w:rPr>
          <w:i/>
        </w:rPr>
        <w:t>р</w:t>
      </w:r>
      <w:r w:rsidRPr="000366CD">
        <w:rPr>
          <w:i/>
        </w:rPr>
        <w:t xml:space="preserve">вее убо чиста есть, потом же мирна и кротка, благопокорлива, несуменна и нелицемерна, исполнь </w:t>
      </w:r>
      <w:r w:rsidRPr="000366CD">
        <w:rPr>
          <w:i/>
        </w:rPr>
        <w:lastRenderedPageBreak/>
        <w:t>плодов благих</w:t>
      </w:r>
      <w:r>
        <w:t>;</w:t>
      </w:r>
      <w:r>
        <w:rPr>
          <w:rStyle w:val="a8"/>
        </w:rPr>
        <w:footnoteReference w:id="371"/>
      </w:r>
      <w:r>
        <w:t xml:space="preserve"> сия премудрост зде водворяется, зде всегдашнее с</w:t>
      </w:r>
      <w:r>
        <w:t>е</w:t>
      </w:r>
      <w:r>
        <w:t>ление имат. Аще бо, по неложному слову, тая премудрост свыше, яже мирна и кротка, ведят вси сынове Росси</w:t>
      </w:r>
      <w:r>
        <w:t>й</w:t>
      </w:r>
      <w:r>
        <w:t>стии в матери своей, знают вси сию кротость, егда в нуждных и потребных д</w:t>
      </w:r>
      <w:r>
        <w:t>е</w:t>
      </w:r>
      <w:r>
        <w:t>лах, милости ли или заступления ищуще и с дрезновением приступлше, и ж</w:t>
      </w:r>
      <w:r>
        <w:t>е</w:t>
      </w:r>
      <w:r>
        <w:t>лаемое обретают, и дряблым и унинным лицем никогдаже, но всегда светлым, всегда обрадованным отходят.  Истинная, еже от свыше, благопокорлива пр</w:t>
      </w:r>
      <w:r>
        <w:t>е</w:t>
      </w:r>
      <w:r>
        <w:t>мудрость, воистинну тая в тебе, мати наша, госпо</w:t>
      </w:r>
      <w:r>
        <w:t>д</w:t>
      </w:r>
      <w:r>
        <w:t>ствует, егда, аки бы отлагая достоинство толикое, тако верным своим подданным благопокорство изъя</w:t>
      </w:r>
      <w:r>
        <w:t>в</w:t>
      </w:r>
      <w:r>
        <w:t>ляеши, яко великим и малым, честным и низким лицам свободное (с.479)  пр</w:t>
      </w:r>
      <w:r>
        <w:t>и</w:t>
      </w:r>
      <w:r>
        <w:t>шествие и исполнение желания их соверша</w:t>
      </w:r>
      <w:r>
        <w:t>е</w:t>
      </w:r>
      <w:r>
        <w:t xml:space="preserve">ши. </w:t>
      </w:r>
    </w:p>
    <w:p w:rsidR="009A5A9C" w:rsidRDefault="009A5A9C" w:rsidP="00A15FB5">
      <w:pPr>
        <w:spacing w:line="228" w:lineRule="auto"/>
        <w:jc w:val="both"/>
      </w:pPr>
      <w:r>
        <w:t xml:space="preserve">     Оная премудрость исполнена плодов бл</w:t>
      </w:r>
      <w:r>
        <w:t>а</w:t>
      </w:r>
      <w:r>
        <w:t xml:space="preserve">гих, </w:t>
      </w:r>
      <w:r w:rsidRPr="00D75AFB">
        <w:rPr>
          <w:i/>
        </w:rPr>
        <w:t>и в первых любви к Богу</w:t>
      </w:r>
      <w:r>
        <w:t>,</w:t>
      </w:r>
      <w:r>
        <w:rPr>
          <w:rStyle w:val="a8"/>
        </w:rPr>
        <w:footnoteReference w:id="372"/>
      </w:r>
      <w:r>
        <w:t xml:space="preserve"> и кто сию зде  не увидит?  Изъявляют сию ея всегдашныя в храме Божии прису</w:t>
      </w:r>
      <w:r>
        <w:t>т</w:t>
      </w:r>
      <w:r>
        <w:t>ствия,  мления, душевное веселие, совесть чистая и незазорная, паче же собс</w:t>
      </w:r>
      <w:r>
        <w:t>т</w:t>
      </w:r>
      <w:r>
        <w:t>венное к ней милосердие Божие, на толикое достоинство произведшее, имже толикаго преславнаго, премудраго, победительнаго и, яко никтоже инный, т</w:t>
      </w:r>
      <w:r>
        <w:t>о</w:t>
      </w:r>
      <w:r>
        <w:t xml:space="preserve">лико почитаемаго во всей Европе, в России же благополучнее царствующаго                Пресветлейшаго Петра </w:t>
      </w:r>
      <w:r>
        <w:rPr>
          <w:lang w:val="en-US"/>
        </w:rPr>
        <w:t>I</w:t>
      </w:r>
      <w:r>
        <w:t xml:space="preserve"> сподобися быти супр</w:t>
      </w:r>
      <w:r>
        <w:t>у</w:t>
      </w:r>
      <w:r>
        <w:t>гою и царицею, яко воистинну зде оная, яже о Есфире чтем, приличествовати имут, имена токмо пр</w:t>
      </w:r>
      <w:r>
        <w:t>е</w:t>
      </w:r>
      <w:r>
        <w:t xml:space="preserve">менивше:  </w:t>
      </w:r>
      <w:r w:rsidRPr="00FB7950">
        <w:rPr>
          <w:i/>
        </w:rPr>
        <w:t>облюби царь Есфир</w:t>
      </w:r>
      <w:r>
        <w:t xml:space="preserve"> – мы же тако: облюби Петр Екатерину – </w:t>
      </w:r>
      <w:r w:rsidRPr="00FB7950">
        <w:rPr>
          <w:i/>
        </w:rPr>
        <w:t>паче всех дев и о</w:t>
      </w:r>
      <w:r w:rsidRPr="00FB7950">
        <w:rPr>
          <w:i/>
        </w:rPr>
        <w:t>б</w:t>
      </w:r>
      <w:r w:rsidRPr="00FB7950">
        <w:rPr>
          <w:i/>
        </w:rPr>
        <w:t>рете благодать паче всех, и возложи венец царский на главу ея</w:t>
      </w:r>
      <w:r>
        <w:t>.</w:t>
      </w:r>
    </w:p>
    <w:p w:rsidR="009A5A9C" w:rsidRDefault="009A5A9C" w:rsidP="00A15FB5">
      <w:pPr>
        <w:spacing w:line="228" w:lineRule="auto"/>
        <w:jc w:val="both"/>
      </w:pPr>
      <w:r>
        <w:t xml:space="preserve">      </w:t>
      </w:r>
      <w:r w:rsidRPr="00D75AFB">
        <w:rPr>
          <w:i/>
        </w:rPr>
        <w:t>Вторый плод премудрости оныя любовь к ближнему</w:t>
      </w:r>
      <w:r>
        <w:t>.</w:t>
      </w:r>
      <w:r>
        <w:rPr>
          <w:rStyle w:val="a8"/>
        </w:rPr>
        <w:footnoteReference w:id="373"/>
      </w:r>
      <w:r>
        <w:t xml:space="preserve"> Сей плод зде вс</w:t>
      </w:r>
      <w:r>
        <w:t>е</w:t>
      </w:r>
      <w:r>
        <w:t>гда прорастает, сей никогдаже престает процветати, и не любовь ли се к бли</w:t>
      </w:r>
      <w:r>
        <w:t>ж</w:t>
      </w:r>
      <w:r>
        <w:t>нему тщатися братию свою христиан от ига работы избавляти, от пленения искуп</w:t>
      </w:r>
      <w:r>
        <w:t>и</w:t>
      </w:r>
      <w:r>
        <w:t>вати и о том пещися и радети?   Сию изъявляет пред всем миром и гласнее вс</w:t>
      </w:r>
      <w:r>
        <w:t>я</w:t>
      </w:r>
      <w:r>
        <w:t>кия трубы проповедует достойный вечнаго воспоминания устав ордина кав</w:t>
      </w:r>
      <w:r>
        <w:t>а</w:t>
      </w:r>
      <w:r>
        <w:t>лерскаго, в честь святыя Екатерины узаконеннаго.</w:t>
      </w:r>
      <w:r>
        <w:rPr>
          <w:rStyle w:val="a8"/>
        </w:rPr>
        <w:footnoteReference w:id="374"/>
      </w:r>
      <w:r>
        <w:t xml:space="preserve"> Должност жены благия, еже благопокорно и послушно быти мужеви своему; сию должност не токмо исполняет, но и превышает наша должн</w:t>
      </w:r>
      <w:r>
        <w:t>о</w:t>
      </w:r>
      <w:r>
        <w:t>стей учителница, мати наша: откуду бо, аще  не от сего благопокорения и послушания, происходит царицем н</w:t>
      </w:r>
      <w:r>
        <w:t>е</w:t>
      </w:r>
      <w:r>
        <w:t>обыкновенное дело, еже в премногих и далечайших воинских походах после</w:t>
      </w:r>
      <w:r>
        <w:t>д</w:t>
      </w:r>
      <w:r>
        <w:t>ствовати, многия и неизреченныя страхи, яже Марс обиче творити, претерпев</w:t>
      </w:r>
      <w:r>
        <w:t>а</w:t>
      </w:r>
      <w:r>
        <w:t>ти, в ужасных и помышление устрашающих баталиях присутствов</w:t>
      </w:r>
      <w:r>
        <w:t>а</w:t>
      </w:r>
      <w:r>
        <w:t>ти?</w:t>
      </w:r>
    </w:p>
    <w:p w:rsidR="009A5A9C" w:rsidRDefault="009A5A9C" w:rsidP="003C5227">
      <w:pPr>
        <w:spacing w:line="264" w:lineRule="auto"/>
        <w:jc w:val="both"/>
      </w:pPr>
      <w:r>
        <w:t xml:space="preserve">     О, пример едва подражаемый! В тебе видим  исполншееся слово оное Екклисиаст</w:t>
      </w:r>
      <w:r>
        <w:t>о</w:t>
      </w:r>
      <w:r>
        <w:t xml:space="preserve">во: </w:t>
      </w:r>
      <w:r w:rsidRPr="009936C4">
        <w:rPr>
          <w:i/>
        </w:rPr>
        <w:t>жены добры блажен есть муж, и число дней его сугубо; жена добля веселит мужа своего и лета его исполнит</w:t>
      </w:r>
      <w:r>
        <w:t xml:space="preserve"> миром.  Что убо вящше, бл</w:t>
      </w:r>
      <w:r>
        <w:t>а</w:t>
      </w:r>
      <w:r>
        <w:t xml:space="preserve">гочестивое собрание Российское, сотворим, аще не сие, еже, </w:t>
      </w:r>
      <w:r>
        <w:lastRenderedPageBreak/>
        <w:t>совокупивше желание наше, вознести от гл</w:t>
      </w:r>
      <w:r>
        <w:t>у</w:t>
      </w:r>
      <w:r>
        <w:t>бины сердечныя благодарственный ко престолу славы Превышняго Бога глас, да на радование и прославление Российскаго р</w:t>
      </w:r>
      <w:r>
        <w:t>о</w:t>
      </w:r>
      <w:r>
        <w:t>да сохранит супруг сей пречестный чрез многия лета во всяком желаемом здр</w:t>
      </w:r>
      <w:r>
        <w:t>а</w:t>
      </w:r>
      <w:r>
        <w:t>вии и благоденствии; да матерь Российскаго от</w:t>
      </w:r>
      <w:r>
        <w:t>е</w:t>
      </w:r>
      <w:r>
        <w:t>чества, данную нам от его же, премилосердаго Бога, в подражание, содержит и п</w:t>
      </w:r>
      <w:r>
        <w:t>о</w:t>
      </w:r>
      <w:r>
        <w:t>крывает своею десницею, во увеселение при толиких несравненных трудех государю и мужу своему, в н</w:t>
      </w:r>
      <w:r>
        <w:t>а</w:t>
      </w:r>
      <w:r>
        <w:t>ставление благодарованных чад, во исполнение чаемыя радости единыя Ро</w:t>
      </w:r>
      <w:r>
        <w:t>с</w:t>
      </w:r>
      <w:r>
        <w:t>сийския рожд</w:t>
      </w:r>
      <w:r>
        <w:t>е</w:t>
      </w:r>
      <w:r>
        <w:t>нием от чресл их наследника, а нам всем, верным подданным, во умножение, якоже доселе, далшаго благополучия; таже по незамер</w:t>
      </w:r>
      <w:r>
        <w:t>и</w:t>
      </w:r>
      <w:r>
        <w:t>мых летех да сподобятся в весели вечном звании быти на брак небесный и услышати, со всеми благоврученными себе нар</w:t>
      </w:r>
      <w:r>
        <w:t>о</w:t>
      </w:r>
      <w:r>
        <w:t xml:space="preserve">ды, оный присножелаемый ангельский глас: блаженни званыи на вечерю брака агнча! Аминь. </w:t>
      </w:r>
    </w:p>
    <w:p w:rsidR="009A5A9C" w:rsidRDefault="009A5A9C" w:rsidP="00A15FB5">
      <w:pPr>
        <w:spacing w:line="228" w:lineRule="auto"/>
        <w:jc w:val="both"/>
      </w:pPr>
      <w:r>
        <w:t xml:space="preserve">     </w:t>
      </w:r>
    </w:p>
    <w:p w:rsidR="009A5A9C" w:rsidRDefault="009A5A9C" w:rsidP="00562220">
      <w:pPr>
        <w:pStyle w:val="a6"/>
        <w:jc w:val="both"/>
        <w:rPr>
          <w:sz w:val="28"/>
          <w:szCs w:val="28"/>
        </w:rPr>
      </w:pPr>
      <w:r>
        <w:rPr>
          <w:i/>
          <w:sz w:val="28"/>
          <w:szCs w:val="28"/>
        </w:rPr>
        <w:t xml:space="preserve">                                                     </w:t>
      </w:r>
      <w:r w:rsidRPr="00562220">
        <w:rPr>
          <w:i/>
          <w:sz w:val="28"/>
          <w:szCs w:val="28"/>
        </w:rPr>
        <w:t>Проповеди Гавриила Бужинского (1717-1727)…</w:t>
      </w:r>
      <w:r w:rsidRPr="00562220">
        <w:rPr>
          <w:sz w:val="28"/>
          <w:szCs w:val="28"/>
        </w:rPr>
        <w:t xml:space="preserve">// </w:t>
      </w:r>
    </w:p>
    <w:p w:rsidR="009A5A9C" w:rsidRPr="00562220" w:rsidRDefault="009A5A9C" w:rsidP="00562220">
      <w:pPr>
        <w:pStyle w:val="a6"/>
        <w:jc w:val="both"/>
        <w:rPr>
          <w:sz w:val="28"/>
          <w:szCs w:val="28"/>
        </w:rPr>
      </w:pPr>
      <w:r>
        <w:rPr>
          <w:sz w:val="28"/>
          <w:szCs w:val="28"/>
        </w:rPr>
        <w:t xml:space="preserve">                                              </w:t>
      </w:r>
      <w:r w:rsidRPr="00562220">
        <w:rPr>
          <w:sz w:val="28"/>
          <w:szCs w:val="28"/>
        </w:rPr>
        <w:t>Уч. зап. Юрьевс. ун-та. 1900. №</w:t>
      </w:r>
      <w:r>
        <w:rPr>
          <w:sz w:val="28"/>
          <w:szCs w:val="28"/>
        </w:rPr>
        <w:t xml:space="preserve"> </w:t>
      </w:r>
      <w:r w:rsidRPr="00562220">
        <w:rPr>
          <w:sz w:val="28"/>
          <w:szCs w:val="28"/>
        </w:rPr>
        <w:t xml:space="preserve"> 4. </w:t>
      </w:r>
      <w:r w:rsidRPr="00562220">
        <w:rPr>
          <w:sz w:val="28"/>
          <w:szCs w:val="28"/>
          <w:lang w:val="en-US"/>
        </w:rPr>
        <w:t>XXIX</w:t>
      </w:r>
      <w:r w:rsidRPr="00562220">
        <w:rPr>
          <w:sz w:val="28"/>
          <w:szCs w:val="28"/>
        </w:rPr>
        <w:t xml:space="preserve">. С. 467-480.  </w:t>
      </w:r>
    </w:p>
    <w:p w:rsidR="009A5A9C" w:rsidRDefault="009A5A9C" w:rsidP="00562220">
      <w:pPr>
        <w:spacing w:line="228" w:lineRule="auto"/>
      </w:pPr>
    </w:p>
    <w:p w:rsidR="009A5A9C" w:rsidRDefault="009A5A9C" w:rsidP="00527CC9">
      <w:pPr>
        <w:spacing w:line="228" w:lineRule="auto"/>
        <w:jc w:val="center"/>
      </w:pPr>
    </w:p>
    <w:p w:rsidR="009A5A9C" w:rsidRDefault="009A5A9C" w:rsidP="00A15FB5">
      <w:pPr>
        <w:spacing w:line="228" w:lineRule="auto"/>
        <w:jc w:val="center"/>
      </w:pPr>
    </w:p>
    <w:p w:rsidR="009A5A9C" w:rsidRDefault="009A5A9C" w:rsidP="00A15FB5">
      <w:pPr>
        <w:spacing w:line="228" w:lineRule="auto"/>
        <w:jc w:val="center"/>
      </w:pPr>
    </w:p>
    <w:p w:rsidR="009A5A9C" w:rsidRDefault="009A5A9C" w:rsidP="00A15FB5">
      <w:pPr>
        <w:spacing w:line="228" w:lineRule="auto"/>
        <w:jc w:val="center"/>
      </w:pPr>
    </w:p>
    <w:p w:rsidR="009A5A9C" w:rsidRPr="00527CC9" w:rsidRDefault="009A5A9C" w:rsidP="00941743">
      <w:pPr>
        <w:spacing w:line="216" w:lineRule="auto"/>
        <w:jc w:val="center"/>
        <w:rPr>
          <w:rFonts w:ascii="Garamond" w:hAnsi="Garamond"/>
          <w:b/>
          <w:sz w:val="36"/>
          <w:szCs w:val="36"/>
        </w:rPr>
      </w:pPr>
      <w:r>
        <w:rPr>
          <w:rFonts w:ascii="Garamond" w:hAnsi="Garamond"/>
          <w:b/>
          <w:sz w:val="36"/>
          <w:szCs w:val="36"/>
        </w:rPr>
        <w:t xml:space="preserve">5.18.  </w:t>
      </w:r>
      <w:r w:rsidRPr="00527CC9">
        <w:rPr>
          <w:rFonts w:ascii="Garamond" w:hAnsi="Garamond"/>
          <w:b/>
          <w:sz w:val="36"/>
          <w:szCs w:val="36"/>
        </w:rPr>
        <w:t>На праздник св.</w:t>
      </w:r>
      <w:r>
        <w:rPr>
          <w:rFonts w:ascii="Garamond" w:hAnsi="Garamond"/>
          <w:b/>
          <w:sz w:val="36"/>
          <w:szCs w:val="36"/>
        </w:rPr>
        <w:t xml:space="preserve"> </w:t>
      </w:r>
      <w:r w:rsidRPr="00527CC9">
        <w:rPr>
          <w:rFonts w:ascii="Garamond" w:hAnsi="Garamond"/>
          <w:b/>
          <w:sz w:val="36"/>
          <w:szCs w:val="36"/>
        </w:rPr>
        <w:t>мученицы Ек</w:t>
      </w:r>
      <w:r w:rsidRPr="00527CC9">
        <w:rPr>
          <w:rFonts w:ascii="Garamond" w:hAnsi="Garamond"/>
          <w:b/>
          <w:sz w:val="36"/>
          <w:szCs w:val="36"/>
        </w:rPr>
        <w:t>а</w:t>
      </w:r>
      <w:r w:rsidRPr="00527CC9">
        <w:rPr>
          <w:rFonts w:ascii="Garamond" w:hAnsi="Garamond"/>
          <w:b/>
          <w:sz w:val="36"/>
          <w:szCs w:val="36"/>
        </w:rPr>
        <w:t>терины.</w:t>
      </w:r>
    </w:p>
    <w:p w:rsidR="009A5A9C" w:rsidRPr="000E61D7" w:rsidRDefault="009A5A9C" w:rsidP="00941743">
      <w:pPr>
        <w:spacing w:line="216" w:lineRule="auto"/>
        <w:jc w:val="center"/>
        <w:rPr>
          <w:rFonts w:ascii="Garamond" w:hAnsi="Garamond"/>
          <w:b/>
        </w:rPr>
      </w:pPr>
      <w:r w:rsidRPr="00DA151E">
        <w:rPr>
          <w:rFonts w:ascii="Garamond" w:hAnsi="Garamond"/>
          <w:b/>
          <w:sz w:val="32"/>
          <w:szCs w:val="32"/>
        </w:rPr>
        <w:t>24 ноября 1721 года, в С.-Петербурге</w:t>
      </w:r>
      <w:r w:rsidRPr="000E61D7">
        <w:rPr>
          <w:rStyle w:val="a8"/>
          <w:rFonts w:ascii="Garamond" w:hAnsi="Garamond"/>
        </w:rPr>
        <w:footnoteReference w:id="375"/>
      </w:r>
    </w:p>
    <w:p w:rsidR="009A5A9C" w:rsidRPr="00941743" w:rsidRDefault="009A5A9C" w:rsidP="00941743">
      <w:pPr>
        <w:spacing w:line="216" w:lineRule="auto"/>
        <w:jc w:val="center"/>
        <w:rPr>
          <w:rFonts w:ascii="Garamond" w:hAnsi="Garamond"/>
          <w:sz w:val="32"/>
          <w:szCs w:val="32"/>
        </w:rPr>
      </w:pPr>
      <w:r w:rsidRPr="00941743">
        <w:rPr>
          <w:rFonts w:ascii="Garamond" w:hAnsi="Garamond"/>
          <w:sz w:val="32"/>
          <w:szCs w:val="32"/>
        </w:rPr>
        <w:t>(фрагмент)</w:t>
      </w:r>
    </w:p>
    <w:p w:rsidR="009A5A9C" w:rsidRPr="003C5227" w:rsidRDefault="009A5A9C" w:rsidP="00A15FB5">
      <w:pPr>
        <w:spacing w:line="228" w:lineRule="auto"/>
        <w:jc w:val="center"/>
        <w:rPr>
          <w:rFonts w:ascii="Garamond" w:hAnsi="Garamond"/>
          <w:sz w:val="16"/>
          <w:szCs w:val="16"/>
        </w:rPr>
      </w:pPr>
    </w:p>
    <w:p w:rsidR="009A5A9C" w:rsidRDefault="009A5A9C" w:rsidP="006337DF">
      <w:pPr>
        <w:spacing w:line="264" w:lineRule="auto"/>
        <w:jc w:val="both"/>
      </w:pPr>
      <w:r>
        <w:t xml:space="preserve">     </w:t>
      </w:r>
      <w:r w:rsidRPr="00527CC9">
        <w:t>[</w:t>
      </w:r>
      <w:r>
        <w:t>Начало проповеди содержит богословские включения, ссылки на Св. Пис</w:t>
      </w:r>
      <w:r>
        <w:t>а</w:t>
      </w:r>
      <w:r>
        <w:t xml:space="preserve">ние, упоминание апостолов;  приводятся свидетельства из библейской и </w:t>
      </w:r>
      <w:r>
        <w:lastRenderedPageBreak/>
        <w:t>древней и</w:t>
      </w:r>
      <w:r>
        <w:t>с</w:t>
      </w:r>
      <w:r>
        <w:t>тории – об императоре Нероне</w:t>
      </w:r>
      <w:r>
        <w:rPr>
          <w:rStyle w:val="a8"/>
        </w:rPr>
        <w:footnoteReference w:id="376"/>
      </w:r>
      <w:r>
        <w:t>, поджегшем Рим и возложившим вину за это на христиан; о гонениях на христиан при первых римских импер</w:t>
      </w:r>
      <w:r>
        <w:t>а</w:t>
      </w:r>
      <w:r>
        <w:t xml:space="preserve">торах;  далее – сюжетная  увязка св.мученицы Екатерины с супругой царя Петра </w:t>
      </w:r>
      <w:r>
        <w:rPr>
          <w:lang w:val="en-US"/>
        </w:rPr>
        <w:t>I</w:t>
      </w:r>
      <w:r>
        <w:t>, Екатериной Алексее</w:t>
      </w:r>
      <w:r>
        <w:t>в</w:t>
      </w:r>
      <w:r>
        <w:t>ной – сост.</w:t>
      </w:r>
      <w:r w:rsidRPr="00527CC9">
        <w:t>]</w:t>
      </w:r>
      <w:r>
        <w:t xml:space="preserve">   …</w:t>
      </w:r>
    </w:p>
    <w:p w:rsidR="009A5A9C" w:rsidRDefault="009A5A9C" w:rsidP="006337DF">
      <w:pPr>
        <w:spacing w:line="264" w:lineRule="auto"/>
        <w:jc w:val="both"/>
      </w:pPr>
      <w:r>
        <w:t xml:space="preserve">    (с.495)  </w:t>
      </w:r>
      <w:r w:rsidRPr="00527CC9">
        <w:t>[</w:t>
      </w:r>
      <w:r>
        <w:t>Автор выражает восхищение достоинствами императрицы Екатер</w:t>
      </w:r>
      <w:r>
        <w:t>и</w:t>
      </w:r>
      <w:r>
        <w:t xml:space="preserve">ны, жены Петра </w:t>
      </w:r>
      <w:r>
        <w:rPr>
          <w:lang w:val="en-US"/>
        </w:rPr>
        <w:t>I</w:t>
      </w:r>
      <w:r>
        <w:t xml:space="preserve"> – сост.</w:t>
      </w:r>
      <w:r w:rsidRPr="00527CC9">
        <w:t>]</w:t>
      </w:r>
      <w:r>
        <w:t xml:space="preserve"> … Не устрашися громов Марсовых, не ужасеся св</w:t>
      </w:r>
      <w:r>
        <w:t>и</w:t>
      </w:r>
      <w:r>
        <w:t>стящих над главою пуль, …но везде за целость Российскаго государства, на н</w:t>
      </w:r>
      <w:r>
        <w:t>е</w:t>
      </w:r>
      <w:r>
        <w:t>повреждение имени  Божия и славы Его подвизающемуся Благочестивейшему Императору присутствоваше, в скорбех утешаше и сама всех тых побед вел</w:t>
      </w:r>
      <w:r>
        <w:t>и</w:t>
      </w:r>
      <w:r>
        <w:t>кою частию сущи.  …Имат таковую Российское государство матерь свою, отец отечества Петр Великий обрете супругу себе такову, иные оные Еклесиаст</w:t>
      </w:r>
      <w:r>
        <w:t>о</w:t>
      </w:r>
      <w:r>
        <w:t>вы</w:t>
      </w:r>
      <w:r>
        <w:rPr>
          <w:rStyle w:val="a8"/>
        </w:rPr>
        <w:footnoteReference w:id="377"/>
      </w:r>
      <w:r>
        <w:t xml:space="preserve"> исполнятся словеса: </w:t>
      </w:r>
      <w:r w:rsidRPr="00DD4059">
        <w:rPr>
          <w:i/>
        </w:rPr>
        <w:t>жены добры блажен есть муж, и число дней его с</w:t>
      </w:r>
      <w:r w:rsidRPr="00DD4059">
        <w:rPr>
          <w:i/>
        </w:rPr>
        <w:t>у</w:t>
      </w:r>
      <w:r w:rsidRPr="00DD4059">
        <w:rPr>
          <w:i/>
        </w:rPr>
        <w:t>губо;  жена добля веселит мужа своего и лета его исполнит миром</w:t>
      </w:r>
      <w:r>
        <w:rPr>
          <w:i/>
        </w:rPr>
        <w:t>.</w:t>
      </w:r>
      <w:r w:rsidRPr="00D71A3E">
        <w:rPr>
          <w:rStyle w:val="a8"/>
        </w:rPr>
        <w:footnoteReference w:id="378"/>
      </w:r>
      <w:r w:rsidRPr="00D71A3E">
        <w:t xml:space="preserve">  </w:t>
      </w:r>
      <w:r>
        <w:t xml:space="preserve"> </w:t>
      </w:r>
    </w:p>
    <w:p w:rsidR="009A5A9C" w:rsidRDefault="009A5A9C" w:rsidP="006337DF">
      <w:pPr>
        <w:spacing w:line="264" w:lineRule="auto"/>
        <w:jc w:val="both"/>
      </w:pPr>
      <w:r>
        <w:t xml:space="preserve">    (с.496) </w:t>
      </w:r>
      <w:r w:rsidRPr="00D71A3E">
        <w:t>[</w:t>
      </w:r>
      <w:r>
        <w:t>Далее следует сравнение царицы Екатерины Алексеевны с Ливией, женой римского императора Августа</w:t>
      </w:r>
      <w:r>
        <w:rPr>
          <w:rStyle w:val="a8"/>
        </w:rPr>
        <w:footnoteReference w:id="379"/>
      </w:r>
      <w:r>
        <w:t xml:space="preserve"> - сост.)… Аще же тими Ливия доброд</w:t>
      </w:r>
      <w:r>
        <w:t>е</w:t>
      </w:r>
      <w:r>
        <w:t>тели приклони к себе Августа, вящших исполнена Екатерина добродетелей: вседушнее в ней во всем повиновение, безпрекословное послушание, благопр</w:t>
      </w:r>
      <w:r>
        <w:t>и</w:t>
      </w:r>
      <w:r>
        <w:t>ятнее угождение, домостроительство благим чином учрежденное, и како не преклонит к себе сердца мужа своего, Августа Всероссийскаго</w:t>
      </w:r>
      <w:r>
        <w:rPr>
          <w:rStyle w:val="a8"/>
        </w:rPr>
        <w:footnoteReference w:id="380"/>
      </w:r>
      <w:r>
        <w:t>?  Преклони вои</w:t>
      </w:r>
      <w:r>
        <w:t>с</w:t>
      </w:r>
      <w:r>
        <w:t>тинну и исполнятся на ней словеса оная, у Есфири</w:t>
      </w:r>
      <w:r>
        <w:rPr>
          <w:rStyle w:val="a8"/>
        </w:rPr>
        <w:footnoteReference w:id="381"/>
      </w:r>
      <w:r>
        <w:t xml:space="preserve"> положенныя: облюби ю царь паче всех дев и обрете благодат паче всех,  и  возложи  в</w:t>
      </w:r>
      <w:r>
        <w:t>е</w:t>
      </w:r>
      <w:r>
        <w:t xml:space="preserve">нец  царский на главу ея. </w:t>
      </w:r>
    </w:p>
    <w:p w:rsidR="009A5A9C" w:rsidRDefault="009A5A9C" w:rsidP="006337DF">
      <w:pPr>
        <w:spacing w:line="264" w:lineRule="auto"/>
        <w:jc w:val="both"/>
      </w:pPr>
      <w:r>
        <w:t xml:space="preserve">     Приветствую убо,  сынове российскии и дщеры, сего вам образа Живаго св</w:t>
      </w:r>
      <w:r>
        <w:t>я</w:t>
      </w:r>
      <w:r>
        <w:t>тыя великомученицы Екатерины! приветствую добродетелей ея, постоянства, великодушия, мужества очевидный пример! Приветствуя же, желаю и хощу купно, да и вы со мною желательный ко престолу Божию вознесете глас, да н</w:t>
      </w:r>
      <w:r>
        <w:t>е</w:t>
      </w:r>
      <w:r>
        <w:t>постижимый в судбах своих Бог, инее благословивый люди своя миром, огр</w:t>
      </w:r>
      <w:r>
        <w:t>а</w:t>
      </w:r>
      <w:r>
        <w:t>дит Императора нашего дом благополучием и долгоденствием, дарствует здр</w:t>
      </w:r>
      <w:r>
        <w:t>а</w:t>
      </w:r>
      <w:r>
        <w:t>вие непременное, да сохранит его на вящшия Российския благополучия. Благ</w:t>
      </w:r>
      <w:r>
        <w:t>о</w:t>
      </w:r>
      <w:r>
        <w:t>честивейшая Императрице да увеселяет чадородием и наследием; вся богохр</w:t>
      </w:r>
      <w:r>
        <w:t>а</w:t>
      </w:r>
      <w:r>
        <w:t>нимая фамилия да пребывает в радовании и веселии, еже видяще, мы, верныи и всеп</w:t>
      </w:r>
      <w:r>
        <w:t>о</w:t>
      </w:r>
      <w:r>
        <w:t xml:space="preserve">корныи подданныи, в </w:t>
      </w:r>
      <w:r>
        <w:lastRenderedPageBreak/>
        <w:t>мире и радости да препроводим жизн нашу, вечныя жизни наследия ищ</w:t>
      </w:r>
      <w:r>
        <w:t>у</w:t>
      </w:r>
      <w:r>
        <w:t xml:space="preserve">ще! Аминь. </w:t>
      </w:r>
    </w:p>
    <w:p w:rsidR="009A5A9C" w:rsidRDefault="009A5A9C" w:rsidP="006337DF">
      <w:pPr>
        <w:spacing w:line="264" w:lineRule="auto"/>
        <w:jc w:val="both"/>
      </w:pPr>
    </w:p>
    <w:p w:rsidR="009A5A9C" w:rsidRDefault="009A5A9C" w:rsidP="003C5227">
      <w:pPr>
        <w:spacing w:line="228" w:lineRule="auto"/>
      </w:pPr>
      <w:r>
        <w:rPr>
          <w:i/>
        </w:rPr>
        <w:t xml:space="preserve">                                                     </w:t>
      </w:r>
      <w:r w:rsidRPr="006736E5">
        <w:rPr>
          <w:i/>
        </w:rPr>
        <w:t>Проповеди Гавриила Бужинского (1717-1727)…</w:t>
      </w:r>
      <w:r w:rsidRPr="006736E5">
        <w:t xml:space="preserve">// </w:t>
      </w:r>
    </w:p>
    <w:p w:rsidR="009A5A9C" w:rsidRPr="006736E5" w:rsidRDefault="009A5A9C" w:rsidP="003C5227">
      <w:pPr>
        <w:spacing w:line="228" w:lineRule="auto"/>
      </w:pPr>
      <w:r>
        <w:t xml:space="preserve">                                                </w:t>
      </w:r>
      <w:r w:rsidRPr="006736E5">
        <w:t xml:space="preserve">Уч. зап. Юрьевс. ун-та. 1900. № 4. </w:t>
      </w:r>
      <w:r w:rsidRPr="006736E5">
        <w:rPr>
          <w:lang w:val="en-US"/>
        </w:rPr>
        <w:t>XXX</w:t>
      </w:r>
      <w:r>
        <w:t xml:space="preserve">. </w:t>
      </w:r>
      <w:r w:rsidRPr="006736E5">
        <w:t xml:space="preserve">С. 481-496.  </w:t>
      </w:r>
    </w:p>
    <w:p w:rsidR="009A5A9C" w:rsidRPr="006736E5" w:rsidRDefault="009A5A9C" w:rsidP="00A15FB5">
      <w:pPr>
        <w:spacing w:line="228" w:lineRule="auto"/>
        <w:jc w:val="center"/>
      </w:pPr>
    </w:p>
    <w:p w:rsidR="009A5A9C" w:rsidRPr="006736E5" w:rsidRDefault="009A5A9C" w:rsidP="00C54A61">
      <w:pPr>
        <w:spacing w:line="228" w:lineRule="auto"/>
        <w:jc w:val="both"/>
      </w:pPr>
    </w:p>
    <w:p w:rsidR="009A5A9C" w:rsidRDefault="009A5A9C" w:rsidP="00C54A61">
      <w:pPr>
        <w:spacing w:line="228" w:lineRule="auto"/>
        <w:jc w:val="both"/>
      </w:pPr>
    </w:p>
    <w:p w:rsidR="009A5A9C" w:rsidRDefault="009A5A9C" w:rsidP="00C54A61">
      <w:pPr>
        <w:spacing w:line="228" w:lineRule="auto"/>
        <w:jc w:val="both"/>
      </w:pPr>
    </w:p>
    <w:p w:rsidR="009A5A9C" w:rsidRDefault="009A5A9C" w:rsidP="00C54A61">
      <w:pPr>
        <w:spacing w:line="228" w:lineRule="auto"/>
        <w:jc w:val="both"/>
      </w:pPr>
    </w:p>
    <w:p w:rsidR="009A5A9C" w:rsidRDefault="009A5A9C" w:rsidP="00C54A61">
      <w:pPr>
        <w:spacing w:line="228" w:lineRule="auto"/>
        <w:jc w:val="both"/>
      </w:pPr>
    </w:p>
    <w:p w:rsidR="009A5A9C" w:rsidRDefault="009A5A9C" w:rsidP="00C54A61">
      <w:pPr>
        <w:spacing w:line="228" w:lineRule="auto"/>
        <w:jc w:val="both"/>
      </w:pPr>
    </w:p>
    <w:p w:rsidR="009A5A9C" w:rsidRDefault="009A5A9C" w:rsidP="00C54A61">
      <w:pPr>
        <w:spacing w:line="228" w:lineRule="auto"/>
        <w:jc w:val="both"/>
      </w:pPr>
    </w:p>
    <w:p w:rsidR="009A5A9C" w:rsidRDefault="009A5A9C" w:rsidP="00C54A61">
      <w:pPr>
        <w:spacing w:line="228" w:lineRule="auto"/>
        <w:jc w:val="both"/>
      </w:pPr>
    </w:p>
    <w:p w:rsidR="009A5A9C" w:rsidRDefault="009A5A9C" w:rsidP="00C54A61">
      <w:pPr>
        <w:spacing w:line="228" w:lineRule="auto"/>
        <w:jc w:val="both"/>
      </w:pPr>
    </w:p>
    <w:p w:rsidR="009A5A9C" w:rsidRDefault="009A5A9C" w:rsidP="00C54A61">
      <w:pPr>
        <w:spacing w:line="228" w:lineRule="auto"/>
        <w:jc w:val="both"/>
      </w:pPr>
    </w:p>
    <w:p w:rsidR="009A5A9C" w:rsidRDefault="009A5A9C" w:rsidP="00505C95">
      <w:pPr>
        <w:spacing w:line="228" w:lineRule="auto"/>
        <w:jc w:val="center"/>
      </w:pPr>
    </w:p>
    <w:p w:rsidR="009A5A9C" w:rsidRDefault="009A5A9C" w:rsidP="00C54A61">
      <w:pPr>
        <w:spacing w:line="228" w:lineRule="auto"/>
        <w:jc w:val="both"/>
      </w:pPr>
    </w:p>
    <w:p w:rsidR="009A5A9C" w:rsidRDefault="009A5A9C" w:rsidP="00C54A61">
      <w:pPr>
        <w:spacing w:line="228" w:lineRule="auto"/>
        <w:jc w:val="both"/>
      </w:pPr>
    </w:p>
    <w:p w:rsidR="009A5A9C" w:rsidRPr="00941743" w:rsidRDefault="009A5A9C" w:rsidP="00941743">
      <w:pPr>
        <w:spacing w:line="216" w:lineRule="auto"/>
        <w:jc w:val="center"/>
        <w:rPr>
          <w:rFonts w:ascii="Garamond" w:hAnsi="Garamond"/>
          <w:b/>
          <w:sz w:val="36"/>
          <w:szCs w:val="36"/>
        </w:rPr>
      </w:pPr>
      <w:r>
        <w:rPr>
          <w:rFonts w:ascii="Garamond" w:hAnsi="Garamond"/>
          <w:b/>
          <w:sz w:val="36"/>
          <w:szCs w:val="36"/>
        </w:rPr>
        <w:t xml:space="preserve">5.19.  </w:t>
      </w:r>
      <w:r w:rsidRPr="00941743">
        <w:rPr>
          <w:rFonts w:ascii="Garamond" w:hAnsi="Garamond"/>
          <w:b/>
          <w:sz w:val="36"/>
          <w:szCs w:val="36"/>
        </w:rPr>
        <w:t>В день празднования св.</w:t>
      </w:r>
      <w:r>
        <w:rPr>
          <w:rFonts w:ascii="Garamond" w:hAnsi="Garamond"/>
          <w:b/>
          <w:sz w:val="36"/>
          <w:szCs w:val="36"/>
        </w:rPr>
        <w:t xml:space="preserve"> </w:t>
      </w:r>
      <w:r w:rsidRPr="00941743">
        <w:rPr>
          <w:rFonts w:ascii="Garamond" w:hAnsi="Garamond"/>
          <w:b/>
          <w:sz w:val="36"/>
          <w:szCs w:val="36"/>
        </w:rPr>
        <w:t xml:space="preserve">Александра Невского </w:t>
      </w:r>
    </w:p>
    <w:p w:rsidR="009A5A9C" w:rsidRPr="00941743" w:rsidRDefault="009A5A9C" w:rsidP="00941743">
      <w:pPr>
        <w:spacing w:line="216" w:lineRule="auto"/>
        <w:jc w:val="center"/>
        <w:rPr>
          <w:rFonts w:ascii="Garamond" w:hAnsi="Garamond"/>
          <w:b/>
          <w:sz w:val="32"/>
          <w:szCs w:val="32"/>
        </w:rPr>
      </w:pPr>
      <w:r w:rsidRPr="00941743">
        <w:rPr>
          <w:rFonts w:ascii="Garamond" w:hAnsi="Garamond"/>
          <w:b/>
          <w:sz w:val="32"/>
          <w:szCs w:val="32"/>
        </w:rPr>
        <w:t>и вместе с тем освящения в его монастыре церкви</w:t>
      </w:r>
    </w:p>
    <w:p w:rsidR="009A5A9C" w:rsidRDefault="009A5A9C" w:rsidP="00941743">
      <w:pPr>
        <w:spacing w:line="216" w:lineRule="auto"/>
        <w:jc w:val="center"/>
        <w:rPr>
          <w:rFonts w:ascii="Garamond" w:hAnsi="Garamond"/>
          <w:b/>
          <w:sz w:val="32"/>
          <w:szCs w:val="32"/>
        </w:rPr>
      </w:pPr>
      <w:r w:rsidRPr="00941743">
        <w:rPr>
          <w:rFonts w:ascii="Garamond" w:hAnsi="Garamond"/>
          <w:b/>
          <w:sz w:val="32"/>
          <w:szCs w:val="32"/>
        </w:rPr>
        <w:t xml:space="preserve">  во имя Благовещения Пресвятой Девы Марии</w:t>
      </w:r>
      <w:r>
        <w:rPr>
          <w:rFonts w:ascii="Garamond" w:hAnsi="Garamond"/>
          <w:b/>
          <w:sz w:val="32"/>
          <w:szCs w:val="32"/>
        </w:rPr>
        <w:t>,</w:t>
      </w:r>
      <w:r w:rsidRPr="003C5CB0">
        <w:rPr>
          <w:rStyle w:val="a8"/>
        </w:rPr>
        <w:footnoteReference w:id="382"/>
      </w:r>
    </w:p>
    <w:p w:rsidR="009A5A9C" w:rsidRPr="00941743" w:rsidRDefault="009A5A9C" w:rsidP="00941743">
      <w:pPr>
        <w:spacing w:line="216" w:lineRule="auto"/>
        <w:jc w:val="center"/>
      </w:pPr>
      <w:r w:rsidRPr="00415A72">
        <w:rPr>
          <w:rFonts w:ascii="Garamond" w:hAnsi="Garamond"/>
          <w:b/>
          <w:sz w:val="32"/>
          <w:szCs w:val="32"/>
        </w:rPr>
        <w:lastRenderedPageBreak/>
        <w:t>1723-1724 гг</w:t>
      </w:r>
      <w:r>
        <w:rPr>
          <w:rFonts w:ascii="Garamond" w:hAnsi="Garamond"/>
          <w:sz w:val="32"/>
          <w:szCs w:val="32"/>
        </w:rPr>
        <w:t xml:space="preserve">. </w:t>
      </w:r>
      <w:r w:rsidRPr="00941743">
        <w:rPr>
          <w:rFonts w:ascii="Garamond" w:hAnsi="Garamond"/>
          <w:sz w:val="32"/>
          <w:szCs w:val="32"/>
        </w:rPr>
        <w:t>(фрагмент)</w:t>
      </w:r>
    </w:p>
    <w:p w:rsidR="009A5A9C" w:rsidRPr="00941743" w:rsidRDefault="009A5A9C" w:rsidP="00941743">
      <w:pPr>
        <w:spacing w:line="228" w:lineRule="auto"/>
        <w:rPr>
          <w:rFonts w:ascii="Garamond" w:hAnsi="Garamond"/>
          <w:sz w:val="32"/>
          <w:szCs w:val="32"/>
        </w:rPr>
      </w:pPr>
    </w:p>
    <w:p w:rsidR="009A5A9C" w:rsidRDefault="009A5A9C" w:rsidP="00A15FB5">
      <w:pPr>
        <w:spacing w:line="228" w:lineRule="auto"/>
        <w:jc w:val="both"/>
      </w:pPr>
      <w:r>
        <w:t xml:space="preserve">     </w:t>
      </w:r>
      <w:r w:rsidRPr="00B2347C">
        <w:t>[</w:t>
      </w:r>
      <w:r>
        <w:t>Начало проповеди содержит богословские включения,  ссылки на  Св. П</w:t>
      </w:r>
      <w:r>
        <w:t>и</w:t>
      </w:r>
      <w:r>
        <w:t>сание,  упоминаются библейские персонажи Авраам и  Моисей,  апостол Павел, святитель Иоанн Златоуст и др. – сост.</w:t>
      </w:r>
      <w:r w:rsidRPr="008914D9">
        <w:t>]</w:t>
      </w:r>
      <w:r>
        <w:t xml:space="preserve">  …</w:t>
      </w:r>
    </w:p>
    <w:p w:rsidR="009A5A9C" w:rsidRDefault="009A5A9C" w:rsidP="00A15FB5">
      <w:pPr>
        <w:spacing w:line="228" w:lineRule="auto"/>
        <w:jc w:val="both"/>
      </w:pPr>
      <w:r>
        <w:t xml:space="preserve">    (с.515) …Всемилостивый Бог, аще где и в ком пребывает и внутрь всяких благ исполняет, и чувственно от вне знамение изъявляет, якоже видим на ныне празднуемом святом и правдивом Великом князе Александре Не</w:t>
      </w:r>
      <w:r>
        <w:t>в</w:t>
      </w:r>
      <w:r>
        <w:t>ском…</w:t>
      </w:r>
    </w:p>
    <w:p w:rsidR="009A5A9C" w:rsidRDefault="009A5A9C" w:rsidP="00A15FB5">
      <w:pPr>
        <w:spacing w:line="228" w:lineRule="auto"/>
        <w:jc w:val="both"/>
      </w:pPr>
      <w:r>
        <w:t xml:space="preserve">    (с.518) Явственнейший всех подобий образ Троицы Святыя несуменное и н</w:t>
      </w:r>
      <w:r>
        <w:t>е</w:t>
      </w:r>
      <w:r>
        <w:t xml:space="preserve">порочное зерцало зрим Благовернаго великаго князя Александра Невскаго.   </w:t>
      </w:r>
    </w:p>
    <w:p w:rsidR="009A5A9C" w:rsidRDefault="009A5A9C" w:rsidP="00A15FB5">
      <w:pPr>
        <w:spacing w:line="228" w:lineRule="auto"/>
        <w:jc w:val="both"/>
      </w:pPr>
      <w:r>
        <w:t xml:space="preserve">    (с.519) …Восприйми себе всяк в ум тогда бывшее состояние державы сея, от востока и полдне аки во узах держащися.  От времен Батиевых в злочестивых  руках Ординских</w:t>
      </w:r>
      <w:r>
        <w:rPr>
          <w:rStyle w:val="a8"/>
        </w:rPr>
        <w:footnoteReference w:id="383"/>
      </w:r>
      <w:r>
        <w:t xml:space="preserve">, от запада воставаше в лютости своей обикновенный Лев Свейский, внутре же самаго государства между князи и властелины несогласие. О, зде благоразумнаго кормчия в сицевых бурных волнениях подобаше имети! …Кто оную тяжкую  бурю достойными словеси изрещи возможет?  </w:t>
      </w:r>
    </w:p>
    <w:p w:rsidR="009A5A9C" w:rsidRDefault="009A5A9C" w:rsidP="00A15FB5">
      <w:pPr>
        <w:spacing w:line="228" w:lineRule="auto"/>
        <w:jc w:val="both"/>
      </w:pPr>
      <w:r>
        <w:t xml:space="preserve">     Усмотре Свея сея короны приключившееся злосчастие, озлобляемую от т</w:t>
      </w:r>
      <w:r>
        <w:t>а</w:t>
      </w:r>
      <w:r>
        <w:t>тар и едва не разоренную, тогда себе избра время акибы благое, посла превел</w:t>
      </w:r>
      <w:r>
        <w:t>и</w:t>
      </w:r>
      <w:r>
        <w:t>кое  воинство на прилежащия сия страны, и, что вящше, сам король сего на Россию подвига не отречеся.  Прийде к быстринам сим Невским, начате плен</w:t>
      </w:r>
      <w:r>
        <w:t>я</w:t>
      </w:r>
      <w:r>
        <w:t>ти и  разоряти; бегут убо вестницы, аки ко второму Иову: что творити?  Во Владимир ко отцу посылати и далеко и много временно, и медлительно, а зде воинства скудость; восприят убо надежду несумненную на всесильнаго Бога, взял во ум себе крепкую его мышцу, научающую руце на ополчение и персти на брань;  (с.520)…собрав елико могл, воинство и, аки Константин оный Вел</w:t>
      </w:r>
      <w:r>
        <w:t>и</w:t>
      </w:r>
      <w:r>
        <w:t>кий</w:t>
      </w:r>
      <w:r>
        <w:rPr>
          <w:rStyle w:val="a8"/>
        </w:rPr>
        <w:footnoteReference w:id="384"/>
      </w:r>
      <w:r>
        <w:t>, изыйде, виде и победи, и, яко История повествует, что и едва слыханно, самаго короля Свейскаго в лице уязви</w:t>
      </w:r>
      <w:r>
        <w:rPr>
          <w:rStyle w:val="a8"/>
        </w:rPr>
        <w:footnoteReference w:id="385"/>
      </w:r>
      <w:r>
        <w:t>, преславныя победы знамения при бр</w:t>
      </w:r>
      <w:r>
        <w:t>е</w:t>
      </w:r>
      <w:r>
        <w:t>гах Невских последним  веком записуя. …Начерти в тако мрачныя и скорбныя вр</w:t>
      </w:r>
      <w:r>
        <w:t>е</w:t>
      </w:r>
      <w:r>
        <w:t>мена Александр святой на брезех Невских фигуру преславныя победи, и сим объявил всему миру, яко суть в России и будут человеци, таковыми же следами в над</w:t>
      </w:r>
      <w:r>
        <w:t>е</w:t>
      </w:r>
      <w:r>
        <w:t xml:space="preserve">жде Божией шествующии преславныи победители…  </w:t>
      </w:r>
    </w:p>
    <w:p w:rsidR="009A5A9C" w:rsidRDefault="009A5A9C" w:rsidP="00A15FB5">
      <w:pPr>
        <w:spacing w:line="228" w:lineRule="auto"/>
        <w:jc w:val="both"/>
      </w:pPr>
      <w:r>
        <w:lastRenderedPageBreak/>
        <w:t xml:space="preserve">    (с.521) …Его</w:t>
      </w:r>
      <w:r w:rsidRPr="00BE0B08">
        <w:t xml:space="preserve"> [</w:t>
      </w:r>
      <w:r>
        <w:t>Бога</w:t>
      </w:r>
      <w:r w:rsidRPr="00BE0B08">
        <w:t>]</w:t>
      </w:r>
      <w:r>
        <w:t xml:space="preserve"> стопам последствует Александр: смири себе, егда во</w:t>
      </w:r>
      <w:r>
        <w:t>с</w:t>
      </w:r>
      <w:r>
        <w:t>требова нужда идти во Орду, ради защищения народнаго; восхоте един за всех послужити, себе паче изволи предати, нежели Россию в злоключении в</w:t>
      </w:r>
      <w:r>
        <w:t>и</w:t>
      </w:r>
      <w:r>
        <w:t>дети;  иде тамо, куды многих следы прежде его бяху, но мало, аки от оной  ями во</w:t>
      </w:r>
      <w:r>
        <w:t>л</w:t>
      </w:r>
      <w:r>
        <w:t>чея, следов вспять возвращающихся. Были следы Михаила, князя Тферскаго</w:t>
      </w:r>
      <w:r>
        <w:rPr>
          <w:rStyle w:val="a8"/>
        </w:rPr>
        <w:footnoteReference w:id="386"/>
      </w:r>
      <w:r>
        <w:t>, были следы князей Черниговских, Ростовских, Муро</w:t>
      </w:r>
      <w:r>
        <w:t>м</w:t>
      </w:r>
      <w:r>
        <w:t xml:space="preserve">ских, но токмо в Орду, а назад следов никаких не видеть.  </w:t>
      </w:r>
    </w:p>
    <w:p w:rsidR="009A5A9C" w:rsidRDefault="009A5A9C" w:rsidP="00A15FB5">
      <w:pPr>
        <w:spacing w:line="228" w:lineRule="auto"/>
        <w:jc w:val="both"/>
      </w:pPr>
      <w:r>
        <w:t xml:space="preserve">     Сей путь изволил Александр восприяти,  не ужасаяся таковыя лютости, не разсуждая многокровных премногих и бывших  прежде и во время его случа</w:t>
      </w:r>
      <w:r>
        <w:t>ю</w:t>
      </w:r>
      <w:r>
        <w:t>щихся примеров;  воспалися оною крайнею и высочайшею добродетелию лю</w:t>
      </w:r>
      <w:r>
        <w:t>б</w:t>
      </w:r>
      <w:r>
        <w:t>ви, еяже болше не бывает, да аще кто положит душу свою за други своя; отиде аки на смерть и оттуду, аки голубица Ноева, принесе в Российский корабль, п</w:t>
      </w:r>
      <w:r>
        <w:t>о</w:t>
      </w:r>
      <w:r>
        <w:t>топом скифским едва не погруженным, сучец   маслины благонадежия, цел</w:t>
      </w:r>
      <w:r>
        <w:t>о</w:t>
      </w:r>
      <w:r>
        <w:t>сти и заступления;  отиде в яростные руце, не ведый, что имат случитися, с в</w:t>
      </w:r>
      <w:r>
        <w:t>е</w:t>
      </w:r>
      <w:r>
        <w:t>ликим усомнительством, возвратися в крепости, с почестию и дарами велик</w:t>
      </w:r>
      <w:r>
        <w:t>и</w:t>
      </w:r>
      <w:r>
        <w:t>ми. …Многомудрейший Российский Ирой Александр, иже и яму оную огне</w:t>
      </w:r>
      <w:r>
        <w:t>н</w:t>
      </w:r>
      <w:r>
        <w:t>ную варварския ярости угаси, сотвори целость и  (с.522) безвредие всему нар</w:t>
      </w:r>
      <w:r>
        <w:t>о</w:t>
      </w:r>
      <w:r>
        <w:t>ду, но и сам не токмо при здравии со всеми своими возвратися, но и похвалами и д</w:t>
      </w:r>
      <w:r>
        <w:t>а</w:t>
      </w:r>
      <w:r>
        <w:t xml:space="preserve">рами преисполнен прииде… </w:t>
      </w:r>
    </w:p>
    <w:p w:rsidR="009A5A9C" w:rsidRDefault="009A5A9C" w:rsidP="00A15FB5">
      <w:pPr>
        <w:spacing w:line="228" w:lineRule="auto"/>
        <w:jc w:val="both"/>
      </w:pPr>
      <w:r>
        <w:t xml:space="preserve">    (с.525) Являет еще и внешным образом к сему своему угоднику премилосе</w:t>
      </w:r>
      <w:r>
        <w:t>р</w:t>
      </w:r>
      <w:r>
        <w:t>дый Бог желания своего образ, яко на месте сем, на брегах Невских, идеже пе</w:t>
      </w:r>
      <w:r>
        <w:t>р</w:t>
      </w:r>
      <w:r>
        <w:t>вее начерта побед российских знамение Святый Александр, егда благоволи Бог в прославление имени его воздвигнутися преславной сей и великой Лавре</w:t>
      </w:r>
      <w:r>
        <w:rPr>
          <w:rStyle w:val="a8"/>
        </w:rPr>
        <w:footnoteReference w:id="387"/>
      </w:r>
      <w:r>
        <w:t>, достойный таковаго патрона, подвиже сердце сродника и истиннаго его подр</w:t>
      </w:r>
      <w:r>
        <w:t>а</w:t>
      </w:r>
      <w:r>
        <w:t>жателя Благочестивейшаго Государя нашего Петра Великаго, Императора и Самодержца всероссийского…</w:t>
      </w:r>
    </w:p>
    <w:p w:rsidR="009A5A9C" w:rsidRPr="00C15303" w:rsidRDefault="009A5A9C" w:rsidP="00EA1AD2">
      <w:pPr>
        <w:spacing w:line="228" w:lineRule="auto"/>
        <w:jc w:val="both"/>
      </w:pPr>
      <w:r>
        <w:t xml:space="preserve">     </w:t>
      </w:r>
      <w:r w:rsidRPr="00EE71CD">
        <w:t>[</w:t>
      </w:r>
      <w:r>
        <w:t xml:space="preserve">Далее следует традиционная  здравица Богу-Вседержителю и  государю Петру </w:t>
      </w:r>
      <w:r>
        <w:rPr>
          <w:lang w:val="en-US"/>
        </w:rPr>
        <w:t>I</w:t>
      </w:r>
      <w:r>
        <w:t xml:space="preserve"> – сост.</w:t>
      </w:r>
      <w:r w:rsidRPr="00EE71CD">
        <w:t>]</w:t>
      </w:r>
      <w:r>
        <w:t xml:space="preserve">  …</w:t>
      </w:r>
    </w:p>
    <w:p w:rsidR="009A5A9C" w:rsidRDefault="009A5A9C" w:rsidP="001428A5">
      <w:pPr>
        <w:pStyle w:val="a6"/>
        <w:jc w:val="both"/>
        <w:rPr>
          <w:sz w:val="28"/>
          <w:szCs w:val="28"/>
        </w:rPr>
      </w:pPr>
      <w:r>
        <w:rPr>
          <w:i/>
          <w:sz w:val="28"/>
          <w:szCs w:val="28"/>
        </w:rPr>
        <w:t xml:space="preserve">                                                    </w:t>
      </w:r>
      <w:r w:rsidRPr="001428A5">
        <w:rPr>
          <w:i/>
          <w:sz w:val="28"/>
          <w:szCs w:val="28"/>
        </w:rPr>
        <w:t>Проповеди Гавриила Бужинского (1717-1727)…</w:t>
      </w:r>
      <w:r w:rsidRPr="001428A5">
        <w:rPr>
          <w:sz w:val="28"/>
          <w:szCs w:val="28"/>
        </w:rPr>
        <w:t xml:space="preserve">// </w:t>
      </w:r>
    </w:p>
    <w:p w:rsidR="009A5A9C" w:rsidRDefault="009A5A9C" w:rsidP="001428A5">
      <w:pPr>
        <w:pStyle w:val="a6"/>
        <w:jc w:val="both"/>
        <w:rPr>
          <w:sz w:val="28"/>
          <w:szCs w:val="28"/>
        </w:rPr>
      </w:pPr>
      <w:r>
        <w:rPr>
          <w:sz w:val="28"/>
          <w:szCs w:val="28"/>
        </w:rPr>
        <w:t xml:space="preserve">                                             </w:t>
      </w:r>
      <w:r w:rsidRPr="001428A5">
        <w:rPr>
          <w:sz w:val="28"/>
          <w:szCs w:val="28"/>
        </w:rPr>
        <w:t>Уч.</w:t>
      </w:r>
      <w:r>
        <w:rPr>
          <w:sz w:val="28"/>
          <w:szCs w:val="28"/>
        </w:rPr>
        <w:t xml:space="preserve"> </w:t>
      </w:r>
      <w:r w:rsidRPr="001428A5">
        <w:rPr>
          <w:sz w:val="28"/>
          <w:szCs w:val="28"/>
        </w:rPr>
        <w:t>зап. Юрьевс. ун-</w:t>
      </w:r>
      <w:r>
        <w:rPr>
          <w:sz w:val="28"/>
          <w:szCs w:val="28"/>
        </w:rPr>
        <w:t>та.</w:t>
      </w:r>
      <w:r w:rsidRPr="001428A5">
        <w:rPr>
          <w:sz w:val="28"/>
          <w:szCs w:val="28"/>
        </w:rPr>
        <w:t xml:space="preserve">1900. № </w:t>
      </w:r>
      <w:r>
        <w:rPr>
          <w:sz w:val="28"/>
          <w:szCs w:val="28"/>
        </w:rPr>
        <w:t xml:space="preserve"> </w:t>
      </w:r>
      <w:r w:rsidRPr="001428A5">
        <w:rPr>
          <w:sz w:val="28"/>
          <w:szCs w:val="28"/>
        </w:rPr>
        <w:t xml:space="preserve">4. </w:t>
      </w:r>
      <w:r w:rsidRPr="001428A5">
        <w:rPr>
          <w:sz w:val="28"/>
          <w:szCs w:val="28"/>
          <w:lang w:val="en-US"/>
        </w:rPr>
        <w:t>XXXII</w:t>
      </w:r>
      <w:r w:rsidRPr="001428A5">
        <w:rPr>
          <w:sz w:val="28"/>
          <w:szCs w:val="28"/>
        </w:rPr>
        <w:t>.</w:t>
      </w:r>
      <w:r>
        <w:rPr>
          <w:sz w:val="28"/>
          <w:szCs w:val="28"/>
        </w:rPr>
        <w:t xml:space="preserve"> </w:t>
      </w:r>
      <w:r w:rsidRPr="001428A5">
        <w:rPr>
          <w:sz w:val="28"/>
          <w:szCs w:val="28"/>
        </w:rPr>
        <w:t>С.</w:t>
      </w:r>
      <w:r>
        <w:rPr>
          <w:sz w:val="28"/>
          <w:szCs w:val="28"/>
        </w:rPr>
        <w:t xml:space="preserve"> </w:t>
      </w:r>
      <w:r w:rsidRPr="001428A5">
        <w:rPr>
          <w:sz w:val="28"/>
          <w:szCs w:val="28"/>
        </w:rPr>
        <w:t>512-527.</w:t>
      </w:r>
    </w:p>
    <w:p w:rsidR="009A5A9C" w:rsidRPr="001428A5" w:rsidRDefault="009A5A9C" w:rsidP="001428A5">
      <w:pPr>
        <w:pStyle w:val="a6"/>
        <w:jc w:val="both"/>
        <w:rPr>
          <w:sz w:val="28"/>
          <w:szCs w:val="28"/>
        </w:rPr>
      </w:pPr>
      <w:r>
        <w:rPr>
          <w:sz w:val="28"/>
          <w:szCs w:val="28"/>
        </w:rPr>
        <w:t xml:space="preserve">                                                     </w:t>
      </w:r>
    </w:p>
    <w:p w:rsidR="009A5A9C" w:rsidRPr="001428A5" w:rsidRDefault="009A5A9C" w:rsidP="001428A5">
      <w:pPr>
        <w:spacing w:line="228" w:lineRule="auto"/>
      </w:pPr>
    </w:p>
    <w:p w:rsidR="009A5A9C" w:rsidRDefault="009A5A9C" w:rsidP="00A15FB5">
      <w:pPr>
        <w:spacing w:line="228" w:lineRule="auto"/>
        <w:jc w:val="center"/>
      </w:pPr>
    </w:p>
    <w:p w:rsidR="009A5A9C" w:rsidRDefault="009A5A9C" w:rsidP="00F05DE5">
      <w:pPr>
        <w:spacing w:line="228" w:lineRule="auto"/>
      </w:pPr>
    </w:p>
    <w:p w:rsidR="009A5A9C" w:rsidRDefault="009A5A9C" w:rsidP="00F05DE5">
      <w:pPr>
        <w:spacing w:line="228" w:lineRule="auto"/>
      </w:pPr>
    </w:p>
    <w:p w:rsidR="009A5A9C" w:rsidRDefault="009A5A9C" w:rsidP="00F05DE5">
      <w:pPr>
        <w:spacing w:line="228" w:lineRule="auto"/>
      </w:pPr>
    </w:p>
    <w:p w:rsidR="009A5A9C" w:rsidRDefault="009A5A9C" w:rsidP="003D3BB4">
      <w:pPr>
        <w:spacing w:line="216" w:lineRule="auto"/>
        <w:jc w:val="center"/>
        <w:rPr>
          <w:rFonts w:ascii="Garamond" w:hAnsi="Garamond"/>
          <w:b/>
          <w:sz w:val="36"/>
          <w:szCs w:val="36"/>
        </w:rPr>
      </w:pPr>
    </w:p>
    <w:p w:rsidR="009A5A9C" w:rsidRPr="003D3BB4" w:rsidRDefault="009A5A9C" w:rsidP="003D3BB4">
      <w:pPr>
        <w:spacing w:line="216" w:lineRule="auto"/>
        <w:jc w:val="center"/>
        <w:rPr>
          <w:rFonts w:ascii="Garamond" w:hAnsi="Garamond"/>
          <w:b/>
          <w:sz w:val="36"/>
          <w:szCs w:val="36"/>
        </w:rPr>
      </w:pPr>
      <w:r>
        <w:rPr>
          <w:rFonts w:ascii="Garamond" w:hAnsi="Garamond"/>
          <w:b/>
          <w:sz w:val="36"/>
          <w:szCs w:val="36"/>
        </w:rPr>
        <w:t xml:space="preserve">5.20.  </w:t>
      </w:r>
      <w:r w:rsidRPr="003D3BB4">
        <w:rPr>
          <w:rFonts w:ascii="Garamond" w:hAnsi="Garamond"/>
          <w:b/>
          <w:sz w:val="36"/>
          <w:szCs w:val="36"/>
        </w:rPr>
        <w:t xml:space="preserve">В 20-ю неделю по Пятидесятнице, </w:t>
      </w:r>
    </w:p>
    <w:p w:rsidR="009A5A9C" w:rsidRPr="00A9235F" w:rsidRDefault="009A5A9C" w:rsidP="003D3BB4">
      <w:pPr>
        <w:spacing w:line="216" w:lineRule="auto"/>
        <w:jc w:val="center"/>
        <w:rPr>
          <w:rFonts w:ascii="Garamond" w:hAnsi="Garamond"/>
          <w:b/>
          <w:sz w:val="32"/>
          <w:szCs w:val="32"/>
        </w:rPr>
      </w:pPr>
      <w:r w:rsidRPr="00A9235F">
        <w:rPr>
          <w:rFonts w:ascii="Garamond" w:hAnsi="Garamond"/>
          <w:b/>
          <w:sz w:val="32"/>
          <w:szCs w:val="32"/>
        </w:rPr>
        <w:t xml:space="preserve">на которую падает память взятия Ноттенбурга, </w:t>
      </w:r>
    </w:p>
    <w:p w:rsidR="009A5A9C" w:rsidRPr="00A9235F" w:rsidRDefault="009A5A9C" w:rsidP="003D3BB4">
      <w:pPr>
        <w:spacing w:line="216" w:lineRule="auto"/>
        <w:jc w:val="center"/>
        <w:rPr>
          <w:rFonts w:ascii="Garamond" w:hAnsi="Garamond"/>
          <w:b/>
          <w:sz w:val="32"/>
          <w:szCs w:val="32"/>
        </w:rPr>
      </w:pPr>
      <w:r w:rsidRPr="00A9235F">
        <w:rPr>
          <w:rFonts w:ascii="Garamond" w:hAnsi="Garamond"/>
          <w:b/>
          <w:sz w:val="32"/>
          <w:szCs w:val="32"/>
        </w:rPr>
        <w:t>ныне Шлюссенбурга.  Н</w:t>
      </w:r>
      <w:r w:rsidRPr="00A9235F">
        <w:rPr>
          <w:rFonts w:ascii="Garamond" w:hAnsi="Garamond"/>
          <w:b/>
          <w:sz w:val="32"/>
          <w:szCs w:val="32"/>
        </w:rPr>
        <w:t>а</w:t>
      </w:r>
      <w:r w:rsidRPr="00A9235F">
        <w:rPr>
          <w:rFonts w:ascii="Garamond" w:hAnsi="Garamond"/>
          <w:b/>
          <w:sz w:val="32"/>
          <w:szCs w:val="32"/>
        </w:rPr>
        <w:t>писана в С.-Петербурге,</w:t>
      </w:r>
    </w:p>
    <w:p w:rsidR="009A5A9C" w:rsidRDefault="009A5A9C" w:rsidP="003D3BB4">
      <w:pPr>
        <w:spacing w:line="216" w:lineRule="auto"/>
        <w:jc w:val="center"/>
        <w:rPr>
          <w:rFonts w:ascii="Garamond" w:hAnsi="Garamond"/>
          <w:b/>
          <w:sz w:val="36"/>
          <w:szCs w:val="36"/>
        </w:rPr>
      </w:pPr>
      <w:r w:rsidRPr="00A9235F">
        <w:rPr>
          <w:rFonts w:ascii="Garamond" w:hAnsi="Garamond"/>
          <w:b/>
          <w:sz w:val="32"/>
          <w:szCs w:val="32"/>
        </w:rPr>
        <w:t xml:space="preserve"> дня 11 октября 1724 года</w:t>
      </w:r>
      <w:r w:rsidRPr="00574CC6">
        <w:rPr>
          <w:rStyle w:val="a8"/>
        </w:rPr>
        <w:footnoteReference w:id="388"/>
      </w:r>
    </w:p>
    <w:p w:rsidR="009A5A9C" w:rsidRPr="00F05DE5" w:rsidRDefault="009A5A9C" w:rsidP="003D3BB4">
      <w:pPr>
        <w:spacing w:line="216" w:lineRule="auto"/>
        <w:jc w:val="center"/>
        <w:rPr>
          <w:sz w:val="32"/>
          <w:szCs w:val="32"/>
        </w:rPr>
      </w:pPr>
      <w:r w:rsidRPr="00F05DE5">
        <w:rPr>
          <w:rFonts w:ascii="Garamond" w:hAnsi="Garamond"/>
          <w:sz w:val="32"/>
          <w:szCs w:val="32"/>
        </w:rPr>
        <w:t>(фрагмент)</w:t>
      </w:r>
    </w:p>
    <w:p w:rsidR="009A5A9C" w:rsidRPr="00A63A73" w:rsidRDefault="009A5A9C" w:rsidP="00A15FB5">
      <w:pPr>
        <w:spacing w:line="228" w:lineRule="auto"/>
        <w:jc w:val="center"/>
        <w:rPr>
          <w:sz w:val="16"/>
          <w:szCs w:val="16"/>
        </w:rPr>
      </w:pPr>
    </w:p>
    <w:p w:rsidR="009A5A9C" w:rsidRDefault="009A5A9C" w:rsidP="00A15FB5">
      <w:pPr>
        <w:spacing w:line="228" w:lineRule="auto"/>
        <w:jc w:val="both"/>
      </w:pPr>
      <w:r>
        <w:t xml:space="preserve">    </w:t>
      </w:r>
      <w:r w:rsidRPr="00EE71CD">
        <w:t xml:space="preserve"> </w:t>
      </w:r>
      <w:r>
        <w:t>[Начало проповеди содержит евангельские сюжеты, упоминаются апостолы Марк, Лука, Павел, приводятся свидетельства из Деяний, притча о воскресении Христовом и пр. – сост.</w:t>
      </w:r>
      <w:r w:rsidRPr="00EE71CD">
        <w:t xml:space="preserve">] </w:t>
      </w:r>
      <w:r>
        <w:t xml:space="preserve"> …</w:t>
      </w:r>
    </w:p>
    <w:p w:rsidR="009A5A9C" w:rsidRDefault="009A5A9C" w:rsidP="00A15FB5">
      <w:pPr>
        <w:spacing w:line="228" w:lineRule="auto"/>
        <w:jc w:val="both"/>
      </w:pPr>
      <w:r>
        <w:t xml:space="preserve">    (с.547) Древным бо философи чесого натуралными доводами не возмогли д</w:t>
      </w:r>
      <w:r>
        <w:t>о</w:t>
      </w:r>
      <w:r>
        <w:t>казати, того всячески не преимляху и тому ругахуся. Тако славный оный нат</w:t>
      </w:r>
      <w:r>
        <w:t>у</w:t>
      </w:r>
      <w:r>
        <w:t>ралист Плиний</w:t>
      </w:r>
      <w:r>
        <w:rPr>
          <w:rStyle w:val="a8"/>
        </w:rPr>
        <w:footnoteReference w:id="389"/>
      </w:r>
      <w:r>
        <w:t>, в натуралной своей Истории, мертвых воскресение нарицает детское безумие и бабии песни… Есхил</w:t>
      </w:r>
      <w:r>
        <w:rPr>
          <w:rStyle w:val="a8"/>
        </w:rPr>
        <w:footnoteReference w:id="390"/>
      </w:r>
      <w:r>
        <w:t xml:space="preserve"> философ в Евмениде своем: несть никоеяже надежды погребенным. Катулл</w:t>
      </w:r>
      <w:r>
        <w:rPr>
          <w:rStyle w:val="a8"/>
        </w:rPr>
        <w:footnoteReference w:id="391"/>
      </w:r>
      <w:r>
        <w:t xml:space="preserve"> такожде  (с.548) ко Лесвию: солнце з</w:t>
      </w:r>
      <w:r>
        <w:t>а</w:t>
      </w:r>
      <w:r>
        <w:t>ходити и восходити может, а нам как единожды зайдет краткий свет, едину нощь вечную спати будем.  Словом рекущи, непобедимая сея трудность побе</w:t>
      </w:r>
      <w:r>
        <w:t>ж</w:t>
      </w:r>
      <w:r>
        <w:t>дена кроме веры быти не может, якоже древный о сем Тертуллиан</w:t>
      </w:r>
      <w:r>
        <w:rPr>
          <w:rStyle w:val="a8"/>
        </w:rPr>
        <w:footnoteReference w:id="392"/>
      </w:r>
      <w:r>
        <w:t xml:space="preserve"> повеств</w:t>
      </w:r>
      <w:r>
        <w:t>у</w:t>
      </w:r>
      <w:r>
        <w:t>ет: ничто же трудняе, ничто же удивителнее воскресения мертвых; аще о сем в</w:t>
      </w:r>
      <w:r>
        <w:t>е</w:t>
      </w:r>
      <w:r>
        <w:t>рою токмо единою не  уверуеши, то и иным образом не уразумееши.</w:t>
      </w:r>
    </w:p>
    <w:p w:rsidR="009A5A9C" w:rsidRDefault="009A5A9C" w:rsidP="00A15FB5">
      <w:pPr>
        <w:spacing w:line="228" w:lineRule="auto"/>
        <w:jc w:val="both"/>
      </w:pPr>
      <w:r>
        <w:t xml:space="preserve">     </w:t>
      </w:r>
      <w:r w:rsidRPr="00EE71CD">
        <w:t>[</w:t>
      </w:r>
      <w:r>
        <w:t>Далее следуют значительные богословские включения, ссылки на Св. Пис</w:t>
      </w:r>
      <w:r>
        <w:t>а</w:t>
      </w:r>
      <w:r>
        <w:t>ние; в конце сочинения  приводятся публицистические сюжеты – сост.</w:t>
      </w:r>
      <w:r w:rsidRPr="00EE71CD">
        <w:t>]</w:t>
      </w:r>
      <w:r>
        <w:t>…</w:t>
      </w:r>
    </w:p>
    <w:p w:rsidR="009A5A9C" w:rsidRDefault="009A5A9C" w:rsidP="00A15FB5">
      <w:pPr>
        <w:spacing w:line="228" w:lineRule="auto"/>
        <w:jc w:val="both"/>
      </w:pPr>
      <w:r>
        <w:t xml:space="preserve">    (с.559) Но при воспоминании ныне посещения Божия, в день сей торжес</w:t>
      </w:r>
      <w:r>
        <w:t>т</w:t>
      </w:r>
      <w:r>
        <w:t xml:space="preserve">венный, в он же благоволи премилосердый всех тварей Владыка, по </w:t>
      </w:r>
      <w:r>
        <w:lastRenderedPageBreak/>
        <w:t>многовр</w:t>
      </w:r>
      <w:r>
        <w:t>е</w:t>
      </w:r>
      <w:r>
        <w:t>менном ибо кроме немногих лет, да, тако рекше, кроме единыя частицы дес</w:t>
      </w:r>
      <w:r>
        <w:t>я</w:t>
      </w:r>
      <w:r>
        <w:t>тыя целого века столетнаго, неправилном и неправедном владении от осиле</w:t>
      </w:r>
      <w:r>
        <w:t>в</w:t>
      </w:r>
      <w:r>
        <w:t>шия в странах  сих порубежных короны Свейския, града сего, егоже правилн</w:t>
      </w:r>
      <w:r>
        <w:t>о</w:t>
      </w:r>
      <w:r>
        <w:t>му возврати ея наследнику, - в день сей, глаголю, егда Церковь Божия разсу</w:t>
      </w:r>
      <w:r>
        <w:t>ж</w:t>
      </w:r>
      <w:r>
        <w:t>дает посещение Божие, егда на тя, Богом правимая, любимая и хранимая кор</w:t>
      </w:r>
      <w:r>
        <w:t>о</w:t>
      </w:r>
      <w:r>
        <w:t>но Российская, обращаем очеса наша, воистину собственное  к  тебе его благ</w:t>
      </w:r>
      <w:r>
        <w:t>о</w:t>
      </w:r>
      <w:r>
        <w:t>датноее  (с.560)  посещение вменяем  и приписуем.</w:t>
      </w:r>
    </w:p>
    <w:p w:rsidR="009A5A9C" w:rsidRDefault="009A5A9C" w:rsidP="00A15FB5">
      <w:pPr>
        <w:spacing w:line="228" w:lineRule="auto"/>
        <w:jc w:val="both"/>
      </w:pPr>
      <w:r>
        <w:t xml:space="preserve">     Не повторяем твоих благополучий, чрез  таковое Божие спасителное пос</w:t>
      </w:r>
      <w:r>
        <w:t>е</w:t>
      </w:r>
      <w:r>
        <w:t>щение собывшихся от начала состояния твоего, яже повторяти нынешняго краткаго времени и не моего малоумия дело есть; оставим изобилнейшему вр</w:t>
      </w:r>
      <w:r>
        <w:t>е</w:t>
      </w:r>
      <w:r>
        <w:t>мени и искуснейшим проповедником разсуждати о оных к тебе посещениях, яже в печали имела еси, прежде Владимира в неверии пребывающи,  по Влад</w:t>
      </w:r>
      <w:r>
        <w:t>и</w:t>
      </w:r>
      <w:r>
        <w:t>мире во всегдашном кровопролитии, от неразсуднаго разделения на дванадесят частей рождшемся, а оттуду злом и неизглаголанном бедствии чрез Батия и последов</w:t>
      </w:r>
      <w:r>
        <w:t>а</w:t>
      </w:r>
      <w:r>
        <w:t>телно от других татарских разорителей и разорении произошедшем; а от всех оных посещением своим избавил Господь.</w:t>
      </w:r>
    </w:p>
    <w:p w:rsidR="009A5A9C" w:rsidRPr="00A63A73" w:rsidRDefault="009A5A9C" w:rsidP="00A15FB5">
      <w:pPr>
        <w:spacing w:line="228" w:lineRule="auto"/>
        <w:jc w:val="both"/>
        <w:rPr>
          <w:spacing w:val="-3"/>
        </w:rPr>
      </w:pPr>
      <w:r>
        <w:t xml:space="preserve">     Преминем и ближшее к тебе благодатное посещение Божие, где в тое время, егда оскуде в тебе правилный владетель и трегубными властолюбными руками похищен быст скипетр твой, посети тя паки всещедрый Бог, правилное даровав </w:t>
      </w:r>
      <w:r w:rsidRPr="00A63A73">
        <w:rPr>
          <w:spacing w:val="-3"/>
        </w:rPr>
        <w:t>и ныне благополучное правителствующее от тогожде колена царскаго насл</w:t>
      </w:r>
      <w:r w:rsidRPr="00A63A73">
        <w:rPr>
          <w:spacing w:val="-3"/>
        </w:rPr>
        <w:t>е</w:t>
      </w:r>
      <w:r w:rsidRPr="00A63A73">
        <w:rPr>
          <w:spacing w:val="-3"/>
        </w:rPr>
        <w:t xml:space="preserve">дие. </w:t>
      </w:r>
    </w:p>
    <w:p w:rsidR="009A5A9C" w:rsidRDefault="009A5A9C" w:rsidP="00A15FB5">
      <w:pPr>
        <w:spacing w:line="228" w:lineRule="auto"/>
        <w:jc w:val="both"/>
      </w:pPr>
      <w:r>
        <w:t xml:space="preserve">     …Посещает тя Господь Бог своею благодатию, и дарова тебе таковаго по сер</w:t>
      </w:r>
      <w:r>
        <w:t>д</w:t>
      </w:r>
      <w:r>
        <w:t>цу своему правителя, иже что восхищено, чрез многия лета удержано и аки присвоено было, паки к тебе не токмо возврати в целости, но и завладенное восприял с премногим награждением. Посещает тя Господь Бог твой, и пол</w:t>
      </w:r>
      <w:r>
        <w:t>у</w:t>
      </w:r>
      <w:r>
        <w:t>ченною крепостию сею Слюссенбурхом отвори тебе врата,  страны и грады з</w:t>
      </w:r>
      <w:r>
        <w:t>а</w:t>
      </w:r>
      <w:r>
        <w:t xml:space="preserve">владелыя  возвратити, которыя пред здешным слышателем и считати равнаго неразсуждения было бы дело, аки посреде ясного дне сиюящее солнце перстом показовати. </w:t>
      </w:r>
    </w:p>
    <w:p w:rsidR="009A5A9C" w:rsidRDefault="009A5A9C" w:rsidP="00A15FB5">
      <w:pPr>
        <w:spacing w:line="228" w:lineRule="auto"/>
        <w:jc w:val="both"/>
      </w:pPr>
      <w:r>
        <w:t xml:space="preserve">     Посещает тя Господь Бог, яко в самыя оныя времена, в няже настояше гла</w:t>
      </w:r>
      <w:r>
        <w:t>в</w:t>
      </w:r>
      <w:r>
        <w:t>ный неприятель, воставшим  множайшим мятежником на Волге, на Дону, в Малой России</w:t>
      </w:r>
      <w:r>
        <w:rPr>
          <w:rStyle w:val="a8"/>
        </w:rPr>
        <w:footnoteReference w:id="393"/>
      </w:r>
      <w:r>
        <w:t xml:space="preserve"> и, что вящше, возбудившейся непостоянной, но многосильной лунной власти</w:t>
      </w:r>
      <w:r>
        <w:rPr>
          <w:rStyle w:val="a8"/>
        </w:rPr>
        <w:footnoteReference w:id="394"/>
      </w:r>
      <w:r>
        <w:t>, тако, глаголю, посещает тя Господь твой, яко вся оная смят</w:t>
      </w:r>
      <w:r>
        <w:t>е</w:t>
      </w:r>
      <w:r>
        <w:t>ния уничтожи, мрачный облак и бурю настоящих  бедствий прогна, пресла</w:t>
      </w:r>
      <w:r>
        <w:t>в</w:t>
      </w:r>
      <w:r>
        <w:t>ными же и едва слышанными украси (с.561) и ударовал победами, увенчал  торж</w:t>
      </w:r>
      <w:r>
        <w:t>е</w:t>
      </w:r>
      <w:r>
        <w:t xml:space="preserve">ствами. </w:t>
      </w:r>
    </w:p>
    <w:p w:rsidR="009A5A9C" w:rsidRDefault="009A5A9C" w:rsidP="00A15FB5">
      <w:pPr>
        <w:spacing w:line="228" w:lineRule="auto"/>
        <w:jc w:val="both"/>
      </w:pPr>
      <w:r>
        <w:lastRenderedPageBreak/>
        <w:t xml:space="preserve">     </w:t>
      </w:r>
      <w:r w:rsidRPr="00591120">
        <w:t>[</w:t>
      </w:r>
      <w:r>
        <w:t>Сочинение заканчивается традиционным благодарением Богу, затем след</w:t>
      </w:r>
      <w:r>
        <w:t>у</w:t>
      </w:r>
      <w:r>
        <w:t xml:space="preserve">ет здравица царю Петру </w:t>
      </w:r>
      <w:r>
        <w:rPr>
          <w:lang w:val="en-US"/>
        </w:rPr>
        <w:t>I</w:t>
      </w:r>
      <w:r w:rsidRPr="0059351C">
        <w:t xml:space="preserve"> </w:t>
      </w:r>
      <w:r>
        <w:t>и царице</w:t>
      </w:r>
      <w:r w:rsidRPr="0059351C">
        <w:t xml:space="preserve"> </w:t>
      </w:r>
      <w:r>
        <w:t>Екатерине Алексеевне – сост.</w:t>
      </w:r>
      <w:r w:rsidRPr="0059351C">
        <w:t>]</w:t>
      </w:r>
      <w:r>
        <w:t xml:space="preserve">  …</w:t>
      </w:r>
    </w:p>
    <w:p w:rsidR="009A5A9C" w:rsidRDefault="009A5A9C" w:rsidP="000B671B"/>
    <w:p w:rsidR="009A5A9C" w:rsidRDefault="009A5A9C" w:rsidP="0059351C">
      <w:r>
        <w:rPr>
          <w:i/>
        </w:rPr>
        <w:t xml:space="preserve">                                                   </w:t>
      </w:r>
      <w:r w:rsidRPr="005B30C5">
        <w:rPr>
          <w:i/>
        </w:rPr>
        <w:t>Проповеди Гавриила Бужинского (1717-1727)…</w:t>
      </w:r>
      <w:r w:rsidRPr="005B30C5">
        <w:t>//</w:t>
      </w:r>
    </w:p>
    <w:p w:rsidR="009A5A9C" w:rsidRPr="005B30C5" w:rsidRDefault="009A5A9C" w:rsidP="0059351C">
      <w:r>
        <w:t xml:space="preserve">                                          </w:t>
      </w:r>
      <w:r w:rsidRPr="005B30C5">
        <w:t xml:space="preserve"> Уч. зап. Юрьевс. ун-та. 1900. № </w:t>
      </w:r>
      <w:r>
        <w:t xml:space="preserve"> </w:t>
      </w:r>
      <w:r w:rsidRPr="005B30C5">
        <w:t xml:space="preserve">4.  </w:t>
      </w:r>
      <w:r w:rsidRPr="005B30C5">
        <w:rPr>
          <w:lang w:val="en-US"/>
        </w:rPr>
        <w:t>XXXV</w:t>
      </w:r>
      <w:r>
        <w:t xml:space="preserve">. С. </w:t>
      </w:r>
      <w:r w:rsidRPr="005B30C5">
        <w:t xml:space="preserve">546-561.  </w:t>
      </w: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Pr="00A9235F" w:rsidRDefault="009A5A9C" w:rsidP="00A9235F">
      <w:pPr>
        <w:spacing w:line="216" w:lineRule="auto"/>
        <w:jc w:val="center"/>
        <w:rPr>
          <w:rFonts w:ascii="Garamond" w:hAnsi="Garamond"/>
          <w:b/>
          <w:sz w:val="36"/>
          <w:szCs w:val="36"/>
        </w:rPr>
      </w:pPr>
      <w:r>
        <w:rPr>
          <w:rFonts w:ascii="Garamond" w:hAnsi="Garamond"/>
          <w:b/>
          <w:sz w:val="36"/>
          <w:szCs w:val="36"/>
        </w:rPr>
        <w:t xml:space="preserve">5.21.  </w:t>
      </w:r>
      <w:r w:rsidRPr="00A9235F">
        <w:rPr>
          <w:rFonts w:ascii="Garamond" w:hAnsi="Garamond"/>
          <w:b/>
          <w:sz w:val="36"/>
          <w:szCs w:val="36"/>
        </w:rPr>
        <w:t xml:space="preserve">В 6-ю неделю по Пятидесятнице, </w:t>
      </w:r>
    </w:p>
    <w:p w:rsidR="009A5A9C" w:rsidRPr="00A9235F" w:rsidRDefault="009A5A9C" w:rsidP="00A9235F">
      <w:pPr>
        <w:spacing w:line="216" w:lineRule="auto"/>
        <w:jc w:val="center"/>
        <w:rPr>
          <w:rFonts w:ascii="Garamond" w:hAnsi="Garamond"/>
          <w:b/>
          <w:sz w:val="32"/>
          <w:szCs w:val="32"/>
        </w:rPr>
      </w:pPr>
      <w:r w:rsidRPr="00A9235F">
        <w:rPr>
          <w:rFonts w:ascii="Garamond" w:hAnsi="Garamond"/>
          <w:b/>
          <w:sz w:val="32"/>
          <w:szCs w:val="32"/>
        </w:rPr>
        <w:t>на которую падает воспоминание Полта</w:t>
      </w:r>
      <w:r w:rsidRPr="00A9235F">
        <w:rPr>
          <w:rFonts w:ascii="Garamond" w:hAnsi="Garamond"/>
          <w:b/>
          <w:sz w:val="32"/>
          <w:szCs w:val="32"/>
        </w:rPr>
        <w:t>в</w:t>
      </w:r>
      <w:r w:rsidRPr="00A9235F">
        <w:rPr>
          <w:rFonts w:ascii="Garamond" w:hAnsi="Garamond"/>
          <w:b/>
          <w:sz w:val="32"/>
          <w:szCs w:val="32"/>
        </w:rPr>
        <w:t xml:space="preserve">ской победы </w:t>
      </w:r>
    </w:p>
    <w:p w:rsidR="009A5A9C" w:rsidRDefault="009A5A9C" w:rsidP="00A9235F">
      <w:pPr>
        <w:spacing w:line="216" w:lineRule="auto"/>
        <w:jc w:val="center"/>
        <w:rPr>
          <w:b/>
        </w:rPr>
      </w:pPr>
      <w:r w:rsidRPr="00A9235F">
        <w:rPr>
          <w:rFonts w:ascii="Garamond" w:hAnsi="Garamond"/>
          <w:b/>
          <w:sz w:val="32"/>
          <w:szCs w:val="32"/>
        </w:rPr>
        <w:t>и благодарственная за ея удержание служба Триединому Богу.</w:t>
      </w:r>
      <w:r w:rsidRPr="00F16302">
        <w:rPr>
          <w:rStyle w:val="a8"/>
        </w:rPr>
        <w:footnoteReference w:id="395"/>
      </w:r>
      <w:r>
        <w:rPr>
          <w:rFonts w:ascii="Garamond" w:hAnsi="Garamond"/>
          <w:b/>
          <w:sz w:val="32"/>
          <w:szCs w:val="32"/>
        </w:rPr>
        <w:t xml:space="preserve"> Проповедано 27 июня 1725 года</w:t>
      </w:r>
    </w:p>
    <w:p w:rsidR="009A5A9C" w:rsidRDefault="009A5A9C" w:rsidP="00A15FB5">
      <w:pPr>
        <w:jc w:val="center"/>
        <w:rPr>
          <w:rFonts w:ascii="Garamond" w:hAnsi="Garamond"/>
          <w:sz w:val="32"/>
          <w:szCs w:val="32"/>
        </w:rPr>
      </w:pPr>
      <w:r w:rsidRPr="00A9235F">
        <w:rPr>
          <w:rFonts w:ascii="Garamond" w:hAnsi="Garamond"/>
          <w:sz w:val="32"/>
          <w:szCs w:val="32"/>
        </w:rPr>
        <w:lastRenderedPageBreak/>
        <w:t>(фрагмент)</w:t>
      </w:r>
    </w:p>
    <w:p w:rsidR="009A5A9C" w:rsidRPr="00C34C79" w:rsidRDefault="009A5A9C" w:rsidP="00A15FB5">
      <w:pPr>
        <w:jc w:val="center"/>
        <w:rPr>
          <w:rFonts w:ascii="Garamond" w:hAnsi="Garamond"/>
          <w:sz w:val="16"/>
          <w:szCs w:val="16"/>
        </w:rPr>
      </w:pPr>
    </w:p>
    <w:p w:rsidR="009A5A9C" w:rsidRDefault="009A5A9C" w:rsidP="00A15FB5">
      <w:pPr>
        <w:jc w:val="both"/>
      </w:pPr>
      <w:r>
        <w:rPr>
          <w:b/>
        </w:rPr>
        <w:t xml:space="preserve">    </w:t>
      </w:r>
      <w:r>
        <w:t xml:space="preserve">(с.562) …Должное воздаем благодарение за благодарованную и преславную полученную при Полтаве победу… </w:t>
      </w:r>
    </w:p>
    <w:p w:rsidR="009A5A9C" w:rsidRDefault="009A5A9C" w:rsidP="00A15FB5">
      <w:pPr>
        <w:jc w:val="both"/>
      </w:pPr>
      <w:r>
        <w:t xml:space="preserve">     </w:t>
      </w:r>
      <w:r w:rsidRPr="00591120">
        <w:t>[</w:t>
      </w:r>
      <w:r>
        <w:t>Далее следуют значительные богословские включения, обращение к Св. Писанию;  в конце проповеди приводятся  сюжеты и оценки современных с</w:t>
      </w:r>
      <w:r>
        <w:t>о</w:t>
      </w:r>
      <w:r>
        <w:t>бытий – сост.</w:t>
      </w:r>
      <w:r w:rsidRPr="00591120">
        <w:t xml:space="preserve">] </w:t>
      </w:r>
      <w:r>
        <w:t>…</w:t>
      </w:r>
    </w:p>
    <w:p w:rsidR="009A5A9C" w:rsidRDefault="009A5A9C" w:rsidP="00844267">
      <w:pPr>
        <w:spacing w:line="264" w:lineRule="auto"/>
        <w:jc w:val="both"/>
      </w:pPr>
      <w:r>
        <w:t xml:space="preserve">   (с.575) Всех сих преждереченных евангельских словес, а оттуду произоше</w:t>
      </w:r>
      <w:r>
        <w:t>д</w:t>
      </w:r>
      <w:r>
        <w:t>ших разсуждений и приличий видим, Российстии сынове, егда приискренные в умы наша восприимем прежде бывшее, последствующее и настоящее России нашея состояние.  Разслабленный, нынешний, о немже евангелское слышахом слово,  изобразующий  бедственнейшее и окаяннейшее жития человеческаго состояние, живый и истинный образец есть прежде бывшаго состояния росси</w:t>
      </w:r>
      <w:r>
        <w:t>й</w:t>
      </w:r>
      <w:r>
        <w:t>скаго, но едва еще в том  не лютейший и не тяжчайший, что разслаба человеку не природная и не в начале жития приключающаяся, но в житии уже и в летах совершенных, а разслаба России началась купно с ея рождением.</w:t>
      </w:r>
    </w:p>
    <w:p w:rsidR="009A5A9C" w:rsidRDefault="009A5A9C" w:rsidP="00844267">
      <w:pPr>
        <w:spacing w:line="264" w:lineRule="auto"/>
        <w:jc w:val="both"/>
      </w:pPr>
      <w:r>
        <w:t xml:space="preserve">     Не имами Российския далее Рурика гистории</w:t>
      </w:r>
      <w:r>
        <w:rPr>
          <w:rStyle w:val="a8"/>
        </w:rPr>
        <w:footnoteReference w:id="396"/>
      </w:r>
      <w:r>
        <w:t>, перваго в России правилн</w:t>
      </w:r>
      <w:r>
        <w:t>а</w:t>
      </w:r>
      <w:r>
        <w:t>го властителя,  но и зде разслабу видим, яко аки в теле уды недействителныя и разслабленныя, тако несогласныя уди тела Российскаго долженствовали ин</w:t>
      </w:r>
      <w:r>
        <w:t>о</w:t>
      </w:r>
      <w:r>
        <w:t>страннаго за свое несогласие требовати Государя;  умножалась оная же разсл</w:t>
      </w:r>
      <w:r>
        <w:t>а</w:t>
      </w:r>
      <w:r>
        <w:t>ба  (с.576) и вящшую болезни силу размножала и в его наследниках, друг друга убивающих за славолюбие, а к тому аки корень был тоя болезни незнание и</w:t>
      </w:r>
      <w:r>
        <w:t>с</w:t>
      </w:r>
      <w:r>
        <w:t xml:space="preserve">тиннаго Бога,  идолобесие,  ко  всем  беззакониям  дверь отверзтая. </w:t>
      </w:r>
    </w:p>
    <w:p w:rsidR="009A5A9C" w:rsidRDefault="009A5A9C" w:rsidP="00A15FB5">
      <w:pPr>
        <w:jc w:val="both"/>
      </w:pPr>
      <w:r>
        <w:lastRenderedPageBreak/>
        <w:t xml:space="preserve">     Но хотя и восприяла некое врачевство чрез крещение Владимирово</w:t>
      </w:r>
      <w:r>
        <w:rPr>
          <w:rStyle w:val="a8"/>
        </w:rPr>
        <w:footnoteReference w:id="397"/>
      </w:r>
      <w:r>
        <w:t>, аки бы начала исцелевати Россия, но  по смерти его коль тяжчайшия приключилась тоеяже болезни тяжесть и рецидива, что егда на многия части  разделил сие г</w:t>
      </w:r>
      <w:r>
        <w:t>о</w:t>
      </w:r>
      <w:r>
        <w:t>сударство. Вем, яко всякому сего отечества сыну известно, каковыя между бр</w:t>
      </w:r>
      <w:r>
        <w:t>а</w:t>
      </w:r>
      <w:r>
        <w:t>тиею возрасли и произышли убивства, ненависти;  за сие и сынове его  межд</w:t>
      </w:r>
      <w:r>
        <w:t>о</w:t>
      </w:r>
      <w:r>
        <w:t>усобныя имели брани, якоже смерти Бориса и Глеба</w:t>
      </w:r>
      <w:r>
        <w:rPr>
          <w:rStyle w:val="a8"/>
        </w:rPr>
        <w:footnoteReference w:id="398"/>
      </w:r>
      <w:r>
        <w:t xml:space="preserve"> свидетельствуют, и п</w:t>
      </w:r>
      <w:r>
        <w:t>о</w:t>
      </w:r>
      <w:r>
        <w:t>том премногия безчисленныя братския, племянническия и внуческия славол</w:t>
      </w:r>
      <w:r>
        <w:t>ю</w:t>
      </w:r>
      <w:r>
        <w:t>бия, о которых изволяя да вникнет в историков, егда в не наших, поне в ин</w:t>
      </w:r>
      <w:r>
        <w:t>о</w:t>
      </w:r>
      <w:r>
        <w:t>странных писателей, Гвагнена, Кромера, Стриковского</w:t>
      </w:r>
      <w:r>
        <w:rPr>
          <w:rStyle w:val="a8"/>
        </w:rPr>
        <w:footnoteReference w:id="399"/>
      </w:r>
      <w:r>
        <w:t xml:space="preserve"> и тем подобных:  о, коликия тамо мятежи, каковыя смущения обрящет,  каковыя  безпрестанныя  р</w:t>
      </w:r>
      <w:r>
        <w:t>а</w:t>
      </w:r>
      <w:r>
        <w:t xml:space="preserve">зорения! </w:t>
      </w:r>
    </w:p>
    <w:p w:rsidR="009A5A9C" w:rsidRDefault="009A5A9C" w:rsidP="00A15FB5">
      <w:pPr>
        <w:jc w:val="both"/>
      </w:pPr>
      <w:r>
        <w:t xml:space="preserve">     А оттуду многочисленное восточное и полуденное варварство, обретше угодный случай к готовому огню, начали дров прилагати:  оный Баязет, всю Россию</w:t>
      </w:r>
      <w:r>
        <w:rPr>
          <w:rStyle w:val="a8"/>
        </w:rPr>
        <w:footnoteReference w:id="400"/>
      </w:r>
      <w:r>
        <w:t xml:space="preserve"> и Полшу опустошивший, оный Тамерлан</w:t>
      </w:r>
      <w:r>
        <w:rPr>
          <w:rStyle w:val="a8"/>
        </w:rPr>
        <w:footnoteReference w:id="401"/>
      </w:r>
      <w:r>
        <w:t>, всей Европе, чрез Ро</w:t>
      </w:r>
      <w:r>
        <w:t>с</w:t>
      </w:r>
      <w:r>
        <w:t>сию прошедший, страшный, оный Мамай</w:t>
      </w:r>
      <w:r>
        <w:rPr>
          <w:rStyle w:val="a8"/>
        </w:rPr>
        <w:footnoteReference w:id="402"/>
      </w:r>
      <w:r>
        <w:t>, едва весма не поглотивший. Кто и</w:t>
      </w:r>
      <w:r>
        <w:t>с</w:t>
      </w:r>
      <w:r>
        <w:t>повесть тогдашная и между собою и от внешних убивства?  Свидетельства суть явныя гробы княжеския и телеса нетленныя, в киновиях и храмах росси</w:t>
      </w:r>
      <w:r>
        <w:t>й</w:t>
      </w:r>
      <w:r>
        <w:t>ских обретающиеся.  И не разслаба ли сие быст?  Разслаба то была варваром т</w:t>
      </w:r>
      <w:r>
        <w:t>а</w:t>
      </w:r>
      <w:r>
        <w:t>таром дань давати, и иногда не токмо  деньгами и различными товарами, но и отроками и девицами, а к тому избранными; разслаба то была, егда князь последне</w:t>
      </w:r>
      <w:r>
        <w:t>й</w:t>
      </w:r>
      <w:r>
        <w:t>шаго посланного варвара трепетал и боялся.</w:t>
      </w:r>
    </w:p>
    <w:p w:rsidR="009A5A9C" w:rsidRDefault="009A5A9C" w:rsidP="0026769F">
      <w:pPr>
        <w:spacing w:line="264" w:lineRule="auto"/>
        <w:jc w:val="both"/>
      </w:pPr>
      <w:r>
        <w:t xml:space="preserve">     Продолжилася сия разслаба до времен Петра Великого, который первый дань даяти  варваром не восхотел, первый разслабу сию исцеляти начал, что з</w:t>
      </w:r>
      <w:r>
        <w:t>а</w:t>
      </w:r>
      <w:r>
        <w:t>свидетельствовали его походы Азовские.</w:t>
      </w:r>
      <w:r>
        <w:rPr>
          <w:rStyle w:val="a8"/>
        </w:rPr>
        <w:footnoteReference w:id="403"/>
      </w:r>
      <w:r>
        <w:t xml:space="preserve">  Но се видете, что творится: скоро  токмо</w:t>
      </w:r>
      <w:r>
        <w:rPr>
          <w:rStyle w:val="a8"/>
        </w:rPr>
        <w:footnoteReference w:id="404"/>
      </w:r>
      <w:r>
        <w:t xml:space="preserve"> принялся за врачевство, абие, аки  книжницы негодующие на Иисуса, во всем искуснейшие народы Е</w:t>
      </w:r>
      <w:r>
        <w:t>в</w:t>
      </w:r>
      <w:r>
        <w:t xml:space="preserve">ропейские начаша негодовати, инные общими советами всякое политическое препинающие учение, да тако </w:t>
      </w:r>
      <w:r>
        <w:lastRenderedPageBreak/>
        <w:t xml:space="preserve">во тме неведения </w:t>
      </w:r>
      <w:r w:rsidRPr="008A2841">
        <w:rPr>
          <w:spacing w:val="-2"/>
        </w:rPr>
        <w:t>Россия пребудет, а другии разорванием мира,  явственными войнами воста</w:t>
      </w:r>
      <w:r w:rsidRPr="008A2841">
        <w:rPr>
          <w:spacing w:val="-2"/>
        </w:rPr>
        <w:t>ю</w:t>
      </w:r>
      <w:r w:rsidRPr="008A2841">
        <w:rPr>
          <w:spacing w:val="-2"/>
        </w:rPr>
        <w:t>щии.</w:t>
      </w:r>
      <w:r>
        <w:t xml:space="preserve"> </w:t>
      </w:r>
    </w:p>
    <w:p w:rsidR="009A5A9C" w:rsidRDefault="009A5A9C" w:rsidP="0026769F">
      <w:pPr>
        <w:spacing w:line="264" w:lineRule="auto"/>
        <w:jc w:val="both"/>
      </w:pPr>
      <w:r>
        <w:t xml:space="preserve">     Обаче благополучна еси, Россие!  Обрела еси в разслабе твоей носителя и в нем едином четырих носящих тя, Петра Великого, а в нем тщание о тебе, л</w:t>
      </w:r>
      <w:r>
        <w:t>ю</w:t>
      </w:r>
      <w:r>
        <w:t>бовь к тебе, искусство сухопутнаго воинства, познание совершенное корабе</w:t>
      </w:r>
      <w:r>
        <w:t>л</w:t>
      </w:r>
      <w:r>
        <w:t xml:space="preserve">наго строения и мореплавания: сей принесе  тя  ко Иисусу, то исцеление тебе исходатайствова. </w:t>
      </w:r>
    </w:p>
    <w:p w:rsidR="009A5A9C" w:rsidRDefault="009A5A9C" w:rsidP="00A15FB5">
      <w:pPr>
        <w:jc w:val="both"/>
      </w:pPr>
      <w:r>
        <w:t xml:space="preserve">     Многих доводов не лет ми есть нынешняго дня исповести, един есть пред</w:t>
      </w:r>
      <w:r>
        <w:t>о</w:t>
      </w:r>
      <w:r>
        <w:t>вольнейший – воспоминание нынешния между славными в мире преславныя виктории, под Полтавою собывшееся, и не от ея ли страх в супостатех, содр</w:t>
      </w:r>
      <w:r>
        <w:t>у</w:t>
      </w:r>
      <w:r>
        <w:t>жество в порубежных, удивление в дальних, а слава в далечайших твоя, Россие, умножися? …</w:t>
      </w:r>
    </w:p>
    <w:p w:rsidR="009A5A9C" w:rsidRPr="00591120" w:rsidRDefault="009A5A9C" w:rsidP="00A15FB5">
      <w:pPr>
        <w:jc w:val="both"/>
      </w:pPr>
      <w:r>
        <w:t xml:space="preserve">     </w:t>
      </w:r>
      <w:r w:rsidRPr="00591120">
        <w:t>[</w:t>
      </w:r>
      <w:r>
        <w:t>Далее следует  благодарение Богу – сост.</w:t>
      </w:r>
      <w:r w:rsidRPr="00591120">
        <w:t>]</w:t>
      </w:r>
    </w:p>
    <w:p w:rsidR="009A5A9C" w:rsidRPr="00A15FB5" w:rsidRDefault="009A5A9C" w:rsidP="00A15FB5">
      <w:pPr>
        <w:jc w:val="both"/>
      </w:pPr>
      <w:r w:rsidRPr="00A15FB5">
        <w:t xml:space="preserve">     </w:t>
      </w:r>
      <w:r>
        <w:rPr>
          <w:lang w:val="en-US"/>
        </w:rPr>
        <w:t>Perorata in ecclesia S</w:t>
      </w:r>
      <w:r w:rsidRPr="00991698">
        <w:rPr>
          <w:lang w:val="en-US"/>
        </w:rPr>
        <w:t>.</w:t>
      </w:r>
      <w:r>
        <w:rPr>
          <w:lang w:val="en-US"/>
        </w:rPr>
        <w:t>Trinitatis</w:t>
      </w:r>
      <w:r w:rsidRPr="00991698">
        <w:rPr>
          <w:lang w:val="en-US"/>
        </w:rPr>
        <w:t>,</w:t>
      </w:r>
      <w:r>
        <w:rPr>
          <w:lang w:val="en-US"/>
        </w:rPr>
        <w:t xml:space="preserve"> in praesentia Imperatricis</w:t>
      </w:r>
      <w:r w:rsidRPr="00991698">
        <w:rPr>
          <w:lang w:val="en-US"/>
        </w:rPr>
        <w:t>,</w:t>
      </w:r>
      <w:r>
        <w:rPr>
          <w:lang w:val="en-US"/>
        </w:rPr>
        <w:t xml:space="preserve"> Synodi</w:t>
      </w:r>
      <w:r w:rsidRPr="00991698">
        <w:rPr>
          <w:lang w:val="en-US"/>
        </w:rPr>
        <w:t>,</w:t>
      </w:r>
      <w:r>
        <w:rPr>
          <w:lang w:val="en-US"/>
        </w:rPr>
        <w:t xml:space="preserve"> senatusque et numerosissimae plebis</w:t>
      </w:r>
      <w:r w:rsidRPr="00991698">
        <w:rPr>
          <w:lang w:val="en-US"/>
        </w:rPr>
        <w:t>.</w:t>
      </w:r>
      <w:r>
        <w:rPr>
          <w:lang w:val="en-US"/>
        </w:rPr>
        <w:t xml:space="preserve"> </w:t>
      </w:r>
      <w:r w:rsidRPr="00A15FB5">
        <w:t xml:space="preserve">1725, </w:t>
      </w:r>
      <w:r>
        <w:rPr>
          <w:lang w:val="en-US"/>
        </w:rPr>
        <w:t>jun</w:t>
      </w:r>
      <w:r w:rsidRPr="00A15FB5">
        <w:t>. 27.</w:t>
      </w:r>
    </w:p>
    <w:p w:rsidR="009A5A9C" w:rsidRDefault="009A5A9C" w:rsidP="00F80AD2">
      <w:pPr>
        <w:pStyle w:val="a6"/>
        <w:spacing w:line="216" w:lineRule="auto"/>
        <w:jc w:val="both"/>
        <w:rPr>
          <w:sz w:val="28"/>
          <w:szCs w:val="28"/>
        </w:rPr>
      </w:pPr>
      <w:r>
        <w:rPr>
          <w:i/>
          <w:sz w:val="28"/>
          <w:szCs w:val="28"/>
        </w:rPr>
        <w:t xml:space="preserve">                                                    </w:t>
      </w:r>
      <w:r w:rsidRPr="00C16CEE">
        <w:rPr>
          <w:i/>
          <w:sz w:val="28"/>
          <w:szCs w:val="28"/>
        </w:rPr>
        <w:t>Проповеди Гавриила Бужинского (1717-1727)…</w:t>
      </w:r>
      <w:r w:rsidRPr="00C16CEE">
        <w:rPr>
          <w:sz w:val="28"/>
          <w:szCs w:val="28"/>
        </w:rPr>
        <w:t>//</w:t>
      </w:r>
    </w:p>
    <w:p w:rsidR="009A5A9C" w:rsidRDefault="009A5A9C" w:rsidP="00F80AD2">
      <w:pPr>
        <w:pStyle w:val="a6"/>
        <w:spacing w:line="216" w:lineRule="auto"/>
        <w:jc w:val="both"/>
        <w:rPr>
          <w:sz w:val="28"/>
          <w:szCs w:val="28"/>
        </w:rPr>
      </w:pPr>
      <w:r>
        <w:rPr>
          <w:sz w:val="28"/>
          <w:szCs w:val="28"/>
        </w:rPr>
        <w:t xml:space="preserve">                                            </w:t>
      </w:r>
      <w:r w:rsidRPr="00C16CEE">
        <w:rPr>
          <w:sz w:val="28"/>
          <w:szCs w:val="28"/>
        </w:rPr>
        <w:t>Уч. зап. Юрьевс. ун-та. 1900. № 4.</w:t>
      </w:r>
      <w:r>
        <w:rPr>
          <w:sz w:val="28"/>
          <w:szCs w:val="28"/>
        </w:rPr>
        <w:t xml:space="preserve"> </w:t>
      </w:r>
      <w:r w:rsidRPr="00C16CEE">
        <w:rPr>
          <w:sz w:val="28"/>
          <w:szCs w:val="28"/>
          <w:lang w:val="en-US"/>
        </w:rPr>
        <w:t>XXXVI</w:t>
      </w:r>
      <w:r w:rsidRPr="00C16CEE">
        <w:rPr>
          <w:sz w:val="28"/>
          <w:szCs w:val="28"/>
        </w:rPr>
        <w:t>. С</w:t>
      </w:r>
      <w:r>
        <w:rPr>
          <w:sz w:val="28"/>
          <w:szCs w:val="28"/>
        </w:rPr>
        <w:t xml:space="preserve">. </w:t>
      </w:r>
      <w:r w:rsidRPr="00C16CEE">
        <w:rPr>
          <w:sz w:val="28"/>
          <w:szCs w:val="28"/>
        </w:rPr>
        <w:t>562-576.</w:t>
      </w:r>
    </w:p>
    <w:p w:rsidR="009A5A9C" w:rsidRPr="00C16CEE" w:rsidRDefault="009A5A9C" w:rsidP="00F80AD2">
      <w:pPr>
        <w:pStyle w:val="a6"/>
        <w:spacing w:line="216" w:lineRule="auto"/>
        <w:jc w:val="both"/>
        <w:rPr>
          <w:sz w:val="28"/>
          <w:szCs w:val="28"/>
        </w:rPr>
      </w:pPr>
      <w:r>
        <w:rPr>
          <w:sz w:val="28"/>
          <w:szCs w:val="28"/>
        </w:rPr>
        <w:t xml:space="preserve">                                            </w:t>
      </w:r>
      <w:r w:rsidRPr="00C16CEE">
        <w:rPr>
          <w:sz w:val="28"/>
          <w:szCs w:val="28"/>
        </w:rPr>
        <w:t xml:space="preserve">Окончание </w:t>
      </w:r>
      <w:r>
        <w:rPr>
          <w:sz w:val="28"/>
          <w:szCs w:val="28"/>
        </w:rPr>
        <w:t xml:space="preserve"> </w:t>
      </w:r>
      <w:r w:rsidRPr="00C16CEE">
        <w:rPr>
          <w:sz w:val="28"/>
          <w:szCs w:val="28"/>
        </w:rPr>
        <w:t>проповеди: 1901. № 6. С. 577.</w:t>
      </w:r>
    </w:p>
    <w:p w:rsidR="009A5A9C" w:rsidRDefault="009A5A9C" w:rsidP="00F80AD2">
      <w:pPr>
        <w:spacing w:line="216" w:lineRule="auto"/>
      </w:pPr>
    </w:p>
    <w:p w:rsidR="009A5A9C" w:rsidRDefault="009A5A9C" w:rsidP="00F80AD2">
      <w:pPr>
        <w:spacing w:line="216" w:lineRule="auto"/>
        <w:jc w:val="center"/>
      </w:pPr>
    </w:p>
    <w:p w:rsidR="009A5A9C" w:rsidRDefault="009A5A9C" w:rsidP="00BE3BEF">
      <w:pPr>
        <w:jc w:val="both"/>
      </w:pPr>
    </w:p>
    <w:p w:rsidR="009A5A9C" w:rsidRDefault="009A5A9C">
      <w:pPr>
        <w:rPr>
          <w:sz w:val="16"/>
          <w:szCs w:val="16"/>
        </w:rPr>
      </w:pPr>
    </w:p>
    <w:p w:rsidR="009A5A9C" w:rsidRPr="008C10D2" w:rsidRDefault="009A5A9C" w:rsidP="005E20F1">
      <w:pPr>
        <w:jc w:val="center"/>
        <w:rPr>
          <w:rFonts w:ascii="Garamond" w:hAnsi="Garamond"/>
          <w:b/>
        </w:rPr>
      </w:pPr>
      <w:r>
        <w:rPr>
          <w:rFonts w:ascii="Garamond" w:hAnsi="Garamond"/>
          <w:b/>
          <w:sz w:val="36"/>
          <w:szCs w:val="36"/>
        </w:rPr>
        <w:t>5.22.  Предисловие переводчика</w:t>
      </w:r>
      <w:r w:rsidRPr="008C10D2">
        <w:rPr>
          <w:rStyle w:val="a8"/>
          <w:rFonts w:ascii="Garamond" w:hAnsi="Garamond"/>
        </w:rPr>
        <w:footnoteReference w:id="405"/>
      </w:r>
    </w:p>
    <w:p w:rsidR="009A5A9C" w:rsidRPr="00E03B89" w:rsidRDefault="009A5A9C" w:rsidP="005E20F1">
      <w:pPr>
        <w:jc w:val="center"/>
        <w:rPr>
          <w:rFonts w:ascii="Garamond" w:hAnsi="Garamond"/>
          <w:b/>
          <w:sz w:val="16"/>
          <w:szCs w:val="16"/>
        </w:rPr>
      </w:pPr>
    </w:p>
    <w:p w:rsidR="009A5A9C" w:rsidRPr="00BD08FF" w:rsidRDefault="009A5A9C" w:rsidP="00D36206">
      <w:pPr>
        <w:jc w:val="center"/>
        <w:rPr>
          <w:rFonts w:ascii="Garamond" w:hAnsi="Garamond"/>
          <w:b/>
        </w:rPr>
      </w:pPr>
      <w:r w:rsidRPr="005761D8">
        <w:rPr>
          <w:rFonts w:ascii="Garamond" w:hAnsi="Garamond"/>
          <w:b/>
        </w:rPr>
        <w:t>из книги</w:t>
      </w:r>
      <w:r w:rsidRPr="00BD08FF">
        <w:rPr>
          <w:rFonts w:ascii="Garamond" w:hAnsi="Garamond"/>
          <w:b/>
        </w:rPr>
        <w:t xml:space="preserve">: О должности человека и гражданина </w:t>
      </w:r>
    </w:p>
    <w:p w:rsidR="009A5A9C" w:rsidRPr="00BD08FF" w:rsidRDefault="009A5A9C" w:rsidP="00D8463D">
      <w:pPr>
        <w:spacing w:line="216" w:lineRule="auto"/>
        <w:jc w:val="center"/>
        <w:rPr>
          <w:rFonts w:ascii="Garamond" w:hAnsi="Garamond"/>
          <w:b/>
        </w:rPr>
      </w:pPr>
      <w:r w:rsidRPr="00BD08FF">
        <w:rPr>
          <w:rFonts w:ascii="Garamond" w:hAnsi="Garamond"/>
          <w:b/>
        </w:rPr>
        <w:lastRenderedPageBreak/>
        <w:t>по закону естественному</w:t>
      </w:r>
      <w:r w:rsidRPr="00BD08FF">
        <w:rPr>
          <w:rFonts w:ascii="Garamond" w:hAnsi="Garamond"/>
        </w:rPr>
        <w:t xml:space="preserve">, </w:t>
      </w:r>
      <w:r w:rsidRPr="00BD08FF">
        <w:rPr>
          <w:b/>
        </w:rPr>
        <w:t xml:space="preserve"> </w:t>
      </w:r>
      <w:r w:rsidRPr="00BD08FF">
        <w:rPr>
          <w:rFonts w:ascii="Garamond" w:hAnsi="Garamond"/>
          <w:b/>
        </w:rPr>
        <w:t xml:space="preserve">книги две. Сочиненныя </w:t>
      </w:r>
    </w:p>
    <w:p w:rsidR="009A5A9C" w:rsidRPr="00BD08FF" w:rsidRDefault="009A5A9C" w:rsidP="00D8463D">
      <w:pPr>
        <w:spacing w:line="216" w:lineRule="auto"/>
        <w:jc w:val="center"/>
        <w:rPr>
          <w:rFonts w:ascii="Garamond" w:hAnsi="Garamond"/>
          <w:b/>
        </w:rPr>
      </w:pPr>
      <w:r w:rsidRPr="00BD08FF">
        <w:rPr>
          <w:rFonts w:ascii="Garamond" w:hAnsi="Garamond"/>
          <w:b/>
        </w:rPr>
        <w:t>Самуилом Пуфендорфом…</w:t>
      </w:r>
      <w:r>
        <w:rPr>
          <w:rFonts w:ascii="Garamond" w:hAnsi="Garamond"/>
          <w:b/>
        </w:rPr>
        <w:t xml:space="preserve"> </w:t>
      </w:r>
      <w:r w:rsidRPr="00BD08FF">
        <w:rPr>
          <w:rFonts w:ascii="Garamond" w:hAnsi="Garamond"/>
          <w:b/>
        </w:rPr>
        <w:t>СПб., 1726.</w:t>
      </w:r>
      <w:r w:rsidRPr="00B774E1">
        <w:rPr>
          <w:rStyle w:val="a8"/>
          <w:rFonts w:ascii="Garamond" w:hAnsi="Garamond"/>
        </w:rPr>
        <w:footnoteReference w:id="406"/>
      </w:r>
    </w:p>
    <w:p w:rsidR="009A5A9C" w:rsidRPr="00E03B89" w:rsidRDefault="009A5A9C" w:rsidP="00A15FB5">
      <w:pPr>
        <w:jc w:val="center"/>
        <w:rPr>
          <w:sz w:val="16"/>
          <w:szCs w:val="16"/>
        </w:rPr>
      </w:pPr>
    </w:p>
    <w:p w:rsidR="009A5A9C" w:rsidRDefault="009A5A9C" w:rsidP="007E4AF3">
      <w:pPr>
        <w:jc w:val="both"/>
      </w:pPr>
      <w:r>
        <w:rPr>
          <w:b/>
        </w:rPr>
        <w:t xml:space="preserve">    </w:t>
      </w:r>
      <w:r w:rsidRPr="00BD08FF">
        <w:t xml:space="preserve">(с.3) </w:t>
      </w:r>
      <w:r>
        <w:t>Всепресветлейшая и Державнейшая  Императрице Государыня  всем</w:t>
      </w:r>
      <w:r>
        <w:t>и</w:t>
      </w:r>
      <w:r>
        <w:t>лостивейшая!</w:t>
      </w:r>
    </w:p>
    <w:p w:rsidR="009A5A9C" w:rsidRDefault="009A5A9C" w:rsidP="007E4AF3">
      <w:pPr>
        <w:jc w:val="both"/>
      </w:pPr>
      <w:r>
        <w:t xml:space="preserve">   …Россия к таковому ныне преведена состоянию, что преславным в Европе Государствам от древле процветающим,  </w:t>
      </w:r>
      <w:r w:rsidRPr="00BD08FF">
        <w:t>(с.4)</w:t>
      </w:r>
      <w:r>
        <w:t xml:space="preserve">  не токмо равна, но и всем удив</w:t>
      </w:r>
      <w:r>
        <w:t>и</w:t>
      </w:r>
      <w:r>
        <w:t>телна пребывает.</w:t>
      </w:r>
    </w:p>
    <w:p w:rsidR="009A5A9C" w:rsidRDefault="009A5A9C" w:rsidP="007E4AF3">
      <w:pPr>
        <w:jc w:val="both"/>
      </w:pPr>
      <w:r>
        <w:t xml:space="preserve">    Он </w:t>
      </w:r>
      <w:r w:rsidRPr="00BD08FF">
        <w:t>[</w:t>
      </w:r>
      <w:r>
        <w:t xml:space="preserve">царь Петр </w:t>
      </w:r>
      <w:r>
        <w:rPr>
          <w:lang w:val="en-US"/>
        </w:rPr>
        <w:t>I</w:t>
      </w:r>
      <w:r>
        <w:t xml:space="preserve"> – сост.</w:t>
      </w:r>
      <w:r w:rsidRPr="00BD08FF">
        <w:t>]</w:t>
      </w:r>
      <w:r>
        <w:t xml:space="preserve"> правилное установил воинство, он морского кора</w:t>
      </w:r>
      <w:r>
        <w:t>б</w:t>
      </w:r>
      <w:r>
        <w:t>леплавания первые положил начала, он кораблестроения утвердив основания, к удивителному произвел совершенству, он победы, торжества, разширение Государс</w:t>
      </w:r>
      <w:r>
        <w:t>т</w:t>
      </w:r>
      <w:r>
        <w:t>ва, прибавлением толиких провинций содела, он же по толиких бранех, по несносных трудах и внутрь и вне, не токмо с сопротивными Европейскими Г</w:t>
      </w:r>
      <w:r>
        <w:t>о</w:t>
      </w:r>
      <w:r>
        <w:t>судари, но и со Азиатическим, Христова имени ненавидящим драконом</w:t>
      </w:r>
      <w:r>
        <w:rPr>
          <w:rStyle w:val="a8"/>
        </w:rPr>
        <w:footnoteReference w:id="407"/>
      </w:r>
      <w:r>
        <w:t xml:space="preserve">, по толиких, глаголю, неизреченных и преславных делах  </w:t>
      </w:r>
      <w:r w:rsidRPr="00BD08FF">
        <w:t>(с.5)</w:t>
      </w:r>
      <w:r>
        <w:rPr>
          <w:b/>
        </w:rPr>
        <w:t xml:space="preserve"> </w:t>
      </w:r>
      <w:r>
        <w:t>всежелаемый и мн</w:t>
      </w:r>
      <w:r>
        <w:t>о</w:t>
      </w:r>
      <w:r>
        <w:t>гополезный мир тщанием своим России исходатайствовал</w:t>
      </w:r>
      <w:r>
        <w:rPr>
          <w:rStyle w:val="a8"/>
        </w:rPr>
        <w:footnoteReference w:id="408"/>
      </w:r>
      <w:r>
        <w:t>.</w:t>
      </w:r>
    </w:p>
    <w:p w:rsidR="009A5A9C" w:rsidRDefault="009A5A9C" w:rsidP="00D8463D">
      <w:pPr>
        <w:jc w:val="both"/>
      </w:pPr>
      <w:r>
        <w:t xml:space="preserve">     Ради Церковнаго убо мира и тишины уставил Святейший Правителству</w:t>
      </w:r>
      <w:r>
        <w:t>ю</w:t>
      </w:r>
      <w:r>
        <w:t>щий Синод, ради мирскаго благосостояния, дабы… всякому, что есть его во</w:t>
      </w:r>
      <w:r>
        <w:t>з</w:t>
      </w:r>
      <w:r>
        <w:t xml:space="preserve">даваемо и неотъемлемо было, толкикия и преславныя коллегии, избрав во оныя елико возможно тако Российских  </w:t>
      </w:r>
      <w:r w:rsidRPr="00BD08FF">
        <w:t>(с.6)</w:t>
      </w:r>
      <w:r>
        <w:t xml:space="preserve">  яко и иностранных, искусно в юри</w:t>
      </w:r>
      <w:r>
        <w:t>с</w:t>
      </w:r>
      <w:r>
        <w:t xml:space="preserve">пруденции обучившихся мужей, узаконил: над оными же еще верховнейшее правителство о всем промышляющее, о всех </w:t>
      </w:r>
      <w:r>
        <w:lastRenderedPageBreak/>
        <w:t>тщащееся, всех благих России премудрыми советы ходатайствующее, определил Правителствующий Сенат. Сицевыя расположив чины, бяше нужно вникнути и в законы, то есть положе</w:t>
      </w:r>
      <w:r>
        <w:t>н</w:t>
      </w:r>
      <w:r>
        <w:t>ныя уставы, и оныя и справити: первее сочинил устав, морскаго правления, т</w:t>
      </w:r>
      <w:r>
        <w:t>а</w:t>
      </w:r>
      <w:r>
        <w:t>же воинских судов и устроения. Гражданския же законы, понеже елико многия, толикой с премногим трудом сочиняемыя, избрав благоразумнейших мужей, повелел исправляти: сам над  всеми надзирая, исправляя, и к сочинению поле</w:t>
      </w:r>
      <w:r>
        <w:t>з</w:t>
      </w:r>
      <w:r>
        <w:t>нейшие подая способы.</w:t>
      </w:r>
    </w:p>
    <w:p w:rsidR="009A5A9C" w:rsidRDefault="009A5A9C" w:rsidP="00A15FB5">
      <w:pPr>
        <w:jc w:val="both"/>
      </w:pPr>
      <w:r>
        <w:t xml:space="preserve">    </w:t>
      </w:r>
      <w:r w:rsidRPr="00BD08FF">
        <w:t>(с.7)</w:t>
      </w:r>
      <w:r>
        <w:rPr>
          <w:b/>
        </w:rPr>
        <w:t xml:space="preserve">  </w:t>
      </w:r>
      <w:r>
        <w:t>И что вящше, да бы в будущая времена, таковыми в юриспруденции обученными мужи не скудна была Россиа, в Европейския преславныя акад</w:t>
      </w:r>
      <w:r>
        <w:t>е</w:t>
      </w:r>
      <w:r>
        <w:t>мии: Парижскую, Пражскую, Галскую, и в иныя многия посылаше юноши для обучения, великих не щадя иждивении</w:t>
      </w:r>
      <w:r>
        <w:rPr>
          <w:rStyle w:val="a8"/>
        </w:rPr>
        <w:footnoteReference w:id="409"/>
      </w:r>
      <w:r>
        <w:t>…</w:t>
      </w:r>
    </w:p>
    <w:p w:rsidR="009A5A9C" w:rsidRDefault="009A5A9C" w:rsidP="00A15FB5">
      <w:pPr>
        <w:jc w:val="both"/>
      </w:pPr>
      <w:r>
        <w:t xml:space="preserve">    </w:t>
      </w:r>
      <w:r w:rsidRPr="00BD08FF">
        <w:t>(с.8)</w:t>
      </w:r>
      <w:r>
        <w:rPr>
          <w:b/>
        </w:rPr>
        <w:t xml:space="preserve"> …</w:t>
      </w:r>
      <w:r>
        <w:t>Егда же услышал, что во многих академиях, аки алфавит употребляют в научении юнош, книгу преславнаго юристы Самуила Пуфендорфа, имену</w:t>
      </w:r>
      <w:r>
        <w:t>е</w:t>
      </w:r>
      <w:r>
        <w:t>мую: О должностях человека гражданина по закону естественному, абие возж</w:t>
      </w:r>
      <w:r>
        <w:t>е</w:t>
      </w:r>
      <w:r>
        <w:t>лал оную на Российском диалекте видети: и Святейшему Правителствующему Синоду при собственноручном писании вручил, да бы со всевозможною скор</w:t>
      </w:r>
      <w:r>
        <w:t>о</w:t>
      </w:r>
      <w:r>
        <w:t>стию сия книга Российски преведена была</w:t>
      </w:r>
      <w:r w:rsidRPr="00BD08FF">
        <w:t>…</w:t>
      </w:r>
    </w:p>
    <w:p w:rsidR="009A5A9C" w:rsidRDefault="009A5A9C" w:rsidP="00A15FB5">
      <w:pPr>
        <w:jc w:val="both"/>
      </w:pPr>
      <w:r>
        <w:t xml:space="preserve">    </w:t>
      </w:r>
      <w:r w:rsidRPr="00BD08FF">
        <w:t>(с.10)</w:t>
      </w:r>
      <w:r>
        <w:t xml:space="preserve"> </w:t>
      </w:r>
      <w:r w:rsidRPr="00BD08FF">
        <w:t>[</w:t>
      </w:r>
      <w:r>
        <w:t xml:space="preserve">Царь Петр </w:t>
      </w:r>
      <w:r>
        <w:rPr>
          <w:lang w:val="en-US"/>
        </w:rPr>
        <w:t>I</w:t>
      </w:r>
      <w:r w:rsidRPr="00BD08FF">
        <w:t>]</w:t>
      </w:r>
      <w:r>
        <w:t xml:space="preserve">…всегда Автора ея Пуфендорфа  </w:t>
      </w:r>
      <w:r w:rsidRPr="008D56CB">
        <w:rPr>
          <w:i/>
        </w:rPr>
        <w:t>мудрым именовал Юри</w:t>
      </w:r>
      <w:r w:rsidRPr="008D56CB">
        <w:rPr>
          <w:i/>
        </w:rPr>
        <w:t>с</w:t>
      </w:r>
      <w:r w:rsidRPr="008D56CB">
        <w:rPr>
          <w:i/>
        </w:rPr>
        <w:t>перитом (законознателем)</w:t>
      </w:r>
      <w:r>
        <w:t>…</w:t>
      </w:r>
      <w:r>
        <w:rPr>
          <w:rStyle w:val="a8"/>
        </w:rPr>
        <w:footnoteReference w:id="410"/>
      </w:r>
    </w:p>
    <w:p w:rsidR="009A5A9C" w:rsidRPr="00611A16" w:rsidRDefault="009A5A9C" w:rsidP="00A15FB5">
      <w:pPr>
        <w:jc w:val="both"/>
        <w:rPr>
          <w:sz w:val="16"/>
          <w:szCs w:val="16"/>
        </w:rPr>
      </w:pPr>
    </w:p>
    <w:p w:rsidR="009A5A9C" w:rsidRDefault="009A5A9C" w:rsidP="007E4AF3">
      <w:pPr>
        <w:jc w:val="center"/>
        <w:rPr>
          <w:i/>
        </w:rPr>
      </w:pPr>
      <w:r>
        <w:rPr>
          <w:i/>
        </w:rPr>
        <w:t xml:space="preserve">                                                      </w:t>
      </w:r>
      <w:r w:rsidRPr="007E4AF3">
        <w:rPr>
          <w:i/>
        </w:rPr>
        <w:t>О должности</w:t>
      </w:r>
      <w:r>
        <w:rPr>
          <w:i/>
        </w:rPr>
        <w:t xml:space="preserve"> </w:t>
      </w:r>
      <w:r w:rsidRPr="007E4AF3">
        <w:rPr>
          <w:i/>
        </w:rPr>
        <w:t xml:space="preserve"> человека</w:t>
      </w:r>
      <w:r>
        <w:rPr>
          <w:i/>
        </w:rPr>
        <w:t xml:space="preserve"> </w:t>
      </w:r>
      <w:r w:rsidRPr="007E4AF3">
        <w:rPr>
          <w:i/>
        </w:rPr>
        <w:t xml:space="preserve"> и </w:t>
      </w:r>
      <w:r>
        <w:rPr>
          <w:i/>
        </w:rPr>
        <w:t xml:space="preserve"> </w:t>
      </w:r>
      <w:r w:rsidRPr="007E4AF3">
        <w:rPr>
          <w:i/>
        </w:rPr>
        <w:t xml:space="preserve">гражданина </w:t>
      </w:r>
      <w:r>
        <w:rPr>
          <w:i/>
        </w:rPr>
        <w:t xml:space="preserve"> по</w:t>
      </w:r>
    </w:p>
    <w:p w:rsidR="009A5A9C" w:rsidRDefault="009A5A9C" w:rsidP="007E4AF3">
      <w:pPr>
        <w:spacing w:line="216" w:lineRule="auto"/>
      </w:pPr>
      <w:r>
        <w:rPr>
          <w:i/>
        </w:rPr>
        <w:t xml:space="preserve">                                                   </w:t>
      </w:r>
      <w:r w:rsidRPr="007E4AF3">
        <w:rPr>
          <w:i/>
        </w:rPr>
        <w:t xml:space="preserve"> закону естественному,  книги две</w:t>
      </w:r>
      <w:r w:rsidRPr="007E4AF3">
        <w:t xml:space="preserve">. Сочиненныя </w:t>
      </w:r>
    </w:p>
    <w:p w:rsidR="009A5A9C" w:rsidRPr="007E4AF3" w:rsidRDefault="009A5A9C" w:rsidP="007E4AF3">
      <w:pPr>
        <w:spacing w:line="216" w:lineRule="auto"/>
      </w:pPr>
      <w:r>
        <w:t xml:space="preserve">                                                    </w:t>
      </w:r>
      <w:r w:rsidRPr="007E4AF3">
        <w:t>Самуилом Пуфендорфом…СПб., 1726</w:t>
      </w:r>
      <w:r>
        <w:t>. С. 3-14.</w:t>
      </w:r>
    </w:p>
    <w:p w:rsidR="009A5A9C" w:rsidRDefault="009A5A9C" w:rsidP="002E36E8">
      <w:pPr>
        <w:jc w:val="center"/>
      </w:pPr>
    </w:p>
    <w:p w:rsidR="009A5A9C" w:rsidRDefault="009A5A9C" w:rsidP="00A15FB5">
      <w:pPr>
        <w:jc w:val="center"/>
      </w:pPr>
    </w:p>
    <w:p w:rsidR="009A5A9C" w:rsidRDefault="009A5A9C" w:rsidP="00A15FB5">
      <w:pPr>
        <w:jc w:val="center"/>
        <w:rPr>
          <w:sz w:val="36"/>
          <w:szCs w:val="36"/>
        </w:rPr>
      </w:pPr>
    </w:p>
    <w:p w:rsidR="009A5A9C" w:rsidRPr="00440DCF" w:rsidRDefault="009A5A9C" w:rsidP="00A15FB5">
      <w:pPr>
        <w:jc w:val="center"/>
        <w:rPr>
          <w:sz w:val="36"/>
          <w:szCs w:val="36"/>
        </w:rPr>
      </w:pPr>
    </w:p>
    <w:p w:rsidR="009A5A9C" w:rsidRDefault="009A5A9C" w:rsidP="00440DCF">
      <w:pPr>
        <w:spacing w:line="216" w:lineRule="auto"/>
        <w:jc w:val="center"/>
        <w:rPr>
          <w:rFonts w:ascii="Garamond" w:hAnsi="Garamond"/>
          <w:b/>
          <w:sz w:val="36"/>
          <w:szCs w:val="36"/>
        </w:rPr>
      </w:pPr>
      <w:r>
        <w:rPr>
          <w:rFonts w:ascii="Garamond" w:hAnsi="Garamond"/>
          <w:b/>
          <w:sz w:val="36"/>
          <w:szCs w:val="36"/>
        </w:rPr>
        <w:t xml:space="preserve">5.23.  </w:t>
      </w:r>
      <w:r w:rsidRPr="00203855">
        <w:rPr>
          <w:rFonts w:ascii="Garamond" w:hAnsi="Garamond"/>
          <w:b/>
          <w:sz w:val="36"/>
          <w:szCs w:val="36"/>
        </w:rPr>
        <w:t xml:space="preserve">Посвящение императору Петру </w:t>
      </w:r>
      <w:r w:rsidRPr="00203855">
        <w:rPr>
          <w:rFonts w:ascii="Garamond" w:hAnsi="Garamond"/>
          <w:b/>
          <w:sz w:val="36"/>
          <w:szCs w:val="36"/>
          <w:lang w:val="en-US"/>
        </w:rPr>
        <w:t>I</w:t>
      </w:r>
      <w:r w:rsidRPr="00203855">
        <w:rPr>
          <w:rFonts w:ascii="Garamond" w:hAnsi="Garamond"/>
          <w:b/>
          <w:sz w:val="36"/>
          <w:szCs w:val="36"/>
        </w:rPr>
        <w:t xml:space="preserve"> </w:t>
      </w:r>
    </w:p>
    <w:p w:rsidR="009A5A9C" w:rsidRDefault="009A5A9C" w:rsidP="00440DCF">
      <w:pPr>
        <w:spacing w:line="216" w:lineRule="auto"/>
        <w:jc w:val="center"/>
        <w:rPr>
          <w:rFonts w:ascii="Garamond" w:hAnsi="Garamond"/>
          <w:b/>
          <w:sz w:val="36"/>
          <w:szCs w:val="36"/>
        </w:rPr>
      </w:pPr>
      <w:r w:rsidRPr="00203855">
        <w:rPr>
          <w:rFonts w:ascii="Garamond" w:hAnsi="Garamond"/>
          <w:b/>
          <w:sz w:val="36"/>
          <w:szCs w:val="36"/>
        </w:rPr>
        <w:t>и Екатерине Алексеевне</w:t>
      </w:r>
      <w:r w:rsidRPr="00564784">
        <w:rPr>
          <w:rStyle w:val="a8"/>
          <w:rFonts w:ascii="Garamond" w:hAnsi="Garamond"/>
        </w:rPr>
        <w:footnoteReference w:id="411"/>
      </w:r>
    </w:p>
    <w:p w:rsidR="009A5A9C" w:rsidRPr="00DC3E94" w:rsidRDefault="009A5A9C" w:rsidP="00203855">
      <w:pPr>
        <w:jc w:val="center"/>
        <w:rPr>
          <w:rFonts w:ascii="Garamond" w:hAnsi="Garamond"/>
          <w:b/>
        </w:rPr>
      </w:pPr>
    </w:p>
    <w:p w:rsidR="009A5A9C" w:rsidRPr="00203855" w:rsidRDefault="009A5A9C" w:rsidP="00440DCF">
      <w:pPr>
        <w:spacing w:line="216" w:lineRule="auto"/>
        <w:jc w:val="center"/>
        <w:rPr>
          <w:rFonts w:ascii="Garamond" w:hAnsi="Garamond"/>
          <w:b/>
        </w:rPr>
      </w:pPr>
      <w:r>
        <w:rPr>
          <w:rFonts w:ascii="Garamond" w:hAnsi="Garamond"/>
          <w:b/>
        </w:rPr>
        <w:t xml:space="preserve">из книги: </w:t>
      </w:r>
      <w:r w:rsidRPr="00203855">
        <w:rPr>
          <w:rFonts w:ascii="Garamond" w:hAnsi="Garamond"/>
          <w:b/>
        </w:rPr>
        <w:t>Феатрон или позор исторический…</w:t>
      </w:r>
    </w:p>
    <w:p w:rsidR="009A5A9C" w:rsidRPr="00203855" w:rsidRDefault="009A5A9C" w:rsidP="00440DCF">
      <w:pPr>
        <w:spacing w:line="216" w:lineRule="auto"/>
        <w:jc w:val="center"/>
        <w:rPr>
          <w:rFonts w:ascii="Garamond" w:hAnsi="Garamond"/>
          <w:b/>
        </w:rPr>
      </w:pPr>
      <w:r w:rsidRPr="00203855">
        <w:rPr>
          <w:rFonts w:ascii="Garamond" w:hAnsi="Garamond"/>
          <w:b/>
        </w:rPr>
        <w:t>чрез Вилгелма Стратеммана собранный…</w:t>
      </w:r>
    </w:p>
    <w:p w:rsidR="009A5A9C" w:rsidRDefault="009A5A9C" w:rsidP="00440DCF">
      <w:pPr>
        <w:spacing w:line="216" w:lineRule="auto"/>
        <w:jc w:val="center"/>
        <w:rPr>
          <w:rFonts w:ascii="Garamond" w:hAnsi="Garamond"/>
          <w:b/>
          <w:sz w:val="36"/>
          <w:szCs w:val="36"/>
        </w:rPr>
      </w:pPr>
      <w:r w:rsidRPr="00203855">
        <w:rPr>
          <w:rFonts w:ascii="Garamond" w:hAnsi="Garamond"/>
          <w:b/>
        </w:rPr>
        <w:t xml:space="preserve"> СПб., 1720</w:t>
      </w:r>
      <w:r w:rsidRPr="00564784">
        <w:rPr>
          <w:rStyle w:val="a8"/>
          <w:rFonts w:ascii="Garamond" w:hAnsi="Garamond"/>
        </w:rPr>
        <w:footnoteReference w:id="412"/>
      </w:r>
    </w:p>
    <w:p w:rsidR="009A5A9C" w:rsidRPr="00DC3E94" w:rsidRDefault="009A5A9C" w:rsidP="00ED434A">
      <w:pPr>
        <w:jc w:val="center"/>
        <w:rPr>
          <w:u w:val="single"/>
        </w:rPr>
      </w:pPr>
    </w:p>
    <w:p w:rsidR="009A5A9C" w:rsidRDefault="009A5A9C" w:rsidP="005A73F7">
      <w:pPr>
        <w:spacing w:line="264" w:lineRule="auto"/>
        <w:jc w:val="both"/>
      </w:pPr>
      <w:r>
        <w:t xml:space="preserve">   </w:t>
      </w:r>
      <w:r w:rsidRPr="009E0270">
        <w:t xml:space="preserve"> </w:t>
      </w:r>
      <w:r w:rsidRPr="004F1CF1">
        <w:t>(с.1)</w:t>
      </w:r>
      <w:r>
        <w:rPr>
          <w:b/>
        </w:rPr>
        <w:t xml:space="preserve"> </w:t>
      </w:r>
      <w:r>
        <w:t>… Сей глаголю Позор никомуже тако прилично вручити, яко Вашему Богом умудренному Императорскому Величеству, иже яко премудрейший М</w:t>
      </w:r>
      <w:r>
        <w:t>о</w:t>
      </w:r>
      <w:r>
        <w:t>нарх, и о врученном всероссийском народе неусыпный промыслитель, егда прият скипетр правления, обрете народ российский, кроме единаго чтения книг некиих, из Греческаго на Славенский язык преведенных, ни единаго словесного учения ведущий. Не бяху ритори и витии, не обретахуся философи, и ниже ф</w:t>
      </w:r>
      <w:r>
        <w:t>и</w:t>
      </w:r>
      <w:r>
        <w:t>лософии имя слышашеся, и что удивительнее, аще бы дерзнул кто, естестве</w:t>
      </w:r>
      <w:r>
        <w:t>н</w:t>
      </w:r>
      <w:r>
        <w:t xml:space="preserve">ным движим разумом, учений свободных искати и в них научатися, жестоким подлежаще казнем и изгнанием. Что же рещи о Богословии, еяже неведущим пастырем церковным, како пасомый ими народ  на путь спасительный возмогл управляем быти. Не воспоминаю о воинском </w:t>
      </w:r>
      <w:r>
        <w:lastRenderedPageBreak/>
        <w:t>наставлении, о архитектурах, в</w:t>
      </w:r>
      <w:r>
        <w:t>о</w:t>
      </w:r>
      <w:r>
        <w:t>инской и гражданской, о совершенной юриспруденции, о математике, о кор</w:t>
      </w:r>
      <w:r>
        <w:t>а</w:t>
      </w:r>
      <w:r>
        <w:t xml:space="preserve">белном мореплавании и сим подобным. </w:t>
      </w:r>
    </w:p>
    <w:p w:rsidR="009A5A9C" w:rsidRDefault="009A5A9C" w:rsidP="00872EA4">
      <w:pPr>
        <w:spacing w:line="264" w:lineRule="auto"/>
        <w:jc w:val="both"/>
      </w:pPr>
      <w:r>
        <w:t xml:space="preserve">     Бяху и обретахуся вся сия во Европе, но Россия всех сих лишашеся, донел</w:t>
      </w:r>
      <w:r>
        <w:t>е</w:t>
      </w:r>
      <w:r>
        <w:t xml:space="preserve">же  </w:t>
      </w:r>
      <w:r w:rsidRPr="004F1CF1">
        <w:t>(с.2)</w:t>
      </w:r>
      <w:r>
        <w:rPr>
          <w:b/>
        </w:rPr>
        <w:t xml:space="preserve">  </w:t>
      </w:r>
      <w:r>
        <w:t>Ваше Пресветлейшее Величество, аки Петр оный Апостольский пе</w:t>
      </w:r>
      <w:r>
        <w:t>р</w:t>
      </w:r>
      <w:r>
        <w:t>воверховник данным о премудрости вечныя ключем правления, ко всем сим пространныя отверзе двери: и едино о сем положил тщание, да птенцы Орла Российскаго ко свету премудрости и вершин познания возлетают; …себя пре</w:t>
      </w:r>
      <w:r>
        <w:t>д</w:t>
      </w:r>
      <w:r>
        <w:t>ставил в пример, себя предал в подражание, первее сам посетил страны евр</w:t>
      </w:r>
      <w:r>
        <w:t>о</w:t>
      </w:r>
      <w:r>
        <w:t>пейские</w:t>
      </w:r>
      <w:r>
        <w:rPr>
          <w:rStyle w:val="a8"/>
        </w:rPr>
        <w:footnoteReference w:id="413"/>
      </w:r>
      <w:r>
        <w:t>, и отуду во свое отечествие возвращаяся,  всякое благополучие… привезе; отсюду бо воспоследствова, яко уже юноши Российстии, многия исх</w:t>
      </w:r>
      <w:r>
        <w:t>о</w:t>
      </w:r>
      <w:r>
        <w:t>дяще страны, многая почерпают учения; отсюду в России родишася витии, филос</w:t>
      </w:r>
      <w:r>
        <w:t>о</w:t>
      </w:r>
      <w:r>
        <w:t>фи, и богословы; оное странствование породи регулу воинскую, яко доселе благополучную, тако прочим народом страшную; сие исходатайствова и пол</w:t>
      </w:r>
      <w:r>
        <w:t>о</w:t>
      </w:r>
      <w:r>
        <w:t>жи основания флотов, корабелнаго и галернаго, егоже плоды изъявляют пл</w:t>
      </w:r>
      <w:r>
        <w:t>е</w:t>
      </w:r>
      <w:r>
        <w:t xml:space="preserve">нённыя корабли неприятельские; путешествие оное принесе архитектуру, юриспруденцию, математику, различная честная художества, словом глаголя, </w:t>
      </w:r>
      <w:r w:rsidRPr="00071192">
        <w:rPr>
          <w:i/>
        </w:rPr>
        <w:t>оное странствование всех благ российских источник</w:t>
      </w:r>
      <w:r>
        <w:t>.</w:t>
      </w:r>
      <w:r>
        <w:rPr>
          <w:rStyle w:val="a8"/>
        </w:rPr>
        <w:footnoteReference w:id="414"/>
      </w:r>
    </w:p>
    <w:p w:rsidR="009A5A9C" w:rsidRDefault="009A5A9C" w:rsidP="006E5801">
      <w:pPr>
        <w:jc w:val="both"/>
      </w:pPr>
      <w:r>
        <w:t xml:space="preserve">     Но понеже вся оная учения, духовная и гражданская, в нихже попечением тщаливым Вашего Императорскаго Всепресветлейшаго Величества обучается младенчество, на историческом познании основана суть, сего ради основателю и зодчию приличествует, да сия повсюдная история восписана будет. Ниже всуе рех, яко на сем основании вся учения зиждется, иже бо не весть, что пре</w:t>
      </w:r>
      <w:r>
        <w:t>ж</w:t>
      </w:r>
      <w:r>
        <w:t>де его содеяся, сей чрез все житие свое отрок есть, глаголет Цицерон краснор</w:t>
      </w:r>
      <w:r>
        <w:t>е</w:t>
      </w:r>
      <w:r>
        <w:t>чия римскаго отец</w:t>
      </w:r>
      <w:r>
        <w:rPr>
          <w:rStyle w:val="a8"/>
        </w:rPr>
        <w:footnoteReference w:id="415"/>
      </w:r>
      <w:r>
        <w:t xml:space="preserve">, в книзе о гражданской истории. Богословскаго познания аще кто требует, всю христианскую богословию во истории обрящет: </w:t>
      </w:r>
      <w:r w:rsidRPr="00071192">
        <w:rPr>
          <w:i/>
        </w:rPr>
        <w:t>что бо суть иное Ветхаго и Новаго заветов скрижали, аще не по вящшей части ист</w:t>
      </w:r>
      <w:r w:rsidRPr="00071192">
        <w:rPr>
          <w:i/>
        </w:rPr>
        <w:t>о</w:t>
      </w:r>
      <w:r w:rsidRPr="00071192">
        <w:rPr>
          <w:i/>
        </w:rPr>
        <w:t>рия</w:t>
      </w:r>
      <w:r>
        <w:t>;</w:t>
      </w:r>
      <w:r>
        <w:rPr>
          <w:rStyle w:val="a8"/>
        </w:rPr>
        <w:footnoteReference w:id="416"/>
      </w:r>
      <w:r>
        <w:t xml:space="preserve"> философскому или физическому учению внимает кто ничтоже успеет, аще истории о животных, о землях, о естествах их и употреблении не познает. И отсюду бысть тако описатель  естественных книгу свою нарече, история е</w:t>
      </w:r>
      <w:r>
        <w:t>с</w:t>
      </w:r>
      <w:r>
        <w:t>тественная.  Тоежде учение врачевское будет, аще не на сем основании сози</w:t>
      </w:r>
      <w:r>
        <w:t>ж</w:t>
      </w:r>
      <w:r>
        <w:t>дется; претерпит тоежде юриспруденция, егда в истории не познает прежде бывших поведения и уставлений.</w:t>
      </w:r>
    </w:p>
    <w:p w:rsidR="009A5A9C" w:rsidRDefault="009A5A9C" w:rsidP="00E70503">
      <w:pPr>
        <w:spacing w:line="252" w:lineRule="auto"/>
        <w:jc w:val="both"/>
      </w:pPr>
      <w:r>
        <w:lastRenderedPageBreak/>
        <w:t xml:space="preserve">    </w:t>
      </w:r>
      <w:r w:rsidRPr="004F1CF1">
        <w:t>(с.3)</w:t>
      </w:r>
      <w:r>
        <w:rPr>
          <w:b/>
        </w:rPr>
        <w:t xml:space="preserve"> </w:t>
      </w:r>
      <w:r>
        <w:t xml:space="preserve"> О…нравоучительной философии что возглаголю: имат сия со историею превеликое сопряжение: учит оберегатися о злобе, и прилежати добродетелем, но вся историческими заключает примерами. Книга же сия, понеже сицевыми примерами преисполнена есть, правильно и истинно Позор нареченна. Сие бо есть Феатров и Позоров намерение, да видящии подвизаются ко благому, о</w:t>
      </w:r>
      <w:r>
        <w:t>т</w:t>
      </w:r>
      <w:r>
        <w:t>вращаются же от злодеяний; вся сия пред очеса представляет Позор сей: изъя</w:t>
      </w:r>
      <w:r>
        <w:t>в</w:t>
      </w:r>
      <w:r>
        <w:t>ляет за добродетели мздовоздаяние Божие, показует же за злодеяния страшныя казни егоже. И что вящше: увидит всяк в сем Феатре, всея жизни своея состо</w:t>
      </w:r>
      <w:r>
        <w:t>я</w:t>
      </w:r>
      <w:r>
        <w:t xml:space="preserve">ние, обрящет примеры имиже подражати, и ихже устранятися долженствует. Познает путь ко вечному веселию, …такоже путь уводяй в вечную пагубу… </w:t>
      </w:r>
    </w:p>
    <w:p w:rsidR="009A5A9C" w:rsidRDefault="009A5A9C" w:rsidP="00E70503">
      <w:pPr>
        <w:spacing w:line="252" w:lineRule="auto"/>
        <w:jc w:val="both"/>
      </w:pPr>
      <w:r>
        <w:t xml:space="preserve">   (с.4)…Кому убо приличнее Позор сей восписатися имат: тако Вашему Вс</w:t>
      </w:r>
      <w:r>
        <w:t>е</w:t>
      </w:r>
      <w:r>
        <w:t>пресветлейшему Величеству, иже всех учений и наставлений народу своему желаеши, и о том всегдашния полагаеши труды и тщание, и самаго себя в пример к по</w:t>
      </w:r>
      <w:r>
        <w:t>д</w:t>
      </w:r>
      <w:r>
        <w:t>ражанию представляеши.</w:t>
      </w:r>
    </w:p>
    <w:p w:rsidR="009A5A9C" w:rsidRDefault="009A5A9C" w:rsidP="00A15FB5">
      <w:pPr>
        <w:jc w:val="both"/>
      </w:pPr>
      <w:r>
        <w:t xml:space="preserve">     Правильно и прилично над сим Позором и твоему имени Всепресветлейшая Императрице</w:t>
      </w:r>
      <w:r>
        <w:rPr>
          <w:rStyle w:val="a8"/>
        </w:rPr>
        <w:footnoteReference w:id="417"/>
      </w:r>
      <w:r>
        <w:t xml:space="preserve"> надписану быти…: видят в тебе аки на позоре вся добродетели, целомудрие, милосердие, сострадательство, любовь, видят усердие теплейшее к Богу, ко возлюбленнейшему своему супругу, и к ближнему кроме всякаго л</w:t>
      </w:r>
      <w:r>
        <w:t>и</w:t>
      </w:r>
      <w:r>
        <w:t>цемерия, и дал бы всевысочайший и вся во благо правящий Бог дабы сия в тебе видяще, тебе подражали, и с тобою наставляемы были.</w:t>
      </w:r>
    </w:p>
    <w:p w:rsidR="009A5A9C" w:rsidRDefault="009A5A9C" w:rsidP="00071192">
      <w:r>
        <w:t xml:space="preserve">    Вашего Императорскаго Всепресветлейшаго Величества всенижайшии и все-покорнейшие рабы,  иеромонах Гавриил  с потрудившимися.</w:t>
      </w:r>
    </w:p>
    <w:p w:rsidR="009A5A9C" w:rsidRDefault="009A5A9C" w:rsidP="00A15FB5">
      <w:pPr>
        <w:jc w:val="both"/>
      </w:pPr>
    </w:p>
    <w:p w:rsidR="009A5A9C" w:rsidRDefault="009A5A9C" w:rsidP="00DC3E94">
      <w:pPr>
        <w:spacing w:line="216" w:lineRule="auto"/>
        <w:jc w:val="center"/>
      </w:pPr>
      <w:r>
        <w:rPr>
          <w:i/>
        </w:rPr>
        <w:t xml:space="preserve">                                                   </w:t>
      </w:r>
      <w:r w:rsidRPr="00DC3E94">
        <w:rPr>
          <w:i/>
        </w:rPr>
        <w:t>Феатрон</w:t>
      </w:r>
      <w:r>
        <w:rPr>
          <w:i/>
        </w:rPr>
        <w:t xml:space="preserve"> </w:t>
      </w:r>
      <w:r w:rsidRPr="00DC3E94">
        <w:rPr>
          <w:i/>
        </w:rPr>
        <w:t>или позор исторический…</w:t>
      </w:r>
      <w:r>
        <w:t>чрез</w:t>
      </w:r>
      <w:r w:rsidRPr="00DC3E94">
        <w:t xml:space="preserve"> Вилге</w:t>
      </w:r>
      <w:r w:rsidRPr="00DC3E94">
        <w:t>л</w:t>
      </w:r>
      <w:r w:rsidRPr="00DC3E94">
        <w:t xml:space="preserve">ма </w:t>
      </w:r>
    </w:p>
    <w:p w:rsidR="009A5A9C" w:rsidRPr="00DC3E94" w:rsidRDefault="009A5A9C" w:rsidP="00DC3E94">
      <w:pPr>
        <w:spacing w:line="216" w:lineRule="auto"/>
        <w:jc w:val="center"/>
      </w:pPr>
      <w:r>
        <w:t xml:space="preserve">                                 </w:t>
      </w:r>
      <w:r w:rsidRPr="00DC3E94">
        <w:t>Стратеммана собранный… СПб., 1720</w:t>
      </w:r>
      <w:r>
        <w:t>. С. 1-4.</w:t>
      </w:r>
    </w:p>
    <w:p w:rsidR="009A5A9C" w:rsidRPr="00DC3E94" w:rsidRDefault="009A5A9C" w:rsidP="00A15FB5">
      <w:pPr>
        <w:jc w:val="both"/>
      </w:pPr>
    </w:p>
    <w:p w:rsidR="009A5A9C" w:rsidRDefault="009A5A9C" w:rsidP="00A15FB5">
      <w:pPr>
        <w:jc w:val="center"/>
        <w:rPr>
          <w:rFonts w:ascii="Garamond" w:hAnsi="Garamond"/>
          <w:b/>
        </w:rPr>
      </w:pPr>
    </w:p>
    <w:p w:rsidR="009A5A9C" w:rsidRPr="00392747" w:rsidRDefault="009A5A9C" w:rsidP="00A15FB5">
      <w:pPr>
        <w:jc w:val="center"/>
        <w:rPr>
          <w:rFonts w:ascii="Garamond" w:hAnsi="Garamond"/>
          <w:b/>
          <w:sz w:val="44"/>
          <w:szCs w:val="44"/>
        </w:rPr>
      </w:pPr>
    </w:p>
    <w:p w:rsidR="009A5A9C" w:rsidRPr="00C77F2A" w:rsidRDefault="009A5A9C" w:rsidP="00A15FB5">
      <w:pPr>
        <w:jc w:val="center"/>
        <w:rPr>
          <w:rFonts w:ascii="Garamond" w:hAnsi="Garamond"/>
        </w:rPr>
      </w:pPr>
      <w:r>
        <w:rPr>
          <w:rFonts w:ascii="Garamond" w:hAnsi="Garamond"/>
          <w:b/>
          <w:sz w:val="36"/>
          <w:szCs w:val="36"/>
        </w:rPr>
        <w:lastRenderedPageBreak/>
        <w:t xml:space="preserve">5.24.  </w:t>
      </w:r>
      <w:r w:rsidRPr="00203855">
        <w:rPr>
          <w:rFonts w:ascii="Garamond" w:hAnsi="Garamond"/>
          <w:b/>
          <w:sz w:val="36"/>
          <w:szCs w:val="36"/>
        </w:rPr>
        <w:t>Доброхотному истории любителю</w:t>
      </w:r>
      <w:r w:rsidRPr="00C77F2A">
        <w:rPr>
          <w:rStyle w:val="a8"/>
          <w:rFonts w:ascii="Garamond" w:hAnsi="Garamond"/>
        </w:rPr>
        <w:footnoteReference w:id="418"/>
      </w:r>
    </w:p>
    <w:p w:rsidR="009A5A9C" w:rsidRPr="00C36F9B" w:rsidRDefault="009A5A9C" w:rsidP="00A15FB5">
      <w:pPr>
        <w:jc w:val="center"/>
        <w:rPr>
          <w:rFonts w:ascii="Garamond" w:hAnsi="Garamond"/>
          <w:b/>
          <w:sz w:val="16"/>
          <w:szCs w:val="16"/>
        </w:rPr>
      </w:pPr>
    </w:p>
    <w:p w:rsidR="009A5A9C" w:rsidRPr="00203855" w:rsidRDefault="009A5A9C" w:rsidP="00203855">
      <w:pPr>
        <w:jc w:val="center"/>
        <w:rPr>
          <w:rFonts w:ascii="Garamond" w:hAnsi="Garamond"/>
          <w:b/>
        </w:rPr>
      </w:pPr>
      <w:r>
        <w:rPr>
          <w:rFonts w:ascii="Garamond" w:hAnsi="Garamond"/>
          <w:b/>
        </w:rPr>
        <w:t xml:space="preserve">из книги: </w:t>
      </w:r>
      <w:r w:rsidRPr="00203855">
        <w:rPr>
          <w:rFonts w:ascii="Garamond" w:hAnsi="Garamond"/>
          <w:b/>
        </w:rPr>
        <w:t>Феатрон или позор исторический…</w:t>
      </w:r>
    </w:p>
    <w:p w:rsidR="009A5A9C" w:rsidRPr="00203855" w:rsidRDefault="009A5A9C" w:rsidP="00203855">
      <w:pPr>
        <w:jc w:val="center"/>
        <w:rPr>
          <w:rFonts w:ascii="Garamond" w:hAnsi="Garamond"/>
          <w:b/>
        </w:rPr>
      </w:pPr>
      <w:r w:rsidRPr="00203855">
        <w:rPr>
          <w:rFonts w:ascii="Garamond" w:hAnsi="Garamond"/>
          <w:b/>
        </w:rPr>
        <w:t>чрез Вилгелма Стратеммана собранный…</w:t>
      </w:r>
    </w:p>
    <w:p w:rsidR="009A5A9C" w:rsidRDefault="009A5A9C" w:rsidP="00203855">
      <w:pPr>
        <w:jc w:val="center"/>
        <w:rPr>
          <w:rFonts w:ascii="Garamond" w:hAnsi="Garamond"/>
          <w:b/>
          <w:sz w:val="36"/>
          <w:szCs w:val="36"/>
        </w:rPr>
      </w:pPr>
      <w:r w:rsidRPr="00203855">
        <w:rPr>
          <w:rFonts w:ascii="Garamond" w:hAnsi="Garamond"/>
          <w:b/>
        </w:rPr>
        <w:t xml:space="preserve"> СПб., 1720</w:t>
      </w:r>
      <w:r w:rsidRPr="00474D66">
        <w:rPr>
          <w:rStyle w:val="a8"/>
          <w:rFonts w:ascii="Garamond" w:hAnsi="Garamond"/>
        </w:rPr>
        <w:footnoteReference w:id="419"/>
      </w:r>
    </w:p>
    <w:p w:rsidR="009A5A9C" w:rsidRPr="009B4522" w:rsidRDefault="009A5A9C" w:rsidP="00A15FB5">
      <w:pPr>
        <w:jc w:val="center"/>
        <w:rPr>
          <w:rFonts w:ascii="Garamond" w:hAnsi="Garamond"/>
          <w:b/>
        </w:rPr>
      </w:pPr>
    </w:p>
    <w:p w:rsidR="009A5A9C" w:rsidRDefault="009A5A9C" w:rsidP="00E70503">
      <w:pPr>
        <w:spacing w:line="264" w:lineRule="auto"/>
        <w:jc w:val="both"/>
      </w:pPr>
      <w:r>
        <w:t xml:space="preserve">   (с.1) </w:t>
      </w:r>
      <w:r w:rsidRPr="006A33F8">
        <w:t>[</w:t>
      </w:r>
      <w:r>
        <w:t>В начале статьи упоминаются древние мыслители – классики христиа</w:t>
      </w:r>
      <w:r>
        <w:t>н</w:t>
      </w:r>
      <w:r>
        <w:t>ской ученой мысли и «отцы церкви» Григорий Богослов, Иоанн Златоуст, В</w:t>
      </w:r>
      <w:r>
        <w:t>а</w:t>
      </w:r>
      <w:r>
        <w:t>силий Великий – сост.</w:t>
      </w:r>
      <w:r w:rsidRPr="006A33F8">
        <w:t>]</w:t>
      </w:r>
      <w:r>
        <w:t xml:space="preserve"> … Цицерон, римскаго красноречия отец, тако  </w:t>
      </w:r>
      <w:r w:rsidRPr="00C40A09">
        <w:t>(с.2)</w:t>
      </w:r>
      <w:r>
        <w:rPr>
          <w:b/>
        </w:rPr>
        <w:t xml:space="preserve">  </w:t>
      </w:r>
      <w:r>
        <w:t>в</w:t>
      </w:r>
      <w:r>
        <w:t>е</w:t>
      </w:r>
      <w:r>
        <w:t>щает: есть, рече, история свидетельница времен, свет правды, жизнь памяти, наставница жизни, возвестительница дре</w:t>
      </w:r>
      <w:r>
        <w:t>в</w:t>
      </w:r>
      <w:r>
        <w:t>ности…</w:t>
      </w:r>
    </w:p>
    <w:p w:rsidR="009A5A9C" w:rsidRPr="00551932" w:rsidRDefault="009A5A9C" w:rsidP="006E5801">
      <w:pPr>
        <w:spacing w:line="264" w:lineRule="auto"/>
        <w:jc w:val="both"/>
        <w:rPr>
          <w:b/>
        </w:rPr>
      </w:pPr>
      <w:r>
        <w:t xml:space="preserve">     Имат же история разделение свое четверогубое: и тако егда описует стран и мест положение, морь начала и окончания, где лежит Азия, где Африка, где Е</w:t>
      </w:r>
      <w:r>
        <w:t>в</w:t>
      </w:r>
      <w:r>
        <w:t xml:space="preserve">ропа, и новоизобретенная часть мира Америка, каковаго состояния жители, земли плодоносие, горы и сим подобная, тогда  именуется </w:t>
      </w:r>
      <w:r w:rsidRPr="00B63191">
        <w:rPr>
          <w:i/>
        </w:rPr>
        <w:t>Топика</w:t>
      </w:r>
      <w:r>
        <w:rPr>
          <w:rStyle w:val="a8"/>
        </w:rPr>
        <w:footnoteReference w:id="420"/>
      </w:r>
      <w:r>
        <w:t>, сиесть м</w:t>
      </w:r>
      <w:r>
        <w:t>е</w:t>
      </w:r>
      <w:r>
        <w:t>стная; егда же исчисляет времена, от создания ли мира, или от исшествия нар</w:t>
      </w:r>
      <w:r>
        <w:t>о</w:t>
      </w:r>
      <w:r>
        <w:t>да израильского из Египта, от Олимпиад греческих или от Ишпанских эр и пр</w:t>
      </w:r>
      <w:r>
        <w:t>о</w:t>
      </w:r>
      <w:r>
        <w:t xml:space="preserve">чая, тогда нарицается </w:t>
      </w:r>
      <w:r w:rsidRPr="00B63191">
        <w:rPr>
          <w:i/>
        </w:rPr>
        <w:t>Хронология</w:t>
      </w:r>
      <w:r>
        <w:t>, сиесть летоисчисление</w:t>
      </w:r>
      <w:r>
        <w:rPr>
          <w:rStyle w:val="a8"/>
        </w:rPr>
        <w:footnoteReference w:id="421"/>
      </w:r>
      <w:r>
        <w:t>. Паки егда изъя</w:t>
      </w:r>
      <w:r>
        <w:t>в</w:t>
      </w:r>
      <w:r>
        <w:t xml:space="preserve">ляет домочадства, колена и роды и </w:t>
      </w:r>
      <w:r>
        <w:lastRenderedPageBreak/>
        <w:t xml:space="preserve">племена отеческая, благородных человеков фамилии, и прочая, приемлет себе звания </w:t>
      </w:r>
      <w:r w:rsidRPr="00B63191">
        <w:rPr>
          <w:i/>
        </w:rPr>
        <w:t>Генеалогия</w:t>
      </w:r>
      <w:r>
        <w:t>, сиесть родословие. П</w:t>
      </w:r>
      <w:r>
        <w:t>о</w:t>
      </w:r>
      <w:r>
        <w:t xml:space="preserve">слежде же егда описует вещи содеянныя и действия славных мужей, тогда сие имя имат </w:t>
      </w:r>
      <w:r w:rsidRPr="00B63191">
        <w:rPr>
          <w:i/>
        </w:rPr>
        <w:t>Прагматология, еже есть деесловие</w:t>
      </w:r>
      <w:r>
        <w:t>. Юже такожде сугубая есть, убо или церковная или гражданская</w:t>
      </w:r>
      <w:r w:rsidRPr="00C40A09">
        <w:t>…</w:t>
      </w:r>
      <w:r>
        <w:t xml:space="preserve"> </w:t>
      </w:r>
      <w:r w:rsidRPr="00C40A09">
        <w:t>(с.3)</w:t>
      </w:r>
      <w:r>
        <w:rPr>
          <w:b/>
        </w:rPr>
        <w:t xml:space="preserve"> </w:t>
      </w:r>
      <w:r>
        <w:t>…шестое народа еврейскаго правл</w:t>
      </w:r>
      <w:r>
        <w:t>е</w:t>
      </w:r>
      <w:r>
        <w:t>ние есть Деспотическое… Гражданская же история исследует о народех…</w:t>
      </w:r>
    </w:p>
    <w:p w:rsidR="009A5A9C" w:rsidRDefault="009A5A9C" w:rsidP="00AE5836">
      <w:pPr>
        <w:spacing w:line="264" w:lineRule="auto"/>
        <w:jc w:val="both"/>
      </w:pPr>
      <w:r>
        <w:t xml:space="preserve">   </w:t>
      </w:r>
      <w:r w:rsidRPr="00C40A09">
        <w:t>(с.4)</w:t>
      </w:r>
      <w:r>
        <w:rPr>
          <w:b/>
        </w:rPr>
        <w:t xml:space="preserve"> </w:t>
      </w:r>
      <w:r>
        <w:t>…Нам же аще бы и возможно собрати подобную историю, …но преп</w:t>
      </w:r>
      <w:r>
        <w:t>я</w:t>
      </w:r>
      <w:r>
        <w:t xml:space="preserve">тием есть лишение </w:t>
      </w:r>
      <w:r w:rsidRPr="00B63191">
        <w:rPr>
          <w:i/>
        </w:rPr>
        <w:t>вивлиофики</w:t>
      </w:r>
      <w:r>
        <w:rPr>
          <w:rStyle w:val="a8"/>
        </w:rPr>
        <w:footnoteReference w:id="422"/>
      </w:r>
      <w:r>
        <w:t>, скудость латинских, греческих же книг и ск</w:t>
      </w:r>
      <w:r>
        <w:t>у</w:t>
      </w:r>
      <w:r>
        <w:t>дость и неведение… Но ниже кую от римских преведохом, понеже во онех ве</w:t>
      </w:r>
      <w:r>
        <w:t>з</w:t>
      </w:r>
      <w:r>
        <w:t xml:space="preserve">де борьба на церковь греческую и патриархов, своих же пап превозношение; от коих книг воспоследствова, что мнози  </w:t>
      </w:r>
      <w:r w:rsidRPr="00C40A09">
        <w:t>(с.5)</w:t>
      </w:r>
      <w:r>
        <w:rPr>
          <w:b/>
        </w:rPr>
        <w:t xml:space="preserve">  </w:t>
      </w:r>
      <w:r>
        <w:t xml:space="preserve">оныя чтуще, сонмище римское и их  безглавную </w:t>
      </w:r>
      <w:r>
        <w:rPr>
          <w:b/>
        </w:rPr>
        <w:t xml:space="preserve"> </w:t>
      </w:r>
      <w:r>
        <w:t>главу превеликими возносят похвалами…</w:t>
      </w:r>
    </w:p>
    <w:p w:rsidR="009A5A9C" w:rsidRDefault="009A5A9C" w:rsidP="00AE5836">
      <w:pPr>
        <w:spacing w:line="264" w:lineRule="auto"/>
        <w:jc w:val="both"/>
      </w:pPr>
      <w:r w:rsidRPr="00C40A09">
        <w:t xml:space="preserve">     [</w:t>
      </w:r>
      <w:r>
        <w:t>Далее воспроизводится высказывание Василия Великого о пользе истории</w:t>
      </w:r>
      <w:r w:rsidRPr="00C40A09">
        <w:t>]</w:t>
      </w:r>
      <w:r>
        <w:t>…Пиит и Риторов, и прочих чел</w:t>
      </w:r>
      <w:r>
        <w:t>о</w:t>
      </w:r>
      <w:r>
        <w:t>веков сицевых подобает чести, от нихже имат быти польза к созиданию душе</w:t>
      </w:r>
      <w:r>
        <w:t>в</w:t>
      </w:r>
      <w:r>
        <w:t>ному…</w:t>
      </w:r>
    </w:p>
    <w:p w:rsidR="009A5A9C" w:rsidRDefault="009A5A9C" w:rsidP="00AE5836">
      <w:pPr>
        <w:spacing w:line="264" w:lineRule="auto"/>
        <w:jc w:val="both"/>
      </w:pPr>
      <w:r>
        <w:t xml:space="preserve">   </w:t>
      </w:r>
      <w:r w:rsidRPr="00C40A09">
        <w:t>(с.6)</w:t>
      </w:r>
      <w:r>
        <w:rPr>
          <w:b/>
        </w:rPr>
        <w:t xml:space="preserve"> </w:t>
      </w:r>
      <w:r>
        <w:t>…аще убо лет есть книги языческия чести, и от них что полезное избир</w:t>
      </w:r>
      <w:r>
        <w:t>а</w:t>
      </w:r>
      <w:r>
        <w:t>ти, кое препятие есть чести христианских авторов, аще и разномудрствующих с нами; но с таковым же рассуждением, да яже противна суть здравому учению, сия оставим, или паче сего ради чтем, да на оныя ответствовати обучи</w:t>
      </w:r>
      <w:r>
        <w:t>м</w:t>
      </w:r>
      <w:r>
        <w:t>ся</w:t>
      </w:r>
      <w:r>
        <w:rPr>
          <w:rStyle w:val="a8"/>
        </w:rPr>
        <w:footnoteReference w:id="423"/>
      </w:r>
      <w:r>
        <w:t>…</w:t>
      </w:r>
    </w:p>
    <w:p w:rsidR="009A5A9C" w:rsidRDefault="009A5A9C" w:rsidP="00AE5836">
      <w:pPr>
        <w:spacing w:line="264" w:lineRule="auto"/>
        <w:jc w:val="both"/>
      </w:pPr>
    </w:p>
    <w:p w:rsidR="009A5A9C" w:rsidRPr="00BF79D4" w:rsidRDefault="009A5A9C" w:rsidP="00BF79D4">
      <w:pPr>
        <w:jc w:val="center"/>
      </w:pPr>
      <w:r>
        <w:rPr>
          <w:i/>
        </w:rPr>
        <w:t xml:space="preserve">                                                 </w:t>
      </w:r>
      <w:r w:rsidRPr="00BF79D4">
        <w:rPr>
          <w:i/>
        </w:rPr>
        <w:t>Феатрон или позор исторический</w:t>
      </w:r>
      <w:r w:rsidRPr="00BF79D4">
        <w:t>…</w:t>
      </w:r>
      <w:r>
        <w:t xml:space="preserve"> чрез Вилге</w:t>
      </w:r>
      <w:r>
        <w:t>л</w:t>
      </w:r>
      <w:r>
        <w:t xml:space="preserve">ма </w:t>
      </w:r>
    </w:p>
    <w:p w:rsidR="009A5A9C" w:rsidRPr="00BF79D4" w:rsidRDefault="009A5A9C" w:rsidP="00BF79D4">
      <w:r w:rsidRPr="00BF79D4">
        <w:t xml:space="preserve"> </w:t>
      </w:r>
      <w:r>
        <w:t xml:space="preserve">                                           </w:t>
      </w:r>
      <w:r w:rsidRPr="00BF79D4">
        <w:t>Стратеммана собранный…</w:t>
      </w:r>
      <w:r>
        <w:t xml:space="preserve">   </w:t>
      </w:r>
      <w:r w:rsidRPr="00BF79D4">
        <w:t xml:space="preserve"> СПб., 1720</w:t>
      </w:r>
      <w:r>
        <w:t>.  С. 1-6.</w:t>
      </w:r>
    </w:p>
    <w:p w:rsidR="009A5A9C" w:rsidRPr="00BF79D4" w:rsidRDefault="009A5A9C" w:rsidP="00BF79D4"/>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Default="009A5A9C" w:rsidP="00A15FB5">
      <w:pPr>
        <w:jc w:val="center"/>
      </w:pPr>
    </w:p>
    <w:p w:rsidR="009A5A9C" w:rsidRPr="00872EA4" w:rsidRDefault="009A5A9C" w:rsidP="00A15FB5">
      <w:pPr>
        <w:jc w:val="center"/>
      </w:pPr>
    </w:p>
    <w:p w:rsidR="009A5A9C" w:rsidRPr="00475E5E" w:rsidRDefault="009A5A9C" w:rsidP="00475E5E">
      <w:pPr>
        <w:jc w:val="center"/>
        <w:rPr>
          <w:rFonts w:ascii="Garamond" w:hAnsi="Garamond"/>
          <w:b/>
          <w:sz w:val="36"/>
          <w:szCs w:val="36"/>
        </w:rPr>
      </w:pPr>
      <w:r>
        <w:rPr>
          <w:rFonts w:ascii="Garamond" w:hAnsi="Garamond"/>
          <w:b/>
          <w:sz w:val="36"/>
          <w:szCs w:val="36"/>
        </w:rPr>
        <w:t>5.25. Посвящение императору Петру Великому</w:t>
      </w:r>
      <w:r w:rsidRPr="003F6BAD">
        <w:rPr>
          <w:rStyle w:val="a8"/>
          <w:rFonts w:ascii="Garamond" w:hAnsi="Garamond"/>
          <w:sz w:val="32"/>
          <w:szCs w:val="32"/>
          <w:lang w:val="en-US"/>
        </w:rPr>
        <w:footnoteReference w:id="424"/>
      </w:r>
    </w:p>
    <w:p w:rsidR="009A5A9C" w:rsidRPr="005F296E" w:rsidRDefault="009A5A9C" w:rsidP="00A15FB5">
      <w:pPr>
        <w:jc w:val="center"/>
        <w:rPr>
          <w:b/>
          <w:u w:val="single"/>
        </w:rPr>
      </w:pPr>
    </w:p>
    <w:p w:rsidR="009A5A9C" w:rsidRPr="002A7C2A" w:rsidRDefault="009A5A9C" w:rsidP="003F6BAD">
      <w:pPr>
        <w:spacing w:line="204" w:lineRule="auto"/>
        <w:jc w:val="center"/>
        <w:rPr>
          <w:rFonts w:ascii="Garamond" w:hAnsi="Garamond"/>
          <w:b/>
        </w:rPr>
      </w:pPr>
      <w:r w:rsidRPr="002A7C2A">
        <w:rPr>
          <w:rFonts w:ascii="Garamond" w:hAnsi="Garamond"/>
          <w:b/>
        </w:rPr>
        <w:t xml:space="preserve">из книги:  Введение в гисторию европейскую, </w:t>
      </w:r>
    </w:p>
    <w:p w:rsidR="009A5A9C" w:rsidRPr="002A7C2A" w:rsidRDefault="009A5A9C" w:rsidP="003F6BAD">
      <w:pPr>
        <w:spacing w:line="204" w:lineRule="auto"/>
        <w:jc w:val="center"/>
        <w:rPr>
          <w:rFonts w:ascii="Garamond" w:hAnsi="Garamond"/>
          <w:b/>
        </w:rPr>
      </w:pPr>
      <w:r w:rsidRPr="002A7C2A">
        <w:rPr>
          <w:rFonts w:ascii="Garamond" w:hAnsi="Garamond"/>
          <w:b/>
        </w:rPr>
        <w:t>чрез Самуила Пуфендор</w:t>
      </w:r>
      <w:r>
        <w:rPr>
          <w:rFonts w:ascii="Garamond" w:hAnsi="Garamond"/>
          <w:b/>
        </w:rPr>
        <w:t>фия на немецком языке сложенное.</w:t>
      </w:r>
    </w:p>
    <w:p w:rsidR="009A5A9C" w:rsidRPr="002E36E8" w:rsidRDefault="009A5A9C" w:rsidP="003F6BAD">
      <w:pPr>
        <w:spacing w:line="204" w:lineRule="auto"/>
        <w:jc w:val="center"/>
        <w:rPr>
          <w:rFonts w:ascii="Garamond" w:hAnsi="Garamond"/>
        </w:rPr>
      </w:pPr>
      <w:r>
        <w:rPr>
          <w:rFonts w:ascii="Garamond" w:hAnsi="Garamond"/>
          <w:b/>
        </w:rPr>
        <w:t>Спб, 1723</w:t>
      </w:r>
      <w:r w:rsidRPr="002E36E8">
        <w:rPr>
          <w:rStyle w:val="a8"/>
          <w:rFonts w:ascii="Garamond" w:hAnsi="Garamond"/>
        </w:rPr>
        <w:footnoteReference w:id="425"/>
      </w:r>
    </w:p>
    <w:p w:rsidR="009A5A9C" w:rsidRPr="005F296E" w:rsidRDefault="009A5A9C" w:rsidP="007A7748">
      <w:pPr>
        <w:jc w:val="both"/>
        <w:rPr>
          <w:b/>
        </w:rPr>
      </w:pPr>
    </w:p>
    <w:p w:rsidR="009A5A9C" w:rsidRDefault="009A5A9C" w:rsidP="00A15FB5">
      <w:pPr>
        <w:jc w:val="both"/>
        <w:rPr>
          <w:b/>
        </w:rPr>
      </w:pPr>
      <w:r>
        <w:rPr>
          <w:b/>
        </w:rPr>
        <w:lastRenderedPageBreak/>
        <w:t xml:space="preserve">    </w:t>
      </w:r>
      <w:r w:rsidRPr="00F038A7">
        <w:rPr>
          <w:b/>
        </w:rPr>
        <w:t>Вс</w:t>
      </w:r>
      <w:r>
        <w:rPr>
          <w:b/>
        </w:rPr>
        <w:t xml:space="preserve">епресветлейшему, Августейшему, </w:t>
      </w:r>
      <w:r w:rsidRPr="00F038A7">
        <w:rPr>
          <w:b/>
        </w:rPr>
        <w:t>непобедимому,</w:t>
      </w:r>
      <w:r>
        <w:rPr>
          <w:b/>
        </w:rPr>
        <w:t xml:space="preserve"> </w:t>
      </w:r>
      <w:r w:rsidRPr="00F038A7">
        <w:rPr>
          <w:b/>
        </w:rPr>
        <w:t>Всероссийскому</w:t>
      </w:r>
      <w:r>
        <w:rPr>
          <w:b/>
        </w:rPr>
        <w:t xml:space="preserve"> </w:t>
      </w:r>
      <w:r w:rsidRPr="00F038A7">
        <w:rPr>
          <w:b/>
        </w:rPr>
        <w:t>то</w:t>
      </w:r>
      <w:r w:rsidRPr="00F038A7">
        <w:rPr>
          <w:b/>
        </w:rPr>
        <w:t>р</w:t>
      </w:r>
      <w:r>
        <w:rPr>
          <w:b/>
        </w:rPr>
        <w:t>ж</w:t>
      </w:r>
      <w:r w:rsidRPr="00F038A7">
        <w:rPr>
          <w:b/>
        </w:rPr>
        <w:t>ественнику,</w:t>
      </w:r>
      <w:r>
        <w:rPr>
          <w:b/>
        </w:rPr>
        <w:t xml:space="preserve"> </w:t>
      </w:r>
      <w:r w:rsidRPr="00F038A7">
        <w:rPr>
          <w:b/>
        </w:rPr>
        <w:t>и императору,</w:t>
      </w:r>
      <w:r>
        <w:rPr>
          <w:b/>
        </w:rPr>
        <w:t xml:space="preserve"> </w:t>
      </w:r>
      <w:r w:rsidRPr="00F038A7">
        <w:rPr>
          <w:b/>
        </w:rPr>
        <w:t>Петру Великому</w:t>
      </w:r>
      <w:r>
        <w:rPr>
          <w:b/>
        </w:rPr>
        <w:t xml:space="preserve"> </w:t>
      </w:r>
      <w:r w:rsidRPr="00F038A7">
        <w:rPr>
          <w:b/>
        </w:rPr>
        <w:t>всегдашнему торжественнику</w:t>
      </w:r>
      <w:r>
        <w:rPr>
          <w:b/>
        </w:rPr>
        <w:t xml:space="preserve"> </w:t>
      </w:r>
      <w:r w:rsidRPr="00F038A7">
        <w:rPr>
          <w:b/>
        </w:rPr>
        <w:t xml:space="preserve">и </w:t>
      </w:r>
      <w:r>
        <w:rPr>
          <w:b/>
        </w:rPr>
        <w:t>п</w:t>
      </w:r>
      <w:r w:rsidRPr="00F038A7">
        <w:rPr>
          <w:b/>
        </w:rPr>
        <w:t>обедителю.</w:t>
      </w:r>
      <w:r>
        <w:rPr>
          <w:b/>
        </w:rPr>
        <w:t xml:space="preserve"> </w:t>
      </w:r>
      <w:r w:rsidRPr="00F038A7">
        <w:rPr>
          <w:b/>
        </w:rPr>
        <w:t xml:space="preserve"> Моему пр</w:t>
      </w:r>
      <w:r w:rsidRPr="00F038A7">
        <w:rPr>
          <w:b/>
        </w:rPr>
        <w:t>е</w:t>
      </w:r>
      <w:r w:rsidRPr="00F038A7">
        <w:rPr>
          <w:b/>
        </w:rPr>
        <w:t>милостивейшему Государю.</w:t>
      </w:r>
    </w:p>
    <w:p w:rsidR="009A5A9C" w:rsidRPr="00C77F2A" w:rsidRDefault="009A5A9C" w:rsidP="00A15FB5">
      <w:pPr>
        <w:jc w:val="both"/>
        <w:rPr>
          <w:b/>
        </w:rPr>
      </w:pPr>
    </w:p>
    <w:p w:rsidR="009A5A9C" w:rsidRDefault="009A5A9C" w:rsidP="00A15FB5">
      <w:pPr>
        <w:jc w:val="both"/>
      </w:pPr>
      <w:r>
        <w:rPr>
          <w:b/>
        </w:rPr>
        <w:t xml:space="preserve">    </w:t>
      </w:r>
      <w:r w:rsidRPr="002007F8">
        <w:t>(с.1)</w:t>
      </w:r>
      <w:r>
        <w:rPr>
          <w:b/>
        </w:rPr>
        <w:t xml:space="preserve">  </w:t>
      </w:r>
      <w:r>
        <w:t>Пресветлейший и непобедимый автократор и император!</w:t>
      </w:r>
    </w:p>
    <w:p w:rsidR="009A5A9C" w:rsidRDefault="009A5A9C" w:rsidP="00A15FB5">
      <w:pPr>
        <w:jc w:val="both"/>
      </w:pPr>
      <w:r>
        <w:t xml:space="preserve">    Между развивающимися по всей России радостотворными гласы, между торжественными всего увеселенного народа ликовствовании, не неприлично есть и мне последнейшему богомольцу, с приветственными благополучного возвращения, и ожидаемого пришествия, явитися пред тобою глаголы, Пр</w:t>
      </w:r>
      <w:r>
        <w:t>е</w:t>
      </w:r>
      <w:r>
        <w:t>светлейший, непобедимейший, Августейший Всероссийский Император.</w:t>
      </w:r>
    </w:p>
    <w:p w:rsidR="009A5A9C" w:rsidRDefault="009A5A9C" w:rsidP="00A15FB5">
      <w:pPr>
        <w:jc w:val="both"/>
      </w:pPr>
      <w:r w:rsidRPr="002007F8">
        <w:t xml:space="preserve">   (с.2)</w:t>
      </w:r>
      <w:r>
        <w:rPr>
          <w:b/>
        </w:rPr>
        <w:t xml:space="preserve">  </w:t>
      </w:r>
      <w:r>
        <w:t>Несть ныне никоего вида скорби, прогнася печалей плачевный облак, все торжествуют, все ликовствуют, все внешнаго и внутренняго, обаче нелиц</w:t>
      </w:r>
      <w:r>
        <w:t>е</w:t>
      </w:r>
      <w:r>
        <w:t>мерного, но истинного празднования ликовствуют чины.   …</w:t>
      </w:r>
    </w:p>
    <w:p w:rsidR="009A5A9C" w:rsidRDefault="009A5A9C" w:rsidP="00C77F2A">
      <w:pPr>
        <w:spacing w:line="264" w:lineRule="auto"/>
        <w:jc w:val="both"/>
      </w:pPr>
      <w:r>
        <w:t xml:space="preserve">   </w:t>
      </w:r>
      <w:r w:rsidRPr="002007F8">
        <w:t>(с.3)</w:t>
      </w:r>
      <w:r>
        <w:rPr>
          <w:b/>
        </w:rPr>
        <w:t xml:space="preserve"> </w:t>
      </w:r>
      <w:r>
        <w:t>...От ныне Дания, Галандия, общество градов Гансеатских</w:t>
      </w:r>
      <w:r>
        <w:rPr>
          <w:rStyle w:val="a8"/>
        </w:rPr>
        <w:footnoteReference w:id="426"/>
      </w:r>
      <w:r>
        <w:t>, и самая от древле преславная Галлия, такожде Саксония, и едва не все Империум Герма</w:t>
      </w:r>
      <w:r>
        <w:t>н</w:t>
      </w:r>
      <w:r>
        <w:t>ского циркулы, еже недостойно о Государстве Российском и глаголаху и ра</w:t>
      </w:r>
      <w:r>
        <w:t>с</w:t>
      </w:r>
      <w:r>
        <w:t xml:space="preserve">суждаху, худые мнения на лучшая премениша, не воспоминаю о Шведах, иже презираемое мнящи Российское состояние, инако искусством самим познали  </w:t>
      </w:r>
      <w:r w:rsidRPr="002007F8">
        <w:t>(с.4)</w:t>
      </w:r>
      <w:r>
        <w:rPr>
          <w:b/>
        </w:rPr>
        <w:t xml:space="preserve"> </w:t>
      </w:r>
      <w:r>
        <w:t>быти на полях Полтавских. …Царствующий преславный град сей, на пр</w:t>
      </w:r>
      <w:r>
        <w:t>и</w:t>
      </w:r>
      <w:r>
        <w:t>шествие к себе защитника своего, не токмо торжественные отверзает врата, но веселие своё от стен воздвиженных руками побежденных супостатов, огненн</w:t>
      </w:r>
      <w:r>
        <w:t>ы</w:t>
      </w:r>
      <w:r>
        <w:t xml:space="preserve">ми рычущими проповедует громами. </w:t>
      </w:r>
    </w:p>
    <w:p w:rsidR="009A5A9C" w:rsidRDefault="009A5A9C" w:rsidP="00C77F2A">
      <w:pPr>
        <w:spacing w:line="264" w:lineRule="auto"/>
        <w:jc w:val="both"/>
      </w:pPr>
      <w:r>
        <w:t xml:space="preserve">   </w:t>
      </w:r>
      <w:r w:rsidRPr="002007F8">
        <w:t>(с.5)</w:t>
      </w:r>
      <w:r>
        <w:rPr>
          <w:b/>
        </w:rPr>
        <w:t xml:space="preserve"> </w:t>
      </w:r>
      <w:r>
        <w:t xml:space="preserve"> …Аз последнейший богомолец, от худейшего сокровища ума моего, еже имам сие при благополучном возвращении Вашего Царского Величества пр</w:t>
      </w:r>
      <w:r>
        <w:t>и</w:t>
      </w:r>
      <w:r>
        <w:t xml:space="preserve">ношу. Сиесть труд мой сей, аки каплю воды скудный земледелец молю прияти книгу сию от премудрого в своем веке Юристы и Историка искусного Самуила Пуфендорфа барона и тайного советника, …ныне уже…на российский язык  </w:t>
      </w:r>
      <w:r w:rsidRPr="002007F8">
        <w:t>(с.6)</w:t>
      </w:r>
      <w:r>
        <w:t xml:space="preserve">  мною преложенную, не инные ради вины, с сицевым ныне предстаю пр</w:t>
      </w:r>
      <w:r>
        <w:t>и</w:t>
      </w:r>
      <w:r>
        <w:t>ношением, токмо яко в сей книзе всего путешествие своего возможении увид</w:t>
      </w:r>
      <w:r>
        <w:t>е</w:t>
      </w:r>
      <w:r>
        <w:t xml:space="preserve">ти следы, и по толиких трудах сию прочитовая сладостную ощутим утеху. Паче же Российскии народы, отсюду бо и твоего удобе познают путешествия труды, и сами книгу сию чтуще, всех Европейских дел увидят правление. </w:t>
      </w:r>
    </w:p>
    <w:p w:rsidR="009A5A9C" w:rsidRPr="00BE16FC" w:rsidRDefault="009A5A9C" w:rsidP="00C77F2A">
      <w:pPr>
        <w:spacing w:line="264" w:lineRule="auto"/>
        <w:jc w:val="both"/>
        <w:rPr>
          <w:spacing w:val="-4"/>
        </w:rPr>
      </w:pPr>
      <w:r>
        <w:lastRenderedPageBreak/>
        <w:t xml:space="preserve">     Предлагает бо автор книги сея, всякого Государства елико постигнути во</w:t>
      </w:r>
      <w:r>
        <w:t>з</w:t>
      </w:r>
      <w:r>
        <w:t>могл, кроме фабул, басней, и забобонов, начала всякого общества деяния, и д</w:t>
      </w:r>
      <w:r>
        <w:t>а</w:t>
      </w:r>
      <w:r>
        <w:t>же до своих приводит времён, сиесть до лета 1700 и далее мало, первее изъявив оные времена, в которых прежде нынешних лет за три века весь мир Европе</w:t>
      </w:r>
      <w:r>
        <w:t>й</w:t>
      </w:r>
      <w:r>
        <w:t>ский инный вид имеяше, таже како после темного варварства  и не просвяще</w:t>
      </w:r>
      <w:r>
        <w:t>н</w:t>
      </w:r>
      <w:r>
        <w:t xml:space="preserve">ного невежества, и небрежения всеконечного, светом учений просветился. Вся же кратко, разумно и чиновне расположително, путь показуя кратчайший в долгое и непроходимое книг Исторических путешествие. Отсюду бысть яко </w:t>
      </w:r>
      <w:r w:rsidRPr="00BE16FC">
        <w:rPr>
          <w:spacing w:val="-4"/>
        </w:rPr>
        <w:t>мнози  князи и началницы,  учителем чад своих  книгу  сию толковати повел</w:t>
      </w:r>
      <w:r w:rsidRPr="00BE16FC">
        <w:rPr>
          <w:spacing w:val="-4"/>
        </w:rPr>
        <w:t>е</w:t>
      </w:r>
      <w:r w:rsidRPr="00BE16FC">
        <w:rPr>
          <w:spacing w:val="-4"/>
        </w:rPr>
        <w:t xml:space="preserve">ваху,  наставляюще  их </w:t>
      </w:r>
      <w:r>
        <w:rPr>
          <w:spacing w:val="-4"/>
        </w:rPr>
        <w:t xml:space="preserve"> </w:t>
      </w:r>
      <w:r w:rsidRPr="00BE16FC">
        <w:rPr>
          <w:spacing w:val="-4"/>
        </w:rPr>
        <w:t>и поучающе от  историй Пуффендорфовых</w:t>
      </w:r>
      <w:r>
        <w:rPr>
          <w:spacing w:val="-4"/>
        </w:rPr>
        <w:t xml:space="preserve"> </w:t>
      </w:r>
      <w:r w:rsidRPr="00BE16FC">
        <w:rPr>
          <w:spacing w:val="-4"/>
        </w:rPr>
        <w:t xml:space="preserve"> благого</w:t>
      </w:r>
      <w:r>
        <w:rPr>
          <w:spacing w:val="-4"/>
        </w:rPr>
        <w:t xml:space="preserve"> </w:t>
      </w:r>
      <w:r w:rsidRPr="00BE16FC">
        <w:rPr>
          <w:spacing w:val="-4"/>
        </w:rPr>
        <w:t xml:space="preserve"> пра</w:t>
      </w:r>
      <w:r w:rsidRPr="00BE16FC">
        <w:rPr>
          <w:spacing w:val="-4"/>
        </w:rPr>
        <w:t>в</w:t>
      </w:r>
      <w:r w:rsidRPr="00BE16FC">
        <w:rPr>
          <w:spacing w:val="-4"/>
        </w:rPr>
        <w:t>ления.</w:t>
      </w:r>
    </w:p>
    <w:p w:rsidR="009A5A9C" w:rsidRDefault="009A5A9C" w:rsidP="00C77F2A">
      <w:pPr>
        <w:spacing w:line="264" w:lineRule="auto"/>
        <w:jc w:val="both"/>
      </w:pPr>
      <w:r>
        <w:t xml:space="preserve">   </w:t>
      </w:r>
      <w:r w:rsidRPr="002007F8">
        <w:t>(с.7)</w:t>
      </w:r>
      <w:r>
        <w:rPr>
          <w:b/>
        </w:rPr>
        <w:t xml:space="preserve"> </w:t>
      </w:r>
      <w:r>
        <w:t>Принося же Вашему Пресветлейшему Величеству, сего Российским уже умеющего языком глаголати Пуфендорфа, велиим  с самим Автором объят есмь удивлением, яко между толики трудов Всероссийских облаками между огне</w:t>
      </w:r>
      <w:r>
        <w:t>н</w:t>
      </w:r>
      <w:r>
        <w:t xml:space="preserve">ными Марсовыми громами, между толикими гражданских дел управлении, </w:t>
      </w:r>
      <w:r w:rsidRPr="0067753A">
        <w:rPr>
          <w:i/>
        </w:rPr>
        <w:t>в</w:t>
      </w:r>
      <w:r w:rsidRPr="0067753A">
        <w:rPr>
          <w:i/>
        </w:rPr>
        <w:t>ы</w:t>
      </w:r>
      <w:r w:rsidRPr="0067753A">
        <w:rPr>
          <w:i/>
        </w:rPr>
        <w:t>сокопарный Царственный Орел</w:t>
      </w:r>
      <w:r>
        <w:rPr>
          <w:rStyle w:val="a8"/>
          <w:i/>
        </w:rPr>
        <w:footnoteReference w:id="427"/>
      </w:r>
      <w:r>
        <w:t xml:space="preserve"> неотягчен есть и на ясносветлое дерзнове</w:t>
      </w:r>
      <w:r>
        <w:t>н</w:t>
      </w:r>
      <w:r>
        <w:t>ными зеницами взирати Солнце премудрости, всем есть известное, сия посл</w:t>
      </w:r>
      <w:r>
        <w:t>о</w:t>
      </w:r>
      <w:r>
        <w:t xml:space="preserve">вица, молчат музы между оружием. </w:t>
      </w:r>
    </w:p>
    <w:p w:rsidR="009A5A9C" w:rsidRDefault="009A5A9C" w:rsidP="004D7F6F">
      <w:pPr>
        <w:spacing w:line="264" w:lineRule="auto"/>
        <w:jc w:val="both"/>
      </w:pPr>
      <w:r>
        <w:t xml:space="preserve">     И Автор книги сия подтверждает сие мнение в Истории своей о Монархии Папы Римского в разделении 14, яко музы мира и общего щастия дщери, между воинскими шумами и волнами общества молчат, и в великом воинском смят</w:t>
      </w:r>
      <w:r>
        <w:t>е</w:t>
      </w:r>
      <w:r>
        <w:t>нии вся учения небрежением повержены бывают, несть тогда удобного времени до чтения книг, тамо бо разоряются училища, и всяк елико может, бегством спасения ищет, идеже всяк рассуждает, лучше под Марсовыми, нежели под Минервы знамении работати.  Обаче Царственный Орел в сицевое время, не токмо сохраняет и покрывает музы, и сам во чтении книг, паче же Историч</w:t>
      </w:r>
      <w:r>
        <w:t>е</w:t>
      </w:r>
      <w:r>
        <w:t>ских упражняется, но и вся свои птенцы, к томужде немерцающему, под кр</w:t>
      </w:r>
      <w:r>
        <w:t>ы</w:t>
      </w:r>
      <w:r>
        <w:t xml:space="preserve">лами своего защищения возносит свету. Всегда попечение имея, </w:t>
      </w:r>
      <w:r w:rsidRPr="005C3BAB">
        <w:t>(с.8)</w:t>
      </w:r>
      <w:r>
        <w:rPr>
          <w:b/>
        </w:rPr>
        <w:t xml:space="preserve"> </w:t>
      </w:r>
      <w:r>
        <w:t>да ист</w:t>
      </w:r>
      <w:r>
        <w:t>о</w:t>
      </w:r>
      <w:r>
        <w:t>рические иноязычные на Словенском  языке  в Россию происходят.</w:t>
      </w:r>
    </w:p>
    <w:p w:rsidR="009A5A9C" w:rsidRDefault="009A5A9C" w:rsidP="004D7F6F">
      <w:pPr>
        <w:spacing w:line="264" w:lineRule="auto"/>
        <w:jc w:val="both"/>
      </w:pPr>
      <w:r>
        <w:t xml:space="preserve">     Ясно всем аки перстом показуя, яко неизреченную пользу, не объятый пож</w:t>
      </w:r>
      <w:r>
        <w:t>и</w:t>
      </w:r>
      <w:r>
        <w:t>ток,  всем при кормиле правления сидящим, и онаго же от младых ногтей пр</w:t>
      </w:r>
      <w:r>
        <w:t>и</w:t>
      </w:r>
      <w:r>
        <w:t>обучающимся, чтение и разумение историческое соделовает. Купно же и по</w:t>
      </w:r>
      <w:r>
        <w:t>д</w:t>
      </w:r>
      <w:r>
        <w:t>ражает онаго премудрого и преславного Царя, и Монарха Константинопольск</w:t>
      </w:r>
      <w:r>
        <w:t>о</w:t>
      </w:r>
      <w:r>
        <w:t>го, Василия Македона</w:t>
      </w:r>
      <w:r>
        <w:rPr>
          <w:rStyle w:val="a8"/>
        </w:rPr>
        <w:footnoteReference w:id="428"/>
      </w:r>
      <w:r>
        <w:t xml:space="preserve">, иже в духовной своей грамоте Льву сыну своему, егоже наследника царствия по себе сотворил, сицевое </w:t>
      </w:r>
      <w:r>
        <w:lastRenderedPageBreak/>
        <w:t>между прочими увещ</w:t>
      </w:r>
      <w:r>
        <w:t>а</w:t>
      </w:r>
      <w:r>
        <w:t>ниями отеческими оставил поучение (Историй, глаголет, древних чести не ленися, т</w:t>
      </w:r>
      <w:r>
        <w:t>а</w:t>
      </w:r>
      <w:r>
        <w:t>мо бо  обрящеши, еже иннии с трудом собраша, и тамо увидеши благих добродетелей, и  злых познаеши пороки, жития  человеческого различные пр</w:t>
      </w:r>
      <w:r>
        <w:t>е</w:t>
      </w:r>
      <w:r>
        <w:t>менения,  и вещей  в мире превращения, мира сего непостоянство, и Царств скорые падения. И да словом вся сокращу, увидиши тамо  беззаконником  наказания, и бл</w:t>
      </w:r>
      <w:r>
        <w:t>а</w:t>
      </w:r>
      <w:r>
        <w:t>гих дел мздовоздаяния, от нихже  первых  отвращатися    будеши, да  не  впадеши  в руце  правды  Божия,  вторым же  последовати,  да похвалы отсюду  происходящыя  наследиши) сие он сыну,  ты же  всем  российским    с</w:t>
      </w:r>
      <w:r>
        <w:t>ы</w:t>
      </w:r>
      <w:r>
        <w:t xml:space="preserve">ном  предаеши. </w:t>
      </w:r>
    </w:p>
    <w:p w:rsidR="009A5A9C" w:rsidRDefault="009A5A9C" w:rsidP="004D7F6F">
      <w:pPr>
        <w:spacing w:line="264" w:lineRule="auto"/>
        <w:jc w:val="both"/>
      </w:pPr>
      <w:r>
        <w:t xml:space="preserve">     Ничто же бо сицевый пожиток народу творити, яко Истории познание, о сем древний такожде свидетельствует,  </w:t>
      </w:r>
      <w:r w:rsidRPr="005C3BAB">
        <w:t>(с.9)</w:t>
      </w:r>
      <w:r>
        <w:rPr>
          <w:b/>
        </w:rPr>
        <w:t xml:space="preserve">  </w:t>
      </w:r>
      <w:r>
        <w:t>Римских Историй первейший спис</w:t>
      </w:r>
      <w:r>
        <w:t>а</w:t>
      </w:r>
      <w:r>
        <w:t>тель Тит Ливий</w:t>
      </w:r>
      <w:r>
        <w:rPr>
          <w:rStyle w:val="a8"/>
        </w:rPr>
        <w:footnoteReference w:id="429"/>
      </w:r>
      <w:r>
        <w:t>, в предисловии до книг своих: (в Истории  рече: обрящеши о</w:t>
      </w:r>
      <w:r>
        <w:t>т</w:t>
      </w:r>
      <w:r>
        <w:t xml:space="preserve">куду тебе и обществу пользу сотворити, увидиши такожде имже последовати, и яже бегати подобает.). </w:t>
      </w:r>
    </w:p>
    <w:p w:rsidR="009A5A9C" w:rsidRDefault="009A5A9C" w:rsidP="004D7F6F">
      <w:pPr>
        <w:spacing w:line="264" w:lineRule="auto"/>
        <w:jc w:val="both"/>
      </w:pPr>
      <w:r>
        <w:t xml:space="preserve">     Суть таковых начальствующих многие явственные примеры, иже купно со Скипетром  Исторические книги в руках своих обращаху, и от них граждан св</w:t>
      </w:r>
      <w:r>
        <w:t>о</w:t>
      </w:r>
      <w:r>
        <w:t>их ко всякому благополучию житейскому, еже по словеси святого апостола Павла к Тимофею во главе 2, на безмолвном житии и на всяком благочестии и чистоте состоится, руководствоваху. Весть всяк Сципиона Африканского пр</w:t>
      </w:r>
      <w:r>
        <w:t>е</w:t>
      </w:r>
      <w:r>
        <w:t>славного вождя полков Римских, всегда победоносного торжественника, о немже веры достойнии глаголют Авторы, яко зело Историю Ксенофонта</w:t>
      </w:r>
      <w:r>
        <w:rPr>
          <w:rStyle w:val="a8"/>
        </w:rPr>
        <w:footnoteReference w:id="430"/>
      </w:r>
      <w:r>
        <w:t xml:space="preserve"> п</w:t>
      </w:r>
      <w:r>
        <w:t>о</w:t>
      </w:r>
      <w:r>
        <w:t>читал, и никогдаже оную, и во время браней  жестоких от рук своих не отлагал. Творил тако победитель всего мира Александр Македонский, который Историю Омира стихотворца</w:t>
      </w:r>
      <w:r>
        <w:rPr>
          <w:rStyle w:val="a8"/>
        </w:rPr>
        <w:footnoteReference w:id="431"/>
      </w:r>
      <w:r>
        <w:t xml:space="preserve"> о действиях  мужественного Ахиллеса, не насытимым читал желанием,  и  егда  опочивал по трудах воинских,  в  дражайшем  кивоте от  сокровищ  Дариевых  полученном,  под  главою своею книги Омировы п</w:t>
      </w:r>
      <w:r>
        <w:t>о</w:t>
      </w:r>
      <w:r>
        <w:t>лагал и сохранял.</w:t>
      </w:r>
    </w:p>
    <w:p w:rsidR="009A5A9C" w:rsidRDefault="009A5A9C" w:rsidP="00C77F2A">
      <w:pPr>
        <w:spacing w:line="264" w:lineRule="auto"/>
        <w:jc w:val="both"/>
      </w:pPr>
      <w:r>
        <w:t xml:space="preserve">     Преславный Исторического успеяния пример есть оный сенатор Римский Люкуллюс</w:t>
      </w:r>
      <w:r>
        <w:rPr>
          <w:rStyle w:val="a8"/>
        </w:rPr>
        <w:footnoteReference w:id="432"/>
      </w:r>
      <w:r>
        <w:t xml:space="preserve">, в правлении гражданства, во времена мирные весьма искусный,  </w:t>
      </w:r>
      <w:r w:rsidRPr="005C3BAB">
        <w:t>(с.10)</w:t>
      </w:r>
      <w:r>
        <w:t xml:space="preserve">  егоже за благоразумное правление Консульскою честию народ удостоил.  ….И беспрестанно Истории читал…  Август вселенныя единовластитель</w:t>
      </w:r>
      <w:r>
        <w:rPr>
          <w:rStyle w:val="a8"/>
        </w:rPr>
        <w:footnoteReference w:id="433"/>
      </w:r>
      <w:r>
        <w:t>, по свидетельству Светония</w:t>
      </w:r>
      <w:r>
        <w:rPr>
          <w:rStyle w:val="a8"/>
        </w:rPr>
        <w:footnoteReference w:id="434"/>
      </w:r>
      <w:r>
        <w:t xml:space="preserve">, в Истории всегда </w:t>
      </w:r>
      <w:r>
        <w:lastRenderedPageBreak/>
        <w:t xml:space="preserve">поучался, и пред инными сказовал Истории. …Не воспоминаю инных  безчисленных Государей, иже сами такожде Историческии книги написали, невместит теснота хартии всех  </w:t>
      </w:r>
      <w:r w:rsidRPr="005C3BAB">
        <w:t>(с.11)</w:t>
      </w:r>
      <w:r>
        <w:rPr>
          <w:b/>
        </w:rPr>
        <w:t xml:space="preserve">  </w:t>
      </w:r>
      <w:r>
        <w:t>изчисл</w:t>
      </w:r>
      <w:r>
        <w:t>и</w:t>
      </w:r>
      <w:r>
        <w:t xml:space="preserve">ти, иже отсюду превеликую пользу стяжали. </w:t>
      </w:r>
    </w:p>
    <w:p w:rsidR="009A5A9C" w:rsidRDefault="009A5A9C" w:rsidP="00C77F2A">
      <w:pPr>
        <w:spacing w:line="264" w:lineRule="auto"/>
        <w:jc w:val="both"/>
      </w:pPr>
      <w:r>
        <w:t xml:space="preserve">     Словом заключаю, с преславным ритором Цицероном</w:t>
      </w:r>
      <w:r>
        <w:rPr>
          <w:rStyle w:val="a8"/>
        </w:rPr>
        <w:footnoteReference w:id="435"/>
      </w:r>
      <w:r>
        <w:t xml:space="preserve">, иже в слове 2, о Ораторе, тако пишет и определяет. История, глаголет, есть свидетель времен, свет истины, жития память, и жизни учительница, возвестительница древности: и прочая. Кое же о сей пользе тщание Всероссийский имат Монарх, сам сей Пуфендорф  Российский свет увидевший, свидетель имат вечный быти. </w:t>
      </w:r>
    </w:p>
    <w:p w:rsidR="009A5A9C" w:rsidRDefault="009A5A9C" w:rsidP="00C77F2A">
      <w:pPr>
        <w:spacing w:line="264" w:lineRule="auto"/>
        <w:jc w:val="both"/>
      </w:pPr>
      <w:r>
        <w:t xml:space="preserve">     Егда же вещающа Славенским языком Пуфендорфа услышиши Пресветле</w:t>
      </w:r>
      <w:r>
        <w:t>й</w:t>
      </w:r>
      <w:r>
        <w:t>ший и непобедимейший Монократор, и многие или трудные, или неудобь ра</w:t>
      </w:r>
      <w:r>
        <w:t>з</w:t>
      </w:r>
      <w:r>
        <w:t>судительные речения, или противные делу словеса обрящеши, не Автору сия самому на немецком наречии Историю свою написавшему приписовати лет есть, но оному Иоанну Фридерику Крамеру, с немецкого на латинский язык преложившему, который частию показания ради ума своего, многая обоюдно темно, и противо воли Автора положил. Откуду ниже аз с латинского превод на Русский вине коей подлежащ есмь, немецкого наречия не знающий, но по пер</w:t>
      </w:r>
      <w:r>
        <w:t>е</w:t>
      </w:r>
      <w:r>
        <w:t>воде Латинском, елико возмогл тщахся ясно прелагати, обретая же обоюдные и неудобь домыслимые места, больше последовах Истории смыслу, нежели сл</w:t>
      </w:r>
      <w:r>
        <w:t>о</w:t>
      </w:r>
      <w:r>
        <w:t>вам  и  слогу, обаче и тако на  различных  местех  прикровенные  обретаются р</w:t>
      </w:r>
      <w:r>
        <w:t>а</w:t>
      </w:r>
      <w:r>
        <w:t>зумения.</w:t>
      </w:r>
    </w:p>
    <w:p w:rsidR="009A5A9C" w:rsidRDefault="009A5A9C" w:rsidP="00C77F2A">
      <w:pPr>
        <w:spacing w:line="264" w:lineRule="auto"/>
        <w:jc w:val="both"/>
      </w:pPr>
      <w:r>
        <w:t xml:space="preserve">   </w:t>
      </w:r>
      <w:r w:rsidRPr="005C3BAB">
        <w:t>(с.12)</w:t>
      </w:r>
      <w:r>
        <w:rPr>
          <w:b/>
        </w:rPr>
        <w:t xml:space="preserve">  </w:t>
      </w:r>
      <w:r>
        <w:t>В описании же Монархии Папы Римского, собственный чин, и штиль  Автор положил различный от Истории, но аки богословский розыск, правил</w:t>
      </w:r>
      <w:r>
        <w:t>ь</w:t>
      </w:r>
      <w:r>
        <w:t>ное ли оно Господство, или неправильное, от Христа ли и Апостола Петра н</w:t>
      </w:r>
      <w:r>
        <w:t>а</w:t>
      </w:r>
      <w:r>
        <w:t>ченшеся, в толикое возрасте величество, или хитростию и коварством Пап тако распространися? и сим подобная.</w:t>
      </w:r>
    </w:p>
    <w:p w:rsidR="009A5A9C" w:rsidRDefault="009A5A9C" w:rsidP="00E41F2F">
      <w:pPr>
        <w:spacing w:line="264" w:lineRule="auto"/>
        <w:jc w:val="both"/>
      </w:pPr>
      <w:r>
        <w:t xml:space="preserve">     В сицевом не тако историческом, яко богословском розыске последование и, штиль высший есть, и того ради мало  прикровеннейший. В тойже Монархии Папежской, егда розыскует Автор о вере, таинствах, призывании святых, поч</w:t>
      </w:r>
      <w:r>
        <w:t>и</w:t>
      </w:r>
      <w:r>
        <w:t>тании Икон, монашеском житии, и о инных, сам сый  Лютерского разумения, многая сицевая о Западной Церкви положил, яже и Восточная православныяя касаю</w:t>
      </w:r>
      <w:r>
        <w:t>т</w:t>
      </w:r>
      <w:r>
        <w:t>ся, яже читателей сынов Восточных соблазнити могут.  Но и оная вся в перев</w:t>
      </w:r>
      <w:r>
        <w:t>о</w:t>
      </w:r>
      <w:r>
        <w:t>де тако от мене положенна, яко от самого Автора написанныя суть, того ради, да не отменяя Авторовы словеса, возмнят мя иннии, книгу себе, и своему сложению присвояти. Обаче и деже кое несогласие обретается, тамо на брезе об</w:t>
      </w:r>
      <w:r>
        <w:t>ъ</w:t>
      </w:r>
      <w:r>
        <w:t>явлено имат быти.</w:t>
      </w:r>
    </w:p>
    <w:p w:rsidR="009A5A9C" w:rsidRDefault="009A5A9C" w:rsidP="00E41F2F">
      <w:pPr>
        <w:spacing w:line="264" w:lineRule="auto"/>
        <w:jc w:val="both"/>
      </w:pPr>
      <w:r>
        <w:lastRenderedPageBreak/>
        <w:t xml:space="preserve">   </w:t>
      </w:r>
      <w:r w:rsidRPr="005C3BAB">
        <w:t>(с.13)</w:t>
      </w:r>
      <w:r>
        <w:rPr>
          <w:b/>
        </w:rPr>
        <w:t xml:space="preserve">  </w:t>
      </w:r>
      <w:r>
        <w:t>Сию убо преславного Автора Пуфендорфа Историю</w:t>
      </w:r>
      <w:r>
        <w:rPr>
          <w:rStyle w:val="a8"/>
        </w:rPr>
        <w:footnoteReference w:id="436"/>
      </w:r>
      <w:r>
        <w:t xml:space="preserve"> недостойными моими трудами Российский свет увидевшую, …сию вся покрывающему, вся защищающему </w:t>
      </w:r>
      <w:r w:rsidRPr="0067753A">
        <w:rPr>
          <w:i/>
        </w:rPr>
        <w:t>златопернатому Орлу Царственному</w:t>
      </w:r>
      <w:r w:rsidRPr="00AB581C">
        <w:rPr>
          <w:rStyle w:val="a8"/>
        </w:rPr>
        <w:footnoteReference w:id="437"/>
      </w:r>
      <w:r>
        <w:t xml:space="preserve"> вручая, …мене сам</w:t>
      </w:r>
      <w:r>
        <w:t>о</w:t>
      </w:r>
      <w:r>
        <w:t xml:space="preserve">го…под нозе Величества Вашего повергаю. Еже бо о </w:t>
      </w:r>
      <w:r w:rsidRPr="00CD7C22">
        <w:rPr>
          <w:i/>
        </w:rPr>
        <w:t>Орле небесном</w:t>
      </w:r>
      <w:r>
        <w:t>, божес</w:t>
      </w:r>
      <w:r>
        <w:t>т</w:t>
      </w:r>
      <w:r>
        <w:t xml:space="preserve">венное свидетельствует писание, </w:t>
      </w:r>
      <w:r w:rsidRPr="00CD7C22">
        <w:rPr>
          <w:i/>
        </w:rPr>
        <w:t>птенцы своя покрывающем</w:t>
      </w:r>
      <w:r>
        <w:t>,</w:t>
      </w:r>
      <w:r>
        <w:rPr>
          <w:rStyle w:val="a8"/>
        </w:rPr>
        <w:footnoteReference w:id="438"/>
      </w:r>
      <w:r>
        <w:t xml:space="preserve"> сие действие и Орла Вашего Царственного свойственно есть, нас убогих птенцов, во всяких противных  случаях  сохраняти,  защищати, снабдевати, и падших воздвиз</w:t>
      </w:r>
      <w:r>
        <w:t>а</w:t>
      </w:r>
      <w:r>
        <w:t>ти…</w:t>
      </w:r>
    </w:p>
    <w:p w:rsidR="009A5A9C" w:rsidRDefault="009A5A9C" w:rsidP="00E41F2F">
      <w:pPr>
        <w:spacing w:line="264" w:lineRule="auto"/>
        <w:jc w:val="both"/>
      </w:pPr>
    </w:p>
    <w:p w:rsidR="009A5A9C" w:rsidRPr="00A22BBD" w:rsidRDefault="009A5A9C" w:rsidP="006D544C">
      <w:pPr>
        <w:spacing w:line="204" w:lineRule="auto"/>
        <w:jc w:val="center"/>
      </w:pPr>
      <w:r w:rsidRPr="00A22BBD">
        <w:rPr>
          <w:i/>
        </w:rPr>
        <w:t xml:space="preserve">                                                 Введение  в  гисторию европейскую</w:t>
      </w:r>
      <w:r w:rsidRPr="00A22BBD">
        <w:t>,  чрез Саму</w:t>
      </w:r>
      <w:r w:rsidRPr="00A22BBD">
        <w:t>и</w:t>
      </w:r>
      <w:r w:rsidRPr="00A22BBD">
        <w:t>ла</w:t>
      </w:r>
    </w:p>
    <w:p w:rsidR="009A5A9C" w:rsidRPr="00A22BBD" w:rsidRDefault="009A5A9C" w:rsidP="006D544C">
      <w:pPr>
        <w:spacing w:line="204" w:lineRule="auto"/>
      </w:pPr>
      <w:r w:rsidRPr="00A22BBD">
        <w:t xml:space="preserve">                                             Пуфендорфия  на  немецком  языке  сложенное. Спб., </w:t>
      </w:r>
    </w:p>
    <w:p w:rsidR="009A5A9C" w:rsidRDefault="009A5A9C">
      <w:r w:rsidRPr="00A22BBD">
        <w:t xml:space="preserve">                     </w:t>
      </w:r>
      <w:r>
        <w:t xml:space="preserve">                        </w:t>
      </w:r>
      <w:r w:rsidRPr="00A22BBD">
        <w:t>1723.  С. 1-13.</w:t>
      </w:r>
    </w:p>
    <w:p w:rsidR="009A5A9C" w:rsidRDefault="009A5A9C"/>
    <w:p w:rsidR="009A5A9C" w:rsidRDefault="009A5A9C"/>
    <w:p w:rsidR="009A5A9C" w:rsidRDefault="009A5A9C" w:rsidP="00F40754">
      <w:pPr>
        <w:jc w:val="center"/>
      </w:pPr>
    </w:p>
    <w:p w:rsidR="009A5A9C" w:rsidRDefault="009A5A9C" w:rsidP="00F40754">
      <w:pPr>
        <w:jc w:val="center"/>
      </w:pPr>
    </w:p>
    <w:p w:rsidR="009A5A9C" w:rsidRDefault="009A5A9C" w:rsidP="00F40754">
      <w:pPr>
        <w:jc w:val="center"/>
      </w:pPr>
    </w:p>
    <w:p w:rsidR="009A5A9C" w:rsidRDefault="009A5A9C" w:rsidP="00F40754">
      <w:pPr>
        <w:jc w:val="center"/>
      </w:pPr>
    </w:p>
    <w:p w:rsidR="009A5A9C" w:rsidRPr="009D7F39" w:rsidRDefault="009A5A9C" w:rsidP="00F40754">
      <w:pPr>
        <w:jc w:val="center"/>
        <w:rPr>
          <w:rFonts w:ascii="Garamond" w:hAnsi="Garamond"/>
          <w:b/>
          <w:sz w:val="52"/>
          <w:szCs w:val="52"/>
          <w:u w:val="single"/>
        </w:rPr>
      </w:pPr>
      <w:r>
        <w:rPr>
          <w:rFonts w:ascii="Garamond" w:hAnsi="Garamond"/>
          <w:b/>
          <w:sz w:val="52"/>
          <w:szCs w:val="52"/>
          <w:u w:val="single"/>
        </w:rPr>
        <w:t xml:space="preserve">Глава  </w:t>
      </w:r>
      <w:r w:rsidRPr="009D7F39">
        <w:rPr>
          <w:rFonts w:ascii="Garamond" w:hAnsi="Garamond"/>
          <w:b/>
          <w:sz w:val="52"/>
          <w:szCs w:val="52"/>
          <w:u w:val="single"/>
        </w:rPr>
        <w:t>6.</w:t>
      </w:r>
    </w:p>
    <w:p w:rsidR="009A5A9C" w:rsidRPr="003C240B" w:rsidRDefault="009A5A9C" w:rsidP="00F40754">
      <w:pPr>
        <w:jc w:val="center"/>
        <w:rPr>
          <w:rFonts w:ascii="Garamond" w:hAnsi="Garamond"/>
          <w:sz w:val="52"/>
          <w:szCs w:val="52"/>
        </w:rPr>
      </w:pPr>
    </w:p>
    <w:p w:rsidR="009A5A9C" w:rsidRDefault="009A5A9C" w:rsidP="00F40754">
      <w:pPr>
        <w:jc w:val="center"/>
        <w:rPr>
          <w:rFonts w:ascii="Garamond" w:hAnsi="Garamond"/>
          <w:b/>
          <w:sz w:val="52"/>
          <w:szCs w:val="52"/>
        </w:rPr>
      </w:pPr>
      <w:r>
        <w:rPr>
          <w:rFonts w:ascii="Garamond" w:hAnsi="Garamond"/>
          <w:b/>
          <w:sz w:val="52"/>
          <w:szCs w:val="52"/>
        </w:rPr>
        <w:t>Архиепископ Феофан Прокопович</w:t>
      </w:r>
    </w:p>
    <w:p w:rsidR="009A5A9C" w:rsidRDefault="009A5A9C" w:rsidP="00F40754">
      <w:pPr>
        <w:jc w:val="center"/>
      </w:pPr>
      <w:r>
        <w:rPr>
          <w:rFonts w:ascii="Garamond" w:hAnsi="Garamond"/>
          <w:b/>
          <w:sz w:val="40"/>
          <w:szCs w:val="40"/>
        </w:rPr>
        <w:t>(1681 - 1736)</w:t>
      </w:r>
    </w:p>
    <w:p w:rsidR="009A5A9C" w:rsidRDefault="009A5A9C" w:rsidP="00F40754">
      <w:pPr>
        <w:jc w:val="center"/>
      </w:pPr>
    </w:p>
    <w:p w:rsidR="009A5A9C" w:rsidRDefault="009A5A9C" w:rsidP="00F40754">
      <w:pPr>
        <w:jc w:val="center"/>
      </w:pPr>
      <w:r w:rsidRPr="003202BE">
        <w:pict>
          <v:shape id="_x0000_i1030" type="#_x0000_t75" style="width:222.8pt;height:270.2pt">
            <v:imagedata r:id="rId13" o:title="Феофан Прокопович (1681-1736), архиепископ, церковный деятель"/>
          </v:shape>
        </w:pict>
      </w:r>
    </w:p>
    <w:p w:rsidR="009A5A9C" w:rsidRDefault="009A5A9C" w:rsidP="00F40754">
      <w:pPr>
        <w:jc w:val="center"/>
        <w:rPr>
          <w:b/>
        </w:rPr>
      </w:pPr>
    </w:p>
    <w:p w:rsidR="009A5A9C" w:rsidRDefault="009A5A9C" w:rsidP="00F40754">
      <w:pPr>
        <w:jc w:val="both"/>
      </w:pPr>
      <w:r>
        <w:t xml:space="preserve">     Южно-русский ученый монах. До 1698 года обучался  в Киево-Могилянской коллегии, затем – в европейских духовных училищах. С 1704 года - преподав</w:t>
      </w:r>
      <w:r>
        <w:t>а</w:t>
      </w:r>
      <w:r>
        <w:t xml:space="preserve">тель Киевской академии (поэзия, риторика, философия). С 1707 года – префект академии. В 1706 году состоялась его первая встреча с царем Петром </w:t>
      </w:r>
      <w:r>
        <w:rPr>
          <w:lang w:val="en-US"/>
        </w:rPr>
        <w:t>I</w:t>
      </w:r>
      <w:r>
        <w:t xml:space="preserve"> в Киеве. В 1711 году, в качестве проповедника,  сопровождал царя в Прутском пох</w:t>
      </w:r>
      <w:r>
        <w:t>о</w:t>
      </w:r>
      <w:r>
        <w:t>де. Затем был назначен наместником Киево-Братского монастыря, ректором ак</w:t>
      </w:r>
      <w:r>
        <w:t>а</w:t>
      </w:r>
      <w:r>
        <w:t xml:space="preserve">демии и профессором богословия. По приглашению государя осенью 1716 года Феофан прибыл в Санкт-Петербург для </w:t>
      </w:r>
      <w:r>
        <w:lastRenderedPageBreak/>
        <w:t>архиерейского служения. В 1718 году  становится епископом  Псковским, в 1720 году – архиепископом.</w:t>
      </w:r>
      <w:r>
        <w:rPr>
          <w:rStyle w:val="a8"/>
        </w:rPr>
        <w:footnoteReference w:id="439"/>
      </w:r>
    </w:p>
    <w:p w:rsidR="009A5A9C" w:rsidRDefault="009A5A9C" w:rsidP="00F40754">
      <w:pPr>
        <w:jc w:val="both"/>
      </w:pPr>
      <w:r>
        <w:t xml:space="preserve">     С учр</w:t>
      </w:r>
      <w:r>
        <w:t>е</w:t>
      </w:r>
      <w:r>
        <w:t>ждением Св. Синода (1721) Прокопович назначается вторым вице-президентом (первым стал архиепископ Феодосий Яновский). В мае 1725 года (в послепетровское время) становится первым вице-президентом и главой Но</w:t>
      </w:r>
      <w:r>
        <w:t>в</w:t>
      </w:r>
      <w:r>
        <w:t xml:space="preserve">городской епархии, вместо репрессированного Феодосия Яновского. С кончиной царя Петра </w:t>
      </w:r>
      <w:r>
        <w:rPr>
          <w:lang w:val="en-US"/>
        </w:rPr>
        <w:t>I</w:t>
      </w:r>
      <w:r>
        <w:t xml:space="preserve"> положение Прокоп</w:t>
      </w:r>
      <w:r>
        <w:t>о</w:t>
      </w:r>
      <w:r>
        <w:t>вича при Дворе существенно меняется, он не имеет прежнего влияния и отходит на задний план. С воцарением импера</w:t>
      </w:r>
      <w:r>
        <w:t>т</w:t>
      </w:r>
      <w:r>
        <w:t>рицы Анны Ивановны (1730) и утверждением у вл</w:t>
      </w:r>
      <w:r>
        <w:t>а</w:t>
      </w:r>
      <w:r>
        <w:t>сти немецко-протестантской группировки Бирона, Феофан восстанавливает прежний статус при Дворе и становится единоличным вершителем синодал</w:t>
      </w:r>
      <w:r>
        <w:t>ь</w:t>
      </w:r>
      <w:r>
        <w:t xml:space="preserve">ных дел. С </w:t>
      </w:r>
      <w:r w:rsidRPr="00CD04E7">
        <w:rPr>
          <w:spacing w:val="-7"/>
        </w:rPr>
        <w:t>помощью Тайной Канцелярии он постепенно устраняет всех своих «несогласников» из среды  дух</w:t>
      </w:r>
      <w:r w:rsidRPr="00CD04E7">
        <w:rPr>
          <w:spacing w:val="-7"/>
        </w:rPr>
        <w:t>о</w:t>
      </w:r>
      <w:r w:rsidRPr="00CD04E7">
        <w:rPr>
          <w:spacing w:val="-7"/>
        </w:rPr>
        <w:t xml:space="preserve">венства. </w:t>
      </w:r>
      <w:r>
        <w:rPr>
          <w:spacing w:val="-7"/>
        </w:rPr>
        <w:t xml:space="preserve"> </w:t>
      </w:r>
      <w:r w:rsidRPr="00CD04E7">
        <w:rPr>
          <w:spacing w:val="-7"/>
        </w:rPr>
        <w:t xml:space="preserve">В этой бесславной  борьбе </w:t>
      </w:r>
      <w:r>
        <w:rPr>
          <w:spacing w:val="-7"/>
        </w:rPr>
        <w:t xml:space="preserve"> </w:t>
      </w:r>
      <w:r w:rsidRPr="00CD04E7">
        <w:rPr>
          <w:spacing w:val="-7"/>
        </w:rPr>
        <w:t xml:space="preserve">прошли </w:t>
      </w:r>
      <w:r>
        <w:rPr>
          <w:spacing w:val="-7"/>
        </w:rPr>
        <w:t xml:space="preserve"> </w:t>
      </w:r>
      <w:r w:rsidRPr="00CD04E7">
        <w:rPr>
          <w:spacing w:val="-7"/>
        </w:rPr>
        <w:t xml:space="preserve">его </w:t>
      </w:r>
      <w:r>
        <w:rPr>
          <w:spacing w:val="-7"/>
        </w:rPr>
        <w:t xml:space="preserve"> </w:t>
      </w:r>
      <w:r w:rsidRPr="00CD04E7">
        <w:rPr>
          <w:spacing w:val="-7"/>
        </w:rPr>
        <w:t xml:space="preserve">последние </w:t>
      </w:r>
      <w:r>
        <w:rPr>
          <w:spacing w:val="-7"/>
        </w:rPr>
        <w:t xml:space="preserve"> </w:t>
      </w:r>
      <w:r w:rsidRPr="00CD04E7">
        <w:rPr>
          <w:spacing w:val="-7"/>
        </w:rPr>
        <w:t>г</w:t>
      </w:r>
      <w:r w:rsidRPr="00CD04E7">
        <w:rPr>
          <w:spacing w:val="-7"/>
        </w:rPr>
        <w:t>о</w:t>
      </w:r>
      <w:r w:rsidRPr="00CD04E7">
        <w:rPr>
          <w:spacing w:val="-7"/>
        </w:rPr>
        <w:t>ды.</w:t>
      </w:r>
      <w:r>
        <w:t xml:space="preserve"> </w:t>
      </w:r>
    </w:p>
    <w:p w:rsidR="009A5A9C" w:rsidRPr="0020605F" w:rsidRDefault="009A5A9C" w:rsidP="00F40754">
      <w:pPr>
        <w:jc w:val="both"/>
        <w:rPr>
          <w:spacing w:val="-4"/>
        </w:rPr>
      </w:pPr>
      <w:r>
        <w:t xml:space="preserve">     Учено-богословские принципы (антисхоластические, а по сути – пропрот</w:t>
      </w:r>
      <w:r>
        <w:t>е</w:t>
      </w:r>
      <w:r>
        <w:t>с-тантские) определяли и собственно церковные, и общие мировоззренческие предпочт</w:t>
      </w:r>
      <w:r>
        <w:t>е</w:t>
      </w:r>
      <w:r>
        <w:t>ния  архиепископа Феофана Прокоповича. Ведущую роль в его взглядах играло явно выраженное критическое начало, с безусловным влиян</w:t>
      </w:r>
      <w:r>
        <w:t>и</w:t>
      </w:r>
      <w:r>
        <w:t>ем (и даже преобладанием) критико-рационалистических акцентов. Его соц</w:t>
      </w:r>
      <w:r>
        <w:t>и</w:t>
      </w:r>
      <w:r>
        <w:t>ально-политические воззрения, в целом, отвечали церковно-политическим и идеологическим запросам своего времени, хотя и отражали настроения име</w:t>
      </w:r>
      <w:r>
        <w:t>н</w:t>
      </w:r>
      <w:r>
        <w:t xml:space="preserve">но </w:t>
      </w:r>
      <w:r w:rsidRPr="00357F8C">
        <w:rPr>
          <w:i/>
        </w:rPr>
        <w:t>радикально-реформаторского крыла</w:t>
      </w:r>
      <w:r>
        <w:t xml:space="preserve"> в церковных кругах, с характерной для него склонностью  к конъюнктурным и ко</w:t>
      </w:r>
      <w:r>
        <w:t>н</w:t>
      </w:r>
      <w:r>
        <w:t xml:space="preserve">фронтационным по сути формам  мышления и практических действий.  При Петре </w:t>
      </w:r>
      <w:r>
        <w:rPr>
          <w:lang w:val="en-US"/>
        </w:rPr>
        <w:t>I</w:t>
      </w:r>
      <w:r>
        <w:t xml:space="preserve">  Феофан Прокопович выст</w:t>
      </w:r>
      <w:r>
        <w:t>у</w:t>
      </w:r>
      <w:r>
        <w:t>пает  главным  идеологом  и неустанным пропагандистом реформы высшего церковного управления, неуклонно следуя указаниям царя. Написание «Регл</w:t>
      </w:r>
      <w:r>
        <w:t>а</w:t>
      </w:r>
      <w:r>
        <w:t>мента, или Устава Духовной Коллегии», создание Св. Синода, учреждение  «президентского» титула для главы церковного ведомства, подг</w:t>
      </w:r>
      <w:r>
        <w:t>о</w:t>
      </w:r>
      <w:r>
        <w:t xml:space="preserve">товка «речей» и «слов» в обоснование и оправдание этих и других установлений стали </w:t>
      </w:r>
      <w:r w:rsidRPr="0020605F">
        <w:rPr>
          <w:spacing w:val="-4"/>
        </w:rPr>
        <w:t>гла</w:t>
      </w:r>
      <w:r w:rsidRPr="0020605F">
        <w:rPr>
          <w:spacing w:val="-4"/>
        </w:rPr>
        <w:t>в</w:t>
      </w:r>
      <w:r w:rsidRPr="0020605F">
        <w:rPr>
          <w:spacing w:val="-4"/>
        </w:rPr>
        <w:t>ным  делом  для  амбициозного архиепископа Феофана, всегда стремившегося быть старательным исполнителем и неусыпным охранителем «государевой в</w:t>
      </w:r>
      <w:r w:rsidRPr="0020605F">
        <w:rPr>
          <w:spacing w:val="-4"/>
        </w:rPr>
        <w:t>о</w:t>
      </w:r>
      <w:r w:rsidRPr="0020605F">
        <w:rPr>
          <w:spacing w:val="-4"/>
        </w:rPr>
        <w:t xml:space="preserve">ли». </w:t>
      </w:r>
    </w:p>
    <w:p w:rsidR="009A5A9C" w:rsidRDefault="009A5A9C" w:rsidP="00F40754">
      <w:pPr>
        <w:jc w:val="both"/>
      </w:pPr>
      <w:r>
        <w:t xml:space="preserve">     Как сочинитель и проповедник, Феофан Прокопович оставил заметный след в истории русской общественной мысли, следуя традициям  д</w:t>
      </w:r>
      <w:r>
        <w:t>о</w:t>
      </w:r>
      <w:r>
        <w:t xml:space="preserve">петровской и петровской поры. Продолжая развивать теорию проповеди, </w:t>
      </w:r>
      <w:r>
        <w:lastRenderedPageBreak/>
        <w:t>он уделяет вним</w:t>
      </w:r>
      <w:r>
        <w:t>а</w:t>
      </w:r>
      <w:r>
        <w:t>ние не столько формальной (внешней), сколько содержательной стороне пр</w:t>
      </w:r>
      <w:r>
        <w:t>о</w:t>
      </w:r>
      <w:r>
        <w:t>поведничества, определявшей прагматическую (пропагандистскую, агитацио</w:t>
      </w:r>
      <w:r>
        <w:t>н</w:t>
      </w:r>
      <w:r>
        <w:t>ную) направленность церковных «казаний». В его сочинениях находят отражение приемы кр</w:t>
      </w:r>
      <w:r>
        <w:t>и</w:t>
      </w:r>
      <w:r>
        <w:t>тического анализа современных событий,  делаются попытки их теор</w:t>
      </w:r>
      <w:r>
        <w:t>е</w:t>
      </w:r>
      <w:r>
        <w:t>тического обобщения. Наряду с известными светскими авторами (И.Т.Посошков, П.П.Шафиров и др.), Прокопович участвует в становлении нового публицистич</w:t>
      </w:r>
      <w:r>
        <w:t>е</w:t>
      </w:r>
      <w:r>
        <w:t>ского жанра – собственно политических сочинений, таких, как «Правда воли монаршей», «Розыск исторический», «Слово…о власти и че</w:t>
      </w:r>
      <w:r>
        <w:t>с</w:t>
      </w:r>
      <w:r>
        <w:t>ти царской», «История о избрании и восшествии на престол…Анны Иоанно</w:t>
      </w:r>
      <w:r>
        <w:t>в</w:t>
      </w:r>
      <w:r>
        <w:t>ны» и др. В них  содержались элементы теоретического обоснования актуал</w:t>
      </w:r>
      <w:r>
        <w:t>ь</w:t>
      </w:r>
      <w:r>
        <w:t>ных проблем социального бытия - в духе европейских р</w:t>
      </w:r>
      <w:r>
        <w:t>а</w:t>
      </w:r>
      <w:r>
        <w:t xml:space="preserve">ционалистических концепций </w:t>
      </w:r>
      <w:r>
        <w:rPr>
          <w:lang w:val="en-US"/>
        </w:rPr>
        <w:t>XVII</w:t>
      </w:r>
      <w:r>
        <w:t xml:space="preserve"> века. В целом, его отличала общая идеал</w:t>
      </w:r>
      <w:r>
        <w:t>и</w:t>
      </w:r>
      <w:r>
        <w:t>зированно-политизированная оценка «деяний»  пе</w:t>
      </w:r>
      <w:r>
        <w:t>т</w:t>
      </w:r>
      <w:r>
        <w:t>ровской эпохи, более выраженная, чем у других ученых проповедников.</w:t>
      </w:r>
    </w:p>
    <w:p w:rsidR="009A5A9C" w:rsidRDefault="009A5A9C" w:rsidP="00F40754">
      <w:pPr>
        <w:jc w:val="both"/>
      </w:pPr>
    </w:p>
    <w:p w:rsidR="009A5A9C" w:rsidRPr="0004049C" w:rsidRDefault="009A5A9C" w:rsidP="0004049C">
      <w:pPr>
        <w:jc w:val="center"/>
      </w:pPr>
      <w:r>
        <w:t>________</w:t>
      </w:r>
    </w:p>
    <w:p w:rsidR="009A5A9C" w:rsidRDefault="009A5A9C" w:rsidP="00675410">
      <w:pPr>
        <w:jc w:val="center"/>
        <w:rPr>
          <w:rFonts w:ascii="Garamond" w:hAnsi="Garamond"/>
          <w:b/>
          <w:sz w:val="36"/>
          <w:szCs w:val="36"/>
        </w:rPr>
      </w:pPr>
    </w:p>
    <w:p w:rsidR="009A5A9C" w:rsidRDefault="009A5A9C" w:rsidP="00675410">
      <w:pPr>
        <w:jc w:val="center"/>
        <w:rPr>
          <w:rFonts w:ascii="Garamond" w:hAnsi="Garamond"/>
          <w:b/>
          <w:sz w:val="36"/>
          <w:szCs w:val="36"/>
        </w:rPr>
      </w:pPr>
    </w:p>
    <w:p w:rsidR="009A5A9C" w:rsidRPr="00AF25D2" w:rsidRDefault="009A5A9C" w:rsidP="00675410">
      <w:pPr>
        <w:jc w:val="center"/>
        <w:rPr>
          <w:rFonts w:ascii="Garamond" w:hAnsi="Garamond"/>
          <w:b/>
          <w:sz w:val="36"/>
          <w:szCs w:val="36"/>
        </w:rPr>
      </w:pPr>
      <w:r>
        <w:rPr>
          <w:rFonts w:ascii="Garamond" w:hAnsi="Garamond"/>
          <w:b/>
          <w:sz w:val="36"/>
          <w:szCs w:val="36"/>
        </w:rPr>
        <w:t xml:space="preserve"> </w:t>
      </w:r>
    </w:p>
    <w:p w:rsidR="009A5A9C" w:rsidRPr="00AF25D2" w:rsidRDefault="009A5A9C" w:rsidP="00675410">
      <w:pPr>
        <w:shd w:val="clear" w:color="auto" w:fill="FFFFFF"/>
        <w:ind w:right="-79"/>
        <w:jc w:val="both"/>
      </w:pPr>
      <w:r>
        <w:rPr>
          <w:sz w:val="22"/>
          <w:szCs w:val="22"/>
        </w:rPr>
        <w:t xml:space="preserve">      </w:t>
      </w:r>
      <w:r w:rsidRPr="00AF25D2">
        <w:t xml:space="preserve">В </w:t>
      </w:r>
      <w:r>
        <w:t>правление императрицы Анны Иван</w:t>
      </w:r>
      <w:r w:rsidRPr="00AF25D2">
        <w:t>овны (1730-1740) ф</w:t>
      </w:r>
      <w:r>
        <w:t>игура</w:t>
      </w:r>
      <w:r w:rsidRPr="00AF25D2">
        <w:t xml:space="preserve"> архиеписк</w:t>
      </w:r>
      <w:r w:rsidRPr="00AF25D2">
        <w:t>о</w:t>
      </w:r>
      <w:r w:rsidRPr="00AF25D2">
        <w:t>па Феофана Прокоповича  предстает  в весьма неприглядном свете. Утверди</w:t>
      </w:r>
      <w:r w:rsidRPr="00AF25D2">
        <w:t>в</w:t>
      </w:r>
      <w:r>
        <w:t xml:space="preserve">шись  во главе Св. </w:t>
      </w:r>
      <w:r w:rsidRPr="00AF25D2">
        <w:t>Синода, о</w:t>
      </w:r>
      <w:r>
        <w:t>н становится</w:t>
      </w:r>
      <w:r w:rsidRPr="00AF25D2">
        <w:t xml:space="preserve"> инициатором целой серии политических с</w:t>
      </w:r>
      <w:r w:rsidRPr="00AF25D2">
        <w:t>у</w:t>
      </w:r>
      <w:r w:rsidRPr="00AF25D2">
        <w:t xml:space="preserve">дебных процессов против неугодных ему церковных деятелей, в результате </w:t>
      </w:r>
      <w:r>
        <w:t xml:space="preserve"> </w:t>
      </w:r>
      <w:r w:rsidRPr="00AF25D2">
        <w:t>ч</w:t>
      </w:r>
      <w:r w:rsidRPr="00AF25D2">
        <w:t>е</w:t>
      </w:r>
      <w:r w:rsidRPr="00AF25D2">
        <w:t xml:space="preserve">го пострадали многие сотни служителей церкви - архиереев и простых монахов. Как правило, </w:t>
      </w:r>
      <w:r>
        <w:t xml:space="preserve"> </w:t>
      </w:r>
      <w:r w:rsidRPr="00AF25D2">
        <w:t xml:space="preserve">их вина была надуманной, </w:t>
      </w:r>
      <w:r>
        <w:t xml:space="preserve"> </w:t>
      </w:r>
      <w:r w:rsidRPr="00AF25D2">
        <w:t>а поводы</w:t>
      </w:r>
      <w:r>
        <w:t xml:space="preserve"> </w:t>
      </w:r>
      <w:r w:rsidRPr="00AF25D2">
        <w:t xml:space="preserve"> для</w:t>
      </w:r>
      <w:r>
        <w:t xml:space="preserve"> </w:t>
      </w:r>
      <w:r w:rsidRPr="00AF25D2">
        <w:t xml:space="preserve"> арестов - ничтожн</w:t>
      </w:r>
      <w:r w:rsidRPr="00AF25D2">
        <w:t>ы</w:t>
      </w:r>
      <w:r w:rsidRPr="00AF25D2">
        <w:t xml:space="preserve">ми. Впрочем, </w:t>
      </w:r>
      <w:r>
        <w:t xml:space="preserve"> </w:t>
      </w:r>
      <w:r w:rsidRPr="00AF25D2">
        <w:t>главная причина</w:t>
      </w:r>
      <w:r>
        <w:t xml:space="preserve"> </w:t>
      </w:r>
      <w:r w:rsidRPr="00AF25D2">
        <w:t xml:space="preserve"> этих </w:t>
      </w:r>
      <w:r>
        <w:t xml:space="preserve"> </w:t>
      </w:r>
      <w:r w:rsidRPr="00AF25D2">
        <w:t>сфабрикованных  «дел» состояла в др</w:t>
      </w:r>
      <w:r w:rsidRPr="00AF25D2">
        <w:t>у</w:t>
      </w:r>
      <w:r w:rsidRPr="00AF25D2">
        <w:t>гом.</w:t>
      </w:r>
    </w:p>
    <w:p w:rsidR="009A5A9C" w:rsidRPr="00AF25D2" w:rsidRDefault="009A5A9C" w:rsidP="00675410">
      <w:pPr>
        <w:shd w:val="clear" w:color="auto" w:fill="FFFFFF"/>
        <w:ind w:right="-79"/>
        <w:jc w:val="both"/>
      </w:pPr>
      <w:r w:rsidRPr="00AF25D2">
        <w:t xml:space="preserve">     С утверждением у власти </w:t>
      </w:r>
      <w:r>
        <w:t xml:space="preserve">в «аннинское» время </w:t>
      </w:r>
      <w:r w:rsidRPr="00AF25D2">
        <w:t>прибалтийско-немецкой гру</w:t>
      </w:r>
      <w:r w:rsidRPr="00AF25D2">
        <w:t>п</w:t>
      </w:r>
      <w:r w:rsidRPr="00AF25D2">
        <w:t>пи</w:t>
      </w:r>
      <w:r>
        <w:t>ровки Бирона и Остермана (</w:t>
      </w:r>
      <w:r w:rsidRPr="00AF25D2">
        <w:t>идейно-культурные предпочтения которой леж</w:t>
      </w:r>
      <w:r w:rsidRPr="00AF25D2">
        <w:t>а</w:t>
      </w:r>
      <w:r w:rsidRPr="00AF25D2">
        <w:t>ли не в православной России, а на протестантском Западе</w:t>
      </w:r>
      <w:r>
        <w:t>)</w:t>
      </w:r>
      <w:r w:rsidRPr="00AF25D2">
        <w:t>, любое проявление недовольства их правлением (чаще всего звучавшее именно из церковной ср</w:t>
      </w:r>
      <w:r w:rsidRPr="00AF25D2">
        <w:t>е</w:t>
      </w:r>
      <w:r w:rsidRPr="00AF25D2">
        <w:t>ды) жестоко пресекалось. Причем, это касалось не только публичных  высту</w:t>
      </w:r>
      <w:r w:rsidRPr="00AF25D2">
        <w:t>п</w:t>
      </w:r>
      <w:r w:rsidRPr="00AF25D2">
        <w:t>лений, но и учено-церковных</w:t>
      </w:r>
      <w:r w:rsidRPr="00AF25D2">
        <w:rPr>
          <w:i/>
        </w:rPr>
        <w:t xml:space="preserve"> </w:t>
      </w:r>
      <w:r w:rsidRPr="00AF25D2">
        <w:t xml:space="preserve">дискуссий, которые со </w:t>
      </w:r>
      <w:r w:rsidRPr="00AF25D2">
        <w:lastRenderedPageBreak/>
        <w:t xml:space="preserve">времен Петра </w:t>
      </w:r>
      <w:r w:rsidRPr="00AF25D2">
        <w:rPr>
          <w:lang w:val="en-US"/>
        </w:rPr>
        <w:t>I</w:t>
      </w:r>
      <w:r w:rsidRPr="00AF25D2">
        <w:t xml:space="preserve"> имели о</w:t>
      </w:r>
      <w:r w:rsidRPr="00AF25D2">
        <w:t>т</w:t>
      </w:r>
      <w:r w:rsidRPr="00AF25D2">
        <w:t>крытый и свободный характер. Даже в сложное время церковных преобразов</w:t>
      </w:r>
      <w:r w:rsidRPr="00AF25D2">
        <w:t>а</w:t>
      </w:r>
      <w:r>
        <w:t>ний  подобные</w:t>
      </w:r>
      <w:r w:rsidRPr="00AF25D2">
        <w:t xml:space="preserve"> дискуссии не ограничивались </w:t>
      </w:r>
      <w:r w:rsidRPr="00AF25D2">
        <w:rPr>
          <w:iCs/>
        </w:rPr>
        <w:t>царем  (он</w:t>
      </w:r>
      <w:r w:rsidRPr="00AF25D2">
        <w:rPr>
          <w:i/>
          <w:iCs/>
        </w:rPr>
        <w:t xml:space="preserve"> </w:t>
      </w:r>
      <w:r w:rsidRPr="00AF25D2">
        <w:t>сам неоднократно выступал их заинт</w:t>
      </w:r>
      <w:r w:rsidRPr="00AF25D2">
        <w:t>е</w:t>
      </w:r>
      <w:r w:rsidRPr="00AF25D2">
        <w:t>ресованным участником), находя отражение и в академических спорах (в том числе по проблемам церковных отношений с протестантской Е</w:t>
      </w:r>
      <w:r w:rsidRPr="00AF25D2">
        <w:t>в</w:t>
      </w:r>
      <w:r w:rsidRPr="00AF25D2">
        <w:t>ропой),  и на страницах ученых трактатов, которых немало создавалось и изд</w:t>
      </w:r>
      <w:r w:rsidRPr="00AF25D2">
        <w:t>а</w:t>
      </w:r>
      <w:r w:rsidRPr="00AF25D2">
        <w:t>валось в петровское время – русских и перево</w:t>
      </w:r>
      <w:r w:rsidRPr="00AF25D2">
        <w:t>д</w:t>
      </w:r>
      <w:r w:rsidRPr="00AF25D2">
        <w:t>ных.</w:t>
      </w:r>
    </w:p>
    <w:p w:rsidR="009A5A9C" w:rsidRPr="00AF25D2" w:rsidRDefault="009A5A9C" w:rsidP="00675410">
      <w:pPr>
        <w:shd w:val="clear" w:color="auto" w:fill="FFFFFF"/>
        <w:ind w:right="-79"/>
        <w:jc w:val="both"/>
      </w:pPr>
      <w:r w:rsidRPr="00AF25D2">
        <w:rPr>
          <w:spacing w:val="-2"/>
        </w:rPr>
        <w:t xml:space="preserve">     С началом правления Анны (</w:t>
      </w:r>
      <w:smartTag w:uri="urn:schemas-microsoft-com:office:smarttags" w:element="metricconverter">
        <w:smartTagPr>
          <w:attr w:name="ProductID" w:val="1730 г"/>
        </w:smartTagPr>
        <w:r w:rsidRPr="00AF25D2">
          <w:rPr>
            <w:spacing w:val="-2"/>
          </w:rPr>
          <w:t>1730 г</w:t>
        </w:r>
      </w:smartTag>
      <w:r w:rsidRPr="00AF25D2">
        <w:rPr>
          <w:spacing w:val="-2"/>
        </w:rPr>
        <w:t>.) подобное внутрицерковное «вольноду</w:t>
      </w:r>
      <w:r w:rsidRPr="00AF25D2">
        <w:rPr>
          <w:spacing w:val="-2"/>
        </w:rPr>
        <w:t>м</w:t>
      </w:r>
      <w:r w:rsidRPr="00AF25D2">
        <w:rPr>
          <w:spacing w:val="-2"/>
        </w:rPr>
        <w:t>ство» прекращается. Отсутствие авторитетного, а главное –</w:t>
      </w:r>
      <w:r w:rsidRPr="00AF25D2">
        <w:t xml:space="preserve"> </w:t>
      </w:r>
      <w:r w:rsidRPr="003863D4">
        <w:t>национально мысл</w:t>
      </w:r>
      <w:r w:rsidRPr="003863D4">
        <w:t>я</w:t>
      </w:r>
      <w:r w:rsidRPr="003863D4">
        <w:t>щего</w:t>
      </w:r>
      <w:r w:rsidRPr="00AF25D2">
        <w:t xml:space="preserve"> государя («</w:t>
      </w:r>
      <w:r w:rsidRPr="003863D4">
        <w:rPr>
          <w:i/>
        </w:rPr>
        <w:t>великое дело попало в мелкие руки!</w:t>
      </w:r>
      <w:r w:rsidRPr="00AF25D2">
        <w:t>») мгновенно сказалось на самой чувствительной сфере национального бытия – идейно-политической. Немца</w:t>
      </w:r>
      <w:r>
        <w:t xml:space="preserve">м-временщикам не нужны были ни </w:t>
      </w:r>
      <w:r w:rsidRPr="00AF25D2">
        <w:t>тысячелетние русские традиции, ни прав</w:t>
      </w:r>
      <w:r w:rsidRPr="00AF25D2">
        <w:t>о</w:t>
      </w:r>
      <w:r w:rsidRPr="00AF25D2">
        <w:t>славная культура, ни созданная на ее основе идеология «общего блага». Все подчинялось сиюминутной хищной выгоде, а противостоявшие такой пол</w:t>
      </w:r>
      <w:r w:rsidRPr="00AF25D2">
        <w:t>и</w:t>
      </w:r>
      <w:r w:rsidRPr="00AF25D2">
        <w:t>тике деятели безжалостно убирались с дор</w:t>
      </w:r>
      <w:r w:rsidRPr="00AF25D2">
        <w:t>о</w:t>
      </w:r>
      <w:r w:rsidRPr="00AF25D2">
        <w:t>ги.</w:t>
      </w:r>
    </w:p>
    <w:p w:rsidR="009A5A9C" w:rsidRPr="00AF25D2" w:rsidRDefault="009A5A9C" w:rsidP="00675410">
      <w:pPr>
        <w:shd w:val="clear" w:color="auto" w:fill="FFFFFF"/>
        <w:ind w:right="-79"/>
        <w:jc w:val="both"/>
      </w:pPr>
      <w:r w:rsidRPr="00AF25D2">
        <w:t xml:space="preserve">     Одним</w:t>
      </w:r>
      <w:r>
        <w:t xml:space="preserve"> </w:t>
      </w:r>
      <w:r w:rsidRPr="00AF25D2">
        <w:t xml:space="preserve"> из </w:t>
      </w:r>
      <w:r>
        <w:t xml:space="preserve"> </w:t>
      </w:r>
      <w:r w:rsidRPr="00AF25D2">
        <w:t>послушных исполнителей воли временщиков стал новый глава Св.</w:t>
      </w:r>
      <w:r>
        <w:t xml:space="preserve"> </w:t>
      </w:r>
      <w:r w:rsidRPr="00AF25D2">
        <w:t xml:space="preserve">Синода - Феофан Прокопович, еще с петровских времен известный своими </w:t>
      </w:r>
      <w:r w:rsidRPr="00AF25D2">
        <w:rPr>
          <w:i/>
        </w:rPr>
        <w:t>пр</w:t>
      </w:r>
      <w:r w:rsidRPr="00AF25D2">
        <w:rPr>
          <w:i/>
        </w:rPr>
        <w:t>о</w:t>
      </w:r>
      <w:r w:rsidRPr="00AF25D2">
        <w:rPr>
          <w:i/>
        </w:rPr>
        <w:t xml:space="preserve">протестантскими </w:t>
      </w:r>
      <w:r w:rsidRPr="00AF25D2">
        <w:t>симпатиями. С приходом к власти Бирона и Остермана пришло и время Прокопов</w:t>
      </w:r>
      <w:r w:rsidRPr="00AF25D2">
        <w:t>и</w:t>
      </w:r>
      <w:r w:rsidRPr="00AF25D2">
        <w:t>ча.</w:t>
      </w:r>
    </w:p>
    <w:p w:rsidR="009A5A9C" w:rsidRPr="00AF25D2" w:rsidRDefault="009A5A9C" w:rsidP="00675410">
      <w:pPr>
        <w:shd w:val="clear" w:color="auto" w:fill="FFFFFF"/>
        <w:ind w:right="-79"/>
        <w:jc w:val="both"/>
      </w:pPr>
      <w:r w:rsidRPr="00AF25D2">
        <w:t xml:space="preserve">     Вскоре после воцарения Анны – «именным» указом от 21 июля 1730 года, подготовленным стар</w:t>
      </w:r>
      <w:r>
        <w:t>аниями Прокоповича, из Св.</w:t>
      </w:r>
      <w:r w:rsidRPr="00AF25D2">
        <w:t>Синода были изгнаны (</w:t>
      </w:r>
      <w:r w:rsidRPr="00AF25D2">
        <w:rPr>
          <w:i/>
        </w:rPr>
        <w:t>«увол</w:t>
      </w:r>
      <w:r w:rsidRPr="00AF25D2">
        <w:rPr>
          <w:i/>
        </w:rPr>
        <w:t>е</w:t>
      </w:r>
      <w:r w:rsidRPr="00AF25D2">
        <w:rPr>
          <w:i/>
        </w:rPr>
        <w:t>ны от синодальных дел»</w:t>
      </w:r>
      <w:r>
        <w:t>), а затем</w:t>
      </w:r>
      <w:r w:rsidRPr="00AF25D2">
        <w:t xml:space="preserve"> репрессированы три главных его </w:t>
      </w:r>
      <w:r w:rsidRPr="00AF25D2">
        <w:rPr>
          <w:i/>
        </w:rPr>
        <w:t>«несогласн</w:t>
      </w:r>
      <w:r w:rsidRPr="00AF25D2">
        <w:rPr>
          <w:i/>
        </w:rPr>
        <w:t>и</w:t>
      </w:r>
      <w:r w:rsidRPr="00AF25D2">
        <w:rPr>
          <w:i/>
        </w:rPr>
        <w:t>ка»</w:t>
      </w:r>
      <w:r w:rsidRPr="00AF25D2">
        <w:t xml:space="preserve"> - видные церковные деятели петровской поры: архиепископ Георгий Да</w:t>
      </w:r>
      <w:r w:rsidRPr="00AF25D2">
        <w:t>ш</w:t>
      </w:r>
      <w:r w:rsidRPr="00AF25D2">
        <w:t>ков, архиепископ Феофилакт Лопатинский, митрополит Игнатий Смола.  Их м</w:t>
      </w:r>
      <w:r w:rsidRPr="00AF25D2">
        <w:t>е</w:t>
      </w:r>
      <w:r w:rsidRPr="00AF25D2">
        <w:t xml:space="preserve">сто заняли послушные Феофану лица. Примечательна реплика </w:t>
      </w:r>
      <w:r w:rsidRPr="00AF25D2">
        <w:rPr>
          <w:i/>
        </w:rPr>
        <w:t>Феофилакта Л</w:t>
      </w:r>
      <w:r w:rsidRPr="00AF25D2">
        <w:rPr>
          <w:i/>
        </w:rPr>
        <w:t>о</w:t>
      </w:r>
      <w:r w:rsidRPr="00AF25D2">
        <w:rPr>
          <w:i/>
        </w:rPr>
        <w:t>патинского</w:t>
      </w:r>
      <w:r w:rsidRPr="00AF25D2">
        <w:t xml:space="preserve"> брошенная по этому поводу – </w:t>
      </w:r>
      <w:r w:rsidRPr="00AF25D2">
        <w:rPr>
          <w:i/>
        </w:rPr>
        <w:t>«Таких  и выбрал, что слова противного не ск</w:t>
      </w:r>
      <w:r w:rsidRPr="00AF25D2">
        <w:rPr>
          <w:i/>
        </w:rPr>
        <w:t>а</w:t>
      </w:r>
      <w:r w:rsidRPr="00AF25D2">
        <w:rPr>
          <w:i/>
        </w:rPr>
        <w:t>жут!»</w:t>
      </w:r>
      <w:r w:rsidRPr="00AF25D2">
        <w:t>.</w:t>
      </w:r>
    </w:p>
    <w:p w:rsidR="009A5A9C" w:rsidRPr="00AF25D2" w:rsidRDefault="009A5A9C" w:rsidP="00675410">
      <w:pPr>
        <w:shd w:val="clear" w:color="auto" w:fill="FFFFFF"/>
        <w:ind w:right="-79"/>
        <w:jc w:val="both"/>
      </w:pPr>
      <w:r w:rsidRPr="00AF25D2">
        <w:rPr>
          <w:spacing w:val="-2"/>
        </w:rPr>
        <w:t xml:space="preserve">     Именно Феофилакт Лопатинский опубликовал в 1728-1730 годах (тремя изд</w:t>
      </w:r>
      <w:r w:rsidRPr="00AF25D2">
        <w:rPr>
          <w:spacing w:val="-2"/>
        </w:rPr>
        <w:t>а</w:t>
      </w:r>
      <w:r w:rsidRPr="00AF25D2">
        <w:rPr>
          <w:spacing w:val="-2"/>
        </w:rPr>
        <w:t>ниями подряд) фундаментальный учено-богословский трактат митрополита Ст</w:t>
      </w:r>
      <w:r w:rsidRPr="00AF25D2">
        <w:rPr>
          <w:spacing w:val="-2"/>
        </w:rPr>
        <w:t>е</w:t>
      </w:r>
      <w:r w:rsidRPr="00AF25D2">
        <w:rPr>
          <w:spacing w:val="-2"/>
        </w:rPr>
        <w:t>фана Яворского</w:t>
      </w:r>
      <w:r w:rsidRPr="00AF25D2">
        <w:rPr>
          <w:spacing w:val="-3"/>
        </w:rPr>
        <w:t xml:space="preserve"> </w:t>
      </w:r>
      <w:r w:rsidRPr="00AF25D2">
        <w:rPr>
          <w:i/>
          <w:spacing w:val="-3"/>
        </w:rPr>
        <w:t>«Камень веры»</w:t>
      </w:r>
      <w:r w:rsidRPr="00AF25D2">
        <w:rPr>
          <w:spacing w:val="-3"/>
        </w:rPr>
        <w:t>, написанный еще в 1713 году. Сочинение пре</w:t>
      </w:r>
      <w:r w:rsidRPr="00AF25D2">
        <w:rPr>
          <w:spacing w:val="-3"/>
        </w:rPr>
        <w:t>д</w:t>
      </w:r>
      <w:r w:rsidRPr="00AF25D2">
        <w:rPr>
          <w:spacing w:val="-3"/>
        </w:rPr>
        <w:t>ставляло собой богословское опровержение протестантских</w:t>
      </w:r>
      <w:r w:rsidRPr="00AF25D2">
        <w:t xml:space="preserve"> учений. Если на м</w:t>
      </w:r>
      <w:r w:rsidRPr="00AF25D2">
        <w:t>о</w:t>
      </w:r>
      <w:r w:rsidRPr="00AF25D2">
        <w:t xml:space="preserve">мент написания </w:t>
      </w:r>
      <w:r w:rsidRPr="00AF25D2">
        <w:rPr>
          <w:iCs/>
        </w:rPr>
        <w:t>оно могло вызывать</w:t>
      </w:r>
      <w:r w:rsidRPr="00AF25D2">
        <w:rPr>
          <w:i/>
          <w:iCs/>
        </w:rPr>
        <w:t xml:space="preserve"> </w:t>
      </w:r>
      <w:r w:rsidRPr="00AF25D2">
        <w:t>сугубо учено-церковный инт</w:t>
      </w:r>
      <w:r w:rsidRPr="00AF25D2">
        <w:t>е</w:t>
      </w:r>
      <w:r w:rsidRPr="00AF25D2">
        <w:t>рес, то в 1730 году - с воцарением Анны и ее немецко-протестантского окружения - приобрело значение политического</w:t>
      </w:r>
      <w:r w:rsidRPr="00AF25D2">
        <w:rPr>
          <w:iCs/>
        </w:rPr>
        <w:t xml:space="preserve"> </w:t>
      </w:r>
      <w:r w:rsidRPr="00AF25D2">
        <w:t>м</w:t>
      </w:r>
      <w:r w:rsidRPr="00AF25D2">
        <w:t>а</w:t>
      </w:r>
      <w:r w:rsidRPr="00AF25D2">
        <w:t>нифеста. А это уже не прощалось. Распоряжением Бирона «Камень веры» был запрещен, а отпечата</w:t>
      </w:r>
      <w:r w:rsidRPr="00AF25D2">
        <w:t>н</w:t>
      </w:r>
      <w:r w:rsidRPr="00AF25D2">
        <w:t xml:space="preserve">ный тираж конфискован. Причастный к изданию книги </w:t>
      </w:r>
      <w:r w:rsidRPr="00AF25D2">
        <w:lastRenderedPageBreak/>
        <w:t>Киевский митрополит Варлаам Вонатович попал под арест и з</w:t>
      </w:r>
      <w:r w:rsidRPr="00AF25D2">
        <w:t>а</w:t>
      </w:r>
      <w:r w:rsidRPr="00AF25D2">
        <w:t>кончил свои дни в монастырской тюрьме простым монахом.</w:t>
      </w:r>
    </w:p>
    <w:p w:rsidR="009A5A9C" w:rsidRPr="00AF25D2" w:rsidRDefault="009A5A9C" w:rsidP="00675410">
      <w:pPr>
        <w:shd w:val="clear" w:color="auto" w:fill="FFFFFF"/>
        <w:ind w:right="-79"/>
        <w:jc w:val="both"/>
      </w:pPr>
      <w:r w:rsidRPr="00AF25D2">
        <w:t xml:space="preserve">     Однако начавшиеся репрессии не остановили Феофилакта Лопатинского. Он продолжал свою де</w:t>
      </w:r>
      <w:r w:rsidRPr="00AF25D2">
        <w:t>я</w:t>
      </w:r>
      <w:r w:rsidRPr="00AF25D2">
        <w:t>тельность по защите русских церковных традиций. В 1730 году им был написан «Апокризис» - сочинение, в</w:t>
      </w:r>
      <w:r w:rsidRPr="00AF25D2">
        <w:rPr>
          <w:i/>
          <w:iCs/>
        </w:rPr>
        <w:t xml:space="preserve"> </w:t>
      </w:r>
      <w:r w:rsidRPr="00AF25D2">
        <w:t>котором защищалась книга Яворского «Камень веры» и продолжалась жесткая богословская критика протестантизма. В 1732 году по доносу Феофана Прокоп</w:t>
      </w:r>
      <w:r w:rsidRPr="00AF25D2">
        <w:t>о</w:t>
      </w:r>
      <w:r w:rsidRPr="00AF25D2">
        <w:t>вича (его предметом вновь стал «Камень веры») были брошены в тюрьму ближайшие сторонники Феофилакта Лопатинского - сове</w:t>
      </w:r>
      <w:r w:rsidRPr="00AF25D2">
        <w:t>т</w:t>
      </w:r>
      <w:r w:rsidRPr="00AF25D2">
        <w:t xml:space="preserve">ники </w:t>
      </w:r>
      <w:r>
        <w:rPr>
          <w:spacing w:val="-2"/>
        </w:rPr>
        <w:t xml:space="preserve">Св. </w:t>
      </w:r>
      <w:r w:rsidRPr="00AF25D2">
        <w:rPr>
          <w:spacing w:val="-2"/>
        </w:rPr>
        <w:t>Синода (т.е. лица, непосредственно подчиненные Прокоповичу) архимандрит Евфимий Колетти и архимандрит Пл</w:t>
      </w:r>
      <w:r w:rsidRPr="00AF25D2">
        <w:rPr>
          <w:spacing w:val="-2"/>
        </w:rPr>
        <w:t>а</w:t>
      </w:r>
      <w:r w:rsidRPr="00AF25D2">
        <w:rPr>
          <w:spacing w:val="-2"/>
        </w:rPr>
        <w:t xml:space="preserve">тон Малиновский, </w:t>
      </w:r>
      <w:r w:rsidRPr="00AF25D2">
        <w:t>а также директор Московской типографии Алексей Ба</w:t>
      </w:r>
      <w:r w:rsidRPr="00AF25D2">
        <w:t>р</w:t>
      </w:r>
      <w:r w:rsidRPr="00AF25D2">
        <w:t xml:space="preserve">сов. С арестом в мае 1735 года самого Феофилакта Лопатинского была фактически разгромлена </w:t>
      </w:r>
      <w:r>
        <w:t xml:space="preserve"> </w:t>
      </w:r>
      <w:r w:rsidRPr="00AF25D2">
        <w:t>возглавляемая им умеренно-реформаторская</w:t>
      </w:r>
      <w:r w:rsidRPr="00AF25D2">
        <w:rPr>
          <w:i/>
        </w:rPr>
        <w:t xml:space="preserve"> </w:t>
      </w:r>
      <w:r w:rsidRPr="00AF25D2">
        <w:t>«партия» русского духовенс</w:t>
      </w:r>
      <w:r w:rsidRPr="00AF25D2">
        <w:t>т</w:t>
      </w:r>
      <w:r w:rsidRPr="00AF25D2">
        <w:t>ва.</w:t>
      </w:r>
    </w:p>
    <w:p w:rsidR="009A5A9C" w:rsidRDefault="009A5A9C" w:rsidP="00675410">
      <w:pPr>
        <w:shd w:val="clear" w:color="auto" w:fill="FFFFFF"/>
        <w:ind w:right="-82"/>
        <w:jc w:val="both"/>
        <w:rPr>
          <w:spacing w:val="-3"/>
        </w:rPr>
      </w:pPr>
      <w:r w:rsidRPr="00AF25D2">
        <w:t xml:space="preserve">     Характерная деталь политического климата этой эпохи: по воспоминаниям современников, в декабре 1740 года, вместе с опальным архиепископом Феоф</w:t>
      </w:r>
      <w:r w:rsidRPr="00AF25D2">
        <w:t>и</w:t>
      </w:r>
      <w:r w:rsidRPr="00AF25D2">
        <w:t xml:space="preserve">лактом, были </w:t>
      </w:r>
      <w:r w:rsidRPr="00AF25D2">
        <w:rPr>
          <w:i/>
        </w:rPr>
        <w:t xml:space="preserve">«освобождены из крепости 534 полусгнивших экземпляра «Камня веры», в том числе две </w:t>
      </w:r>
      <w:r w:rsidRPr="00AF25D2">
        <w:rPr>
          <w:i/>
          <w:spacing w:val="-2"/>
        </w:rPr>
        <w:t>оригинальные письменные книги»</w:t>
      </w:r>
      <w:r w:rsidRPr="00AF25D2">
        <w:rPr>
          <w:spacing w:val="-2"/>
        </w:rPr>
        <w:t>. «В</w:t>
      </w:r>
      <w:r w:rsidRPr="00AF25D2">
        <w:rPr>
          <w:spacing w:val="-2"/>
        </w:rPr>
        <w:t>ы</w:t>
      </w:r>
      <w:r w:rsidRPr="00AF25D2">
        <w:rPr>
          <w:spacing w:val="-2"/>
        </w:rPr>
        <w:t xml:space="preserve">сочайшим указом» новой императрицы - Анны Леопольдовны от 26 декабря 1740 года </w:t>
      </w:r>
      <w:r w:rsidRPr="00AF25D2">
        <w:rPr>
          <w:i/>
          <w:spacing w:val="-2"/>
        </w:rPr>
        <w:t>«разр</w:t>
      </w:r>
      <w:r w:rsidRPr="00AF25D2">
        <w:rPr>
          <w:i/>
          <w:spacing w:val="-2"/>
        </w:rPr>
        <w:t>е</w:t>
      </w:r>
      <w:r w:rsidRPr="00AF25D2">
        <w:rPr>
          <w:i/>
          <w:spacing w:val="-2"/>
        </w:rPr>
        <w:t xml:space="preserve">шено </w:t>
      </w:r>
      <w:r w:rsidRPr="00AF25D2">
        <w:rPr>
          <w:i/>
        </w:rPr>
        <w:t>впредь оные по потребе печатать и продавать в народ»</w:t>
      </w:r>
      <w:r w:rsidRPr="00AF25D2">
        <w:t>. К сожалению, арх</w:t>
      </w:r>
      <w:r w:rsidRPr="00AF25D2">
        <w:t>и</w:t>
      </w:r>
      <w:r w:rsidRPr="00AF25D2">
        <w:t>епископ Феофилакт Лопатинский после этого прожил н</w:t>
      </w:r>
      <w:r w:rsidRPr="00AF25D2">
        <w:t>е</w:t>
      </w:r>
      <w:r w:rsidRPr="00AF25D2">
        <w:t>долго: в мае 1741 года, будучи тяжело больным, он скончался и был похоронен в Александро-Невской лавре Санкт-Петербурга.</w:t>
      </w:r>
      <w:r w:rsidRPr="00AF25D2">
        <w:rPr>
          <w:spacing w:val="-3"/>
        </w:rPr>
        <w:t xml:space="preserve"> </w:t>
      </w:r>
    </w:p>
    <w:p w:rsidR="009A5A9C" w:rsidRPr="00AF25D2" w:rsidRDefault="009A5A9C" w:rsidP="00675410">
      <w:pPr>
        <w:shd w:val="clear" w:color="auto" w:fill="FFFFFF"/>
        <w:ind w:right="-82"/>
        <w:jc w:val="both"/>
        <w:rPr>
          <w:spacing w:val="-3"/>
        </w:rPr>
      </w:pPr>
      <w:r>
        <w:rPr>
          <w:spacing w:val="-3"/>
        </w:rPr>
        <w:t xml:space="preserve">      </w:t>
      </w:r>
      <w:r w:rsidRPr="00AF25D2">
        <w:rPr>
          <w:spacing w:val="-3"/>
        </w:rPr>
        <w:t>Разумеется, в общем потоке репрессивных акций аннинского правления «д</w:t>
      </w:r>
      <w:r w:rsidRPr="00AF25D2">
        <w:rPr>
          <w:spacing w:val="-3"/>
        </w:rPr>
        <w:t>е</w:t>
      </w:r>
      <w:r w:rsidRPr="00AF25D2">
        <w:rPr>
          <w:spacing w:val="-3"/>
        </w:rPr>
        <w:t>ло» Феофилакта Лопатинского и его сподвижников не было ни главным, ни единственным. Оценивая страшные для Русской церкви годы кр</w:t>
      </w:r>
      <w:r w:rsidRPr="00AF25D2">
        <w:rPr>
          <w:spacing w:val="-3"/>
        </w:rPr>
        <w:t>о</w:t>
      </w:r>
      <w:r w:rsidRPr="00AF25D2">
        <w:rPr>
          <w:spacing w:val="-3"/>
        </w:rPr>
        <w:t xml:space="preserve">вавого бироновского террора (справедливо именовавшегося и как годы «феофановщины»), </w:t>
      </w:r>
      <w:r w:rsidRPr="00AF25D2">
        <w:rPr>
          <w:i/>
          <w:spacing w:val="-3"/>
        </w:rPr>
        <w:t>архиеп</w:t>
      </w:r>
      <w:r w:rsidRPr="00AF25D2">
        <w:rPr>
          <w:i/>
          <w:spacing w:val="-3"/>
        </w:rPr>
        <w:t>и</w:t>
      </w:r>
      <w:r w:rsidRPr="00AF25D2">
        <w:rPr>
          <w:i/>
          <w:spacing w:val="-3"/>
        </w:rPr>
        <w:t>скоп Амвросий Юшкевич</w:t>
      </w:r>
      <w:r w:rsidRPr="00AF25D2">
        <w:rPr>
          <w:spacing w:val="-3"/>
        </w:rPr>
        <w:t xml:space="preserve"> </w:t>
      </w:r>
      <w:r>
        <w:rPr>
          <w:spacing w:val="-3"/>
        </w:rPr>
        <w:t xml:space="preserve">(ок. 1690-1745)  </w:t>
      </w:r>
      <w:r w:rsidRPr="00AF25D2">
        <w:rPr>
          <w:spacing w:val="-3"/>
        </w:rPr>
        <w:t>- современник этих событий, вспоминал: «На благочестие и веру нашу православную наступили; но таким образом и прете</w:t>
      </w:r>
      <w:r w:rsidRPr="00AF25D2">
        <w:rPr>
          <w:spacing w:val="-3"/>
        </w:rPr>
        <w:t>к</w:t>
      </w:r>
      <w:r w:rsidRPr="00AF25D2">
        <w:rPr>
          <w:spacing w:val="-3"/>
        </w:rPr>
        <w:t>стом, будто они не веру, но непотребное и весьма вредительное христианству су</w:t>
      </w:r>
      <w:r w:rsidRPr="00AF25D2">
        <w:rPr>
          <w:spacing w:val="-3"/>
        </w:rPr>
        <w:t>е</w:t>
      </w:r>
      <w:r w:rsidRPr="00AF25D2">
        <w:rPr>
          <w:spacing w:val="-3"/>
        </w:rPr>
        <w:t>верие искореняют. О, коль многое множество под таким притвором людей духовных истр</w:t>
      </w:r>
      <w:r w:rsidRPr="00AF25D2">
        <w:rPr>
          <w:spacing w:val="-3"/>
        </w:rPr>
        <w:t>е</w:t>
      </w:r>
      <w:r w:rsidRPr="00AF25D2">
        <w:rPr>
          <w:spacing w:val="-3"/>
        </w:rPr>
        <w:t>били, монахов поразстригали и перемучили! Спросить - за что? Больше ответа не услышишь, кроме сего: суевер, ханжа, лицемер, ни к чему н</w:t>
      </w:r>
      <w:r w:rsidRPr="00AF25D2">
        <w:rPr>
          <w:spacing w:val="-3"/>
        </w:rPr>
        <w:t>е</w:t>
      </w:r>
      <w:r w:rsidRPr="00AF25D2">
        <w:rPr>
          <w:spacing w:val="-3"/>
        </w:rPr>
        <w:t>годный... Под образом будто хранения чести, здравия и интереса государства, о, коль бе</w:t>
      </w:r>
      <w:r w:rsidRPr="00AF25D2">
        <w:rPr>
          <w:spacing w:val="-3"/>
        </w:rPr>
        <w:t>з</w:t>
      </w:r>
      <w:r w:rsidRPr="00AF25D2">
        <w:rPr>
          <w:spacing w:val="-3"/>
        </w:rPr>
        <w:t xml:space="preserve">численное множество, коль </w:t>
      </w:r>
      <w:r w:rsidRPr="00AF25D2">
        <w:rPr>
          <w:i/>
          <w:spacing w:val="-3"/>
        </w:rPr>
        <w:t>многие тысячи</w:t>
      </w:r>
      <w:r w:rsidRPr="00AF25D2">
        <w:rPr>
          <w:spacing w:val="-3"/>
        </w:rPr>
        <w:t xml:space="preserve"> людей благочестивых, верных, добр</w:t>
      </w:r>
      <w:r w:rsidRPr="00AF25D2">
        <w:rPr>
          <w:spacing w:val="-3"/>
        </w:rPr>
        <w:t>о</w:t>
      </w:r>
      <w:r w:rsidRPr="00AF25D2">
        <w:rPr>
          <w:spacing w:val="-3"/>
        </w:rPr>
        <w:t>совестных, невинных,</w:t>
      </w:r>
      <w:r>
        <w:rPr>
          <w:spacing w:val="-3"/>
        </w:rPr>
        <w:t xml:space="preserve"> Бога и государство весьма любя</w:t>
      </w:r>
      <w:r w:rsidRPr="00AF25D2">
        <w:rPr>
          <w:spacing w:val="-3"/>
        </w:rPr>
        <w:t xml:space="preserve">щих </w:t>
      </w:r>
      <w:r w:rsidRPr="00AF25D2">
        <w:rPr>
          <w:i/>
          <w:spacing w:val="-3"/>
        </w:rPr>
        <w:t xml:space="preserve">в тайную </w:t>
      </w:r>
      <w:r w:rsidRPr="00AF25D2">
        <w:rPr>
          <w:i/>
          <w:spacing w:val="-3"/>
        </w:rPr>
        <w:lastRenderedPageBreak/>
        <w:t>похищали, в страдных узилищах и темницах заключали, голодом морили, пытали, мучили, кровь невинную пот</w:t>
      </w:r>
      <w:r w:rsidRPr="00AF25D2">
        <w:rPr>
          <w:i/>
          <w:spacing w:val="-3"/>
        </w:rPr>
        <w:t>о</w:t>
      </w:r>
      <w:r w:rsidRPr="00AF25D2">
        <w:rPr>
          <w:i/>
          <w:spacing w:val="-3"/>
        </w:rPr>
        <w:t>ками проливали</w:t>
      </w:r>
      <w:r w:rsidRPr="00AF25D2">
        <w:rPr>
          <w:spacing w:val="-3"/>
        </w:rPr>
        <w:t>» (</w:t>
      </w:r>
      <w:smartTag w:uri="urn:schemas-microsoft-com:office:smarttags" w:element="metricconverter">
        <w:smartTagPr>
          <w:attr w:name="ProductID" w:val="1741 г"/>
        </w:smartTagPr>
        <w:r w:rsidRPr="00AF25D2">
          <w:rPr>
            <w:spacing w:val="-3"/>
          </w:rPr>
          <w:t>1741 г</w:t>
        </w:r>
      </w:smartTag>
      <w:r w:rsidRPr="00AF25D2">
        <w:rPr>
          <w:spacing w:val="-3"/>
        </w:rPr>
        <w:t>.).</w:t>
      </w:r>
    </w:p>
    <w:p w:rsidR="009A5A9C" w:rsidRPr="00AF25D2" w:rsidRDefault="009A5A9C" w:rsidP="00675410">
      <w:pPr>
        <w:shd w:val="clear" w:color="auto" w:fill="FFFFFF"/>
        <w:ind w:right="-82"/>
        <w:jc w:val="both"/>
        <w:rPr>
          <w:spacing w:val="-5"/>
        </w:rPr>
      </w:pPr>
      <w:r w:rsidRPr="00AF25D2">
        <w:rPr>
          <w:spacing w:val="-5"/>
        </w:rPr>
        <w:t xml:space="preserve">     Суровой критике подвергался главный организатор этих дел - архиепископ Фе</w:t>
      </w:r>
      <w:r w:rsidRPr="00AF25D2">
        <w:rPr>
          <w:spacing w:val="-5"/>
        </w:rPr>
        <w:t>о</w:t>
      </w:r>
      <w:r w:rsidRPr="00AF25D2">
        <w:rPr>
          <w:spacing w:val="-5"/>
        </w:rPr>
        <w:t>фан Прокопович, который еще в петровское время, являясь одним из многих це</w:t>
      </w:r>
      <w:r w:rsidRPr="00AF25D2">
        <w:rPr>
          <w:spacing w:val="-5"/>
        </w:rPr>
        <w:t>р</w:t>
      </w:r>
      <w:r w:rsidRPr="00AF25D2">
        <w:rPr>
          <w:spacing w:val="-5"/>
        </w:rPr>
        <w:t>ковных реформаторов, отличался чрезмерной услужливостью перед царем, а в п</w:t>
      </w:r>
      <w:r w:rsidRPr="00AF25D2">
        <w:rPr>
          <w:spacing w:val="-5"/>
        </w:rPr>
        <w:t>о</w:t>
      </w:r>
      <w:r w:rsidRPr="00AF25D2">
        <w:rPr>
          <w:spacing w:val="-5"/>
        </w:rPr>
        <w:t>слепетровский (собственно «аннинский») период заслужил своими «деяниями» ж</w:t>
      </w:r>
      <w:r w:rsidRPr="00AF25D2">
        <w:rPr>
          <w:spacing w:val="-5"/>
        </w:rPr>
        <w:t>е</w:t>
      </w:r>
      <w:r w:rsidRPr="00AF25D2">
        <w:rPr>
          <w:spacing w:val="-5"/>
        </w:rPr>
        <w:t xml:space="preserve">сткую характеристику </w:t>
      </w:r>
      <w:r w:rsidRPr="00AF25D2">
        <w:rPr>
          <w:i/>
          <w:spacing w:val="-5"/>
        </w:rPr>
        <w:t>«непостриженного монаха»</w:t>
      </w:r>
      <w:r w:rsidRPr="00AF25D2">
        <w:rPr>
          <w:spacing w:val="-5"/>
        </w:rPr>
        <w:t xml:space="preserve"> и </w:t>
      </w:r>
      <w:r w:rsidRPr="00AF25D2">
        <w:rPr>
          <w:i/>
          <w:spacing w:val="-5"/>
        </w:rPr>
        <w:t>«честолюбивого архиерея, жертвующего закон изволениям Бирона»</w:t>
      </w:r>
      <w:r w:rsidRPr="00AF25D2">
        <w:rPr>
          <w:spacing w:val="-5"/>
        </w:rPr>
        <w:t xml:space="preserve"> (князь М.М. Щерб</w:t>
      </w:r>
      <w:r w:rsidRPr="00AF25D2">
        <w:rPr>
          <w:spacing w:val="-5"/>
        </w:rPr>
        <w:t>а</w:t>
      </w:r>
      <w:r w:rsidRPr="00AF25D2">
        <w:rPr>
          <w:spacing w:val="-5"/>
        </w:rPr>
        <w:t>тов).</w:t>
      </w:r>
    </w:p>
    <w:p w:rsidR="009A5A9C" w:rsidRDefault="009A5A9C" w:rsidP="00675410">
      <w:pPr>
        <w:shd w:val="clear" w:color="auto" w:fill="FFFFFF"/>
        <w:ind w:right="-82"/>
        <w:jc w:val="both"/>
      </w:pPr>
      <w:r w:rsidRPr="00AF25D2">
        <w:t xml:space="preserve">     Важно подчеркнуть, что идейная борьба правящей группировки немцев-протестантов с русскими богословами в «аннинское» время не была перифери</w:t>
      </w:r>
      <w:r w:rsidRPr="00AF25D2">
        <w:t>й</w:t>
      </w:r>
      <w:r w:rsidRPr="00AF25D2">
        <w:t>ным явлением общественно-политической жизни, но являлась отражением н</w:t>
      </w:r>
      <w:r w:rsidRPr="00AF25D2">
        <w:t>е</w:t>
      </w:r>
      <w:r w:rsidRPr="00AF25D2">
        <w:t>избежного столкновения двух миров  (православного и протестантского), обусловленного стечением конъюнктурных (внутридинаст</w:t>
      </w:r>
      <w:r w:rsidRPr="00AF25D2">
        <w:t>и</w:t>
      </w:r>
      <w:r w:rsidRPr="00AF25D2">
        <w:t>ческих)</w:t>
      </w:r>
      <w:r>
        <w:t xml:space="preserve"> исторических обстоятельств. </w:t>
      </w:r>
      <w:r w:rsidRPr="00AF25D2">
        <w:t xml:space="preserve">В условиях </w:t>
      </w:r>
      <w:r w:rsidRPr="00AF25D2">
        <w:rPr>
          <w:lang w:val="en-US"/>
        </w:rPr>
        <w:t>XVIII</w:t>
      </w:r>
      <w:r w:rsidRPr="00AF25D2">
        <w:t xml:space="preserve"> века (как и в эпоху Древней Руси) подобное столкновение сохраняло характер н</w:t>
      </w:r>
      <w:r w:rsidRPr="00AF25D2">
        <w:t>е</w:t>
      </w:r>
      <w:r w:rsidRPr="00AF25D2">
        <w:t xml:space="preserve">примиримого (что вполне естественно) </w:t>
      </w:r>
      <w:r w:rsidRPr="00AF25D2">
        <w:rPr>
          <w:i/>
        </w:rPr>
        <w:t xml:space="preserve">идеологического </w:t>
      </w:r>
      <w:r w:rsidRPr="00AF25D2">
        <w:t>противостояния. Причем</w:t>
      </w:r>
      <w:r>
        <w:t xml:space="preserve">, противостояния, </w:t>
      </w:r>
      <w:r w:rsidRPr="00AF25D2">
        <w:t xml:space="preserve"> в котором </w:t>
      </w:r>
      <w:r w:rsidRPr="00AF25D2">
        <w:rPr>
          <w:i/>
        </w:rPr>
        <w:t>ант</w:t>
      </w:r>
      <w:r w:rsidRPr="00AF25D2">
        <w:rPr>
          <w:i/>
        </w:rPr>
        <w:t>и</w:t>
      </w:r>
      <w:r w:rsidRPr="00AF25D2">
        <w:rPr>
          <w:i/>
        </w:rPr>
        <w:t>православная линия</w:t>
      </w:r>
      <w:r w:rsidRPr="00AF25D2">
        <w:t xml:space="preserve"> иноземцев-временщиков отражала </w:t>
      </w:r>
      <w:r w:rsidRPr="00AF25D2">
        <w:rPr>
          <w:i/>
        </w:rPr>
        <w:t>антирусскую су</w:t>
      </w:r>
      <w:r w:rsidRPr="00AF25D2">
        <w:rPr>
          <w:i/>
        </w:rPr>
        <w:t>щ</w:t>
      </w:r>
      <w:r w:rsidRPr="00AF25D2">
        <w:rPr>
          <w:i/>
        </w:rPr>
        <w:t>ность</w:t>
      </w:r>
      <w:r w:rsidRPr="00AF25D2">
        <w:t xml:space="preserve"> их общей политики, а потому сопротивление ей приобретало характер </w:t>
      </w:r>
      <w:r w:rsidRPr="00AF25D2">
        <w:rPr>
          <w:i/>
        </w:rPr>
        <w:t>наци</w:t>
      </w:r>
      <w:r w:rsidRPr="00AF25D2">
        <w:rPr>
          <w:i/>
        </w:rPr>
        <w:t>о</w:t>
      </w:r>
      <w:r w:rsidRPr="00AF25D2">
        <w:rPr>
          <w:i/>
        </w:rPr>
        <w:t xml:space="preserve">нально значимого </w:t>
      </w:r>
      <w:r w:rsidRPr="00AF25D2">
        <w:t xml:space="preserve">дела. К чести для русской духовно-церковной элиты, в этой борьбе для нее могли быть </w:t>
      </w:r>
      <w:r w:rsidRPr="00675410">
        <w:rPr>
          <w:i/>
        </w:rPr>
        <w:t>пострадавшие</w:t>
      </w:r>
      <w:r w:rsidRPr="00AF25D2">
        <w:t xml:space="preserve">, но не было </w:t>
      </w:r>
      <w:r w:rsidRPr="00675410">
        <w:rPr>
          <w:i/>
        </w:rPr>
        <w:t>поб</w:t>
      </w:r>
      <w:r w:rsidRPr="00675410">
        <w:rPr>
          <w:i/>
        </w:rPr>
        <w:t>е</w:t>
      </w:r>
      <w:r w:rsidRPr="00675410">
        <w:rPr>
          <w:i/>
        </w:rPr>
        <w:t>жденных</w:t>
      </w:r>
      <w:r w:rsidRPr="00AF25D2">
        <w:t>.</w:t>
      </w:r>
    </w:p>
    <w:p w:rsidR="009A5A9C" w:rsidRDefault="009A5A9C" w:rsidP="00675410">
      <w:pPr>
        <w:shd w:val="clear" w:color="auto" w:fill="FFFFFF"/>
        <w:ind w:right="-82"/>
        <w:jc w:val="both"/>
      </w:pPr>
    </w:p>
    <w:p w:rsidR="009A5A9C" w:rsidRDefault="009A5A9C" w:rsidP="00675410">
      <w:pPr>
        <w:shd w:val="clear" w:color="auto" w:fill="FFFFFF"/>
        <w:ind w:right="-82"/>
        <w:jc w:val="both"/>
      </w:pPr>
    </w:p>
    <w:p w:rsidR="009A5A9C" w:rsidRDefault="009A5A9C" w:rsidP="00675410">
      <w:pPr>
        <w:shd w:val="clear" w:color="auto" w:fill="FFFFFF"/>
        <w:ind w:right="-82"/>
        <w:jc w:val="center"/>
      </w:pPr>
      <w:r>
        <w:t>__________</w:t>
      </w:r>
    </w:p>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Pr="00B86BEE" w:rsidRDefault="009A5A9C">
      <w:pPr>
        <w:rPr>
          <w:sz w:val="36"/>
          <w:szCs w:val="36"/>
        </w:rPr>
      </w:pPr>
    </w:p>
    <w:p w:rsidR="009A5A9C" w:rsidRPr="00C35289" w:rsidRDefault="009A5A9C" w:rsidP="00825673">
      <w:pPr>
        <w:spacing w:line="216" w:lineRule="auto"/>
        <w:jc w:val="center"/>
        <w:rPr>
          <w:rFonts w:ascii="Garamond" w:hAnsi="Garamond"/>
          <w:b/>
          <w:sz w:val="36"/>
          <w:szCs w:val="36"/>
        </w:rPr>
      </w:pPr>
      <w:r w:rsidRPr="00C35289">
        <w:rPr>
          <w:rFonts w:ascii="Garamond" w:hAnsi="Garamond"/>
          <w:b/>
          <w:sz w:val="36"/>
          <w:szCs w:val="36"/>
        </w:rPr>
        <w:t>6.1.  Слово похвалное о баталии Полтавской,</w:t>
      </w:r>
    </w:p>
    <w:p w:rsidR="009A5A9C" w:rsidRPr="00C35289" w:rsidRDefault="009A5A9C" w:rsidP="00825673">
      <w:pPr>
        <w:spacing w:line="216" w:lineRule="auto"/>
        <w:jc w:val="center"/>
        <w:rPr>
          <w:rFonts w:ascii="Garamond" w:hAnsi="Garamond"/>
          <w:b/>
          <w:sz w:val="32"/>
          <w:szCs w:val="32"/>
        </w:rPr>
      </w:pPr>
      <w:r w:rsidRPr="00C35289">
        <w:rPr>
          <w:rFonts w:ascii="Garamond" w:hAnsi="Garamond"/>
          <w:b/>
          <w:sz w:val="32"/>
          <w:szCs w:val="32"/>
        </w:rPr>
        <w:t xml:space="preserve">сказанное в Санктпитербурхе в церкви </w:t>
      </w:r>
    </w:p>
    <w:p w:rsidR="009A5A9C" w:rsidRPr="00C35289" w:rsidRDefault="009A5A9C" w:rsidP="00825673">
      <w:pPr>
        <w:spacing w:line="216" w:lineRule="auto"/>
        <w:jc w:val="center"/>
        <w:rPr>
          <w:rFonts w:ascii="Garamond" w:hAnsi="Garamond"/>
          <w:b/>
          <w:sz w:val="32"/>
          <w:szCs w:val="32"/>
        </w:rPr>
      </w:pPr>
      <w:r w:rsidRPr="00C35289">
        <w:rPr>
          <w:rFonts w:ascii="Garamond" w:hAnsi="Garamond"/>
          <w:b/>
          <w:sz w:val="32"/>
          <w:szCs w:val="32"/>
        </w:rPr>
        <w:t>Живоначалныя Троицы чрез честне</w:t>
      </w:r>
      <w:r w:rsidRPr="00C35289">
        <w:rPr>
          <w:rFonts w:ascii="Garamond" w:hAnsi="Garamond"/>
          <w:b/>
          <w:sz w:val="32"/>
          <w:szCs w:val="32"/>
        </w:rPr>
        <w:t>й</w:t>
      </w:r>
      <w:r w:rsidRPr="00C35289">
        <w:rPr>
          <w:rFonts w:ascii="Garamond" w:hAnsi="Garamond"/>
          <w:b/>
          <w:sz w:val="32"/>
          <w:szCs w:val="32"/>
        </w:rPr>
        <w:t xml:space="preserve">шаго отца </w:t>
      </w:r>
    </w:p>
    <w:p w:rsidR="009A5A9C" w:rsidRDefault="009A5A9C" w:rsidP="00825673">
      <w:pPr>
        <w:spacing w:line="216" w:lineRule="auto"/>
        <w:jc w:val="center"/>
        <w:rPr>
          <w:b/>
        </w:rPr>
      </w:pPr>
      <w:r w:rsidRPr="00C35289">
        <w:rPr>
          <w:rFonts w:ascii="Garamond" w:hAnsi="Garamond"/>
          <w:b/>
          <w:sz w:val="32"/>
          <w:szCs w:val="32"/>
        </w:rPr>
        <w:lastRenderedPageBreak/>
        <w:t>ректора  Прокоповича июня в 27 день 1717 года</w:t>
      </w:r>
      <w:r w:rsidRPr="006F5DD3">
        <w:rPr>
          <w:rStyle w:val="a8"/>
        </w:rPr>
        <w:footnoteReference w:id="440"/>
      </w:r>
    </w:p>
    <w:p w:rsidR="009A5A9C" w:rsidRPr="00E71E02" w:rsidRDefault="009A5A9C" w:rsidP="00C35289">
      <w:pPr>
        <w:jc w:val="center"/>
        <w:rPr>
          <w:b/>
        </w:rPr>
      </w:pPr>
    </w:p>
    <w:p w:rsidR="009A5A9C" w:rsidRDefault="009A5A9C" w:rsidP="00C35289">
      <w:pPr>
        <w:jc w:val="both"/>
      </w:pPr>
      <w:r>
        <w:t xml:space="preserve">   (с.208)   Достохвалное дело, слышателие, дело воистинну достохвалное с р</w:t>
      </w:r>
      <w:r>
        <w:t>а</w:t>
      </w:r>
      <w:r>
        <w:t>достию и веселием и с должным всесилному Богу благодарением летнюю творити память преславныя Полтавския виктории, сиесть вс</w:t>
      </w:r>
      <w:r>
        <w:t>е</w:t>
      </w:r>
      <w:r>
        <w:t>мирныя рода нашего славы, крайнего супостат наших постыжения и Божиих к нам благодеяний н</w:t>
      </w:r>
      <w:r>
        <w:t>е</w:t>
      </w:r>
      <w:r>
        <w:t xml:space="preserve">описанных. </w:t>
      </w:r>
    </w:p>
    <w:p w:rsidR="009A5A9C" w:rsidRDefault="009A5A9C" w:rsidP="00C35289">
      <w:pPr>
        <w:jc w:val="both"/>
      </w:pPr>
      <w:r>
        <w:t xml:space="preserve">     Аще бо и не может  не паметовати сего всяк сын российский, яко незабвеннаго своего благополучия, аще и неприятель з</w:t>
      </w:r>
      <w:r>
        <w:t>а</w:t>
      </w:r>
      <w:r>
        <w:t>быти не может, яко язвы своея неисцельныя, однако же да не  неблагодарни возмнимся быти тако нам благ</w:t>
      </w:r>
      <w:r>
        <w:t>о</w:t>
      </w:r>
      <w:r>
        <w:t>деявшему Господу, достохвалне навершаем празденственное сие толикия поб</w:t>
      </w:r>
      <w:r>
        <w:t>е</w:t>
      </w:r>
      <w:r>
        <w:t>ды  воспоминание.  Буди нам не в пример древний еллинских и римских и прочих славолюбных людей обычай, кот</w:t>
      </w:r>
      <w:r>
        <w:t>о</w:t>
      </w:r>
      <w:r>
        <w:t>рые великим иждивением сооружали столпы, и врата, и обелиски, и пирамиды, и иныя тропеи, или п</w:t>
      </w:r>
      <w:r>
        <w:t>о</w:t>
      </w:r>
      <w:r>
        <w:t>бедоносныя знамения, еже бы в них  оставити неумирающую славных дел своих память п</w:t>
      </w:r>
      <w:r>
        <w:t>о</w:t>
      </w:r>
      <w:r>
        <w:t>следним веком. Хотя и нам таковаго попечения ничтоже возбраняет, но и в</w:t>
      </w:r>
      <w:r>
        <w:t>о</w:t>
      </w:r>
      <w:r>
        <w:t>преки: человек о славе отечества своего нерадящий всегда у мужей мудрых в не дорогой  цене ходит, яко малодушный и гр</w:t>
      </w:r>
      <w:r>
        <w:t>у</w:t>
      </w:r>
      <w:r>
        <w:t>бый.</w:t>
      </w:r>
    </w:p>
    <w:p w:rsidR="009A5A9C" w:rsidRDefault="009A5A9C" w:rsidP="00C35289">
      <w:pPr>
        <w:jc w:val="both"/>
      </w:pPr>
      <w:r>
        <w:t xml:space="preserve">     Однако же буди не в образец нам, яко  христианом, и вышшей и не суетной небесной бо славе простирающымся, не в образец, не в приклад нам, глаголю, буди обычай язык славы истинныя  непознавших. Обаче не можем ослушны быти самаго Бога воле, к</w:t>
      </w:r>
      <w:r>
        <w:t>о</w:t>
      </w:r>
      <w:r>
        <w:t xml:space="preserve">торый, вся творящий в славу свою, велит </w:t>
      </w:r>
      <w:r>
        <w:lastRenderedPageBreak/>
        <w:t>благодеяния своя имети нам приснопамятна и незабвенна.  Ясно о сем засвидетельствова царс</w:t>
      </w:r>
      <w:r>
        <w:t>т</w:t>
      </w:r>
      <w:r>
        <w:t xml:space="preserve">вующий его псалмопевец: </w:t>
      </w:r>
      <w:r w:rsidRPr="00F11A7A">
        <w:rPr>
          <w:i/>
        </w:rPr>
        <w:t>Елика заповеда</w:t>
      </w:r>
      <w:r>
        <w:t xml:space="preserve">, - рече, - </w:t>
      </w:r>
      <w:r w:rsidRPr="00F11A7A">
        <w:rPr>
          <w:i/>
        </w:rPr>
        <w:t>отцем нашим, сказати я сыновом своим, яко да познает род ин, сынове родящиися, и востанут и п</w:t>
      </w:r>
      <w:r w:rsidRPr="00F11A7A">
        <w:rPr>
          <w:i/>
        </w:rPr>
        <w:t>о</w:t>
      </w:r>
      <w:r w:rsidRPr="00F11A7A">
        <w:rPr>
          <w:i/>
        </w:rPr>
        <w:t>ведят я сыновом  (с.209) своим, - да положат на Бога упование свое, и не забудут дел Божиих, и зап</w:t>
      </w:r>
      <w:r w:rsidRPr="00F11A7A">
        <w:rPr>
          <w:i/>
        </w:rPr>
        <w:t>о</w:t>
      </w:r>
      <w:r w:rsidRPr="00F11A7A">
        <w:rPr>
          <w:i/>
        </w:rPr>
        <w:t>веди его взыщут</w:t>
      </w:r>
      <w:r>
        <w:t>.</w:t>
      </w:r>
      <w:r>
        <w:rPr>
          <w:rStyle w:val="a8"/>
        </w:rPr>
        <w:footnoteReference w:id="441"/>
      </w:r>
      <w:r>
        <w:t xml:space="preserve"> </w:t>
      </w:r>
    </w:p>
    <w:p w:rsidR="009A5A9C" w:rsidRDefault="009A5A9C" w:rsidP="00C35289">
      <w:pPr>
        <w:jc w:val="both"/>
      </w:pPr>
      <w:r>
        <w:t xml:space="preserve">     В котором слове, кроме должнаго благодарения, видим и инныя  вины сп</w:t>
      </w:r>
      <w:r>
        <w:t>а</w:t>
      </w:r>
      <w:r>
        <w:t>сенныя, понуждающыя нас творити память Божиих благодеяний, сиесть упов</w:t>
      </w:r>
      <w:r>
        <w:t>а</w:t>
      </w:r>
      <w:r>
        <w:t>ние на Бога и взыскание заповедей его.  Имеюще бо в живой памяти благоде</w:t>
      </w:r>
      <w:r>
        <w:t>я</w:t>
      </w:r>
      <w:r>
        <w:t>ния к нам Божия, веруем, яко милостив к нам есть, и тако уповаем на него;  познаем, яко благ есть, и тако к зап</w:t>
      </w:r>
      <w:r>
        <w:t>о</w:t>
      </w:r>
      <w:r>
        <w:t xml:space="preserve">ведем его поощряемся. </w:t>
      </w:r>
    </w:p>
    <w:p w:rsidR="009A5A9C" w:rsidRDefault="009A5A9C" w:rsidP="00C35289">
      <w:pPr>
        <w:jc w:val="both"/>
      </w:pPr>
      <w:r>
        <w:t xml:space="preserve">     Достохвалное убо дело есть летняя сия, юже днесь совершаем, память победы Полтавския.  Умолчим ли  убо и не восп</w:t>
      </w:r>
      <w:r>
        <w:t>о</w:t>
      </w:r>
      <w:r>
        <w:t>мянем ли, что виде сей восемь лет назад на Полта</w:t>
      </w:r>
      <w:r>
        <w:t>в</w:t>
      </w:r>
      <w:r>
        <w:t>ском поле?  Да молчит и снедается в себе врагов наших зависть, нам же немолчно о сем восклицати подобает.  И за благопол</w:t>
      </w:r>
      <w:r>
        <w:t>у</w:t>
      </w:r>
      <w:r>
        <w:t>чие себе вменяю, яко  повеление имам толикой славе словом моим посл</w:t>
      </w:r>
      <w:r>
        <w:t>у</w:t>
      </w:r>
      <w:r>
        <w:t>жити. Аще бо и весь мир о сем во всех ближних и дальних странах гласит, аще и произошли на разли</w:t>
      </w:r>
      <w:r>
        <w:t>ч</w:t>
      </w:r>
      <w:r>
        <w:t>ных уже  языках истории, аще и наше каковое либо похвалное о том было сл</w:t>
      </w:r>
      <w:r>
        <w:t>о</w:t>
      </w:r>
      <w:r>
        <w:t>во, однако ж дело сие толикое есть, яко и повторения достойно,  и к многоречию довольно о</w:t>
      </w:r>
      <w:r>
        <w:t>б</w:t>
      </w:r>
      <w:r>
        <w:t xml:space="preserve">ретается. </w:t>
      </w:r>
    </w:p>
    <w:p w:rsidR="009A5A9C" w:rsidRDefault="009A5A9C" w:rsidP="00C35289">
      <w:pPr>
        <w:jc w:val="both"/>
      </w:pPr>
      <w:r>
        <w:t xml:space="preserve">     В сем бо едином увидиш, славеноросский народе, дивное твое, аки от гот</w:t>
      </w:r>
      <w:r>
        <w:t>о</w:t>
      </w:r>
      <w:r>
        <w:t>вой погибели, избавление, врагом твоим студное их  попрание, славы и державы твоея умножение.  В сем едином увидиш Россию отро</w:t>
      </w:r>
      <w:r>
        <w:t>ж</w:t>
      </w:r>
      <w:r>
        <w:t>денную, возмогшую и совершенно  возрастшую. Увидиш же то, аще разсмотрим, коликая супоста</w:t>
      </w:r>
      <w:r>
        <w:t>т</w:t>
      </w:r>
      <w:r>
        <w:t>ская лютость и сила уготована была на нас, и како она оружием росси</w:t>
      </w:r>
      <w:r>
        <w:t>й</w:t>
      </w:r>
      <w:r>
        <w:t>ским сломлена на Полтавской баталии, и кия плоды толь  преславной виктории р</w:t>
      </w:r>
      <w:r>
        <w:t>о</w:t>
      </w:r>
      <w:r>
        <w:t>дилися нам.  Точию не стужим слышавше сие, яко повесть нашего истаго бл</w:t>
      </w:r>
      <w:r>
        <w:t>а</w:t>
      </w:r>
      <w:r>
        <w:t xml:space="preserve">гополучия.  </w:t>
      </w:r>
    </w:p>
    <w:p w:rsidR="009A5A9C" w:rsidRDefault="009A5A9C" w:rsidP="00C35289">
      <w:pPr>
        <w:jc w:val="both"/>
      </w:pPr>
      <w:r>
        <w:t xml:space="preserve">     Да познаем, в первых, лютость и силу супостатскую. Сие предлежит разс</w:t>
      </w:r>
      <w:r>
        <w:t>у</w:t>
      </w:r>
      <w:r>
        <w:t>дити, что инныя  в народех брани обычне  бывают от правосуднаго гнева за н</w:t>
      </w:r>
      <w:r>
        <w:t>а</w:t>
      </w:r>
      <w:r>
        <w:t>несенныя обиды, а сия брань на нас шведская возъярилась от зависти и рвения. Шведская, рех, аще не п</w:t>
      </w:r>
      <w:r>
        <w:t>а</w:t>
      </w:r>
      <w:r>
        <w:t>че рещи, многородная:  мнози бо шведом ово железом, ово сребром, ово делом, ово словом и советом против государства Росси</w:t>
      </w:r>
      <w:r>
        <w:t>й</w:t>
      </w:r>
      <w:r>
        <w:t>скаго содействовали.  Были тебе, о Россие, древние и правилные вины, еже бы иногда оружием отмстити обиды, тебе нанесенныя от сего супостата, и отторженныя наследственные твои сия о</w:t>
      </w:r>
      <w:r>
        <w:t>б</w:t>
      </w:r>
      <w:r>
        <w:t xml:space="preserve">ласти  </w:t>
      </w:r>
      <w:r>
        <w:lastRenderedPageBreak/>
        <w:t>возвратить паки в державу твою.  Однако же к чему тебе самая правда  путь показовала, к тому нуждею тебе привлекла н</w:t>
      </w:r>
      <w:r>
        <w:t>е</w:t>
      </w:r>
      <w:r>
        <w:t>приятелская зависть, давно уже рожде</w:t>
      </w:r>
      <w:r>
        <w:t>н</w:t>
      </w:r>
      <w:r>
        <w:t>на  против тебе и до наших времен не только не умалена, но паче и паче умножившаяся.  Превеликая бо еще от дре</w:t>
      </w:r>
      <w:r>
        <w:t>в</w:t>
      </w:r>
      <w:r>
        <w:t>ле зависть в сих наших  добрых двоих или триех соседах рождена есть от бли</w:t>
      </w:r>
      <w:r>
        <w:t>з</w:t>
      </w:r>
      <w:r>
        <w:t>кости,  разъяренна  (с.210) от частых войн, воспитанна от наших благополучий, укреплена закона и правителства разноличием;  та же в самое  совершенство возрасте, егда увиде Россию, Петром Первым, благословенне  им царству</w:t>
      </w:r>
      <w:r>
        <w:t>ю</w:t>
      </w:r>
      <w:r>
        <w:t>щим, в совершенный силы и славы  возраст пришедшую.  Вся сия особно разсмо</w:t>
      </w:r>
      <w:r>
        <w:t>т</w:t>
      </w:r>
      <w:r>
        <w:t xml:space="preserve">рим, не тако ли есть.  </w:t>
      </w:r>
    </w:p>
    <w:p w:rsidR="009A5A9C" w:rsidRDefault="009A5A9C" w:rsidP="00C35289">
      <w:pPr>
        <w:jc w:val="both"/>
      </w:pPr>
      <w:r>
        <w:t xml:space="preserve">     Родился зависть на нас от соседов н</w:t>
      </w:r>
      <w:r>
        <w:t>а</w:t>
      </w:r>
      <w:r>
        <w:t>ших от самой близкости.  Родится всяка зависть от гордыни, егда человек не весело зрит другаго себе или сравняема, или и предъуспевающа.  Однако же гордыня не родит  зави</w:t>
      </w:r>
      <w:r>
        <w:t>с</w:t>
      </w:r>
      <w:r>
        <w:t>ти к дальним, но к ближним: к ближним, глаголю, или по чину гражданскому, или по делу воинскому, купеческ</w:t>
      </w:r>
      <w:r>
        <w:t>о</w:t>
      </w:r>
      <w:r>
        <w:t>му, художескому, или по крови и племени, или по державе верховной и протчая.  Например: не завидит купец воину его мужества; не завидит воев</w:t>
      </w:r>
      <w:r>
        <w:t>о</w:t>
      </w:r>
      <w:r>
        <w:t>да священнику его учителства; не завидит кузнец живописцу его искусства.  Не живет зависть в разности, живет в близкости: воин воину, вл</w:t>
      </w:r>
      <w:r>
        <w:t>а</w:t>
      </w:r>
      <w:r>
        <w:t>стелин властелину, художник тогожде дела завидит художнику.  И по тому, мню, деется  что мало согласия между бр</w:t>
      </w:r>
      <w:r>
        <w:t>а</w:t>
      </w:r>
      <w:r>
        <w:t>тией, и союз крове, где бы имел быти виновен единодушия и любви, бывает виновен распри и вражды, и сие разсу</w:t>
      </w:r>
      <w:r>
        <w:t>ж</w:t>
      </w:r>
      <w:r>
        <w:t>дение есть Василиа Великаго в слове против завистн</w:t>
      </w:r>
      <w:r>
        <w:t>и</w:t>
      </w:r>
      <w:r>
        <w:t>ков.</w:t>
      </w:r>
    </w:p>
    <w:p w:rsidR="009A5A9C" w:rsidRDefault="009A5A9C" w:rsidP="00C35289">
      <w:pPr>
        <w:jc w:val="both"/>
      </w:pPr>
      <w:r>
        <w:t xml:space="preserve">     Кто же не видит, аще не тако деется и в ближних себе народех? Аще не тожде соде</w:t>
      </w:r>
      <w:r>
        <w:t>я</w:t>
      </w:r>
      <w:r>
        <w:t>ся и в соседах наших?  Просияла по лютых  временах царская в России корона, воспламенися тот час в ближнем сем и инных  народех зависть от го</w:t>
      </w:r>
      <w:r>
        <w:t>р</w:t>
      </w:r>
      <w:r>
        <w:t>дыни.  От гордыни глаголю:  в той бо стороне зависть живет, в которой и м</w:t>
      </w:r>
      <w:r>
        <w:t>а</w:t>
      </w:r>
      <w:r>
        <w:t>терь ея – гордость.  Что ж? Россия ли возгордилася на сосед своих?  Не могла и мыслити того, рада о своем по многих бедствиях освобождении. Но соседи наши не могут извинитися от гордости, осуетивши</w:t>
      </w:r>
      <w:r>
        <w:t>и</w:t>
      </w:r>
      <w:r>
        <w:t>ся бо высокоумием своим, яко народи суть мнимыи себе сильнии и умнии, народ наш, яко  немощный и гр</w:t>
      </w:r>
      <w:r>
        <w:t>у</w:t>
      </w:r>
      <w:r>
        <w:t>бый, презирали.  Как же они весело глядети могли на поднесенную державу Российскую,  будучи нам бли</w:t>
      </w:r>
      <w:r>
        <w:t>з</w:t>
      </w:r>
      <w:r>
        <w:t xml:space="preserve">кии,  иннии рубежами владения, иннии же сверх того и единством  корене  славенскаго?  </w:t>
      </w:r>
    </w:p>
    <w:p w:rsidR="009A5A9C" w:rsidRDefault="009A5A9C" w:rsidP="00C35289">
      <w:pPr>
        <w:jc w:val="both"/>
      </w:pPr>
      <w:r>
        <w:t xml:space="preserve">     Возгремели по том брани, с сими  за Карелию и Ингрию, с другими за См</w:t>
      </w:r>
      <w:r>
        <w:t>о</w:t>
      </w:r>
      <w:r>
        <w:t xml:space="preserve">ленское княжение, с обоими за Ливонию, еще и за ложных Димитриев, и </w:t>
      </w:r>
      <w:r>
        <w:lastRenderedPageBreak/>
        <w:t>за пр</w:t>
      </w:r>
      <w:r>
        <w:t>е</w:t>
      </w:r>
      <w:r>
        <w:t>сеченные высокия надежды Владиславу польскому и королю шведскому при</w:t>
      </w:r>
      <w:r>
        <w:t>н</w:t>
      </w:r>
      <w:r>
        <w:t>цом.</w:t>
      </w:r>
      <w:r>
        <w:rPr>
          <w:rStyle w:val="a8"/>
        </w:rPr>
        <w:footnoteReference w:id="442"/>
      </w:r>
      <w:r>
        <w:t xml:space="preserve"> А кто же скажет, что супостатской зде зависти не умножилася безмерная ярость?  Когда, многократно потщавшися или сломити, или похитити ро</w:t>
      </w:r>
      <w:r>
        <w:t>с</w:t>
      </w:r>
      <w:r>
        <w:t>кое скипетро, принуждена воспятитися, аки бы распаленнаго ж</w:t>
      </w:r>
      <w:r>
        <w:t>е</w:t>
      </w:r>
      <w:r>
        <w:t>леза коснувшися, а сие то было зависти оной  разъярение.  Яко же бо медведь, чией крови чел</w:t>
      </w:r>
      <w:r>
        <w:t>ю</w:t>
      </w:r>
      <w:r>
        <w:t>стьми своими захватит, на толь лютее мещется, тако и человек завистный, вк</w:t>
      </w:r>
      <w:r>
        <w:t>у</w:t>
      </w:r>
      <w:r>
        <w:t xml:space="preserve">сивши, а не пожерши ближняго, умножает в себе рвение. </w:t>
      </w:r>
    </w:p>
    <w:p w:rsidR="009A5A9C" w:rsidRDefault="009A5A9C" w:rsidP="00C35289">
      <w:pPr>
        <w:jc w:val="both"/>
      </w:pPr>
      <w:r>
        <w:t xml:space="preserve">    (с.211)  Что ж?  Егда державу  Российскую от нападений неприятельских сохранив Бог, и еще к тому миром изобилием, благолеп</w:t>
      </w:r>
      <w:r>
        <w:t>и</w:t>
      </w:r>
      <w:r>
        <w:t>ем, разширением области благословити изволил;  егда и Малая Россия, и</w:t>
      </w:r>
      <w:r>
        <w:t>с</w:t>
      </w:r>
      <w:r>
        <w:t>торгнувшися от ига польскаго, под крепкую  десницу монархов своих наследных возвратися;  егда славу и у</w:t>
      </w:r>
      <w:r>
        <w:t>т</w:t>
      </w:r>
      <w:r>
        <w:t>варь царскую, угасшую на константинопольских</w:t>
      </w:r>
      <w:r>
        <w:rPr>
          <w:rStyle w:val="a8"/>
        </w:rPr>
        <w:footnoteReference w:id="443"/>
      </w:r>
      <w:r>
        <w:t>, на наших самодержцах бл</w:t>
      </w:r>
      <w:r>
        <w:t>и</w:t>
      </w:r>
      <w:r>
        <w:t xml:space="preserve">стающуюся, увиде мир, - не то ли было разъярение зависти  сосед наших?  </w:t>
      </w:r>
    </w:p>
    <w:p w:rsidR="009A5A9C" w:rsidRDefault="009A5A9C" w:rsidP="00C35289">
      <w:pPr>
        <w:jc w:val="both"/>
      </w:pPr>
      <w:r>
        <w:t xml:space="preserve">     Известно любопытным естеств взыскателем есть, что магнит камень силу свою, которою влеком есть к железу, окормляет, силою железа себе обложеннаго.  Тако воистинну и зависть кормится и растет чу</w:t>
      </w:r>
      <w:r>
        <w:t>ж</w:t>
      </w:r>
      <w:r>
        <w:t>дым благополучием, себе близким;  в том только не ревность, что магнит таковым способом идет в бо</w:t>
      </w:r>
      <w:r>
        <w:t>л</w:t>
      </w:r>
      <w:r>
        <w:t xml:space="preserve">ший союз, а зависть в болшую вражду зажигается. </w:t>
      </w:r>
    </w:p>
    <w:p w:rsidR="009A5A9C" w:rsidRDefault="009A5A9C" w:rsidP="00C35289">
      <w:pPr>
        <w:jc w:val="both"/>
      </w:pPr>
      <w:r>
        <w:t xml:space="preserve">     А яко же обычно есть мечты и копии острые, сковавше противными стихами, жаром и мокротою закаливати, тако недр</w:t>
      </w:r>
      <w:r>
        <w:t>у</w:t>
      </w:r>
      <w:r>
        <w:t>ги наши завистную свою на нас ярость закрепили, видяще у себе и у нас в законе и в державе, во обычаях несогласие, инный вид  правителства, противное исповедание, ра</w:t>
      </w:r>
      <w:r>
        <w:t>з</w:t>
      </w:r>
      <w:r>
        <w:t>ные обряды.  Что все аще и бывает инде с неповреждением дружбы, однако ж где зависть, там все тое есть оной укрепител</w:t>
      </w:r>
      <w:r>
        <w:t>ь</w:t>
      </w:r>
      <w:r>
        <w:t xml:space="preserve">ная материя. </w:t>
      </w:r>
    </w:p>
    <w:p w:rsidR="009A5A9C" w:rsidRDefault="009A5A9C" w:rsidP="00C35289">
      <w:pPr>
        <w:jc w:val="both"/>
      </w:pPr>
      <w:r>
        <w:t xml:space="preserve">     Что еще не доставало до сих?  Еще н</w:t>
      </w:r>
      <w:r>
        <w:t>е</w:t>
      </w:r>
      <w:r>
        <w:t>что было, чего не завидели нам соседи, и было нечто, о чем боялися, дабы не было.  Не б</w:t>
      </w:r>
      <w:r>
        <w:t>ы</w:t>
      </w:r>
      <w:r>
        <w:t>ла еще регула воинская, не были искусства инженерские,  не было обоего чина архите</w:t>
      </w:r>
      <w:r>
        <w:t>к</w:t>
      </w:r>
      <w:r>
        <w:t>торы, не был флот, не была сила на море.  Сих нам не завидели, ибо еще не видели, и о сих боял</w:t>
      </w:r>
      <w:r>
        <w:t>и</w:t>
      </w:r>
      <w:r>
        <w:t>ся, дабы когда не увидели.  Да то может  быть догад мой? Ни! От их же самых имеем известие.  Густав великий король Свейский</w:t>
      </w:r>
      <w:r>
        <w:rPr>
          <w:rStyle w:val="a8"/>
        </w:rPr>
        <w:footnoteReference w:id="444"/>
      </w:r>
      <w:r>
        <w:t xml:space="preserve"> с великим пререканием п</w:t>
      </w:r>
      <w:r>
        <w:t>и</w:t>
      </w:r>
      <w:r>
        <w:t xml:space="preserve">сал к Елисавете Королеве </w:t>
      </w:r>
      <w:r>
        <w:lastRenderedPageBreak/>
        <w:t>Аглинской</w:t>
      </w:r>
      <w:r>
        <w:rPr>
          <w:rStyle w:val="a8"/>
        </w:rPr>
        <w:footnoteReference w:id="445"/>
      </w:r>
      <w:r>
        <w:t>, за то, что она несколько пушек  послала в дар царю Иоанну Васильевичу</w:t>
      </w:r>
      <w:r>
        <w:rPr>
          <w:rStyle w:val="a8"/>
        </w:rPr>
        <w:footnoteReference w:id="446"/>
      </w:r>
      <w:r>
        <w:t>, уличая оныя неопасность, яко показующия нам силу оружную;  той же заповеда своим под смертию, дабы кто воинскаго уч</w:t>
      </w:r>
      <w:r>
        <w:t>е</w:t>
      </w:r>
      <w:r>
        <w:t>ния и оружнаго художества не преносил в Россию.  В лето 1563 был сейм в Любеке, городе поморском, где уст</w:t>
      </w:r>
      <w:r>
        <w:t>а</w:t>
      </w:r>
      <w:r>
        <w:t>новлено також, дабы от них не дерзал кто преходити к нам  с искуством  воинским и дела корабельнаго.  Граф Гербе</w:t>
      </w:r>
      <w:r>
        <w:t>р</w:t>
      </w:r>
      <w:r>
        <w:t>штейн</w:t>
      </w:r>
      <w:r>
        <w:rPr>
          <w:rStyle w:val="a8"/>
        </w:rPr>
        <w:footnoteReference w:id="447"/>
      </w:r>
      <w:r>
        <w:t>, бывый посол к России от Максимилиана Кесаря</w:t>
      </w:r>
      <w:r>
        <w:rPr>
          <w:rStyle w:val="a8"/>
        </w:rPr>
        <w:footnoteReference w:id="448"/>
      </w:r>
      <w:r>
        <w:t>, увещевает Герм</w:t>
      </w:r>
      <w:r>
        <w:t>а</w:t>
      </w:r>
      <w:r>
        <w:t>нию, дабы опасна была от России и не показовала бы нам способов военных.  Сам</w:t>
      </w:r>
      <w:r>
        <w:t>у</w:t>
      </w:r>
      <w:r>
        <w:t>ил Пуффендорф</w:t>
      </w:r>
      <w:r>
        <w:rPr>
          <w:rStyle w:val="a8"/>
        </w:rPr>
        <w:footnoteReference w:id="449"/>
      </w:r>
      <w:r>
        <w:t xml:space="preserve"> судит королевство Шведское безпечалное быти от Руси за крепостьми Нарвою, Ноттенбургом, Выборгом и инными:  не чаял, знать, что будет.  Тот же Дацкаго короля  с Россией союз суетный и безнадежный нариц</w:t>
      </w:r>
      <w:r>
        <w:t>а</w:t>
      </w:r>
      <w:r>
        <w:t>ет</w:t>
      </w:r>
      <w:r>
        <w:rPr>
          <w:rStyle w:val="a8"/>
        </w:rPr>
        <w:footnoteReference w:id="450"/>
      </w:r>
      <w:r>
        <w:t>, яко с народом дальним и флота неимущым: не надеялся, что имело быти.  Мн</w:t>
      </w:r>
      <w:r>
        <w:t>о</w:t>
      </w:r>
      <w:r>
        <w:t xml:space="preserve">го бы того произвести мощно, если бы о том  едином слово было. </w:t>
      </w:r>
    </w:p>
    <w:p w:rsidR="009A5A9C" w:rsidRDefault="009A5A9C" w:rsidP="00C35289">
      <w:pPr>
        <w:jc w:val="both"/>
      </w:pPr>
      <w:r>
        <w:t xml:space="preserve">   (с.212) Что же тут скажем? От рода зав</w:t>
      </w:r>
      <w:r>
        <w:t>и</w:t>
      </w:r>
      <w:r>
        <w:t>стником было видети еще в России многия недостатки к силе совершенной.  То не крайняя ли возъярися в них з</w:t>
      </w:r>
      <w:r>
        <w:t>а</w:t>
      </w:r>
      <w:r>
        <w:t>висть, егда увидели все то, чего не желали, исполненно!   Возрасте в совершенный возраст сила и сл</w:t>
      </w:r>
      <w:r>
        <w:t>а</w:t>
      </w:r>
      <w:r>
        <w:t>ва российская дивным во всем и еще первым таковым своим монархом, богомвенчанным Петром. Увидели противницы обученное добре наше воинство; увидели всецело устроенную артиллерию; увидели по</w:t>
      </w:r>
      <w:r>
        <w:t>д</w:t>
      </w:r>
      <w:r>
        <w:t>несенныя флота нечаянное флаки;  услышали смутившийся Стамбул на посольство росское, н</w:t>
      </w:r>
      <w:r>
        <w:t>о</w:t>
      </w:r>
      <w:r>
        <w:t xml:space="preserve">вым к себе путем водным приспевшее.  </w:t>
      </w:r>
    </w:p>
    <w:p w:rsidR="009A5A9C" w:rsidRDefault="009A5A9C" w:rsidP="00C35289">
      <w:pPr>
        <w:jc w:val="both"/>
      </w:pPr>
      <w:r>
        <w:t xml:space="preserve">     Что се есть? (помыслила в себе з</w:t>
      </w:r>
      <w:r>
        <w:t>а</w:t>
      </w:r>
      <w:r>
        <w:t>висть).  Туды  пошла Россия, таков успех ея?  Сего мы на ней дождалися?  Не тако: исторгнути оное щастие сие или с</w:t>
      </w:r>
      <w:r>
        <w:t>а</w:t>
      </w:r>
      <w:r>
        <w:t>мим нам погибнути, а смотрети на сие невозможно.  Если се кто назовет умствов</w:t>
      </w:r>
      <w:r>
        <w:t>а</w:t>
      </w:r>
      <w:r>
        <w:t>ние наше риторское и если то не в самой вещи было, то, молю, которая могла быть пр</w:t>
      </w:r>
      <w:r>
        <w:t>и</w:t>
      </w:r>
      <w:r>
        <w:t>чина оной рижской укоризне и гонению смертному на Петра, монарха нашего, умышленному чрез Далберга коменданта? Тем ли не згибель свою заслужил у них державный сей путник, что в Голла</w:t>
      </w:r>
      <w:r>
        <w:t>н</w:t>
      </w:r>
      <w:r>
        <w:t>дию и иные далекие земли странствовати изволил!</w:t>
      </w:r>
      <w:r>
        <w:rPr>
          <w:rStyle w:val="a8"/>
        </w:rPr>
        <w:footnoteReference w:id="451"/>
      </w:r>
      <w:r>
        <w:t xml:space="preserve">  Тем воистинну у зависти заслужил. Видели господа шведы, колико прибудет искусства от тоя дороги монарху, с природы быстроумному, того ради умыслили восприятый ему </w:t>
      </w:r>
      <w:r>
        <w:lastRenderedPageBreak/>
        <w:t>путь запяти или еще нес</w:t>
      </w:r>
      <w:r>
        <w:t>о</w:t>
      </w:r>
      <w:r>
        <w:t>вершенно обучившагося к войне себе  угоднейше раздражити. И се видим и з</w:t>
      </w:r>
      <w:r>
        <w:t>а</w:t>
      </w:r>
      <w:r>
        <w:t xml:space="preserve">висть, се и войну, от зависти зажженную. </w:t>
      </w:r>
    </w:p>
    <w:p w:rsidR="009A5A9C" w:rsidRDefault="009A5A9C" w:rsidP="00C35289">
      <w:pPr>
        <w:jc w:val="both"/>
      </w:pPr>
      <w:r>
        <w:t xml:space="preserve">     Но к чему слово сие – от зависти!  К т</w:t>
      </w:r>
      <w:r>
        <w:t>о</w:t>
      </w:r>
      <w:r>
        <w:t>му, да увидим трудность необычную войны сея и, последовательне,  славу ныне поминаемыя виктории. Гнев бо простый, правосудный, за укоризну и обиду мечь себе пр</w:t>
      </w:r>
      <w:r>
        <w:t>и</w:t>
      </w:r>
      <w:r>
        <w:t>поясующий, доволяется смирением и  удовлетворением от стороны противныя, а зависть, на брань и</w:t>
      </w:r>
      <w:r>
        <w:t>с</w:t>
      </w:r>
      <w:r>
        <w:t>ходящая, крайния ненавидимых себе погибели ищет.  И по тому не так праведно отмстительных гнев, яко до</w:t>
      </w:r>
      <w:r>
        <w:t>б</w:t>
      </w:r>
      <w:r>
        <w:t>роненавистная  зависть глубоко мыслит и силу приискует.  Она умна и бодра велми есть. Грубый и невежливый простолюдин, о котором помыслил бы еси, что троих считати не умеет, - чтож егда на кого з</w:t>
      </w:r>
      <w:r>
        <w:t>а</w:t>
      </w:r>
      <w:r>
        <w:t>вистию горит, не ведает, откуду прибудет ума ему, и так тонко умствует, как и философ не м</w:t>
      </w:r>
      <w:r>
        <w:t>о</w:t>
      </w:r>
      <w:r>
        <w:t>жет.</w:t>
      </w:r>
    </w:p>
    <w:p w:rsidR="009A5A9C" w:rsidRDefault="009A5A9C" w:rsidP="00C35289">
      <w:pPr>
        <w:jc w:val="both"/>
      </w:pPr>
      <w:r>
        <w:t xml:space="preserve">     То что рещи о зависти быстроумной и хитростьми политическими обуче</w:t>
      </w:r>
      <w:r>
        <w:t>н</w:t>
      </w:r>
      <w:r>
        <w:t>ной?  Пользует ли, или ни, воспомянути уже зде супостат наших ухищрения, лукавства, подступы, наговорки, прелести, к тому с</w:t>
      </w:r>
      <w:r>
        <w:t>и</w:t>
      </w:r>
      <w:r>
        <w:t>лу, от различных народов, от согласий варварских, от разграбленных многих провинций без меры умн</w:t>
      </w:r>
      <w:r>
        <w:t>о</w:t>
      </w:r>
      <w:r>
        <w:t>женную?  К чему сия сказовати пользует? Видели есте и еще аки бы до днесь пред очима имате вся сия, вельможи, военачальницы и воини российстии!  О</w:t>
      </w:r>
      <w:r>
        <w:t>д</w:t>
      </w:r>
      <w:r>
        <w:t>нако же поне нечто, поне некую часть сказати радость нынешная велит, и не терпит  сердце (с.213)  молчания. И надеюся, что не стуж</w:t>
      </w:r>
      <w:r>
        <w:t>и</w:t>
      </w:r>
      <w:r>
        <w:t>те, слышателие, но и в сладость приимете слух бед оных, уже помощию Божиею прогнанных, кот</w:t>
      </w:r>
      <w:r>
        <w:t>о</w:t>
      </w:r>
      <w:r>
        <w:t xml:space="preserve">рых нашествие горько было терпети.     </w:t>
      </w:r>
    </w:p>
    <w:p w:rsidR="009A5A9C" w:rsidRDefault="009A5A9C" w:rsidP="00C35289">
      <w:pPr>
        <w:jc w:val="both"/>
      </w:pPr>
      <w:r>
        <w:t xml:space="preserve">     Видели мы доселе, что война сия пр</w:t>
      </w:r>
      <w:r>
        <w:t>о</w:t>
      </w:r>
      <w:r>
        <w:t>изошла от зависти, да видим же и се, что от войны сея большая супостатом родилася з</w:t>
      </w:r>
      <w:r>
        <w:t>а</w:t>
      </w:r>
      <w:r>
        <w:t>висть и рвение.  На первом под Нарву пох</w:t>
      </w:r>
      <w:r>
        <w:t>о</w:t>
      </w:r>
      <w:r>
        <w:t>де</w:t>
      </w:r>
      <w:r>
        <w:rPr>
          <w:rStyle w:val="a8"/>
        </w:rPr>
        <w:footnoteReference w:id="452"/>
      </w:r>
      <w:r>
        <w:t xml:space="preserve"> неблагополучием нашым много подросли роги неприятелю и подтвердилося древнее их о роде российском презорство.  Уже ж такому, когда потечет дело против его надежды, изрещи трудно, кол</w:t>
      </w:r>
      <w:r>
        <w:t>и</w:t>
      </w:r>
      <w:r>
        <w:t>кое разжигается рвение. И се пошло по желанию, не сталося по высоком вашем  вам мнению, супостаты!  Вы начаялись, что уже весьма сломленное русское ор</w:t>
      </w:r>
      <w:r>
        <w:t>у</w:t>
      </w:r>
      <w:r>
        <w:t>жие и не глав  ваших досязати, но под ноги вам  поврещися готово.  И се не так, не туды.  Разбила русская храбрость замок ваш Ноттембург, разорила Канцы, д</w:t>
      </w:r>
      <w:r>
        <w:t>о</w:t>
      </w:r>
      <w:r>
        <w:t>была Дерпта крепкаго, сломила железную Нарву, и еще при свидетельстве турскаго и польскаго послов, не вем как любо тое смотре</w:t>
      </w:r>
      <w:r>
        <w:t>в</w:t>
      </w:r>
      <w:r>
        <w:t xml:space="preserve">ших. </w:t>
      </w:r>
    </w:p>
    <w:p w:rsidR="009A5A9C" w:rsidRDefault="009A5A9C" w:rsidP="00C35289">
      <w:pPr>
        <w:jc w:val="both"/>
      </w:pPr>
      <w:r>
        <w:lastRenderedPageBreak/>
        <w:t xml:space="preserve">     Что  протчия крепости Ивангородская, Мариембургская, Миттавская и протчие?  Что ж победоносные на разных местех бат</w:t>
      </w:r>
      <w:r>
        <w:t>а</w:t>
      </w:r>
      <w:r>
        <w:t>лии, наипаче же преславная оная победа под Калишем?</w:t>
      </w:r>
      <w:r>
        <w:rPr>
          <w:rStyle w:val="a8"/>
        </w:rPr>
        <w:footnoteReference w:id="453"/>
      </w:r>
      <w:r>
        <w:t xml:space="preserve">  Вся сия по чаянию ли вашему?  По вашим ли сладким надеждам?  Но что наипаче (мнится мне) гордыя сердца раздр</w:t>
      </w:r>
      <w:r>
        <w:t>а</w:t>
      </w:r>
      <w:r>
        <w:t>жило, сие есть, что война сия на много лет продолжилася. Как се лютая им язва!  Как н</w:t>
      </w:r>
      <w:r>
        <w:t>е</w:t>
      </w:r>
      <w:r>
        <w:t>стерпимая болезнь!  Неприятель наш начаялся одним своим замахом все дело сове</w:t>
      </w:r>
      <w:r>
        <w:t>р</w:t>
      </w:r>
      <w:r>
        <w:t>шити, начаялся силу российскую в малом времени  испразднити, начаялся скоро величавое оное Иулиа кесаря</w:t>
      </w:r>
      <w:r>
        <w:rPr>
          <w:rStyle w:val="a8"/>
        </w:rPr>
        <w:footnoteReference w:id="454"/>
      </w:r>
      <w:r>
        <w:t xml:space="preserve">  воспети торжество: </w:t>
      </w:r>
      <w:r w:rsidRPr="008333CA">
        <w:rPr>
          <w:i/>
        </w:rPr>
        <w:t>приидох, видех, поб</w:t>
      </w:r>
      <w:r w:rsidRPr="008333CA">
        <w:rPr>
          <w:i/>
        </w:rPr>
        <w:t>е</w:t>
      </w:r>
      <w:r w:rsidRPr="008333CA">
        <w:rPr>
          <w:i/>
        </w:rPr>
        <w:t xml:space="preserve">дих.  </w:t>
      </w:r>
      <w:r>
        <w:t>И се война ему протягается до девяти лет и на многия места преносится, во Ингрию, в Ливонию, в Ку</w:t>
      </w:r>
      <w:r>
        <w:t>р</w:t>
      </w:r>
      <w:r>
        <w:t>ляндию, в Литву, в Саксонию, в Польшу, а всюду с уроном, всюду со следом крови его. Как се досадно было им мыслити: Швеция, оружием сла</w:t>
      </w:r>
      <w:r>
        <w:t>в</w:t>
      </w:r>
      <w:r>
        <w:t>ная, се Швеция, всей Европе страшная, гофрский народ, имя ужасное народ гоф</w:t>
      </w:r>
      <w:r>
        <w:t>р</w:t>
      </w:r>
      <w:r>
        <w:t xml:space="preserve">ский с Россиею девять лет борется, а еще бедно! </w:t>
      </w:r>
    </w:p>
    <w:p w:rsidR="009A5A9C" w:rsidRDefault="009A5A9C" w:rsidP="00C35289">
      <w:pPr>
        <w:jc w:val="both"/>
      </w:pPr>
      <w:r>
        <w:t xml:space="preserve">      Каковых тут не поискала ухищрений гордая зависть и завистная гордость!  Не к инному чему смотрело оное тщание, чтоб скоро примирити Француза с Кесарем, токмо дабы оный надежный неприятелю наш</w:t>
      </w:r>
      <w:r>
        <w:t>е</w:t>
      </w:r>
      <w:r>
        <w:t>му друг, освобожден от войны оной, возмогл угодную ему помощь дати;  не инамо построено было оное неправильное Лещинскаго коронованье, только дабы доброжелательнаго Монарху нашему друга Августа</w:t>
      </w:r>
      <w:r>
        <w:rPr>
          <w:rStyle w:val="a8"/>
        </w:rPr>
        <w:footnoteReference w:id="455"/>
      </w:r>
      <w:r>
        <w:t xml:space="preserve"> изгнавше, и силы польския себе присовок</w:t>
      </w:r>
      <w:r>
        <w:t>у</w:t>
      </w:r>
      <w:r>
        <w:t>пиши; не в инный конец намерено было нечаянное нашествие и разграбление Саксонии, только дабы  того ж союзника царскаго отчаянна отовсюду и нам безпомощна сотворити.  И кто протчия хитрости и тщательства коварныя исп</w:t>
      </w:r>
      <w:r>
        <w:t>о</w:t>
      </w:r>
      <w:r>
        <w:t>весть? Сие едино не упустить приличествует, что когда так приискал  (с.214) сил себе помощных неприятель, а нам не точию внешняго пособия не ставало, но и внутренняя мощь началась было умалятися.  Бунты оние Донские и Астр</w:t>
      </w:r>
      <w:r>
        <w:t>а</w:t>
      </w:r>
      <w:r>
        <w:t>ханские, аще не тайное было действие  супостат наших видимых, то содействие было невидимаго врага им в пользу и се, а нам на вред и скудость.  Славим прему</w:t>
      </w:r>
      <w:r>
        <w:t>д</w:t>
      </w:r>
      <w:r>
        <w:t>рыя твоя судьбы, Боже наш, хвалим смотрение твое!  Вся бо сия тако  изволением твоим устроена быша, дабы победа Полтавская, юже г</w:t>
      </w:r>
      <w:r>
        <w:t>о</w:t>
      </w:r>
      <w:r>
        <w:t>товал еси рабом твоим, толико дивнейшая и славнейшая была, елико была меньше ож</w:t>
      </w:r>
      <w:r>
        <w:t>и</w:t>
      </w:r>
      <w:r>
        <w:t xml:space="preserve">данная за таковыми трудностьми. </w:t>
      </w:r>
    </w:p>
    <w:p w:rsidR="009A5A9C" w:rsidRDefault="009A5A9C" w:rsidP="00C35289">
      <w:pPr>
        <w:jc w:val="both"/>
      </w:pPr>
      <w:r>
        <w:lastRenderedPageBreak/>
        <w:t xml:space="preserve">     Но приступим уже ближае к самому крайнему делу. А тут в первых и есть пред очи  скверное лице, мерзкая машкора, струп и студ твой, Малая Россие, измена Мазепина</w:t>
      </w:r>
      <w:r>
        <w:rPr>
          <w:rStyle w:val="a8"/>
        </w:rPr>
        <w:footnoteReference w:id="456"/>
      </w:r>
      <w:r>
        <w:t>. О врага нечаяннаго! О изверга матери своея! О Иуды нов</w:t>
      </w:r>
      <w:r>
        <w:t>а</w:t>
      </w:r>
      <w:r>
        <w:t>го! Ниже бо возмнит кто излишнее быти негодование Иудою нарицати  изме</w:t>
      </w:r>
      <w:r>
        <w:t>н</w:t>
      </w:r>
      <w:r>
        <w:t>ника. Подражавший Иуде злобою, како не достоин есть и имени, участник б</w:t>
      </w:r>
      <w:r>
        <w:t>ы</w:t>
      </w:r>
      <w:r>
        <w:t>ти?  Законно царствующий монарх вся имать державу от Господа и силу от Вышняго, и по глаголу премудраго, Божий слуга есть и не без ума мечь носит, по словеси Павла апостола к римляном, 13.  И что больше?  Христос Господь есть по ответу Давида царя;  достойно убо Христов предатель Иудою нарицается.  И пре</w:t>
      </w:r>
      <w:r>
        <w:t>д</w:t>
      </w:r>
      <w:r>
        <w:t>показа нам давно уже приклад на сие великий от Афанасий, который Магнентиа, подобие изменившаго царю Константию, Иудина подражателя н</w:t>
      </w:r>
      <w:r>
        <w:t>а</w:t>
      </w:r>
      <w:r>
        <w:t>рицает в ответном слове своему к тому же м</w:t>
      </w:r>
      <w:r>
        <w:t>о</w:t>
      </w:r>
      <w:r>
        <w:t xml:space="preserve">нархе. </w:t>
      </w:r>
    </w:p>
    <w:p w:rsidR="009A5A9C" w:rsidRDefault="009A5A9C" w:rsidP="00C35289">
      <w:pPr>
        <w:jc w:val="both"/>
      </w:pPr>
      <w:r>
        <w:t xml:space="preserve">     Коликое же отечеству нашему повреждение  сотворися предательством Иуды сего новаго, вкратце исповести невозможно. Аще дерзнул бы, или ни, неприятель внити в Россию без звания и руководства Маз</w:t>
      </w:r>
      <w:r>
        <w:t>е</w:t>
      </w:r>
      <w:r>
        <w:t>пина?  Не моего ума есть разсуждати; то довлеет, что руководством введен есть, и с ним  купно вв</w:t>
      </w:r>
      <w:r>
        <w:t>е</w:t>
      </w:r>
      <w:r>
        <w:t>дено крайнее бедство. Советы тайные, которых окаянник той был известен и причастен, стали не действенны;  вновь совет</w:t>
      </w:r>
      <w:r>
        <w:t>о</w:t>
      </w:r>
      <w:r>
        <w:t>вати и много инако престроивати нужда  была.  Всюду смущения  и междоусобие, и наступил темный сумрак, и аки оная осяж</w:t>
      </w:r>
      <w:r>
        <w:t>и</w:t>
      </w:r>
      <w:r>
        <w:t>мая мгла египетская, не на воздусе, но в сердцах человеческих.</w:t>
      </w:r>
      <w:r>
        <w:rPr>
          <w:rStyle w:val="a8"/>
        </w:rPr>
        <w:footnoteReference w:id="457"/>
      </w:r>
      <w:r>
        <w:t xml:space="preserve"> Во тме бо египетской не виде никто же брата своего, яко же глаголет П</w:t>
      </w:r>
      <w:r>
        <w:t>и</w:t>
      </w:r>
      <w:r>
        <w:t>сание, но в лице не виде;  в сем же сумраце изменническом никто же не виде в сердце брата своего: так невозможно было знати, что кто думает, наш ли есть или от сопротивных, и египетская тьма три дни только была, а тма сия тяжкая восемь месяцей помрачила.  Вопреки: супостатом великое во всем угодие, многая пр</w:t>
      </w:r>
      <w:r>
        <w:t>и</w:t>
      </w:r>
      <w:r>
        <w:t>станища, правиант по гладе довольный, случение отчаянных зап</w:t>
      </w:r>
      <w:r>
        <w:t>о</w:t>
      </w:r>
      <w:r>
        <w:t>рожцев; еще ж и от Польши, и от Орды помощи ожиданны были, а тое п</w:t>
      </w:r>
      <w:r>
        <w:t>о</w:t>
      </w:r>
      <w:r>
        <w:t xml:space="preserve">нудило силы русские итти в разделение. </w:t>
      </w:r>
    </w:p>
    <w:p w:rsidR="009A5A9C" w:rsidRDefault="009A5A9C" w:rsidP="00C35289">
      <w:pPr>
        <w:jc w:val="both"/>
      </w:pPr>
      <w:r>
        <w:t xml:space="preserve">   (с.215)  И, словом рещи, внутренняя то война стала, которой мудрии  управ</w:t>
      </w:r>
      <w:r>
        <w:t>и</w:t>
      </w:r>
      <w:r>
        <w:t>тели, яко крайней гибели, всегда оберегаются. Есть ли бы не предварила храбрость и по отечеству своему нещадная ревность мона</w:t>
      </w:r>
      <w:r>
        <w:t>р</w:t>
      </w:r>
      <w:r>
        <w:t>ха нашего, есть ли бы не предварила великих сил Левенгоуптовых</w:t>
      </w:r>
      <w:r>
        <w:rPr>
          <w:rStyle w:val="a8"/>
        </w:rPr>
        <w:footnoteReference w:id="458"/>
      </w:r>
      <w:r>
        <w:t xml:space="preserve"> под </w:t>
      </w:r>
      <w:r>
        <w:lastRenderedPageBreak/>
        <w:t>Пропо</w:t>
      </w:r>
      <w:r>
        <w:t>й</w:t>
      </w:r>
      <w:r>
        <w:t>ском</w:t>
      </w:r>
      <w:r>
        <w:rPr>
          <w:rStyle w:val="a8"/>
        </w:rPr>
        <w:footnoteReference w:id="459"/>
      </w:r>
      <w:r>
        <w:t xml:space="preserve"> и не разрушила бы оных в конец, и есть ли бы не подстережен был понурый изменник прежде сл</w:t>
      </w:r>
      <w:r>
        <w:t>у</w:t>
      </w:r>
      <w:r>
        <w:t>чения его со шведом, и есть ли бы швед до целого Батурина</w:t>
      </w:r>
      <w:r>
        <w:rPr>
          <w:rStyle w:val="a8"/>
        </w:rPr>
        <w:footnoteReference w:id="460"/>
      </w:r>
      <w:r>
        <w:t>, уготованной к междоусобию столице, вшел, то Бог весть что бы было. Силен был Бог наш, крепкий в бранех Господь, силен был и тако нас сохраняти.  Однако ж по бл</w:t>
      </w:r>
      <w:r>
        <w:t>а</w:t>
      </w:r>
      <w:r>
        <w:t>гоутробию своему подал нам утешение, предварил нас щедр</w:t>
      </w:r>
      <w:r>
        <w:t>о</w:t>
      </w:r>
      <w:r>
        <w:t>тами своими, аки денницу, веселый виктории день возвещающую, предпосла нам бл</w:t>
      </w:r>
      <w:r>
        <w:t>а</w:t>
      </w:r>
      <w:r>
        <w:t>гополучныя утехи:  разбит Левенгопт, подстережен пред делом своим изменник, раз</w:t>
      </w:r>
      <w:r>
        <w:t>о</w:t>
      </w:r>
      <w:r>
        <w:t>рен и разсыпан Батурин.  Не радуется крови братней, елико неповинне пролияся, но да вопиет она на  виновника своего Каина:  да обратится болезнь твоя на главу твою, безсовестный предателю!  Ты, ты, Иудо злочест</w:t>
      </w:r>
      <w:r>
        <w:t>и</w:t>
      </w:r>
      <w:r>
        <w:t>вый, в первоначальном  малороссийском граде не странным, но домашним нашим устроил еси место погребения.</w:t>
      </w:r>
    </w:p>
    <w:p w:rsidR="009A5A9C" w:rsidRDefault="009A5A9C" w:rsidP="00C35289">
      <w:pPr>
        <w:jc w:val="both"/>
      </w:pPr>
      <w:r>
        <w:t xml:space="preserve">     Продолжалося так лютое бедство  с н</w:t>
      </w:r>
      <w:r>
        <w:t>е</w:t>
      </w:r>
      <w:r>
        <w:t>киими  на обе страны с  переменными успехи чрез осмь месяцей, таже блисну день Самсонов</w:t>
      </w:r>
      <w:r>
        <w:rPr>
          <w:rStyle w:val="a8"/>
        </w:rPr>
        <w:footnoteReference w:id="461"/>
      </w:r>
      <w:r>
        <w:t>. О день приснопамя</w:t>
      </w:r>
      <w:r>
        <w:t>т</w:t>
      </w:r>
      <w:r>
        <w:t>ный! О день многих веков дражайший! Викториа, слышателие, викториа!  А кто викторию сию, а кой язык, кой глас по достоянию провозгласити может!  Аще бы громы по человеческому г</w:t>
      </w:r>
      <w:r>
        <w:t>о</w:t>
      </w:r>
      <w:r>
        <w:t xml:space="preserve">ворити умели, тое разве витийство было бы достойно к славе сей. </w:t>
      </w:r>
    </w:p>
    <w:p w:rsidR="009A5A9C" w:rsidRDefault="009A5A9C" w:rsidP="00C35289">
      <w:pPr>
        <w:jc w:val="both"/>
      </w:pPr>
      <w:r>
        <w:t xml:space="preserve">     Утренневал неприятель, напал на  ред</w:t>
      </w:r>
      <w:r>
        <w:t>у</w:t>
      </w:r>
      <w:r>
        <w:t>ты и получил некую себе утеху. Но к чему?  Только  дабы известно сотворить, что не дремлящих, не сонных мы п</w:t>
      </w:r>
      <w:r>
        <w:t>о</w:t>
      </w:r>
      <w:r>
        <w:t>бедили: они паче побудили наших к своей погибели.  Вступили в огнь две сла</w:t>
      </w:r>
      <w:r>
        <w:t>в</w:t>
      </w:r>
      <w:r>
        <w:t>ныя армеи: тую  устремила ярость гордая, уже за рвение и житием стужающая, сию  же ввела праведная ревность и печаль, на Бога во</w:t>
      </w:r>
      <w:r>
        <w:t>з</w:t>
      </w:r>
      <w:r>
        <w:t xml:space="preserve">ложенная.  Воскликнул не един: </w:t>
      </w:r>
      <w:r w:rsidRPr="00002DB7">
        <w:rPr>
          <w:i/>
        </w:rPr>
        <w:t>Буди, Господи, милость твоя на нас, яко же мы уповаем на тя!</w:t>
      </w:r>
      <w:r>
        <w:t xml:space="preserve">  Блисну отовсюду стра</w:t>
      </w:r>
      <w:r>
        <w:t>ш</w:t>
      </w:r>
      <w:r>
        <w:t>ный огнь, и  возгремели смертоносныя громи. Отовсюду чаяние смерти, а дымом  и прахом помрачился день; непрестающая стрельба, а упор неприятельский непр</w:t>
      </w:r>
      <w:r>
        <w:t>и</w:t>
      </w:r>
      <w:r>
        <w:t>клонный. Но сердца российская ваша, храбрейшии генералы и протчии офицеры, ваша вси воины дерзос</w:t>
      </w:r>
      <w:r>
        <w:t>т</w:t>
      </w:r>
      <w:r>
        <w:t>нейшии, сердца забыли телеснаго своего состава, возомнил</w:t>
      </w:r>
      <w:r>
        <w:t>и</w:t>
      </w:r>
      <w:r>
        <w:t>ся быти адамантиновы, или паче забыли житейския сладости и смерть предпочли на житие: так вси прямо стрел</w:t>
      </w:r>
      <w:r>
        <w:t>ь</w:t>
      </w:r>
      <w:r>
        <w:t>бы, в лице смерти, никто же вспять не п</w:t>
      </w:r>
      <w:r>
        <w:t>о</w:t>
      </w:r>
      <w:r>
        <w:t xml:space="preserve">глядает; единое всем попечение, дабы не с тылу смерть  пришла. </w:t>
      </w:r>
    </w:p>
    <w:p w:rsidR="009A5A9C" w:rsidRDefault="009A5A9C" w:rsidP="00C35289">
      <w:pPr>
        <w:jc w:val="both"/>
      </w:pPr>
      <w:r>
        <w:lastRenderedPageBreak/>
        <w:t xml:space="preserve">     Но паче всех обращает на себя наши очи Петр, Петр, и к скипетру (с.216) и к мечу родившийся, самодержец наш и воинственник наш. Где не со стороны, аки на позорищи, стоит, но сам  в  действии толикой трагедии, и где страшне</w:t>
      </w:r>
      <w:r>
        <w:t>й</w:t>
      </w:r>
      <w:r>
        <w:t>ший огнь, где лютость большая, ту и он;  и как о правлении государства ни п</w:t>
      </w:r>
      <w:r>
        <w:t>о</w:t>
      </w:r>
      <w:r>
        <w:t>коемжде государе другий он не есть, так и в деле воинском никоему же  воину тщится быти непоследний.  И засвидетельствова страшный случай мужестве</w:t>
      </w:r>
      <w:r>
        <w:t>н</w:t>
      </w:r>
      <w:r>
        <w:t>ное его смерти небрежение: шляпа пулею пробита</w:t>
      </w:r>
      <w:r>
        <w:rPr>
          <w:rStyle w:val="a8"/>
        </w:rPr>
        <w:footnoteReference w:id="462"/>
      </w:r>
      <w:r>
        <w:t>.  О страшный и благоп</w:t>
      </w:r>
      <w:r>
        <w:t>о</w:t>
      </w:r>
      <w:r>
        <w:t>лучный случай! Далече ли смерть  была от богове</w:t>
      </w:r>
      <w:r>
        <w:t>н</w:t>
      </w:r>
      <w:r>
        <w:t>чанныя главы? Не явственно ли сим показа Бог, яко сам он с царем нашым воюет?  П</w:t>
      </w:r>
      <w:r>
        <w:t>о</w:t>
      </w:r>
      <w:r>
        <w:t>веле приступити  смерти  к нему, но запрети коснутися его. Тут же купно и сумнительство ист</w:t>
      </w:r>
      <w:r>
        <w:t>о</w:t>
      </w:r>
      <w:r>
        <w:t>риям и притворение завистным вестям пресечеся.  Нельзя говорить: латами о</w:t>
      </w:r>
      <w:r>
        <w:t>б</w:t>
      </w:r>
      <w:r>
        <w:t>ложен, шлемом твердым покрытый был царь Петр, - шляпа пробитая заградит уста; нельзя говорить: себе ради не щадит крови людской царь Петр, - шляпа свид</w:t>
      </w:r>
      <w:r>
        <w:t>е</w:t>
      </w:r>
      <w:r>
        <w:t>тельствует, что и своей крови не щадит.</w:t>
      </w:r>
    </w:p>
    <w:p w:rsidR="009A5A9C" w:rsidRDefault="009A5A9C" w:rsidP="00C35289">
      <w:pPr>
        <w:jc w:val="both"/>
      </w:pPr>
      <w:r>
        <w:t xml:space="preserve">      Известно убо есть, яко целость отеч</w:t>
      </w:r>
      <w:r>
        <w:t>е</w:t>
      </w:r>
      <w:r>
        <w:t>ства своего купует кровию, и купует по нужде;  нельзя бо говорить, что и отчаянно воюет. Мощно рещи о сопротивнике его, что отчаянно на смерть ходит; гордостию бо и рв</w:t>
      </w:r>
      <w:r>
        <w:t>е</w:t>
      </w:r>
      <w:r>
        <w:t>нием поощряется и, яко уже не однократно делом показа, и в щастии, и в нещастии своем мира не л</w:t>
      </w:r>
      <w:r>
        <w:t>ю</w:t>
      </w:r>
      <w:r>
        <w:t>бит.  Но богомудрый наш монарх и полезнаго мира всегда ищет и, нуждею в войну влекомь, так не странит себе от смерти, как то свидетельствует шляпа пробитая.  О шляпа драгоценна! Не дорогая в</w:t>
      </w:r>
      <w:r>
        <w:t>е</w:t>
      </w:r>
      <w:r>
        <w:t>ществом, но вредом сим своим всех  венцев, всех  утварей царский дражайшая!  Пишут историки, которыи Российское государство описуют, что ни на едином государе не в</w:t>
      </w:r>
      <w:r>
        <w:t>и</w:t>
      </w:r>
      <w:r>
        <w:t>дети есть так драгоценной короны, как на монархе российстем. Но отселе уже не к</w:t>
      </w:r>
      <w:r>
        <w:t>о</w:t>
      </w:r>
      <w:r>
        <w:t>рону, но шляпу сию цареву разсуждайте  и со уди</w:t>
      </w:r>
      <w:r>
        <w:t>в</w:t>
      </w:r>
      <w:r>
        <w:t xml:space="preserve">лением описуйте. </w:t>
      </w:r>
    </w:p>
    <w:p w:rsidR="009A5A9C" w:rsidRDefault="009A5A9C" w:rsidP="00C35289">
      <w:pPr>
        <w:jc w:val="both"/>
      </w:pPr>
      <w:r>
        <w:t xml:space="preserve">     Но что прочее на бою деется? Виктория твоя, о Россие! Виктория! Два  часа жестокий огнь вытерпели шведы и повинилися, не удержали оружия своего, не стерпели нашего: множество трупием услали  поле Полтавское, множество в плен захвачены, и с ними оный прехитрыя министры, и оныи величавии и им</w:t>
      </w:r>
      <w:r>
        <w:t>е</w:t>
      </w:r>
      <w:r>
        <w:t>нем страшнии генералы с нестерпимым  студом достались в руки  руские.  Множество в невозвратный бег себе вдавше, и тии под Переволочною</w:t>
      </w:r>
      <w:r>
        <w:rPr>
          <w:rStyle w:val="a8"/>
        </w:rPr>
        <w:footnoteReference w:id="463"/>
      </w:r>
      <w:r>
        <w:t xml:space="preserve"> себе и оружие свое предали победителем. Где твоя бодрость, промысл, и резон ос</w:t>
      </w:r>
      <w:r>
        <w:t>о</w:t>
      </w:r>
      <w:r>
        <w:t xml:space="preserve">бенныя похвалы требует, римскаго и Российскаго государства светлейший княже!  Сам державный супостат, </w:t>
      </w:r>
      <w:r>
        <w:lastRenderedPageBreak/>
        <w:t>который государю нашему мирный в Герм</w:t>
      </w:r>
      <w:r>
        <w:t>а</w:t>
      </w:r>
      <w:r>
        <w:t xml:space="preserve">нию путь  воспящал, не нашол пути возвратися к своему отечеству. </w:t>
      </w:r>
    </w:p>
    <w:p w:rsidR="009A5A9C" w:rsidRDefault="009A5A9C" w:rsidP="00C35289">
      <w:pPr>
        <w:jc w:val="both"/>
      </w:pPr>
      <w:r>
        <w:t xml:space="preserve">     Тако судил Господь обидящыя нас, тако разсудил прю нашу с ними. Идите уже, храбрые свеи, славите непобедимую вашу  силу, а наше безумие ругайте!  Мы же, российстии народи, что (с.217)  достойное воздамы тако нам благод</w:t>
      </w:r>
      <w:r>
        <w:t>е</w:t>
      </w:r>
      <w:r>
        <w:t>явшему Господу?  Како бо неописанная сия победа, кто не видит!  Зависть и гордость воевала с нами, а коликая гордость и зависть, предложили уже мы, аще и не равным словом. Сего еще минути молчанием не подобает, что сопе</w:t>
      </w:r>
      <w:r>
        <w:t>р</w:t>
      </w:r>
      <w:r>
        <w:t>ник монарха нашего, неукротимым  рвением помрачен, не разсуждал уже, к</w:t>
      </w:r>
      <w:r>
        <w:t>а</w:t>
      </w:r>
      <w:r>
        <w:t xml:space="preserve">ким бы честным ему и славе шведской не противным способом воевать. </w:t>
      </w:r>
    </w:p>
    <w:p w:rsidR="009A5A9C" w:rsidRDefault="009A5A9C" w:rsidP="00C35289">
      <w:pPr>
        <w:jc w:val="both"/>
      </w:pPr>
      <w:r>
        <w:t xml:space="preserve">     Да господствует  бо мне именем России произнести слово: величеству, ро</w:t>
      </w:r>
      <w:r>
        <w:t>с</w:t>
      </w:r>
      <w:r>
        <w:t>сийский гонителю,  честно ли твоему и имени было принимать помощь  изме</w:t>
      </w:r>
      <w:r>
        <w:t>н</w:t>
      </w:r>
      <w:r>
        <w:t>ническую? А так мудрии и великодушнии государи обыкли – всегда сие имели за стыдное и безславное себе.  Слышал еси в историях, как Фабриций, вожд римский</w:t>
      </w:r>
      <w:r>
        <w:rPr>
          <w:rStyle w:val="a8"/>
        </w:rPr>
        <w:footnoteReference w:id="464"/>
      </w:r>
      <w:r>
        <w:t>, поступил на войне с Пирром, царем Епиротским?  Когда прибег к нему изменник от Пирра, обещаяся, что может погубити государя своего, Фа</w:t>
      </w:r>
      <w:r>
        <w:t>б</w:t>
      </w:r>
      <w:r>
        <w:t>риций его отослал к  Пирру, за студ себе имея так побеждати неприятеля.  Сл</w:t>
      </w:r>
      <w:r>
        <w:t>ы</w:t>
      </w:r>
      <w:r>
        <w:t>шал ли еси о Александре Великом</w:t>
      </w:r>
      <w:r>
        <w:rPr>
          <w:rStyle w:val="a8"/>
        </w:rPr>
        <w:footnoteReference w:id="465"/>
      </w:r>
      <w:r>
        <w:t>, как отвергл посольство Бесса и Набарзана, Дариевых изменников, которые ему Дария</w:t>
      </w:r>
      <w:r>
        <w:rPr>
          <w:rStyle w:val="a8"/>
        </w:rPr>
        <w:footnoteReference w:id="466"/>
      </w:r>
      <w:r>
        <w:t xml:space="preserve"> предати обещали? Самих же, по том убивших государя своего, смерти предаде. Не  неведал еси и о Давиде, како не сте</w:t>
      </w:r>
      <w:r>
        <w:t>р</w:t>
      </w:r>
      <w:r>
        <w:t xml:space="preserve">пе слышати убийцы Саулова, и не прямаго убийцы (не убил бо, но добил Саула, и то по его же прошению) и убити повеле, приглашая слово сие: </w:t>
      </w:r>
      <w:r w:rsidRPr="00665EA6">
        <w:rPr>
          <w:i/>
        </w:rPr>
        <w:t>Како не убоялся еси воздвигнути руки твоя на Христа Господня?</w:t>
      </w:r>
      <w:r>
        <w:rPr>
          <w:i/>
        </w:rPr>
        <w:t xml:space="preserve"> </w:t>
      </w:r>
      <w:r>
        <w:t>Инако ты мудрствов</w:t>
      </w:r>
      <w:r>
        <w:t>а</w:t>
      </w:r>
      <w:r>
        <w:t xml:space="preserve">ти изволил еси. Но понеже сие  имело быти срамно: швед, славный воинами гофин, требует себе козацкой помощи? На то ли ему сошлося? </w:t>
      </w:r>
    </w:p>
    <w:p w:rsidR="009A5A9C" w:rsidRDefault="009A5A9C" w:rsidP="00C35289">
      <w:pPr>
        <w:jc w:val="both"/>
      </w:pPr>
      <w:r>
        <w:t xml:space="preserve">     Рвение то, слышателие, рвение и ярость крайняя была за злобу и чести своея забывшая, а по тому и война с таким трудная. Тую ж то трудную  войну слом</w:t>
      </w:r>
      <w:r>
        <w:t>и</w:t>
      </w:r>
      <w:r>
        <w:t>ла сия преславная викториа.  Тут самое жало неприятельское притупилося; тут самый лютейший яд угашен; тут все оные древние сосед наших на помыслы окончилися:  дождались вси того времени, что всуе запрещать, дабы кто делати оружия и оружием действовати не учил россиан. Кие же плоды аки с плодов</w:t>
      </w:r>
      <w:r>
        <w:t>и</w:t>
      </w:r>
      <w:r>
        <w:t xml:space="preserve">таго корене от сея победы израсли?  Ниже бо победа сия довольствуется одною оною обычною прибылию, сиесть славою, </w:t>
      </w:r>
      <w:r>
        <w:lastRenderedPageBreak/>
        <w:t>аще и сама слава сия не малая Ро</w:t>
      </w:r>
      <w:r>
        <w:t>с</w:t>
      </w:r>
      <w:r>
        <w:t>сии есть корысть, яко не одну или  другую соседскую землю, но вся мира сего страны наполнившая. Ниже то виктории сея обилие только есть, яко супостаты наши вся своя имения, нещадно по различным  государствам награбленная, о</w:t>
      </w:r>
      <w:r>
        <w:t>с</w:t>
      </w:r>
      <w:r>
        <w:t>тавили нам. Ниже и на сем определяется благополучия российскаго оружия, что отечество наше от великих бед, от хищения, работы, крови крайнего своего п</w:t>
      </w:r>
      <w:r>
        <w:t>а</w:t>
      </w:r>
      <w:r>
        <w:t xml:space="preserve">дения освобожденно есть. </w:t>
      </w:r>
    </w:p>
    <w:p w:rsidR="009A5A9C" w:rsidRDefault="009A5A9C" w:rsidP="00C35289">
      <w:pPr>
        <w:jc w:val="both"/>
      </w:pPr>
      <w:r>
        <w:t xml:space="preserve">     Но множайшыя, кроме сих всех, издаде нам плоды поле Полтавское; По</w:t>
      </w:r>
      <w:r>
        <w:t>л</w:t>
      </w:r>
      <w:r>
        <w:t>тавская бо победа многих инных  побед мати есть. Не она ли виновна есть, что Рига со всею Ливониею, Выборг и Кексгольм  (с.218) со всею Карелиею, Абов с непобедимою (яко же словящеся) Финиею, Ревель, к тому и Пернав, и Ельбинг, и Динамент, и Стетин, и Стральзунд, и инные многие крепости покорилися,</w:t>
      </w:r>
      <w:r>
        <w:rPr>
          <w:rStyle w:val="a8"/>
        </w:rPr>
        <w:footnoteReference w:id="467"/>
      </w:r>
      <w:r>
        <w:t xml:space="preserve"> и в малом времени толикое совершилося дело, которое многолетних и кровавых трудов требовало. Вем, что новые, кроме полтавских, труды зде были: однако оные от Полтавской виктории имели силу свою. Под Полтавою, о россияне, под Полтавою сеяно было все сие, что после благоволи нам Господь пожати.  Ст</w:t>
      </w:r>
      <w:r>
        <w:t>е</w:t>
      </w:r>
      <w:r>
        <w:t>ны еще только упомянутых градов стояли, а духи и сердца оных под Полтавою были уже сокрушенны.  Есть ли истинно или ни, что натуральные историки повествуют, будто от бл</w:t>
      </w:r>
      <w:r>
        <w:t>и</w:t>
      </w:r>
      <w:r>
        <w:t>стания  молниина  маргариты  зачинаются, а се известно есть нам, что вся  сия державы Российской прибыли и корысти, аки дражайшыя царскаго венца  маргариты,  от молний и громов, на поле Полтавском бывших, зачаты и ро</w:t>
      </w:r>
      <w:r>
        <w:t>ж</w:t>
      </w:r>
      <w:r>
        <w:t xml:space="preserve">денны суть. </w:t>
      </w:r>
    </w:p>
    <w:p w:rsidR="009A5A9C" w:rsidRDefault="009A5A9C" w:rsidP="00C35289">
      <w:pPr>
        <w:jc w:val="both"/>
      </w:pPr>
      <w:r>
        <w:t xml:space="preserve">     И кто уже не видит, что викториа сия и отроди, и укрепи,  и в совершенный возраст приведе благополучную Россию? </w:t>
      </w:r>
    </w:p>
    <w:p w:rsidR="009A5A9C" w:rsidRDefault="009A5A9C" w:rsidP="00C35289">
      <w:pPr>
        <w:jc w:val="both"/>
      </w:pPr>
      <w:r>
        <w:t xml:space="preserve">     Что убо воздадим Господеви о сих, яже воздаде нам! Добре и достодолжне при воспоминании толикаго дара Божия совершаем благодарение Богу нашему. Но сие всякому помыслити надлежит, что не так от уст, яко от сердец, не тако от словес, яко  от дел наших благодарствия требует Бог наш. Требует и устен и словес, но которые согласие имеют с сердцем и делы нашими.  Инако не благ</w:t>
      </w:r>
      <w:r>
        <w:t>о</w:t>
      </w:r>
      <w:r>
        <w:t>дарение, но паче укоризна будет.  Благодарение ли есть славити Бога усты, яко сотворити нам по желанию нашему, а делом не творити по святой воли его?  Благодарение ли есть, за толикую честь хулити имя  его, за славу толикую пр</w:t>
      </w:r>
      <w:r>
        <w:t>е</w:t>
      </w:r>
      <w:r>
        <w:t>зирати прославившаго нас?  Что пользует, яко победихом видимых вр</w:t>
      </w:r>
      <w:r>
        <w:t>а</w:t>
      </w:r>
      <w:r>
        <w:t xml:space="preserve">гов, аще невидимым самодовольне предаемся в плен? Кая отрада отечеству, яко от внешних неприятелей освободихом его, </w:t>
      </w:r>
      <w:r>
        <w:lastRenderedPageBreak/>
        <w:t>аще сами на себе междоусобно зави</w:t>
      </w:r>
      <w:r>
        <w:t>с</w:t>
      </w:r>
      <w:r>
        <w:t>тию, враждою, клеветами и инным злобы  оружием воевати не престанем?  На сие ли нам толикую победу дарова Господь, да отразивше от себе лютых суп</w:t>
      </w:r>
      <w:r>
        <w:t>о</w:t>
      </w:r>
      <w:r>
        <w:t>стат, угодно нам будет разоряти братию?  Не буди то, не буди нам то,  о  прав</w:t>
      </w:r>
      <w:r>
        <w:t>о</w:t>
      </w:r>
      <w:r>
        <w:t>славнии!  Но паче, ощутивше  благодатное у нас присутствие Божие, толиким благословением нам явленное, воздадим ему благодарение не так гласным п</w:t>
      </w:r>
      <w:r>
        <w:t>е</w:t>
      </w:r>
      <w:r>
        <w:t>нием, яко сердечным умилением, не так покланяюще телеса, яко душы наша в послушание заповеди его подчиняюще,  или паче рещи: сие и оное совоку</w:t>
      </w:r>
      <w:r>
        <w:t>п</w:t>
      </w:r>
      <w:r>
        <w:t xml:space="preserve">ляюще, прославим Бога  в телесех наших и душах наших. </w:t>
      </w:r>
    </w:p>
    <w:p w:rsidR="009A5A9C" w:rsidRDefault="009A5A9C" w:rsidP="00C35289">
      <w:pPr>
        <w:jc w:val="both"/>
      </w:pPr>
      <w:r>
        <w:t xml:space="preserve">   (с.219) Не сумнюся, яко сие проповедует всякому нелицемерне православн</w:t>
      </w:r>
      <w:r>
        <w:t>о</w:t>
      </w:r>
      <w:r>
        <w:t>му совесть своя, паче худоречия моего, и яко  в сладость  оную послушает душа бл</w:t>
      </w:r>
      <w:r>
        <w:t>а</w:t>
      </w:r>
      <w:r>
        <w:t>гочестивая. И аще такое есть, то достойно в празднество нынешнее друг друга возбуждати имамы ко общей радости, достойно друг к другу с игранием сердца воскликнем.  Радуйтеся Богу, помощнику нашему, воскликните Богу Иаковлю! Приимите псалом и дадите тимпан, псалтир красен с гусльми.  Кто возглаголет силы Господьни?  Слышаны сотворит вся хвалы его?  Велий Го</w:t>
      </w:r>
      <w:r>
        <w:t>с</w:t>
      </w:r>
      <w:r>
        <w:t>подь наш, и велия крепость его, и разума его несть числа!  Десница Господня сотвори силу, десница Господня вознесе нас.  От Господа бысть се, и есть дивно во очию н</w:t>
      </w:r>
      <w:r>
        <w:t>а</w:t>
      </w:r>
      <w:r>
        <w:t xml:space="preserve">шею.  С нами Бог, разумейте языцы и покаряйтеся, яко с нами Бог. Аще бо паки возможете,  и паки  побеждени  будете,  яко с нами </w:t>
      </w:r>
      <w:r>
        <w:rPr>
          <w:b/>
        </w:rPr>
        <w:t xml:space="preserve"> </w:t>
      </w:r>
      <w:r>
        <w:t>Бог.    Господь  сил  с нами, заступник наш Бог Иаковль. Благословен Господь Бог Исраилев, и да рекут л</w:t>
      </w:r>
      <w:r>
        <w:t>ю</w:t>
      </w:r>
      <w:r>
        <w:t>дие: буди, буди!</w:t>
      </w:r>
    </w:p>
    <w:p w:rsidR="009A5A9C" w:rsidRDefault="009A5A9C" w:rsidP="00C35289">
      <w:pPr>
        <w:jc w:val="both"/>
      </w:pPr>
      <w:r>
        <w:t xml:space="preserve">     Печатано в Санктъпитербурхе 1717 году, месяца иулия в 28 день. </w:t>
      </w:r>
    </w:p>
    <w:p w:rsidR="009A5A9C" w:rsidRDefault="009A5A9C" w:rsidP="00C35289">
      <w:pPr>
        <w:jc w:val="both"/>
      </w:pPr>
    </w:p>
    <w:p w:rsidR="009A5A9C" w:rsidRDefault="009A5A9C" w:rsidP="003F664A">
      <w:pPr>
        <w:spacing w:line="216" w:lineRule="auto"/>
        <w:rPr>
          <w:i/>
        </w:rPr>
      </w:pPr>
      <w:r>
        <w:rPr>
          <w:i/>
        </w:rPr>
        <w:t xml:space="preserve">                                                                 </w:t>
      </w:r>
      <w:r w:rsidRPr="00FA47F2">
        <w:rPr>
          <w:i/>
        </w:rPr>
        <w:t>Панегирическая литература петровск</w:t>
      </w:r>
      <w:r w:rsidRPr="00FA47F2">
        <w:rPr>
          <w:i/>
        </w:rPr>
        <w:t>о</w:t>
      </w:r>
      <w:r w:rsidRPr="00FA47F2">
        <w:rPr>
          <w:i/>
        </w:rPr>
        <w:t>го</w:t>
      </w:r>
    </w:p>
    <w:p w:rsidR="009A5A9C" w:rsidRPr="00FA47F2" w:rsidRDefault="009A5A9C" w:rsidP="003F664A">
      <w:pPr>
        <w:spacing w:line="216" w:lineRule="auto"/>
      </w:pPr>
      <w:r>
        <w:rPr>
          <w:i/>
        </w:rPr>
        <w:t xml:space="preserve">                                                 </w:t>
      </w:r>
      <w:r w:rsidRPr="00FA47F2">
        <w:rPr>
          <w:i/>
        </w:rPr>
        <w:t xml:space="preserve"> </w:t>
      </w:r>
      <w:r>
        <w:rPr>
          <w:i/>
        </w:rPr>
        <w:t xml:space="preserve">        </w:t>
      </w:r>
      <w:r w:rsidRPr="00FA47F2">
        <w:rPr>
          <w:i/>
        </w:rPr>
        <w:t>времени</w:t>
      </w:r>
      <w:r w:rsidRPr="00FA47F2">
        <w:t xml:space="preserve">. М., 1979.  С. 208-219.  </w:t>
      </w:r>
    </w:p>
    <w:p w:rsidR="009A5A9C" w:rsidRDefault="009A5A9C" w:rsidP="003F664A">
      <w:pPr>
        <w:spacing w:line="216" w:lineRule="auto"/>
        <w:jc w:val="center"/>
      </w:pPr>
    </w:p>
    <w:p w:rsidR="009A5A9C" w:rsidRDefault="009A5A9C" w:rsidP="00C35289">
      <w:pPr>
        <w:jc w:val="center"/>
      </w:pPr>
    </w:p>
    <w:p w:rsidR="009A5A9C" w:rsidRDefault="009A5A9C" w:rsidP="00C35289">
      <w:pPr>
        <w:jc w:val="center"/>
      </w:pPr>
    </w:p>
    <w:p w:rsidR="009A5A9C" w:rsidRDefault="009A5A9C" w:rsidP="00C35289">
      <w:pPr>
        <w:jc w:val="center"/>
      </w:pPr>
    </w:p>
    <w:p w:rsidR="009A5A9C" w:rsidRDefault="009A5A9C" w:rsidP="00C35289">
      <w:pPr>
        <w:jc w:val="center"/>
      </w:pPr>
    </w:p>
    <w:p w:rsidR="009A5A9C" w:rsidRDefault="009A5A9C" w:rsidP="00E83FCC">
      <w:pPr>
        <w:jc w:val="center"/>
        <w:rPr>
          <w:rFonts w:ascii="Garamond" w:hAnsi="Garamond"/>
          <w:b/>
          <w:sz w:val="36"/>
          <w:szCs w:val="36"/>
        </w:rPr>
      </w:pPr>
      <w:r>
        <w:rPr>
          <w:rFonts w:ascii="Garamond" w:hAnsi="Garamond"/>
          <w:b/>
          <w:sz w:val="36"/>
          <w:szCs w:val="36"/>
        </w:rPr>
        <w:t xml:space="preserve">6.2.  </w:t>
      </w:r>
      <w:r w:rsidRPr="007A61D1">
        <w:rPr>
          <w:rFonts w:ascii="Garamond" w:hAnsi="Garamond"/>
          <w:b/>
          <w:sz w:val="36"/>
          <w:szCs w:val="36"/>
        </w:rPr>
        <w:t xml:space="preserve">Слово приветствительное </w:t>
      </w:r>
    </w:p>
    <w:p w:rsidR="009A5A9C" w:rsidRPr="00D8474C" w:rsidRDefault="009A5A9C" w:rsidP="00E83FCC">
      <w:pPr>
        <w:jc w:val="center"/>
        <w:rPr>
          <w:rFonts w:ascii="Garamond" w:hAnsi="Garamond"/>
          <w:b/>
        </w:rPr>
      </w:pPr>
      <w:r w:rsidRPr="00D8474C">
        <w:rPr>
          <w:rFonts w:ascii="Garamond" w:hAnsi="Garamond"/>
          <w:b/>
        </w:rPr>
        <w:lastRenderedPageBreak/>
        <w:t>на пришествие в Киев Его Царского Пресветлого</w:t>
      </w:r>
    </w:p>
    <w:p w:rsidR="009A5A9C" w:rsidRPr="00D8474C" w:rsidRDefault="009A5A9C" w:rsidP="00E83FCC">
      <w:pPr>
        <w:jc w:val="center"/>
        <w:rPr>
          <w:rFonts w:ascii="Garamond" w:hAnsi="Garamond"/>
          <w:b/>
        </w:rPr>
      </w:pPr>
      <w:r w:rsidRPr="00D8474C">
        <w:rPr>
          <w:rFonts w:ascii="Garamond" w:hAnsi="Garamond"/>
          <w:b/>
        </w:rPr>
        <w:t xml:space="preserve"> Велич</w:t>
      </w:r>
      <w:r w:rsidRPr="00D8474C">
        <w:rPr>
          <w:rFonts w:ascii="Garamond" w:hAnsi="Garamond"/>
          <w:b/>
        </w:rPr>
        <w:t>е</w:t>
      </w:r>
      <w:r w:rsidRPr="00D8474C">
        <w:rPr>
          <w:rFonts w:ascii="Garamond" w:hAnsi="Garamond"/>
          <w:b/>
        </w:rPr>
        <w:t>ства. Проповеданное в престольной церкви</w:t>
      </w:r>
    </w:p>
    <w:p w:rsidR="009A5A9C" w:rsidRPr="00D8474C" w:rsidRDefault="009A5A9C" w:rsidP="00E83FCC">
      <w:pPr>
        <w:jc w:val="center"/>
        <w:rPr>
          <w:rFonts w:ascii="Garamond" w:hAnsi="Garamond"/>
          <w:b/>
        </w:rPr>
      </w:pPr>
      <w:r w:rsidRPr="00D8474C">
        <w:rPr>
          <w:rFonts w:ascii="Garamond" w:hAnsi="Garamond"/>
          <w:b/>
        </w:rPr>
        <w:t xml:space="preserve"> Святой Софии в присутствии Его Величества</w:t>
      </w:r>
    </w:p>
    <w:p w:rsidR="009A5A9C" w:rsidRPr="00D8474C" w:rsidRDefault="009A5A9C" w:rsidP="00E83FCC">
      <w:pPr>
        <w:jc w:val="center"/>
        <w:rPr>
          <w:rFonts w:ascii="Garamond" w:hAnsi="Garamond"/>
        </w:rPr>
      </w:pPr>
      <w:r w:rsidRPr="00D8474C">
        <w:rPr>
          <w:rFonts w:ascii="Garamond" w:hAnsi="Garamond"/>
          <w:b/>
        </w:rPr>
        <w:t xml:space="preserve"> Июля 5 дня 1706 г</w:t>
      </w:r>
      <w:r w:rsidRPr="00D8474C">
        <w:rPr>
          <w:rFonts w:ascii="Garamond" w:hAnsi="Garamond"/>
          <w:b/>
        </w:rPr>
        <w:t>о</w:t>
      </w:r>
      <w:r w:rsidRPr="00D8474C">
        <w:rPr>
          <w:rFonts w:ascii="Garamond" w:hAnsi="Garamond"/>
          <w:b/>
        </w:rPr>
        <w:t>да</w:t>
      </w:r>
      <w:r w:rsidRPr="00D8474C">
        <w:rPr>
          <w:rStyle w:val="a8"/>
          <w:rFonts w:ascii="Garamond" w:hAnsi="Garamond"/>
        </w:rPr>
        <w:footnoteReference w:id="468"/>
      </w:r>
    </w:p>
    <w:p w:rsidR="009A5A9C" w:rsidRPr="007A61D1" w:rsidRDefault="009A5A9C" w:rsidP="008B0F83">
      <w:pPr>
        <w:jc w:val="center"/>
        <w:rPr>
          <w:rFonts w:ascii="Garamond" w:hAnsi="Garamond"/>
          <w:sz w:val="32"/>
          <w:szCs w:val="32"/>
        </w:rPr>
      </w:pPr>
      <w:r w:rsidRPr="007A61D1">
        <w:rPr>
          <w:rFonts w:ascii="Garamond" w:hAnsi="Garamond"/>
          <w:sz w:val="32"/>
          <w:szCs w:val="32"/>
        </w:rPr>
        <w:t>(фрагмент)</w:t>
      </w:r>
    </w:p>
    <w:p w:rsidR="009A5A9C" w:rsidRDefault="009A5A9C" w:rsidP="00E83FCC">
      <w:pPr>
        <w:jc w:val="center"/>
      </w:pPr>
    </w:p>
    <w:p w:rsidR="009A5A9C" w:rsidRDefault="009A5A9C" w:rsidP="00E83FCC">
      <w:pPr>
        <w:jc w:val="both"/>
      </w:pPr>
      <w:r>
        <w:t xml:space="preserve">   (с.1) </w:t>
      </w:r>
      <w:r w:rsidRPr="003D494B">
        <w:t>[</w:t>
      </w:r>
      <w:r>
        <w:t>Приветственное  «казанье», без существенных богословских включений; упоминаются мыслители древности,  в т.ч. философ Анакс</w:t>
      </w:r>
      <w:r>
        <w:t>а</w:t>
      </w:r>
      <w:r>
        <w:t>гор</w:t>
      </w:r>
      <w:r>
        <w:rPr>
          <w:rStyle w:val="a8"/>
        </w:rPr>
        <w:footnoteReference w:id="469"/>
      </w:r>
      <w:r>
        <w:t xml:space="preserve"> - сост.</w:t>
      </w:r>
      <w:r w:rsidRPr="008E1FF6">
        <w:t>]</w:t>
      </w:r>
      <w:r>
        <w:t xml:space="preserve"> …</w:t>
      </w:r>
    </w:p>
    <w:p w:rsidR="009A5A9C" w:rsidRDefault="009A5A9C" w:rsidP="00E83FCC">
      <w:pPr>
        <w:jc w:val="both"/>
      </w:pPr>
      <w:r>
        <w:t xml:space="preserve">   (с.4) Где бо зде и ступити можеши, идеже бы не узрел еси родства Твоего </w:t>
      </w:r>
      <w:r w:rsidRPr="00727F82">
        <w:t>[</w:t>
      </w:r>
      <w:r>
        <w:t xml:space="preserve">Петра </w:t>
      </w:r>
      <w:r>
        <w:rPr>
          <w:lang w:val="en-US"/>
        </w:rPr>
        <w:t>I</w:t>
      </w:r>
      <w:r w:rsidRPr="00727F82">
        <w:t xml:space="preserve">] </w:t>
      </w:r>
      <w:r>
        <w:t>следов? Мимо шел еси церковь Богородицу Десятинную прозыва</w:t>
      </w:r>
      <w:r>
        <w:t>е</w:t>
      </w:r>
      <w:r>
        <w:t>мую</w:t>
      </w:r>
      <w:r>
        <w:rPr>
          <w:rStyle w:val="a8"/>
        </w:rPr>
        <w:footnoteReference w:id="470"/>
      </w:r>
      <w:r>
        <w:t>; то здание  есть благочестивого и Великого князя родоначальника Твоего Владимира, и святая Его телесе сокровище. Храм сей, в нем же стоиши, от Яр</w:t>
      </w:r>
      <w:r>
        <w:t>о</w:t>
      </w:r>
      <w:r>
        <w:t>слава созданный есть, и Его тело погребенное в себе крыет. Пойдеши ли во обитель, во св</w:t>
      </w:r>
      <w:r>
        <w:t>я</w:t>
      </w:r>
      <w:r>
        <w:t>тую и чудотворную (с.5) Лавру Печерскую? Тую созда великий князь Святослав. Пойдеши ли в монастырь Выдубицкий? той  воздвигнул В</w:t>
      </w:r>
      <w:r>
        <w:t>е</w:t>
      </w:r>
      <w:r>
        <w:t>ликий князь Всеволод. Пойдеши в церковь Святого Михаила Архангела? Тую воздв</w:t>
      </w:r>
      <w:r>
        <w:t>и</w:t>
      </w:r>
      <w:r>
        <w:t>же Святополк… Пойдеши в дом Троицкий Кириловский? то здание княжны Киевской королевы польской Марии Всеволодовны. Пойдеши на В</w:t>
      </w:r>
      <w:r>
        <w:t>ы</w:t>
      </w:r>
      <w:r>
        <w:t xml:space="preserve">шград? Тут Борис  и Глеб почивают. </w:t>
      </w:r>
      <w:r>
        <w:lastRenderedPageBreak/>
        <w:t>Пойдеши во обитель Межигорскую, ту иждивение Вел</w:t>
      </w:r>
      <w:r>
        <w:t>и</w:t>
      </w:r>
      <w:r>
        <w:t>кого князя Боголюбского</w:t>
      </w:r>
      <w:r>
        <w:rPr>
          <w:rStyle w:val="a8"/>
        </w:rPr>
        <w:footnoteReference w:id="471"/>
      </w:r>
      <w:r>
        <w:t>.</w:t>
      </w:r>
    </w:p>
    <w:p w:rsidR="009A5A9C" w:rsidRDefault="009A5A9C" w:rsidP="00E83FCC">
      <w:pPr>
        <w:jc w:val="both"/>
      </w:pPr>
      <w:r>
        <w:t xml:space="preserve">    …Видит победы и ревность Владимирову. Той многии народы мечем пленил, и Россию Евангелием просветил. …Любомудрие Ярославово… Той писания божественная и иныя многия книги от языка Еллинского на Словенский прев</w:t>
      </w:r>
      <w:r>
        <w:t>е</w:t>
      </w:r>
      <w:r>
        <w:t>де: Ты Академию в Царственном Твоем раде воздвигл</w:t>
      </w:r>
      <w:r>
        <w:rPr>
          <w:rStyle w:val="a8"/>
        </w:rPr>
        <w:footnoteReference w:id="472"/>
      </w:r>
      <w:r>
        <w:t xml:space="preserve"> еси и везде людьми учительными разширяти мудрость не престаеши. …Святославово благоче</w:t>
      </w:r>
      <w:r>
        <w:t>с</w:t>
      </w:r>
      <w:r>
        <w:t>тие… Той основание Церкви Печерской рукама своима не устыдился нач</w:t>
      </w:r>
      <w:r>
        <w:t>а</w:t>
      </w:r>
      <w:r>
        <w:t>ти…(с.6) Се есть истинное наследие, тако доброму родству подобствовати.</w:t>
      </w:r>
    </w:p>
    <w:p w:rsidR="009A5A9C" w:rsidRDefault="009A5A9C" w:rsidP="00E83FCC">
      <w:pPr>
        <w:jc w:val="both"/>
      </w:pPr>
      <w:r>
        <w:t xml:space="preserve">     (с.7) …Правосудие толикое есть, яко на Престоле Российском не человек, но самая правда сидети мнится. …Видим различие людей в одеждах, в домовых зданиях и именах, на суде различия не видим; вси равни суть: не побеждает н</w:t>
      </w:r>
      <w:r>
        <w:t>е</w:t>
      </w:r>
      <w:r>
        <w:t>повинности злаго нападение, не погубляет никого нищета и убожество, но грех единый. …Чины, достоинства, чести градския и рыцарския, не благородию, не богатству, но добродетелем, искусству и разуму подаются.  Честныи приним</w:t>
      </w:r>
      <w:r>
        <w:t>а</w:t>
      </w:r>
      <w:r>
        <w:t>ют честь, достойнии возносятся на достоинства, прочиему же строению кто может не удивлятися?</w:t>
      </w:r>
    </w:p>
    <w:p w:rsidR="009A5A9C" w:rsidRDefault="009A5A9C" w:rsidP="00E83FCC">
      <w:pPr>
        <w:jc w:val="both"/>
      </w:pPr>
      <w:r>
        <w:t xml:space="preserve">   (с.8) …Зрит весь мир избранныи Твои полки: удивляются иноземнии кавал</w:t>
      </w:r>
      <w:r>
        <w:t>е</w:t>
      </w:r>
      <w:r>
        <w:t>рии Российской. …Не прилично ли рещи или повести о сем, еже историк Ку</w:t>
      </w:r>
      <w:r>
        <w:t>р</w:t>
      </w:r>
      <w:r>
        <w:t>ций</w:t>
      </w:r>
      <w:r>
        <w:rPr>
          <w:rStyle w:val="a8"/>
        </w:rPr>
        <w:footnoteReference w:id="473"/>
      </w:r>
      <w:r>
        <w:t xml:space="preserve"> о воинстве Александровом?  </w:t>
      </w:r>
      <w:r w:rsidRPr="008E1FF6">
        <w:t>[</w:t>
      </w:r>
      <w:r>
        <w:t xml:space="preserve">Далее следует сравнение Петра </w:t>
      </w:r>
      <w:r>
        <w:rPr>
          <w:lang w:val="en-US"/>
        </w:rPr>
        <w:t>I</w:t>
      </w:r>
      <w:r>
        <w:t xml:space="preserve"> с Алекса</w:t>
      </w:r>
      <w:r>
        <w:t>н</w:t>
      </w:r>
      <w:r>
        <w:t>дром Македонским – сост.] … (с.9)…удивляется о сем вельми и Плиний</w:t>
      </w:r>
      <w:r>
        <w:rPr>
          <w:rStyle w:val="a8"/>
        </w:rPr>
        <w:footnoteReference w:id="474"/>
      </w:r>
      <w:r>
        <w:t xml:space="preserve"> Тра</w:t>
      </w:r>
      <w:r>
        <w:t>я</w:t>
      </w:r>
      <w:r>
        <w:t>ну. …Величество бо Царское не в порфире светлой, ни в златой диадеме зрится, но в силе, креп</w:t>
      </w:r>
      <w:r>
        <w:t>о</w:t>
      </w:r>
      <w:r>
        <w:t>сти, мужестве, в храбрых и удивления достойных делех. (с.10)…Коль храбр был Александр, Помпей Великий, Иулий Кесарь и иныи</w:t>
      </w:r>
      <w:r>
        <w:rPr>
          <w:rStyle w:val="a8"/>
        </w:rPr>
        <w:footnoteReference w:id="475"/>
      </w:r>
      <w:r>
        <w:t xml:space="preserve">… </w:t>
      </w:r>
    </w:p>
    <w:p w:rsidR="009A5A9C" w:rsidRDefault="009A5A9C" w:rsidP="00E83FCC">
      <w:pPr>
        <w:jc w:val="both"/>
      </w:pPr>
    </w:p>
    <w:p w:rsidR="009A5A9C" w:rsidRDefault="009A5A9C" w:rsidP="00F77516">
      <w:pPr>
        <w:pStyle w:val="a6"/>
        <w:spacing w:line="216" w:lineRule="auto"/>
        <w:jc w:val="both"/>
        <w:rPr>
          <w:sz w:val="28"/>
          <w:szCs w:val="28"/>
        </w:rPr>
      </w:pPr>
      <w:r>
        <w:rPr>
          <w:i/>
          <w:sz w:val="28"/>
          <w:szCs w:val="28"/>
        </w:rPr>
        <w:t xml:space="preserve">                                                   </w:t>
      </w:r>
      <w:r w:rsidRPr="00300833">
        <w:rPr>
          <w:i/>
          <w:sz w:val="28"/>
          <w:szCs w:val="28"/>
        </w:rPr>
        <w:t>Прокопович Феофан</w:t>
      </w:r>
      <w:r>
        <w:rPr>
          <w:sz w:val="28"/>
          <w:szCs w:val="28"/>
        </w:rPr>
        <w:t xml:space="preserve">. </w:t>
      </w:r>
      <w:r w:rsidRPr="00300833">
        <w:rPr>
          <w:sz w:val="28"/>
          <w:szCs w:val="28"/>
        </w:rPr>
        <w:t>Слова и речи поучител</w:t>
      </w:r>
      <w:r w:rsidRPr="00300833">
        <w:rPr>
          <w:sz w:val="28"/>
          <w:szCs w:val="28"/>
        </w:rPr>
        <w:t>ь</w:t>
      </w:r>
      <w:r w:rsidRPr="00300833">
        <w:rPr>
          <w:sz w:val="28"/>
          <w:szCs w:val="28"/>
        </w:rPr>
        <w:t xml:space="preserve">ные, </w:t>
      </w:r>
    </w:p>
    <w:p w:rsidR="009A5A9C" w:rsidRDefault="009A5A9C" w:rsidP="00F77516">
      <w:pPr>
        <w:pStyle w:val="a6"/>
        <w:spacing w:line="216" w:lineRule="auto"/>
        <w:jc w:val="both"/>
        <w:rPr>
          <w:sz w:val="28"/>
          <w:szCs w:val="28"/>
        </w:rPr>
      </w:pPr>
      <w:r>
        <w:rPr>
          <w:sz w:val="28"/>
          <w:szCs w:val="28"/>
        </w:rPr>
        <w:t xml:space="preserve">                                            </w:t>
      </w:r>
      <w:r w:rsidRPr="00300833">
        <w:rPr>
          <w:sz w:val="28"/>
          <w:szCs w:val="28"/>
        </w:rPr>
        <w:t xml:space="preserve">похвальные </w:t>
      </w:r>
      <w:r>
        <w:rPr>
          <w:sz w:val="28"/>
          <w:szCs w:val="28"/>
        </w:rPr>
        <w:t xml:space="preserve"> </w:t>
      </w:r>
      <w:r w:rsidRPr="00300833">
        <w:rPr>
          <w:sz w:val="28"/>
          <w:szCs w:val="28"/>
        </w:rPr>
        <w:t xml:space="preserve">и </w:t>
      </w:r>
      <w:r>
        <w:rPr>
          <w:sz w:val="28"/>
          <w:szCs w:val="28"/>
        </w:rPr>
        <w:t xml:space="preserve"> </w:t>
      </w:r>
      <w:r w:rsidRPr="00300833">
        <w:rPr>
          <w:sz w:val="28"/>
          <w:szCs w:val="28"/>
        </w:rPr>
        <w:t>поздрав</w:t>
      </w:r>
      <w:r w:rsidRPr="00300833">
        <w:rPr>
          <w:sz w:val="28"/>
          <w:szCs w:val="28"/>
        </w:rPr>
        <w:t>и</w:t>
      </w:r>
      <w:r w:rsidRPr="00300833">
        <w:rPr>
          <w:sz w:val="28"/>
          <w:szCs w:val="28"/>
        </w:rPr>
        <w:t xml:space="preserve">тельные. </w:t>
      </w:r>
      <w:r>
        <w:rPr>
          <w:sz w:val="28"/>
          <w:szCs w:val="28"/>
        </w:rPr>
        <w:t xml:space="preserve"> </w:t>
      </w:r>
      <w:r w:rsidRPr="00300833">
        <w:rPr>
          <w:sz w:val="28"/>
          <w:szCs w:val="28"/>
        </w:rPr>
        <w:t>Ч. 1,</w:t>
      </w:r>
      <w:r>
        <w:rPr>
          <w:sz w:val="28"/>
          <w:szCs w:val="28"/>
        </w:rPr>
        <w:t xml:space="preserve"> </w:t>
      </w:r>
      <w:r w:rsidRPr="00300833">
        <w:rPr>
          <w:sz w:val="28"/>
          <w:szCs w:val="28"/>
        </w:rPr>
        <w:t xml:space="preserve">1. </w:t>
      </w:r>
      <w:r>
        <w:rPr>
          <w:sz w:val="28"/>
          <w:szCs w:val="28"/>
        </w:rPr>
        <w:t xml:space="preserve"> </w:t>
      </w:r>
      <w:r w:rsidRPr="00300833">
        <w:rPr>
          <w:sz w:val="28"/>
          <w:szCs w:val="28"/>
        </w:rPr>
        <w:t>СПб.,</w:t>
      </w:r>
      <w:r>
        <w:rPr>
          <w:sz w:val="28"/>
          <w:szCs w:val="28"/>
        </w:rPr>
        <w:t xml:space="preserve"> </w:t>
      </w:r>
      <w:r w:rsidRPr="00300833">
        <w:rPr>
          <w:sz w:val="28"/>
          <w:szCs w:val="28"/>
        </w:rPr>
        <w:t xml:space="preserve"> 1760.  </w:t>
      </w:r>
    </w:p>
    <w:p w:rsidR="009A5A9C" w:rsidRPr="00300833" w:rsidRDefault="009A5A9C" w:rsidP="00F77516">
      <w:pPr>
        <w:pStyle w:val="a6"/>
        <w:spacing w:line="216" w:lineRule="auto"/>
        <w:jc w:val="both"/>
        <w:rPr>
          <w:sz w:val="28"/>
          <w:szCs w:val="28"/>
        </w:rPr>
      </w:pPr>
      <w:r>
        <w:rPr>
          <w:sz w:val="28"/>
          <w:szCs w:val="28"/>
        </w:rPr>
        <w:lastRenderedPageBreak/>
        <w:t xml:space="preserve">                                            </w:t>
      </w:r>
      <w:r w:rsidRPr="00300833">
        <w:rPr>
          <w:sz w:val="28"/>
          <w:szCs w:val="28"/>
        </w:rPr>
        <w:t xml:space="preserve">С. 1-11.   </w:t>
      </w:r>
    </w:p>
    <w:p w:rsidR="009A5A9C" w:rsidRDefault="009A5A9C" w:rsidP="00300833"/>
    <w:p w:rsidR="009A5A9C" w:rsidRDefault="009A5A9C" w:rsidP="00E83FCC">
      <w:pPr>
        <w:jc w:val="center"/>
      </w:pPr>
    </w:p>
    <w:p w:rsidR="009A5A9C" w:rsidRDefault="009A5A9C" w:rsidP="00E83FCC">
      <w:pPr>
        <w:jc w:val="center"/>
      </w:pPr>
    </w:p>
    <w:p w:rsidR="009A5A9C" w:rsidRDefault="009A5A9C" w:rsidP="00E83FCC">
      <w:pPr>
        <w:jc w:val="center"/>
      </w:pPr>
    </w:p>
    <w:p w:rsidR="009A5A9C" w:rsidRDefault="009A5A9C" w:rsidP="007A61D1"/>
    <w:p w:rsidR="009A5A9C" w:rsidRDefault="009A5A9C" w:rsidP="007A61D1"/>
    <w:p w:rsidR="009A5A9C" w:rsidRDefault="009A5A9C" w:rsidP="007A61D1"/>
    <w:p w:rsidR="009A5A9C" w:rsidRDefault="009A5A9C" w:rsidP="007A61D1"/>
    <w:p w:rsidR="009A5A9C" w:rsidRDefault="009A5A9C" w:rsidP="007A61D1"/>
    <w:p w:rsidR="009A5A9C" w:rsidRDefault="009A5A9C" w:rsidP="007A61D1"/>
    <w:p w:rsidR="009A5A9C" w:rsidRDefault="009A5A9C" w:rsidP="007A61D1"/>
    <w:p w:rsidR="009A5A9C" w:rsidRDefault="009A5A9C" w:rsidP="007A61D1"/>
    <w:p w:rsidR="009A5A9C" w:rsidRPr="002B0FBB" w:rsidRDefault="009A5A9C" w:rsidP="007A61D1"/>
    <w:p w:rsidR="009A5A9C" w:rsidRPr="007A61D1" w:rsidRDefault="009A5A9C" w:rsidP="00E83FCC">
      <w:pPr>
        <w:jc w:val="center"/>
      </w:pPr>
      <w:r>
        <w:rPr>
          <w:rFonts w:ascii="Garamond" w:hAnsi="Garamond"/>
          <w:b/>
          <w:sz w:val="36"/>
          <w:szCs w:val="36"/>
        </w:rPr>
        <w:t xml:space="preserve">6.3.  </w:t>
      </w:r>
      <w:r w:rsidRPr="007A61D1">
        <w:rPr>
          <w:rFonts w:ascii="Garamond" w:hAnsi="Garamond"/>
          <w:b/>
          <w:sz w:val="36"/>
          <w:szCs w:val="36"/>
        </w:rPr>
        <w:t>Панигирикос</w:t>
      </w:r>
      <w:r w:rsidRPr="007A61D1">
        <w:rPr>
          <w:rStyle w:val="a8"/>
        </w:rPr>
        <w:footnoteReference w:id="476"/>
      </w:r>
    </w:p>
    <w:p w:rsidR="009A5A9C" w:rsidRPr="00D8474C" w:rsidRDefault="009A5A9C" w:rsidP="00E83FCC">
      <w:pPr>
        <w:jc w:val="center"/>
        <w:rPr>
          <w:rFonts w:ascii="Garamond" w:hAnsi="Garamond"/>
          <w:b/>
        </w:rPr>
      </w:pPr>
      <w:r w:rsidRPr="007A61D1">
        <w:rPr>
          <w:rFonts w:ascii="Garamond" w:hAnsi="Garamond"/>
          <w:b/>
          <w:sz w:val="32"/>
          <w:szCs w:val="32"/>
        </w:rPr>
        <w:t xml:space="preserve"> </w:t>
      </w:r>
      <w:r w:rsidRPr="00D8474C">
        <w:rPr>
          <w:rFonts w:ascii="Garamond" w:hAnsi="Garamond"/>
          <w:b/>
        </w:rPr>
        <w:t xml:space="preserve">Или  Слово похвальное   о </w:t>
      </w:r>
      <w:r>
        <w:rPr>
          <w:rFonts w:ascii="Garamond" w:hAnsi="Garamond"/>
          <w:b/>
        </w:rPr>
        <w:t xml:space="preserve"> </w:t>
      </w:r>
      <w:r w:rsidRPr="00D8474C">
        <w:rPr>
          <w:rFonts w:ascii="Garamond" w:hAnsi="Garamond"/>
          <w:b/>
        </w:rPr>
        <w:t>преславной над войсками</w:t>
      </w:r>
    </w:p>
    <w:p w:rsidR="009A5A9C" w:rsidRPr="00D8474C" w:rsidRDefault="009A5A9C" w:rsidP="00E83FCC">
      <w:pPr>
        <w:jc w:val="center"/>
        <w:rPr>
          <w:rFonts w:ascii="Garamond" w:hAnsi="Garamond"/>
          <w:b/>
        </w:rPr>
      </w:pPr>
      <w:r w:rsidRPr="00D8474C">
        <w:rPr>
          <w:rFonts w:ascii="Garamond" w:hAnsi="Garamond"/>
          <w:b/>
        </w:rPr>
        <w:t xml:space="preserve"> свейскими победе… </w:t>
      </w:r>
      <w:r>
        <w:rPr>
          <w:rFonts w:ascii="Garamond" w:hAnsi="Garamond"/>
          <w:b/>
        </w:rPr>
        <w:t xml:space="preserve"> </w:t>
      </w:r>
      <w:r w:rsidRPr="00D8474C">
        <w:rPr>
          <w:rFonts w:ascii="Garamond" w:hAnsi="Garamond"/>
          <w:b/>
        </w:rPr>
        <w:t>В лето Господне 1709. М</w:t>
      </w:r>
      <w:r w:rsidRPr="00D8474C">
        <w:rPr>
          <w:rFonts w:ascii="Garamond" w:hAnsi="Garamond"/>
          <w:b/>
        </w:rPr>
        <w:t>е</w:t>
      </w:r>
      <w:r w:rsidRPr="00D8474C">
        <w:rPr>
          <w:rFonts w:ascii="Garamond" w:hAnsi="Garamond"/>
          <w:b/>
        </w:rPr>
        <w:t>сяца Июня 27…</w:t>
      </w:r>
    </w:p>
    <w:p w:rsidR="009A5A9C" w:rsidRPr="00D8474C" w:rsidRDefault="009A5A9C" w:rsidP="00E83FCC">
      <w:pPr>
        <w:jc w:val="center"/>
        <w:rPr>
          <w:rFonts w:ascii="Garamond" w:hAnsi="Garamond"/>
          <w:b/>
        </w:rPr>
      </w:pPr>
      <w:r w:rsidRPr="00D8474C">
        <w:rPr>
          <w:rFonts w:ascii="Garamond" w:hAnsi="Garamond"/>
          <w:b/>
        </w:rPr>
        <w:t>Пр</w:t>
      </w:r>
      <w:r>
        <w:rPr>
          <w:rFonts w:ascii="Garamond" w:hAnsi="Garamond"/>
          <w:b/>
        </w:rPr>
        <w:t xml:space="preserve">оповеданное  в Киеве… при Его ж </w:t>
      </w:r>
      <w:r w:rsidRPr="00D8474C">
        <w:rPr>
          <w:rFonts w:ascii="Garamond" w:hAnsi="Garamond"/>
          <w:b/>
        </w:rPr>
        <w:t xml:space="preserve">[Петра </w:t>
      </w:r>
      <w:r w:rsidRPr="00D8474C">
        <w:rPr>
          <w:rFonts w:ascii="Garamond" w:hAnsi="Garamond"/>
          <w:b/>
          <w:lang w:val="en-US"/>
        </w:rPr>
        <w:t>I</w:t>
      </w:r>
      <w:r w:rsidRPr="00D8474C">
        <w:rPr>
          <w:rFonts w:ascii="Garamond" w:hAnsi="Garamond"/>
          <w:b/>
        </w:rPr>
        <w:t>] собственном</w:t>
      </w:r>
    </w:p>
    <w:p w:rsidR="009A5A9C" w:rsidRPr="00D8474C" w:rsidRDefault="009A5A9C" w:rsidP="00E83FCC">
      <w:pPr>
        <w:jc w:val="center"/>
        <w:rPr>
          <w:rFonts w:ascii="Garamond" w:hAnsi="Garamond"/>
          <w:b/>
        </w:rPr>
      </w:pPr>
      <w:r w:rsidRPr="00D8474C">
        <w:rPr>
          <w:rFonts w:ascii="Garamond" w:hAnsi="Garamond"/>
          <w:b/>
        </w:rPr>
        <w:t xml:space="preserve">присутствии. </w:t>
      </w:r>
      <w:r>
        <w:rPr>
          <w:rFonts w:ascii="Garamond" w:hAnsi="Garamond"/>
          <w:b/>
        </w:rPr>
        <w:t xml:space="preserve"> </w:t>
      </w:r>
      <w:r w:rsidRPr="00D8474C">
        <w:rPr>
          <w:rFonts w:ascii="Garamond" w:hAnsi="Garamond"/>
          <w:b/>
        </w:rPr>
        <w:t>Лета тогож, месяца Июля дня 10.</w:t>
      </w:r>
    </w:p>
    <w:p w:rsidR="009A5A9C" w:rsidRDefault="009A5A9C" w:rsidP="007A61D1">
      <w:pPr>
        <w:jc w:val="center"/>
        <w:rPr>
          <w:rFonts w:ascii="Garamond" w:hAnsi="Garamond"/>
          <w:sz w:val="32"/>
          <w:szCs w:val="32"/>
        </w:rPr>
      </w:pPr>
      <w:r w:rsidRPr="007A61D1">
        <w:rPr>
          <w:rFonts w:ascii="Garamond" w:hAnsi="Garamond"/>
          <w:sz w:val="32"/>
          <w:szCs w:val="32"/>
        </w:rPr>
        <w:t>(фрагмент)</w:t>
      </w:r>
    </w:p>
    <w:p w:rsidR="009A5A9C" w:rsidRPr="007D0AE2" w:rsidRDefault="009A5A9C" w:rsidP="007A61D1">
      <w:pPr>
        <w:jc w:val="center"/>
        <w:rPr>
          <w:rFonts w:ascii="Garamond" w:hAnsi="Garamond"/>
          <w:sz w:val="16"/>
          <w:szCs w:val="16"/>
        </w:rPr>
      </w:pPr>
    </w:p>
    <w:p w:rsidR="009A5A9C" w:rsidRDefault="009A5A9C" w:rsidP="00D8474C">
      <w:pPr>
        <w:jc w:val="both"/>
      </w:pPr>
      <w:r>
        <w:lastRenderedPageBreak/>
        <w:t xml:space="preserve">     </w:t>
      </w:r>
      <w:r w:rsidRPr="00D8474C">
        <w:t>[</w:t>
      </w:r>
      <w:r>
        <w:t>В начале сочинения следуют богословские включения; приводится  сравн</w:t>
      </w:r>
      <w:r>
        <w:t>е</w:t>
      </w:r>
      <w:r>
        <w:t xml:space="preserve">ние царя Петра </w:t>
      </w:r>
      <w:r>
        <w:rPr>
          <w:lang w:val="en-US"/>
        </w:rPr>
        <w:t>I</w:t>
      </w:r>
      <w:r>
        <w:t xml:space="preserve"> с мифологическим Самсоном, растерзавшим льва – сост.</w:t>
      </w:r>
      <w:r w:rsidRPr="00D8474C">
        <w:t>]</w:t>
      </w:r>
      <w:r>
        <w:t xml:space="preserve"> …</w:t>
      </w:r>
    </w:p>
    <w:p w:rsidR="009A5A9C" w:rsidRDefault="009A5A9C" w:rsidP="00D8474C">
      <w:pPr>
        <w:jc w:val="both"/>
      </w:pPr>
      <w:r>
        <w:t xml:space="preserve">   (с.23) Супостат воистину таковый, от яковаго непобежденну токмо быти, в</w:t>
      </w:r>
      <w:r>
        <w:t>е</w:t>
      </w:r>
      <w:r>
        <w:t>ликая была бы слава; …(с.24) между иными бо народы немецкими он яко сил</w:t>
      </w:r>
      <w:r>
        <w:t>ь</w:t>
      </w:r>
      <w:r>
        <w:t>нейший воин славится, и досель прочиим всем бяше страшен. Таковое же о с</w:t>
      </w:r>
      <w:r>
        <w:t>е</w:t>
      </w:r>
      <w:r>
        <w:t>бе в народех ощущая мнение, безмерне кичится и гордитися, и народы презир</w:t>
      </w:r>
      <w:r>
        <w:t>а</w:t>
      </w:r>
      <w:r>
        <w:t>ти навыче…</w:t>
      </w:r>
    </w:p>
    <w:p w:rsidR="009A5A9C" w:rsidRDefault="009A5A9C" w:rsidP="00D8474C">
      <w:pPr>
        <w:jc w:val="both"/>
      </w:pPr>
      <w:r>
        <w:t xml:space="preserve">   (с.25) …Явная бо того свидетельница есть десятолетняя сия брань: егда мн</w:t>
      </w:r>
      <w:r>
        <w:t>о</w:t>
      </w:r>
      <w:r>
        <w:t>гия крепкия грады неправедне от него удержанныи отъяты ему суть: и на мн</w:t>
      </w:r>
      <w:r>
        <w:t>о</w:t>
      </w:r>
      <w:r>
        <w:t>гих местах полки его царственным оружием пораженны,  изряднее же под  К</w:t>
      </w:r>
      <w:r>
        <w:t>а</w:t>
      </w:r>
      <w:r>
        <w:t>лишем</w:t>
      </w:r>
      <w:r>
        <w:rPr>
          <w:rStyle w:val="a8"/>
        </w:rPr>
        <w:footnoteReference w:id="477"/>
      </w:r>
      <w:r>
        <w:t xml:space="preserve"> … </w:t>
      </w:r>
      <w:r w:rsidRPr="00D8474C">
        <w:t>[</w:t>
      </w:r>
      <w:r>
        <w:t>Следует  упоминание о князе А.Д.Меншикове – сост.</w:t>
      </w:r>
      <w:r w:rsidRPr="00D8474C">
        <w:t>]</w:t>
      </w:r>
      <w:r>
        <w:t>… Такожде во И</w:t>
      </w:r>
      <w:r>
        <w:t>н</w:t>
      </w:r>
      <w:r>
        <w:t>грии при брезе моря Балтийского… Такожде под  градцем  нарицаемым Добрым  при  реце Черной Напи</w:t>
      </w:r>
      <w:r>
        <w:rPr>
          <w:rStyle w:val="a8"/>
        </w:rPr>
        <w:footnoteReference w:id="478"/>
      </w:r>
      <w:r>
        <w:t>. …Что же реку о преславной  под селом  Пропойском п</w:t>
      </w:r>
      <w:r>
        <w:t>о</w:t>
      </w:r>
      <w:r>
        <w:t>беде?</w:t>
      </w:r>
      <w:r>
        <w:rPr>
          <w:rStyle w:val="a8"/>
        </w:rPr>
        <w:footnoteReference w:id="479"/>
      </w:r>
    </w:p>
    <w:p w:rsidR="009A5A9C" w:rsidRDefault="009A5A9C" w:rsidP="00E83FCC">
      <w:pPr>
        <w:jc w:val="both"/>
      </w:pPr>
      <w:r>
        <w:t xml:space="preserve">   (с.26) …В своем на Москву посольстве написа Гербештейн</w:t>
      </w:r>
      <w:r>
        <w:rPr>
          <w:rStyle w:val="a8"/>
        </w:rPr>
        <w:footnoteReference w:id="480"/>
      </w:r>
      <w:r>
        <w:t>, быв иногда п</w:t>
      </w:r>
      <w:r>
        <w:t>о</w:t>
      </w:r>
      <w:r>
        <w:t>сол от Его Величества Императора Римского к Российскому Монарху блаже</w:t>
      </w:r>
      <w:r>
        <w:t>н</w:t>
      </w:r>
      <w:r>
        <w:t>ныя памяти Иоанну Василиевичу: той бо хотя показати, како Оттоманстии М</w:t>
      </w:r>
      <w:r>
        <w:t>о</w:t>
      </w:r>
      <w:r>
        <w:t>нархи о силе Российстей  судят, глаголет сия: Турский, рече, султан егда пр</w:t>
      </w:r>
      <w:r>
        <w:t>и</w:t>
      </w:r>
      <w:r>
        <w:t>шедших к себе послов Польских вопроси о тогдашнем Отечества их состоянии, и услыша, яко их Король с Царем Московским в брань входит, удивляяся отв</w:t>
      </w:r>
      <w:r>
        <w:t>е</w:t>
      </w:r>
      <w:r>
        <w:t>ща им: дерзок, рече, зело Король ваш, и неравною силою с великим бранися хощет:…</w:t>
      </w:r>
      <w:r w:rsidRPr="00FE6D0F">
        <w:t>[</w:t>
      </w:r>
      <w:r>
        <w:t>Далее следует упоминание о турецком султане – сост.</w:t>
      </w:r>
      <w:r w:rsidRPr="00FE6D0F">
        <w:t xml:space="preserve">] </w:t>
      </w:r>
      <w:r>
        <w:t>…видяше бо многия над многими народы победы Российского оружия, и на себе самом и</w:t>
      </w:r>
      <w:r>
        <w:t>с</w:t>
      </w:r>
      <w:r>
        <w:t>куси: …в разоренном Кизикермене и в отъятом Аз</w:t>
      </w:r>
      <w:r>
        <w:t>о</w:t>
      </w:r>
      <w:r>
        <w:t>ве…</w:t>
      </w:r>
      <w:r>
        <w:rPr>
          <w:rStyle w:val="a8"/>
        </w:rPr>
        <w:footnoteReference w:id="481"/>
      </w:r>
      <w:r>
        <w:t xml:space="preserve"> </w:t>
      </w:r>
    </w:p>
    <w:p w:rsidR="009A5A9C" w:rsidRDefault="009A5A9C" w:rsidP="00E83FCC">
      <w:pPr>
        <w:jc w:val="both"/>
      </w:pPr>
      <w:r>
        <w:t xml:space="preserve">    (с.28)…Что же речем, егда коварным наущением и  тайным руководительс</w:t>
      </w:r>
      <w:r>
        <w:t>т</w:t>
      </w:r>
      <w:r>
        <w:t>вом от проклятого изменника введен есть внутрь самыя малыя России  (ибо  сам собою не могл бы никогда же и не дерзнул бы  внити)…(с.29)…якоже л</w:t>
      </w:r>
      <w:r>
        <w:t>ю</w:t>
      </w:r>
      <w:r>
        <w:t>тейшая и не скоро врачуемая болезнь есть внутренняя…, тако и брань вну</w:t>
      </w:r>
      <w:r>
        <w:t>т</w:t>
      </w:r>
      <w:r>
        <w:t xml:space="preserve">ри земли, нежели за пределом. </w:t>
      </w:r>
      <w:r w:rsidRPr="00F0029E">
        <w:t>[</w:t>
      </w:r>
      <w:r>
        <w:t xml:space="preserve">Упоминается </w:t>
      </w:r>
      <w:r>
        <w:lastRenderedPageBreak/>
        <w:t>античный сочинитель Виргилий</w:t>
      </w:r>
      <w:r>
        <w:rPr>
          <w:rStyle w:val="a8"/>
        </w:rPr>
        <w:footnoteReference w:id="482"/>
      </w:r>
      <w:r>
        <w:t>; приводится описание сюжета о Трое и троянском коне  – сравнение с изменн</w:t>
      </w:r>
      <w:r>
        <w:t>и</w:t>
      </w:r>
      <w:r>
        <w:t>ком Мазепой – сост.</w:t>
      </w:r>
      <w:r w:rsidRPr="00F0029E">
        <w:t xml:space="preserve">] </w:t>
      </w:r>
      <w:r>
        <w:t>…</w:t>
      </w:r>
      <w:r w:rsidRPr="00F0029E">
        <w:t xml:space="preserve"> </w:t>
      </w:r>
      <w:r>
        <w:t>(с.31) За толикую любовь монарха своего, еликой весь мир удивляшеся, толикую  беззаконный показа вражду, еликой такожде весь мир удивися. …Пси не угрызают господий своих, звери свирепыя питателей своих не вредят: лютейший же всех зверей раб, пожела угрысти руку, …начаша смущатися некии грады, и прейдоша в страну супостатскую (с.32) многомяте</w:t>
      </w:r>
      <w:r>
        <w:t>ж</w:t>
      </w:r>
      <w:r>
        <w:t>нии Запорожцы, и проявишася по многим местам междуусобная мятежи и н</w:t>
      </w:r>
      <w:r>
        <w:t>а</w:t>
      </w:r>
      <w:r>
        <w:t>шествия, и ожидаху от Польши, и зваху от Орды сии помощных</w:t>
      </w:r>
      <w:r>
        <w:rPr>
          <w:rStyle w:val="a8"/>
        </w:rPr>
        <w:footnoteReference w:id="483"/>
      </w:r>
      <w:r>
        <w:t>: на коль мн</w:t>
      </w:r>
      <w:r>
        <w:t>о</w:t>
      </w:r>
      <w:r>
        <w:t>гие зде и различныя части нужда бяше разделяти воинство Российское: ставити по крепостем градским, посылати по всем пределам царствия, посылати на у</w:t>
      </w:r>
      <w:r>
        <w:t>к</w:t>
      </w:r>
      <w:r>
        <w:t>рощение мятежных градов, на взыскание бунтовщиков и грабителей и убийцов, и вниз Днепра до Сечи, и в пределы Польские на отражение спешащего на п</w:t>
      </w:r>
      <w:r>
        <w:t>о</w:t>
      </w:r>
      <w:r>
        <w:t>мощь супостату нашему второго супостата незаконного Кор</w:t>
      </w:r>
      <w:r>
        <w:t>о</w:t>
      </w:r>
      <w:r>
        <w:t>ля Польского…</w:t>
      </w:r>
      <w:r>
        <w:rPr>
          <w:rStyle w:val="a8"/>
        </w:rPr>
        <w:footnoteReference w:id="484"/>
      </w:r>
    </w:p>
    <w:p w:rsidR="009A5A9C" w:rsidRPr="00F0029E" w:rsidRDefault="009A5A9C" w:rsidP="00E83FCC">
      <w:pPr>
        <w:jc w:val="both"/>
      </w:pPr>
      <w:r>
        <w:t xml:space="preserve">    (с.32) …вижду сию свейскую брань весьма быти подобную древней брани нарицаемой второй Пунической, юже творяху Римляне со пресловутым оным Аннибалом вождом Карфагенским… (с.33) …тогда по многих великих ратех  в конец побежден есть от Сципиона Аннибал, и всему миру от того часа страшна сотворися держава Римская…</w:t>
      </w:r>
      <w:r>
        <w:rPr>
          <w:rStyle w:val="a8"/>
        </w:rPr>
        <w:footnoteReference w:id="485"/>
      </w:r>
      <w:r>
        <w:t xml:space="preserve"> И се уже достигахом желаемого: се исполни во благих  желание твое Господь, о благополучная о Царе твоем Россия. …Кто п</w:t>
      </w:r>
      <w:r>
        <w:t>о</w:t>
      </w:r>
      <w:r>
        <w:t>бежден? Супостат от древних времен сильный, гордостию дерзкий, соседом своим тяжкий, народом страшный, всеми военными довольствы изобилующий;  где и когда побежден? во время  зело лютое, брани внутрь отечества нашего вшедшей, егда укрепися изменническим оружием, егда ему удобнее, нам же н</w:t>
      </w:r>
      <w:r>
        <w:t>е</w:t>
      </w:r>
      <w:r>
        <w:t xml:space="preserve">удобства умножишася… </w:t>
      </w:r>
    </w:p>
    <w:p w:rsidR="009A5A9C" w:rsidRDefault="009A5A9C" w:rsidP="00E83FCC">
      <w:pPr>
        <w:jc w:val="both"/>
      </w:pPr>
      <w:r>
        <w:t xml:space="preserve">   (с.37) …что же рчеме о собственной твоей храбрости великий великих мужей вожде и великих супостатов победителю, Всероссийский Монархо?  …смерть приближалася бяше… явная к богом венчанной (с.38) главе Твоей, егда желе</w:t>
      </w:r>
      <w:r>
        <w:t>з</w:t>
      </w:r>
      <w:r>
        <w:t>ный  желудь пройде сквозь  шлем Твой:</w:t>
      </w:r>
      <w:r>
        <w:rPr>
          <w:rStyle w:val="a8"/>
        </w:rPr>
        <w:footnoteReference w:id="486"/>
      </w:r>
      <w:r>
        <w:t xml:space="preserve"> но яко  не  вреди  главы,  еяже  вр</w:t>
      </w:r>
      <w:r>
        <w:t>е</w:t>
      </w:r>
      <w:r>
        <w:t xml:space="preserve">дом вся бы повредишеся  Россия, отсюду яве есть, яко Ты живеши в помощь  вышняго… </w:t>
      </w:r>
      <w:r w:rsidRPr="00F0029E">
        <w:t>[</w:t>
      </w:r>
      <w:r>
        <w:t xml:space="preserve">Приводится панегирическое сравнение России и </w:t>
      </w:r>
      <w:r>
        <w:lastRenderedPageBreak/>
        <w:t>Швеции с мифолог</w:t>
      </w:r>
      <w:r>
        <w:t>и</w:t>
      </w:r>
      <w:r>
        <w:t>ческими персонажами  Давидом и Голиафом,  Самсоном и львом,  и пр.</w:t>
      </w:r>
      <w:r w:rsidRPr="00F0029E">
        <w:t>]</w:t>
      </w:r>
      <w:r>
        <w:t>…</w:t>
      </w:r>
    </w:p>
    <w:p w:rsidR="009A5A9C" w:rsidRDefault="009A5A9C" w:rsidP="00E83FCC">
      <w:pPr>
        <w:jc w:val="both"/>
      </w:pPr>
      <w:r>
        <w:t xml:space="preserve">    (с.48) …</w:t>
      </w:r>
      <w:r w:rsidRPr="00F0029E">
        <w:t>[</w:t>
      </w:r>
      <w:r>
        <w:t xml:space="preserve">Петр </w:t>
      </w:r>
      <w:r>
        <w:rPr>
          <w:lang w:val="en-US"/>
        </w:rPr>
        <w:t>I</w:t>
      </w:r>
      <w:r w:rsidRPr="00F0029E">
        <w:t>]</w:t>
      </w:r>
      <w:r>
        <w:t>… дивные и гражданские и воинские законы и суды уставил еси… Вон же проклятая уния имевшая во отечестве наше вторгнут</w:t>
      </w:r>
      <w:r>
        <w:t>и</w:t>
      </w:r>
      <w:r>
        <w:t>ся, и от своих  гнездилищ изверженна будет: святая же Православно-Кафолическая в</w:t>
      </w:r>
      <w:r>
        <w:t>е</w:t>
      </w:r>
      <w:r>
        <w:t>ра, юже от Малой России служители диаволскии изгнати хотяху, и во  иные страны бл</w:t>
      </w:r>
      <w:r>
        <w:t>а</w:t>
      </w:r>
      <w:r>
        <w:t>гополучно прострется…</w:t>
      </w:r>
    </w:p>
    <w:p w:rsidR="009A5A9C" w:rsidRDefault="009A5A9C" w:rsidP="00DE7040">
      <w:pPr>
        <w:jc w:val="both"/>
      </w:pPr>
      <w:r>
        <w:t xml:space="preserve">      </w:t>
      </w:r>
      <w:r w:rsidRPr="001C695A">
        <w:t>[</w:t>
      </w:r>
      <w:r>
        <w:t>В конце проповеди следуют традиционные славословия в адрес Бога и г</w:t>
      </w:r>
      <w:r>
        <w:t>о</w:t>
      </w:r>
      <w:r>
        <w:t xml:space="preserve">сударя – сост.]. </w:t>
      </w:r>
    </w:p>
    <w:p w:rsidR="009A5A9C" w:rsidRDefault="009A5A9C" w:rsidP="007D0AE2">
      <w:pPr>
        <w:pStyle w:val="a6"/>
        <w:spacing w:line="216" w:lineRule="auto"/>
        <w:jc w:val="both"/>
        <w:rPr>
          <w:sz w:val="28"/>
          <w:szCs w:val="28"/>
        </w:rPr>
      </w:pPr>
      <w:r>
        <w:rPr>
          <w:i/>
          <w:sz w:val="28"/>
          <w:szCs w:val="28"/>
        </w:rPr>
        <w:t xml:space="preserve">                                                   </w:t>
      </w:r>
      <w:r w:rsidRPr="00F904A2">
        <w:rPr>
          <w:i/>
          <w:sz w:val="28"/>
          <w:szCs w:val="28"/>
        </w:rPr>
        <w:t>Прокопович Феофан</w:t>
      </w:r>
      <w:r>
        <w:rPr>
          <w:sz w:val="28"/>
          <w:szCs w:val="28"/>
        </w:rPr>
        <w:t xml:space="preserve">. </w:t>
      </w:r>
      <w:r w:rsidRPr="00F904A2">
        <w:rPr>
          <w:sz w:val="28"/>
          <w:szCs w:val="28"/>
        </w:rPr>
        <w:t>Слова и речи поучител</w:t>
      </w:r>
      <w:r w:rsidRPr="00F904A2">
        <w:rPr>
          <w:sz w:val="28"/>
          <w:szCs w:val="28"/>
        </w:rPr>
        <w:t>ь</w:t>
      </w:r>
      <w:r w:rsidRPr="00F904A2">
        <w:rPr>
          <w:sz w:val="28"/>
          <w:szCs w:val="28"/>
        </w:rPr>
        <w:t xml:space="preserve">ные, </w:t>
      </w:r>
    </w:p>
    <w:p w:rsidR="009A5A9C" w:rsidRDefault="009A5A9C" w:rsidP="007D0AE2">
      <w:pPr>
        <w:pStyle w:val="a6"/>
        <w:spacing w:line="216" w:lineRule="auto"/>
        <w:jc w:val="both"/>
        <w:rPr>
          <w:sz w:val="28"/>
          <w:szCs w:val="28"/>
        </w:rPr>
      </w:pPr>
      <w:r>
        <w:rPr>
          <w:sz w:val="28"/>
          <w:szCs w:val="28"/>
        </w:rPr>
        <w:t xml:space="preserve">                                              </w:t>
      </w:r>
      <w:r w:rsidRPr="00F904A2">
        <w:rPr>
          <w:sz w:val="28"/>
          <w:szCs w:val="28"/>
        </w:rPr>
        <w:t>похвальные и поздрав</w:t>
      </w:r>
      <w:r w:rsidRPr="00F904A2">
        <w:rPr>
          <w:sz w:val="28"/>
          <w:szCs w:val="28"/>
        </w:rPr>
        <w:t>и</w:t>
      </w:r>
      <w:r w:rsidRPr="00F904A2">
        <w:rPr>
          <w:sz w:val="28"/>
          <w:szCs w:val="28"/>
        </w:rPr>
        <w:t xml:space="preserve">тельные. Ч. 1, 2. СПб.,  1760.  </w:t>
      </w:r>
    </w:p>
    <w:p w:rsidR="009A5A9C" w:rsidRPr="00F904A2" w:rsidRDefault="009A5A9C" w:rsidP="007D0AE2">
      <w:pPr>
        <w:pStyle w:val="a6"/>
        <w:spacing w:line="216" w:lineRule="auto"/>
        <w:jc w:val="both"/>
        <w:rPr>
          <w:sz w:val="28"/>
          <w:szCs w:val="28"/>
        </w:rPr>
      </w:pPr>
      <w:r>
        <w:rPr>
          <w:sz w:val="28"/>
          <w:szCs w:val="28"/>
        </w:rPr>
        <w:t xml:space="preserve">                                              </w:t>
      </w:r>
      <w:r w:rsidRPr="00F904A2">
        <w:rPr>
          <w:sz w:val="28"/>
          <w:szCs w:val="28"/>
        </w:rPr>
        <w:t xml:space="preserve">С. 13-50. </w:t>
      </w:r>
    </w:p>
    <w:p w:rsidR="009A5A9C" w:rsidRDefault="009A5A9C" w:rsidP="00DE7040">
      <w:pPr>
        <w:jc w:val="center"/>
      </w:pPr>
    </w:p>
    <w:p w:rsidR="009A5A9C" w:rsidRDefault="009A5A9C" w:rsidP="00E83FCC">
      <w:pPr>
        <w:jc w:val="center"/>
        <w:rPr>
          <w:sz w:val="20"/>
          <w:szCs w:val="20"/>
        </w:rPr>
      </w:pPr>
    </w:p>
    <w:p w:rsidR="009A5A9C" w:rsidRPr="007D0AE2" w:rsidRDefault="009A5A9C" w:rsidP="00E83FCC">
      <w:pPr>
        <w:jc w:val="center"/>
        <w:rPr>
          <w:sz w:val="20"/>
          <w:szCs w:val="20"/>
        </w:rPr>
      </w:pPr>
    </w:p>
    <w:p w:rsidR="009A5A9C" w:rsidRPr="00D54CE8" w:rsidRDefault="009A5A9C" w:rsidP="00E83FCC">
      <w:pPr>
        <w:jc w:val="center"/>
        <w:rPr>
          <w:rFonts w:ascii="Garamond" w:hAnsi="Garamond"/>
          <w:b/>
          <w:sz w:val="36"/>
          <w:szCs w:val="36"/>
        </w:rPr>
      </w:pPr>
      <w:r>
        <w:rPr>
          <w:rFonts w:ascii="Garamond" w:hAnsi="Garamond"/>
          <w:b/>
          <w:sz w:val="36"/>
          <w:szCs w:val="36"/>
        </w:rPr>
        <w:t xml:space="preserve">6.4.  </w:t>
      </w:r>
      <w:r w:rsidRPr="00D54CE8">
        <w:rPr>
          <w:rFonts w:ascii="Garamond" w:hAnsi="Garamond"/>
          <w:b/>
          <w:sz w:val="36"/>
          <w:szCs w:val="36"/>
        </w:rPr>
        <w:t>Слово похвальное</w:t>
      </w:r>
    </w:p>
    <w:p w:rsidR="009A5A9C" w:rsidRPr="00B65962" w:rsidRDefault="009A5A9C" w:rsidP="00E83FCC">
      <w:pPr>
        <w:jc w:val="center"/>
        <w:rPr>
          <w:rFonts w:ascii="Garamond" w:hAnsi="Garamond"/>
          <w:b/>
        </w:rPr>
      </w:pPr>
      <w:r w:rsidRPr="00D54CE8">
        <w:rPr>
          <w:rFonts w:ascii="Garamond" w:hAnsi="Garamond"/>
          <w:b/>
          <w:sz w:val="32"/>
          <w:szCs w:val="32"/>
        </w:rPr>
        <w:t xml:space="preserve"> </w:t>
      </w:r>
      <w:r w:rsidRPr="00B65962">
        <w:rPr>
          <w:rFonts w:ascii="Garamond" w:hAnsi="Garamond"/>
          <w:b/>
        </w:rPr>
        <w:t>в день рождения Благороднейшего Государя</w:t>
      </w:r>
    </w:p>
    <w:p w:rsidR="009A5A9C" w:rsidRPr="00B65962" w:rsidRDefault="009A5A9C" w:rsidP="00E83FCC">
      <w:pPr>
        <w:jc w:val="center"/>
        <w:rPr>
          <w:rFonts w:ascii="Garamond" w:hAnsi="Garamond"/>
          <w:b/>
        </w:rPr>
      </w:pPr>
      <w:r w:rsidRPr="00B65962">
        <w:rPr>
          <w:rFonts w:ascii="Garamond" w:hAnsi="Garamond"/>
          <w:b/>
        </w:rPr>
        <w:t>Царевича и великого Князя Петра Петровича.</w:t>
      </w:r>
      <w:r w:rsidRPr="00B65962">
        <w:rPr>
          <w:rStyle w:val="a8"/>
          <w:rFonts w:ascii="Garamond" w:hAnsi="Garamond"/>
        </w:rPr>
        <w:footnoteReference w:id="487"/>
      </w:r>
    </w:p>
    <w:p w:rsidR="009A5A9C" w:rsidRPr="00B65962" w:rsidRDefault="009A5A9C" w:rsidP="00E83FCC">
      <w:pPr>
        <w:jc w:val="center"/>
        <w:rPr>
          <w:rFonts w:ascii="Garamond" w:hAnsi="Garamond"/>
          <w:b/>
        </w:rPr>
      </w:pPr>
      <w:r w:rsidRPr="00B65962">
        <w:rPr>
          <w:rFonts w:ascii="Garamond" w:hAnsi="Garamond"/>
          <w:b/>
        </w:rPr>
        <w:lastRenderedPageBreak/>
        <w:t>Проповеданное 28 октября 1716 года</w:t>
      </w:r>
    </w:p>
    <w:p w:rsidR="009A5A9C" w:rsidRDefault="009A5A9C" w:rsidP="00E83FCC">
      <w:pPr>
        <w:jc w:val="center"/>
        <w:rPr>
          <w:rFonts w:ascii="Garamond" w:hAnsi="Garamond"/>
          <w:sz w:val="32"/>
          <w:szCs w:val="32"/>
        </w:rPr>
      </w:pPr>
      <w:r w:rsidRPr="00D54CE8">
        <w:rPr>
          <w:rFonts w:ascii="Garamond" w:hAnsi="Garamond"/>
          <w:sz w:val="32"/>
          <w:szCs w:val="32"/>
        </w:rPr>
        <w:t>(фрагмент)</w:t>
      </w:r>
    </w:p>
    <w:p w:rsidR="009A5A9C" w:rsidRPr="00AB6004" w:rsidRDefault="009A5A9C" w:rsidP="00E83FCC">
      <w:pPr>
        <w:jc w:val="center"/>
        <w:rPr>
          <w:rFonts w:ascii="Garamond" w:hAnsi="Garamond"/>
          <w:sz w:val="16"/>
          <w:szCs w:val="16"/>
        </w:rPr>
      </w:pPr>
    </w:p>
    <w:p w:rsidR="009A5A9C" w:rsidRDefault="009A5A9C" w:rsidP="00E83FCC">
      <w:pPr>
        <w:jc w:val="both"/>
      </w:pPr>
      <w:r>
        <w:t xml:space="preserve">   (с.100) …Вся же сия беседа, всецелое сие разсуждение мнится имети две ча</w:t>
      </w:r>
      <w:r>
        <w:t>с</w:t>
      </w:r>
      <w:r>
        <w:t>ти: Первая: увидети, коликое щастие есть от Царского чадородия государствам ч</w:t>
      </w:r>
      <w:r>
        <w:t>и</w:t>
      </w:r>
      <w:r>
        <w:t>на Монаршеского, наипаче же тем, в которых (с.101) по наследию преходит скипетр, а не по избранию предается, и сеи как России, так и всем Монархиям подобным есть общее. Другая же разсуждения часть: коликое благополучне  Монархии, егда не коего либо Царя, но Царя по сердцу Божию, Царя храброго, премудрого, бодрого и всякими государственными талантами украшенного п</w:t>
      </w:r>
      <w:r>
        <w:t>о</w:t>
      </w:r>
      <w:r>
        <w:t xml:space="preserve">лучает от Бога наследие… </w:t>
      </w:r>
      <w:r w:rsidRPr="00B65962">
        <w:t>[</w:t>
      </w:r>
      <w:r>
        <w:t>Далее приводятся примеры наследственных мона</w:t>
      </w:r>
      <w:r>
        <w:t>р</w:t>
      </w:r>
      <w:r>
        <w:t>хий из истории древних государств - Ассирийское царство, Мидское и Перси</w:t>
      </w:r>
      <w:r>
        <w:t>д</w:t>
      </w:r>
      <w:r>
        <w:t>ское царства, Египет при фараонах, Македония, Иллирия, Парфия, и пр. – сост.</w:t>
      </w:r>
      <w:r w:rsidRPr="00B65962">
        <w:t>]</w:t>
      </w:r>
      <w:r>
        <w:t xml:space="preserve"> … Тожде у наших предков Скифских и Сарматских н</w:t>
      </w:r>
      <w:r>
        <w:t>а</w:t>
      </w:r>
      <w:r>
        <w:t>родов.   …</w:t>
      </w:r>
    </w:p>
    <w:p w:rsidR="009A5A9C" w:rsidRDefault="009A5A9C" w:rsidP="00E83FCC">
      <w:pPr>
        <w:jc w:val="both"/>
      </w:pPr>
      <w:r>
        <w:t xml:space="preserve">     (с.102)…Да видим и нынешняя: начни от Европы, предстанут Испания, Га</w:t>
      </w:r>
      <w:r>
        <w:t>л</w:t>
      </w:r>
      <w:r>
        <w:t>лия, Англия, Германия, Дания, Швеция и прочие. Вси вид Монаршеский, вси скипетр наследуемый имущие. Поиде в Африку, таковаго чина: Тунис, Алжир, Триполь, …и великая Эфиопия народ Абиссинский… Поиди во Азию, такова Туркия, Персида, Индия  Хина с Китаем, и Япония, все подобное слышим и о Америке новом именуемом свете. Не в пример Речь Посполитая Польская, да и не в зависть: вемы яко крепкое было оное государство в строю Монаршеском, не вельми ж еще давно златые оны  узы на себе растерзало…  (с.103) …не в пример Речь посполитая Венецианская… Подобному подлежит разсуждению и Речь посполитая Генуесская, и Конфедерации – Бельгийских провинций, Швейцарская Аристократия требует Французской протекции…</w:t>
      </w:r>
    </w:p>
    <w:p w:rsidR="009A5A9C" w:rsidRDefault="009A5A9C" w:rsidP="00E83FCC">
      <w:pPr>
        <w:jc w:val="both"/>
      </w:pPr>
      <w:r>
        <w:t xml:space="preserve">     Едино нечто противное мнится быти древняя Речь посполитая Римская, о ней же особенныя судьбы бяху Божия… (с.104) Были мятежи лютые от Гра</w:t>
      </w:r>
      <w:r>
        <w:t>к</w:t>
      </w:r>
      <w:r>
        <w:t>хов, от Мария, от Силлы, от Катилины, от Антония</w:t>
      </w:r>
      <w:r>
        <w:rPr>
          <w:rStyle w:val="a8"/>
        </w:rPr>
        <w:footnoteReference w:id="488"/>
      </w:r>
      <w:r>
        <w:t xml:space="preserve">… </w:t>
      </w:r>
      <w:r w:rsidRPr="008B4621">
        <w:rPr>
          <w:i/>
        </w:rPr>
        <w:t>Вопреки коликим бе</w:t>
      </w:r>
      <w:r w:rsidRPr="008B4621">
        <w:rPr>
          <w:i/>
        </w:rPr>
        <w:t>д</w:t>
      </w:r>
      <w:r w:rsidRPr="008B4621">
        <w:rPr>
          <w:i/>
        </w:rPr>
        <w:t>ствиям  отверста стоит Демократия и Аристократия, подобне и Монархия не  наследуемая, но по избранию от дому в дом преходящая</w:t>
      </w:r>
      <w:r>
        <w:rPr>
          <w:i/>
        </w:rPr>
        <w:t>…</w:t>
      </w:r>
      <w:r w:rsidRPr="008B4621">
        <w:rPr>
          <w:rStyle w:val="a8"/>
        </w:rPr>
        <w:footnoteReference w:id="489"/>
      </w:r>
      <w:r>
        <w:t xml:space="preserve"> </w:t>
      </w:r>
      <w:r>
        <w:lastRenderedPageBreak/>
        <w:t>(с.105)… Сыны Царские от младых ногтей, от того времени когда ходити и прорицати нечто обучаются, обучаются купно и царствовати… С возрастом же их растет и вл</w:t>
      </w:r>
      <w:r>
        <w:t>а</w:t>
      </w:r>
      <w:r>
        <w:t xml:space="preserve">стительская мудрость… (с.106) Да в наследуемом царстве печется Самодержец о добре общем, яко о своем домашнем, видя яко наследствовати по нем имут сыны и сыны сынов его, и имже все изобилное и целое готовя… </w:t>
      </w:r>
      <w:r>
        <w:rPr>
          <w:lang w:val="en-US"/>
        </w:rPr>
        <w:t>[</w:t>
      </w:r>
      <w:r>
        <w:t>По мнению автора, всё это препя</w:t>
      </w:r>
      <w:r>
        <w:t>т</w:t>
      </w:r>
      <w:r>
        <w:t>ствует зарождению внутренних раздоров</w:t>
      </w:r>
      <w:r>
        <w:rPr>
          <w:lang w:val="en-US"/>
        </w:rPr>
        <w:t>]</w:t>
      </w:r>
      <w:r>
        <w:t>…</w:t>
      </w:r>
    </w:p>
    <w:p w:rsidR="009A5A9C" w:rsidRDefault="009A5A9C" w:rsidP="00E83FCC">
      <w:pPr>
        <w:jc w:val="both"/>
      </w:pPr>
      <w:r>
        <w:t xml:space="preserve">     (с.108) В толиком бо народнем и от преждереченных изъявленном благоп</w:t>
      </w:r>
      <w:r>
        <w:t>о</w:t>
      </w:r>
      <w:r>
        <w:t>лучии, ничтоже такое есть и странно, яко пресечение его, еже  наипаче бывает, наследныя крове оскудением.  Како бо немощная была Россия от смерти вел</w:t>
      </w:r>
      <w:r>
        <w:t>и</w:t>
      </w:r>
      <w:r>
        <w:t>кого Владимира</w:t>
      </w:r>
      <w:r>
        <w:rPr>
          <w:rStyle w:val="a8"/>
        </w:rPr>
        <w:footnoteReference w:id="490"/>
      </w:r>
      <w:r>
        <w:t>… Пресече ток крови царствующия Годуново властолюбие</w:t>
      </w:r>
      <w:r>
        <w:rPr>
          <w:rStyle w:val="a8"/>
        </w:rPr>
        <w:footnoteReference w:id="491"/>
      </w:r>
      <w:r>
        <w:t>, паки мятеж, паки кровопролития, паки разорения, и от  кого, и каковым обр</w:t>
      </w:r>
      <w:r>
        <w:t>а</w:t>
      </w:r>
      <w:r>
        <w:t>зом! Срамно и воспомянути… Но возврати паки милость свою Господи, и …воздвигну и вознесе на всероссийский престол благороднейшее колено Р</w:t>
      </w:r>
      <w:r>
        <w:t>о</w:t>
      </w:r>
      <w:r>
        <w:t>мановых, и дарова ему наследуемый скипетр… Се уже внук благополучне царств</w:t>
      </w:r>
      <w:r>
        <w:t>у</w:t>
      </w:r>
      <w:r>
        <w:t>ет, православный и богом хранимый Монарх наш Петр Первый. И кто же не видит о Россияне! нас  ныне так щастливых, так блаженных, так благоп</w:t>
      </w:r>
      <w:r>
        <w:t>о</w:t>
      </w:r>
      <w:r>
        <w:t xml:space="preserve">лучных быти сподобляемых всещедрыми к нам  милостынями вышнего… </w:t>
      </w:r>
    </w:p>
    <w:p w:rsidR="009A5A9C" w:rsidRDefault="009A5A9C" w:rsidP="00E83FCC">
      <w:pPr>
        <w:jc w:val="both"/>
      </w:pPr>
      <w:r>
        <w:t xml:space="preserve">    (с.110) Что бо была Россия, прежде так не долгого времени? что есть ныне?... новый Сенаторов и Губернаторов Сан… (с.111) Уже и свободная учения пол</w:t>
      </w:r>
      <w:r>
        <w:t>а</w:t>
      </w:r>
      <w:r>
        <w:t>гают себе основание, идеже и надежды не имеяху,  уже арифметическии, ге</w:t>
      </w:r>
      <w:r>
        <w:t>о</w:t>
      </w:r>
      <w:r>
        <w:t>метрическии, и прочия философские искусства, уже книги политическия, уже обоей архитектуры хитрости умножаются. Что же речем о флоте воинском… (с.112) Словом рещи: аще бы ничтоже было прочее, един флот был бы доволен к безсмертной славе Его Царскаго Величества.</w:t>
      </w:r>
    </w:p>
    <w:p w:rsidR="009A5A9C" w:rsidRPr="00E74426" w:rsidRDefault="009A5A9C" w:rsidP="00E83FCC">
      <w:pPr>
        <w:jc w:val="both"/>
        <w:rPr>
          <w:spacing w:val="-2"/>
        </w:rPr>
      </w:pPr>
      <w:r>
        <w:t xml:space="preserve">      </w:t>
      </w:r>
      <w:r w:rsidRPr="00E74426">
        <w:rPr>
          <w:spacing w:val="-2"/>
        </w:rPr>
        <w:t>А то новый и</w:t>
      </w:r>
      <w:r>
        <w:rPr>
          <w:spacing w:val="-2"/>
        </w:rPr>
        <w:t xml:space="preserve"> </w:t>
      </w:r>
      <w:r w:rsidRPr="00E74426">
        <w:rPr>
          <w:spacing w:val="-2"/>
        </w:rPr>
        <w:t>новоцарствующий граде Петров</w:t>
      </w:r>
      <w:r>
        <w:rPr>
          <w:spacing w:val="-2"/>
        </w:rPr>
        <w:t xml:space="preserve">…(с.113) Древяную </w:t>
      </w:r>
      <w:r w:rsidRPr="00E74426">
        <w:rPr>
          <w:spacing w:val="-2"/>
        </w:rPr>
        <w:t xml:space="preserve">он [Петр </w:t>
      </w:r>
      <w:r w:rsidRPr="00E74426">
        <w:rPr>
          <w:spacing w:val="-2"/>
          <w:lang w:val="en-US"/>
        </w:rPr>
        <w:t>I</w:t>
      </w:r>
      <w:r w:rsidRPr="00E74426">
        <w:rPr>
          <w:spacing w:val="-2"/>
        </w:rPr>
        <w:t>] обрете Россию, а сотвори златую: тако оную и внешними, и внутре</w:t>
      </w:r>
      <w:r w:rsidRPr="00E74426">
        <w:rPr>
          <w:spacing w:val="-2"/>
        </w:rPr>
        <w:t>н</w:t>
      </w:r>
      <w:r w:rsidRPr="00E74426">
        <w:rPr>
          <w:spacing w:val="-2"/>
        </w:rPr>
        <w:t>ним видом украси, здании, крепостьми, правилами и правительми, и различных учений полезных добротою. …Еще отроческою рукою разори Казикермен, ра</w:t>
      </w:r>
      <w:r w:rsidRPr="00E74426">
        <w:rPr>
          <w:spacing w:val="-2"/>
        </w:rPr>
        <w:t>з</w:t>
      </w:r>
      <w:r w:rsidRPr="00E74426">
        <w:rPr>
          <w:spacing w:val="-2"/>
        </w:rPr>
        <w:t>руши Азов, и дракона асийского устрани</w:t>
      </w:r>
      <w:r w:rsidRPr="00E74426">
        <w:rPr>
          <w:rStyle w:val="a8"/>
          <w:spacing w:val="-2"/>
        </w:rPr>
        <w:footnoteReference w:id="492"/>
      </w:r>
      <w:r w:rsidRPr="00E74426">
        <w:rPr>
          <w:spacing w:val="-2"/>
        </w:rPr>
        <w:t>; Льва свейского</w:t>
      </w:r>
      <w:r w:rsidRPr="00E74426">
        <w:rPr>
          <w:rStyle w:val="a8"/>
          <w:spacing w:val="-2"/>
        </w:rPr>
        <w:footnoteReference w:id="493"/>
      </w:r>
      <w:r w:rsidRPr="00E74426">
        <w:rPr>
          <w:spacing w:val="-2"/>
        </w:rPr>
        <w:t xml:space="preserve">, коль ему много наложи ран, коль много отсече градов и крепостей, зде в Ингрии, в </w:t>
      </w:r>
      <w:r w:rsidRPr="00E74426">
        <w:rPr>
          <w:spacing w:val="-2"/>
        </w:rPr>
        <w:lastRenderedPageBreak/>
        <w:t>Ливонии, в Помер</w:t>
      </w:r>
      <w:r w:rsidRPr="00E74426">
        <w:rPr>
          <w:spacing w:val="-2"/>
        </w:rPr>
        <w:t>а</w:t>
      </w:r>
      <w:r w:rsidRPr="00E74426">
        <w:rPr>
          <w:spacing w:val="-2"/>
        </w:rPr>
        <w:t>нии, в Карелии, в Финландии, …в Митаве Курляндской, и в Елбинге Пру</w:t>
      </w:r>
      <w:r w:rsidRPr="00E74426">
        <w:rPr>
          <w:spacing w:val="-2"/>
        </w:rPr>
        <w:t>с</w:t>
      </w:r>
      <w:r w:rsidRPr="00E74426">
        <w:rPr>
          <w:spacing w:val="-2"/>
        </w:rPr>
        <w:t>ском… (с.114), под</w:t>
      </w:r>
      <w:r>
        <w:rPr>
          <w:spacing w:val="-2"/>
        </w:rPr>
        <w:t xml:space="preserve"> </w:t>
      </w:r>
      <w:r w:rsidRPr="00E74426">
        <w:rPr>
          <w:spacing w:val="-2"/>
        </w:rPr>
        <w:t xml:space="preserve"> Калишем, </w:t>
      </w:r>
      <w:r>
        <w:rPr>
          <w:spacing w:val="-2"/>
        </w:rPr>
        <w:t xml:space="preserve"> </w:t>
      </w:r>
      <w:r w:rsidRPr="00E74426">
        <w:rPr>
          <w:spacing w:val="-2"/>
        </w:rPr>
        <w:t xml:space="preserve">на Черной Напе,  под </w:t>
      </w:r>
      <w:r>
        <w:rPr>
          <w:spacing w:val="-2"/>
        </w:rPr>
        <w:t xml:space="preserve"> </w:t>
      </w:r>
      <w:r w:rsidRPr="00E74426">
        <w:rPr>
          <w:spacing w:val="-2"/>
        </w:rPr>
        <w:t xml:space="preserve">Пропойском, </w:t>
      </w:r>
      <w:r>
        <w:rPr>
          <w:spacing w:val="-2"/>
        </w:rPr>
        <w:t xml:space="preserve"> </w:t>
      </w:r>
      <w:r w:rsidRPr="00E74426">
        <w:rPr>
          <w:spacing w:val="-2"/>
        </w:rPr>
        <w:t xml:space="preserve">под </w:t>
      </w:r>
      <w:r>
        <w:rPr>
          <w:spacing w:val="-2"/>
        </w:rPr>
        <w:t xml:space="preserve"> </w:t>
      </w:r>
      <w:r w:rsidRPr="00E74426">
        <w:rPr>
          <w:spacing w:val="-2"/>
        </w:rPr>
        <w:t>Полт</w:t>
      </w:r>
      <w:r w:rsidRPr="00E74426">
        <w:rPr>
          <w:spacing w:val="-2"/>
        </w:rPr>
        <w:t>а</w:t>
      </w:r>
      <w:r w:rsidRPr="00E74426">
        <w:rPr>
          <w:spacing w:val="-2"/>
        </w:rPr>
        <w:t>вою.</w:t>
      </w:r>
      <w:r w:rsidRPr="00E74426">
        <w:rPr>
          <w:rStyle w:val="a8"/>
          <w:spacing w:val="-2"/>
        </w:rPr>
        <w:footnoteReference w:id="494"/>
      </w:r>
    </w:p>
    <w:p w:rsidR="009A5A9C" w:rsidRDefault="009A5A9C" w:rsidP="00E83FCC">
      <w:pPr>
        <w:jc w:val="both"/>
      </w:pPr>
      <w:r>
        <w:t xml:space="preserve">     …В коем мнении, в коей цене быхом мы прежде у иноземных народов: б</w:t>
      </w:r>
      <w:r>
        <w:t>ы</w:t>
      </w:r>
      <w:r>
        <w:t>хом у политических (с.115) мнимии варвары,  у гордых и величавых презрении, у мудрящихся невежи, у хищных желательная ловля, у всех нерадимии, от всех поруганы. …Ныне же кто храбростию, любомудрием, правдолюбием, испра</w:t>
      </w:r>
      <w:r>
        <w:t>в</w:t>
      </w:r>
      <w:r>
        <w:t>лением и обучением отечества, не себе точию, но и всему Российскому народу содела Пресветлый наш Монарх?  То, что которыи нас гнушалися яко грубых, ищут усердно братства нашего, которыи безчестили, славят, которыи грозили, боятся и трепещут, которыи презирали, служити нам не стыдятся, многии в Е</w:t>
      </w:r>
      <w:r>
        <w:t>в</w:t>
      </w:r>
      <w:r>
        <w:t>ропе коронованныи главы, не точию в союзе с Петром Монархом нашим идут доброхотно, но и десная Его Величеству давати не имеют за безчестие: отмен</w:t>
      </w:r>
      <w:r>
        <w:t>и</w:t>
      </w:r>
      <w:r>
        <w:t>ли мнение, отменили прежние свои о нас повести, затерли историйки свои древния, инако и глаголати и писати начали… (с.117) …царски сыны не тако родителям своим, яко своему отечеству рождаются…</w:t>
      </w:r>
      <w:r>
        <w:rPr>
          <w:rStyle w:val="a8"/>
        </w:rPr>
        <w:footnoteReference w:id="495"/>
      </w:r>
    </w:p>
    <w:p w:rsidR="009A5A9C" w:rsidRPr="00304E16" w:rsidRDefault="009A5A9C" w:rsidP="00E83FCC">
      <w:pPr>
        <w:jc w:val="both"/>
        <w:rPr>
          <w:sz w:val="16"/>
          <w:szCs w:val="16"/>
        </w:rPr>
      </w:pPr>
    </w:p>
    <w:p w:rsidR="009A5A9C" w:rsidRDefault="009A5A9C" w:rsidP="00E74426">
      <w:pPr>
        <w:spacing w:line="192" w:lineRule="auto"/>
        <w:jc w:val="both"/>
      </w:pPr>
      <w:r>
        <w:rPr>
          <w:i/>
        </w:rPr>
        <w:t xml:space="preserve">                                                  </w:t>
      </w:r>
      <w:r w:rsidRPr="00A76A05">
        <w:rPr>
          <w:i/>
        </w:rPr>
        <w:t>Прокопович Феофан</w:t>
      </w:r>
      <w:r w:rsidRPr="00A76A05">
        <w:t>.  Слова и речи поучител</w:t>
      </w:r>
      <w:r w:rsidRPr="00A76A05">
        <w:t>ь</w:t>
      </w:r>
      <w:r w:rsidRPr="00A76A05">
        <w:t xml:space="preserve">ные, </w:t>
      </w:r>
    </w:p>
    <w:p w:rsidR="009A5A9C" w:rsidRDefault="009A5A9C" w:rsidP="00E74426">
      <w:pPr>
        <w:spacing w:line="192" w:lineRule="auto"/>
        <w:jc w:val="both"/>
      </w:pPr>
      <w:r>
        <w:t xml:space="preserve">                                               </w:t>
      </w:r>
      <w:r w:rsidRPr="00A76A05">
        <w:t xml:space="preserve">похвальные </w:t>
      </w:r>
      <w:r>
        <w:t xml:space="preserve"> </w:t>
      </w:r>
      <w:r w:rsidRPr="00A76A05">
        <w:t xml:space="preserve">и </w:t>
      </w:r>
      <w:r>
        <w:t xml:space="preserve"> </w:t>
      </w:r>
      <w:r w:rsidRPr="00A76A05">
        <w:t>поздрав</w:t>
      </w:r>
      <w:r w:rsidRPr="00A76A05">
        <w:t>и</w:t>
      </w:r>
      <w:r w:rsidRPr="00A76A05">
        <w:t xml:space="preserve">тельные. Ч. 1, 5. СПб., 1760. </w:t>
      </w:r>
    </w:p>
    <w:p w:rsidR="009A5A9C" w:rsidRPr="00A76A05" w:rsidRDefault="009A5A9C" w:rsidP="00E74426">
      <w:pPr>
        <w:spacing w:line="192" w:lineRule="auto"/>
        <w:jc w:val="both"/>
      </w:pPr>
      <w:r>
        <w:t xml:space="preserve">                                         </w:t>
      </w:r>
      <w:r w:rsidRPr="00A76A05">
        <w:t xml:space="preserve"> </w:t>
      </w:r>
      <w:r>
        <w:t xml:space="preserve">     </w:t>
      </w:r>
      <w:r w:rsidRPr="00A76A05">
        <w:t>С. 99-119.</w:t>
      </w:r>
    </w:p>
    <w:p w:rsidR="009A5A9C" w:rsidRDefault="009A5A9C" w:rsidP="00E83FCC">
      <w:pPr>
        <w:jc w:val="center"/>
      </w:pPr>
    </w:p>
    <w:p w:rsidR="009A5A9C" w:rsidRDefault="009A5A9C" w:rsidP="00E83FCC">
      <w:pPr>
        <w:jc w:val="center"/>
      </w:pPr>
    </w:p>
    <w:p w:rsidR="009A5A9C" w:rsidRDefault="009A5A9C" w:rsidP="00582C8C">
      <w:pPr>
        <w:spacing w:line="216" w:lineRule="auto"/>
        <w:jc w:val="center"/>
        <w:rPr>
          <w:rFonts w:ascii="Garamond" w:hAnsi="Garamond"/>
          <w:b/>
          <w:sz w:val="36"/>
          <w:szCs w:val="36"/>
        </w:rPr>
      </w:pPr>
      <w:r>
        <w:rPr>
          <w:rFonts w:ascii="Garamond" w:hAnsi="Garamond"/>
          <w:b/>
          <w:sz w:val="36"/>
          <w:szCs w:val="36"/>
        </w:rPr>
        <w:t xml:space="preserve">6.5.  </w:t>
      </w:r>
      <w:r w:rsidRPr="00D54CE8">
        <w:rPr>
          <w:rFonts w:ascii="Garamond" w:hAnsi="Garamond"/>
          <w:b/>
          <w:sz w:val="36"/>
          <w:szCs w:val="36"/>
        </w:rPr>
        <w:t>Слово в неделю цветную</w:t>
      </w:r>
      <w:r w:rsidRPr="00F70FB0">
        <w:rPr>
          <w:rStyle w:val="a8"/>
          <w:rFonts w:ascii="Garamond" w:hAnsi="Garamond"/>
        </w:rPr>
        <w:footnoteReference w:id="496"/>
      </w:r>
    </w:p>
    <w:p w:rsidR="009A5A9C" w:rsidRPr="008E04D7" w:rsidRDefault="009A5A9C" w:rsidP="00582C8C">
      <w:pPr>
        <w:spacing w:line="216" w:lineRule="auto"/>
        <w:jc w:val="center"/>
        <w:rPr>
          <w:b/>
        </w:rPr>
      </w:pPr>
      <w:r w:rsidRPr="00D54CE8">
        <w:rPr>
          <w:rFonts w:ascii="Garamond" w:hAnsi="Garamond"/>
          <w:b/>
          <w:sz w:val="36"/>
          <w:szCs w:val="36"/>
        </w:rPr>
        <w:t xml:space="preserve"> о власти и чести царской</w:t>
      </w:r>
      <w:r>
        <w:rPr>
          <w:b/>
        </w:rPr>
        <w:t>,</w:t>
      </w:r>
      <w:r w:rsidRPr="00D54CE8">
        <w:rPr>
          <w:rStyle w:val="a8"/>
        </w:rPr>
        <w:footnoteReference w:id="497"/>
      </w:r>
    </w:p>
    <w:p w:rsidR="009A5A9C" w:rsidRPr="00D54CE8" w:rsidRDefault="009A5A9C" w:rsidP="00E83FCC">
      <w:pPr>
        <w:jc w:val="center"/>
        <w:rPr>
          <w:rFonts w:ascii="Garamond" w:hAnsi="Garamond"/>
          <w:b/>
        </w:rPr>
      </w:pPr>
      <w:r w:rsidRPr="00D54CE8">
        <w:rPr>
          <w:rFonts w:ascii="Garamond" w:hAnsi="Garamond"/>
          <w:b/>
        </w:rPr>
        <w:t>яко от самого Бога в мире учинена суть и како почитати царей,</w:t>
      </w:r>
    </w:p>
    <w:p w:rsidR="009A5A9C" w:rsidRPr="00D54CE8" w:rsidRDefault="009A5A9C" w:rsidP="00E83FCC">
      <w:pPr>
        <w:jc w:val="center"/>
        <w:rPr>
          <w:rFonts w:ascii="Garamond" w:hAnsi="Garamond"/>
          <w:b/>
        </w:rPr>
      </w:pPr>
      <w:r w:rsidRPr="00D54CE8">
        <w:rPr>
          <w:rFonts w:ascii="Garamond" w:hAnsi="Garamond"/>
          <w:b/>
        </w:rPr>
        <w:t>и оным повиноватися людие долженствуют; кто же суть,</w:t>
      </w:r>
    </w:p>
    <w:p w:rsidR="009A5A9C" w:rsidRPr="00D54CE8" w:rsidRDefault="009A5A9C" w:rsidP="00E83FCC">
      <w:pPr>
        <w:jc w:val="center"/>
        <w:rPr>
          <w:rFonts w:ascii="Garamond" w:hAnsi="Garamond"/>
          <w:b/>
        </w:rPr>
      </w:pPr>
      <w:r w:rsidRPr="00D54CE8">
        <w:rPr>
          <w:rFonts w:ascii="Garamond" w:hAnsi="Garamond"/>
          <w:b/>
        </w:rPr>
        <w:t>и коликий имеют грех противляющиися им. Проповеданное</w:t>
      </w:r>
    </w:p>
    <w:p w:rsidR="009A5A9C" w:rsidRPr="00D54CE8" w:rsidRDefault="009A5A9C" w:rsidP="00E83FCC">
      <w:pPr>
        <w:jc w:val="center"/>
        <w:rPr>
          <w:b/>
        </w:rPr>
      </w:pPr>
      <w:r w:rsidRPr="00D54CE8">
        <w:rPr>
          <w:rFonts w:ascii="Garamond" w:hAnsi="Garamond"/>
          <w:b/>
        </w:rPr>
        <w:t xml:space="preserve"> в царству</w:t>
      </w:r>
      <w:r w:rsidRPr="00D54CE8">
        <w:rPr>
          <w:rFonts w:ascii="Garamond" w:hAnsi="Garamond"/>
          <w:b/>
        </w:rPr>
        <w:t>ю</w:t>
      </w:r>
      <w:r w:rsidRPr="00D54CE8">
        <w:rPr>
          <w:rFonts w:ascii="Garamond" w:hAnsi="Garamond"/>
          <w:b/>
        </w:rPr>
        <w:t>щем Санкт-Петербурге. Апреля в 6 день 1718 года</w:t>
      </w:r>
    </w:p>
    <w:p w:rsidR="009A5A9C" w:rsidRPr="00D54CE8" w:rsidRDefault="009A5A9C" w:rsidP="00E83FCC">
      <w:pPr>
        <w:jc w:val="center"/>
        <w:rPr>
          <w:rFonts w:ascii="Garamond" w:hAnsi="Garamond"/>
          <w:sz w:val="32"/>
          <w:szCs w:val="32"/>
        </w:rPr>
      </w:pPr>
      <w:r w:rsidRPr="00D54CE8">
        <w:rPr>
          <w:rFonts w:ascii="Garamond" w:hAnsi="Garamond"/>
          <w:sz w:val="32"/>
          <w:szCs w:val="32"/>
        </w:rPr>
        <w:t>(фрагмент)</w:t>
      </w:r>
    </w:p>
    <w:p w:rsidR="009A5A9C" w:rsidRPr="00582C8C" w:rsidRDefault="009A5A9C" w:rsidP="00E83FCC">
      <w:pPr>
        <w:jc w:val="center"/>
        <w:rPr>
          <w:b/>
        </w:rPr>
      </w:pPr>
    </w:p>
    <w:p w:rsidR="009A5A9C" w:rsidRDefault="009A5A9C" w:rsidP="0098166F">
      <w:pPr>
        <w:spacing w:line="252" w:lineRule="auto"/>
        <w:jc w:val="both"/>
      </w:pPr>
      <w:r>
        <w:t xml:space="preserve">     </w:t>
      </w:r>
      <w:r w:rsidRPr="00930A77">
        <w:t>[</w:t>
      </w:r>
      <w:r>
        <w:t>Начало проповеди содержит богословские включения – сост.</w:t>
      </w:r>
      <w:r w:rsidRPr="00930A77">
        <w:t>]</w:t>
      </w:r>
      <w:r>
        <w:t xml:space="preserve"> …</w:t>
      </w:r>
    </w:p>
    <w:p w:rsidR="009A5A9C" w:rsidRPr="00612F19" w:rsidRDefault="009A5A9C" w:rsidP="0098166F">
      <w:pPr>
        <w:spacing w:line="252" w:lineRule="auto"/>
        <w:jc w:val="both"/>
      </w:pPr>
      <w:r>
        <w:t xml:space="preserve">    (с.240) …Не малую бо часть людей в таковом  невежестве пребывающую в</w:t>
      </w:r>
      <w:r>
        <w:t>и</w:t>
      </w:r>
      <w:r>
        <w:t xml:space="preserve">дим быти, яко не знают христианского учения о властех мирских… Яко противитися  оной </w:t>
      </w:r>
      <w:r w:rsidRPr="00930A77">
        <w:t>[</w:t>
      </w:r>
      <w:r>
        <w:t>мирской власти</w:t>
      </w:r>
      <w:r w:rsidRPr="00930A77">
        <w:t>]</w:t>
      </w:r>
      <w:r>
        <w:t>, есть грех на самого бога, не точию вр</w:t>
      </w:r>
      <w:r>
        <w:t>е</w:t>
      </w:r>
      <w:r>
        <w:t xml:space="preserve">менной, но и вечной смерти повинный; (с.241) Древнии монархомахи или цареборцы проявились еще во времена Апостольския… (с.242) …не ведали, или  паче не хотели ведати окаяннии, в чесом свобода наша Христианская, свободил есть нас Христос крестом своим от греха, смерти и диавола, сиесть </w:t>
      </w:r>
      <w:r>
        <w:lastRenderedPageBreak/>
        <w:t>от вечнаго осу</w:t>
      </w:r>
      <w:r>
        <w:t>ж</w:t>
      </w:r>
      <w:r>
        <w:t>дения … И от обрядовых законоположений, и от самоизвольных человеч</w:t>
      </w:r>
      <w:r>
        <w:t>е</w:t>
      </w:r>
      <w:r>
        <w:t>ских аки бы</w:t>
      </w:r>
      <w:r w:rsidRPr="00612F19">
        <w:t xml:space="preserve"> </w:t>
      </w:r>
      <w:r>
        <w:t xml:space="preserve"> ко</w:t>
      </w:r>
      <w:r w:rsidRPr="00612F19">
        <w:t xml:space="preserve"> </w:t>
      </w:r>
      <w:r>
        <w:t xml:space="preserve"> спасению </w:t>
      </w:r>
      <w:r w:rsidRPr="00612F19">
        <w:t xml:space="preserve"> </w:t>
      </w:r>
      <w:r>
        <w:t xml:space="preserve">нуждных </w:t>
      </w:r>
      <w:r w:rsidRPr="00612F19">
        <w:t xml:space="preserve"> </w:t>
      </w:r>
      <w:r>
        <w:t>изобретений… А от</w:t>
      </w:r>
      <w:r w:rsidRPr="00612F19">
        <w:t xml:space="preserve"> </w:t>
      </w:r>
      <w:r>
        <w:t xml:space="preserve">послушания </w:t>
      </w:r>
      <w:r w:rsidRPr="00612F19">
        <w:t xml:space="preserve"> </w:t>
      </w:r>
      <w:r>
        <w:t xml:space="preserve">заповедей </w:t>
      </w:r>
      <w:r w:rsidRPr="00612F19">
        <w:t xml:space="preserve"> </w:t>
      </w:r>
      <w:r>
        <w:t>божиих</w:t>
      </w:r>
      <w:r w:rsidRPr="00930A77">
        <w:t xml:space="preserve"> </w:t>
      </w:r>
      <w:r>
        <w:t xml:space="preserve"> и от покорения </w:t>
      </w:r>
      <w:r w:rsidRPr="00930A77">
        <w:t xml:space="preserve"> </w:t>
      </w:r>
      <w:r>
        <w:t xml:space="preserve">властем </w:t>
      </w:r>
      <w:r w:rsidRPr="00930A77">
        <w:t xml:space="preserve"> </w:t>
      </w:r>
      <w:r>
        <w:t xml:space="preserve">предержащим </w:t>
      </w:r>
      <w:r w:rsidRPr="00930A77">
        <w:t xml:space="preserve"> </w:t>
      </w:r>
      <w:r>
        <w:t>должнаго</w:t>
      </w:r>
      <w:r w:rsidRPr="00930A77">
        <w:t xml:space="preserve"> </w:t>
      </w:r>
      <w:r>
        <w:t xml:space="preserve"> не </w:t>
      </w:r>
      <w:r w:rsidRPr="00930A77">
        <w:t xml:space="preserve"> </w:t>
      </w:r>
      <w:r>
        <w:t>подал нам Хр</w:t>
      </w:r>
      <w:r>
        <w:t>и</w:t>
      </w:r>
      <w:r>
        <w:t>с</w:t>
      </w:r>
      <w:r w:rsidRPr="00612F19">
        <w:t>-</w:t>
      </w:r>
    </w:p>
    <w:p w:rsidR="009A5A9C" w:rsidRDefault="009A5A9C" w:rsidP="0098166F">
      <w:pPr>
        <w:spacing w:line="252" w:lineRule="auto"/>
        <w:jc w:val="both"/>
      </w:pPr>
      <w:r>
        <w:t xml:space="preserve">тос свободы… </w:t>
      </w:r>
    </w:p>
    <w:p w:rsidR="009A5A9C" w:rsidRDefault="009A5A9C" w:rsidP="0098166F">
      <w:pPr>
        <w:spacing w:line="288" w:lineRule="auto"/>
        <w:jc w:val="both"/>
      </w:pPr>
      <w:r>
        <w:t xml:space="preserve">     И се о древних продерзателях: суть же и нынешния времена, оным посл</w:t>
      </w:r>
      <w:r>
        <w:t>е</w:t>
      </w:r>
      <w:r>
        <w:t>дующии:  якоже папа себе и клир свой от властей державных изимающий, но и мечтающий данную себе власть даровати, и отъимати скипетры царския, и якоже Анаваптисты</w:t>
      </w:r>
      <w:r>
        <w:rPr>
          <w:rStyle w:val="a8"/>
        </w:rPr>
        <w:footnoteReference w:id="498"/>
      </w:r>
      <w:r>
        <w:t xml:space="preserve"> человеку христианину имети власть запрещающии… Еще точию о наших некиих мудрецах нечто воспомянем: суть неции или тайным б</w:t>
      </w:r>
      <w:r>
        <w:t>е</w:t>
      </w:r>
      <w:r>
        <w:t>сом льстимии, или меланхолиею помрачаеми, которыи таковаго некоего в мы</w:t>
      </w:r>
      <w:r>
        <w:t>с</w:t>
      </w:r>
      <w:r>
        <w:t>ли своей имеют урода, что все им грешно и скверно мнится быти… Так</w:t>
      </w:r>
      <w:r>
        <w:t>о</w:t>
      </w:r>
      <w:r>
        <w:t>вых  Еллини древнии  нарицали, мисантропи, сиесть человеконенави</w:t>
      </w:r>
      <w:r>
        <w:t>д</w:t>
      </w:r>
      <w:r>
        <w:t>цы…</w:t>
      </w:r>
    </w:p>
    <w:p w:rsidR="009A5A9C" w:rsidRDefault="009A5A9C" w:rsidP="0098166F">
      <w:pPr>
        <w:spacing w:line="288" w:lineRule="auto"/>
        <w:jc w:val="both"/>
      </w:pPr>
      <w:r>
        <w:t xml:space="preserve">    (с.245) Вопросим первее, самого естества нашего, что нам сказует о сем; ибо кроме писания, есть в самом естестве закон от бога положенный, глаголет бо Апостол: егда языцы не имуще закона естеством законная творят, сии закона не имуще, сами себе суть закон: иже являют дело законное написано в сердцах своих. Таковыя законы суть в сердце всякого человека: любити и боятися бога, хранити свое житие, желати неоскудевающего наследия роду человеческому, не творити другому (с.246), еже себе не хощеши, почитати отца и матерь; таковых же законов и учитель и свидетель есть  совесть наша.  Зри же, аще не в числе естественных законов есть и сие, еже быти властем предержащим в народех? </w:t>
      </w:r>
      <w:r w:rsidRPr="003E04CE">
        <w:rPr>
          <w:spacing w:val="-2"/>
        </w:rPr>
        <w:t>есть тако воистинну! И се всех законов главизна. …Всегда и везде желателен был страж и защитник, и сильный поборник закона, и той есть державная власть</w:t>
      </w:r>
      <w:r>
        <w:t>.</w:t>
      </w:r>
    </w:p>
    <w:p w:rsidR="009A5A9C" w:rsidRDefault="009A5A9C" w:rsidP="0098166F">
      <w:pPr>
        <w:spacing w:line="288" w:lineRule="auto"/>
        <w:jc w:val="both"/>
      </w:pPr>
      <w:r>
        <w:t xml:space="preserve">   (с.247) …Аще же когда обретаем некое грубое народище безглавное; …таковых человек скотом обычнее уподобляем, и описуем их сею притчею: ни Царя ни закона. Известно убо имамы яко власть верховная от самаго естества начало и вину приемлет: аще от естества; то от самого  бога создателя естества. Аще бо первыя власти начало и от человеческого сословия и согласия происх</w:t>
      </w:r>
      <w:r>
        <w:t>о</w:t>
      </w:r>
      <w:r>
        <w:t>дит; обаче понеже естественный закон на сердце человеческом от бога нап</w:t>
      </w:r>
      <w:r>
        <w:t>и</w:t>
      </w:r>
      <w:r>
        <w:t xml:space="preserve">санный требует себе сильного защитника, и </w:t>
      </w:r>
      <w:r>
        <w:lastRenderedPageBreak/>
        <w:t>совесть тогожде искати понужд</w:t>
      </w:r>
      <w:r>
        <w:t>а</w:t>
      </w:r>
      <w:r>
        <w:t>ет; (яже и сама семя божие есть) того ради не можем не нарещи самого бога вл</w:t>
      </w:r>
      <w:r>
        <w:t>а</w:t>
      </w:r>
      <w:r>
        <w:t>стей державных виновника. От сего же купно яве есть, яко (с.248) естество учит нас и  о повиновении властем должном. …Власть державная естественному з</w:t>
      </w:r>
      <w:r>
        <w:t>а</w:t>
      </w:r>
      <w:r>
        <w:t>кону есть нуждна… Убо власти не повиноватися, на закон естественный гр</w:t>
      </w:r>
      <w:r>
        <w:t>е</w:t>
      </w:r>
      <w:r>
        <w:t xml:space="preserve">шити есть. … </w:t>
      </w:r>
      <w:r w:rsidRPr="00612F19">
        <w:t>[</w:t>
      </w:r>
      <w:r>
        <w:t>Далее следуют ссылки на Св.Писание и сочинения апостолов – «несть бо власти аще не от Бога» - сост.</w:t>
      </w:r>
      <w:r w:rsidRPr="00612F19">
        <w:t>]</w:t>
      </w:r>
      <w:r>
        <w:t xml:space="preserve"> …  </w:t>
      </w:r>
      <w:r w:rsidRPr="00612F19">
        <w:t>[</w:t>
      </w:r>
      <w:r>
        <w:t>Упоминаются цари персидские и вавилонские, римский император Нерон</w:t>
      </w:r>
      <w:r>
        <w:rPr>
          <w:rStyle w:val="a8"/>
        </w:rPr>
        <w:footnoteReference w:id="499"/>
      </w:r>
      <w:r>
        <w:t>, и пр.; даются ссылки на сочинения Киприана</w:t>
      </w:r>
      <w:r>
        <w:rPr>
          <w:rStyle w:val="a8"/>
        </w:rPr>
        <w:footnoteReference w:id="500"/>
      </w:r>
      <w:r>
        <w:t>, Те</w:t>
      </w:r>
      <w:r>
        <w:t>р</w:t>
      </w:r>
      <w:r>
        <w:t>туллиана</w:t>
      </w:r>
      <w:r>
        <w:rPr>
          <w:rStyle w:val="a8"/>
        </w:rPr>
        <w:footnoteReference w:id="501"/>
      </w:r>
      <w:r>
        <w:t xml:space="preserve"> и др. – сост.</w:t>
      </w:r>
      <w:r w:rsidRPr="00612F19">
        <w:t>]</w:t>
      </w:r>
      <w:r>
        <w:t xml:space="preserve"> … </w:t>
      </w:r>
    </w:p>
    <w:p w:rsidR="009A5A9C" w:rsidRDefault="009A5A9C" w:rsidP="0098166F">
      <w:pPr>
        <w:spacing w:line="288" w:lineRule="auto"/>
        <w:jc w:val="both"/>
      </w:pPr>
      <w:r>
        <w:t xml:space="preserve">   (с.255) …Повиновалися  христиане  властем в Персиде и Парфии; повинов</w:t>
      </w:r>
      <w:r>
        <w:t>а</w:t>
      </w:r>
      <w:r>
        <w:t>лися во Африке под Вандалами, повиновалися во Италии под Лангобардами; …</w:t>
      </w:r>
    </w:p>
    <w:p w:rsidR="009A5A9C" w:rsidRDefault="009A5A9C" w:rsidP="0098166F">
      <w:pPr>
        <w:spacing w:line="288" w:lineRule="auto"/>
        <w:jc w:val="both"/>
      </w:pPr>
      <w:r>
        <w:t xml:space="preserve">   (с.257) …Власть есть самое первейшее и высочайшее отечество; на них бо в</w:t>
      </w:r>
      <w:r>
        <w:t>и</w:t>
      </w:r>
      <w:r>
        <w:t>сит не одного некоего человека, не дому одного, но всего великого народа ж</w:t>
      </w:r>
      <w:r>
        <w:t>и</w:t>
      </w:r>
      <w:r>
        <w:t>тие, целость, безпечалие. …Помыслит бо кто, и многии  мыслят, что не вси весьма людие сим долженством обязаны суть, но некии выключаются, имянно же священство и монашество. Се терн, или паче рещи  жало, но жало се змиино есть, Папежский се дух, но не вем, как то досягающий и  касающийся нас, св</w:t>
      </w:r>
      <w:r>
        <w:t>я</w:t>
      </w:r>
      <w:r>
        <w:t>щенство бо иное дело, иный чин есть в народе, а не иное государство.</w:t>
      </w:r>
    </w:p>
    <w:p w:rsidR="009A5A9C" w:rsidRDefault="009A5A9C" w:rsidP="0098166F">
      <w:pPr>
        <w:spacing w:line="288" w:lineRule="auto"/>
        <w:jc w:val="both"/>
      </w:pPr>
      <w:r>
        <w:t xml:space="preserve">     А якоже иное дело воинству, иное гражданству, иное врачам, иное художн</w:t>
      </w:r>
      <w:r>
        <w:t>и</w:t>
      </w:r>
      <w:r>
        <w:t xml:space="preserve">кам различным, обаче вси с делами своими верховной власти подлежат: тако и пастырие, и учителие, и просто вси духовнии имеют собственное свое дело, еже быти служители божиими,  и строители таин его, обаче и повелению  властей державных покорены суть, (с.258) да в деле звания пребывают… </w:t>
      </w:r>
      <w:r w:rsidRPr="00612F19">
        <w:t>[</w:t>
      </w:r>
      <w:r>
        <w:t>Далее след</w:t>
      </w:r>
      <w:r>
        <w:t>у</w:t>
      </w:r>
      <w:r>
        <w:t>ют   ссылки на  Св. Писание, сочинения апостолов Петра и Павла, учителя И</w:t>
      </w:r>
      <w:r>
        <w:t>о</w:t>
      </w:r>
      <w:r>
        <w:t>анна Златоуста и других «отцов церкви», а также на решения Вселенских соб</w:t>
      </w:r>
      <w:r>
        <w:t>о</w:t>
      </w:r>
      <w:r>
        <w:t>ров – сост.</w:t>
      </w:r>
      <w:r w:rsidRPr="00612F19">
        <w:t>]</w:t>
      </w:r>
      <w:r>
        <w:t xml:space="preserve"> … (с.259) Слышим вселенского учителя Златоустаго</w:t>
      </w:r>
      <w:r>
        <w:rPr>
          <w:rStyle w:val="a8"/>
        </w:rPr>
        <w:footnoteReference w:id="502"/>
      </w:r>
      <w:r>
        <w:t>: «</w:t>
      </w:r>
      <w:r w:rsidRPr="00182A21">
        <w:rPr>
          <w:i/>
        </w:rPr>
        <w:t xml:space="preserve">показуя, </w:t>
      </w:r>
      <w:r w:rsidRPr="00182A21">
        <w:t>рече</w:t>
      </w:r>
      <w:r w:rsidRPr="00182A21">
        <w:rPr>
          <w:i/>
        </w:rPr>
        <w:t>, яко всем сия заповедует, и священником, и иноком, а не токмо жите</w:t>
      </w:r>
      <w:r w:rsidRPr="00182A21">
        <w:rPr>
          <w:i/>
        </w:rPr>
        <w:t>й</w:t>
      </w:r>
      <w:r w:rsidRPr="00182A21">
        <w:rPr>
          <w:i/>
        </w:rPr>
        <w:t xml:space="preserve">ским, от начала то явлено сотворил есть, сице глаголя: всяка душа властем предержавным да </w:t>
      </w:r>
      <w:r w:rsidRPr="00182A21">
        <w:rPr>
          <w:i/>
        </w:rPr>
        <w:lastRenderedPageBreak/>
        <w:t>повинуе</w:t>
      </w:r>
      <w:r w:rsidRPr="00182A21">
        <w:rPr>
          <w:i/>
        </w:rPr>
        <w:t>т</w:t>
      </w:r>
      <w:r w:rsidRPr="00182A21">
        <w:rPr>
          <w:i/>
        </w:rPr>
        <w:t>ся: аще и Апостол еси, аще и благовестник, аще и пророк, аще и кто либо</w:t>
      </w:r>
      <w:r>
        <w:t>».</w:t>
      </w:r>
      <w:r>
        <w:rPr>
          <w:rStyle w:val="a8"/>
        </w:rPr>
        <w:footnoteReference w:id="503"/>
      </w:r>
    </w:p>
    <w:p w:rsidR="009A5A9C" w:rsidRDefault="009A5A9C" w:rsidP="0098166F">
      <w:pPr>
        <w:spacing w:line="288" w:lineRule="auto"/>
        <w:jc w:val="both"/>
      </w:pPr>
      <w:r>
        <w:t xml:space="preserve">   (с.266) … Яко не тако скоро забудет </w:t>
      </w:r>
      <w:r w:rsidRPr="00612F19">
        <w:t>[</w:t>
      </w:r>
      <w:r>
        <w:t xml:space="preserve"> Россия </w:t>
      </w:r>
      <w:r w:rsidRPr="00612F19">
        <w:t>]</w:t>
      </w:r>
      <w:r>
        <w:t>, что претерпе по злодействии Годуновом, и как не далеко была от крайнего своего разрушения! …</w:t>
      </w:r>
    </w:p>
    <w:p w:rsidR="009A5A9C" w:rsidRDefault="009A5A9C" w:rsidP="0098166F">
      <w:pPr>
        <w:spacing w:line="288" w:lineRule="auto"/>
        <w:jc w:val="both"/>
      </w:pPr>
    </w:p>
    <w:p w:rsidR="009A5A9C" w:rsidRDefault="009A5A9C" w:rsidP="002B014A">
      <w:pPr>
        <w:spacing w:line="216" w:lineRule="auto"/>
      </w:pPr>
      <w:r>
        <w:rPr>
          <w:i/>
        </w:rPr>
        <w:t xml:space="preserve">                                                  </w:t>
      </w:r>
      <w:r w:rsidRPr="00A838B8">
        <w:rPr>
          <w:i/>
        </w:rPr>
        <w:t>Прокопович Феофан</w:t>
      </w:r>
      <w:r w:rsidRPr="00A838B8">
        <w:t>.  Слова и речи поучител</w:t>
      </w:r>
      <w:r w:rsidRPr="00A838B8">
        <w:t>ь</w:t>
      </w:r>
      <w:r w:rsidRPr="00A838B8">
        <w:t xml:space="preserve">ные, </w:t>
      </w:r>
    </w:p>
    <w:p w:rsidR="009A5A9C" w:rsidRDefault="009A5A9C" w:rsidP="002B014A">
      <w:pPr>
        <w:spacing w:line="216" w:lineRule="auto"/>
      </w:pPr>
      <w:r>
        <w:t xml:space="preserve">                                             </w:t>
      </w:r>
      <w:r w:rsidRPr="00A838B8">
        <w:t xml:space="preserve">похвальные </w:t>
      </w:r>
      <w:r>
        <w:t xml:space="preserve"> </w:t>
      </w:r>
      <w:r w:rsidRPr="00A838B8">
        <w:t>и</w:t>
      </w:r>
      <w:r>
        <w:t xml:space="preserve"> </w:t>
      </w:r>
      <w:r w:rsidRPr="00A838B8">
        <w:t xml:space="preserve"> поздрав</w:t>
      </w:r>
      <w:r w:rsidRPr="00A838B8">
        <w:t>и</w:t>
      </w:r>
      <w:r w:rsidRPr="00A838B8">
        <w:t xml:space="preserve">тельные. Ч. 1, 14. СПб., 1760. </w:t>
      </w:r>
    </w:p>
    <w:p w:rsidR="009A5A9C" w:rsidRPr="00A838B8" w:rsidRDefault="009A5A9C" w:rsidP="002B014A">
      <w:pPr>
        <w:spacing w:line="216" w:lineRule="auto"/>
      </w:pPr>
      <w:r>
        <w:t xml:space="preserve">                                         </w:t>
      </w:r>
      <w:r w:rsidRPr="00A838B8">
        <w:t xml:space="preserve"> </w:t>
      </w:r>
      <w:r>
        <w:t xml:space="preserve">   </w:t>
      </w:r>
      <w:r w:rsidRPr="00A838B8">
        <w:t xml:space="preserve">С. 237-268.  </w:t>
      </w:r>
    </w:p>
    <w:p w:rsidR="009A5A9C" w:rsidRPr="00A838B8" w:rsidRDefault="009A5A9C" w:rsidP="002B014A">
      <w:pPr>
        <w:spacing w:line="216" w:lineRule="auto"/>
        <w:jc w:val="both"/>
      </w:pPr>
    </w:p>
    <w:p w:rsidR="009A5A9C" w:rsidRDefault="009A5A9C" w:rsidP="0098166F">
      <w:pPr>
        <w:spacing w:line="288" w:lineRule="auto"/>
        <w:jc w:val="both"/>
      </w:pPr>
    </w:p>
    <w:p w:rsidR="009A5A9C" w:rsidRDefault="009A5A9C" w:rsidP="0098166F">
      <w:pPr>
        <w:spacing w:line="288" w:lineRule="auto"/>
        <w:jc w:val="both"/>
      </w:pPr>
    </w:p>
    <w:p w:rsidR="009A5A9C" w:rsidRDefault="009A5A9C" w:rsidP="0098166F">
      <w:pPr>
        <w:spacing w:line="288" w:lineRule="auto"/>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Pr="00CD5788" w:rsidRDefault="009A5A9C" w:rsidP="00E83FCC">
      <w:pPr>
        <w:jc w:val="both"/>
      </w:pPr>
    </w:p>
    <w:p w:rsidR="009A5A9C" w:rsidRPr="00D54CE8" w:rsidRDefault="009A5A9C" w:rsidP="00BC639A">
      <w:pPr>
        <w:spacing w:line="192" w:lineRule="auto"/>
        <w:jc w:val="center"/>
        <w:rPr>
          <w:rFonts w:ascii="Garamond" w:hAnsi="Garamond"/>
          <w:b/>
          <w:sz w:val="36"/>
          <w:szCs w:val="36"/>
        </w:rPr>
      </w:pPr>
      <w:r>
        <w:rPr>
          <w:rFonts w:ascii="Garamond" w:hAnsi="Garamond"/>
          <w:b/>
          <w:sz w:val="36"/>
          <w:szCs w:val="36"/>
        </w:rPr>
        <w:t xml:space="preserve">6.6.  </w:t>
      </w:r>
      <w:r w:rsidRPr="00D54CE8">
        <w:rPr>
          <w:rFonts w:ascii="Garamond" w:hAnsi="Garamond"/>
          <w:b/>
          <w:sz w:val="36"/>
          <w:szCs w:val="36"/>
        </w:rPr>
        <w:t>Слово в день святого благоверного князя</w:t>
      </w:r>
    </w:p>
    <w:p w:rsidR="009A5A9C" w:rsidRDefault="009A5A9C" w:rsidP="00BC639A">
      <w:pPr>
        <w:spacing w:line="192" w:lineRule="auto"/>
        <w:jc w:val="center"/>
        <w:rPr>
          <w:b/>
        </w:rPr>
      </w:pPr>
      <w:r w:rsidRPr="00D54CE8">
        <w:rPr>
          <w:rFonts w:ascii="Garamond" w:hAnsi="Garamond"/>
          <w:b/>
          <w:sz w:val="36"/>
          <w:szCs w:val="36"/>
        </w:rPr>
        <w:t>Александра Невского</w:t>
      </w:r>
      <w:r w:rsidRPr="00D54CE8">
        <w:rPr>
          <w:b/>
          <w:sz w:val="32"/>
          <w:szCs w:val="32"/>
        </w:rPr>
        <w:t>.</w:t>
      </w:r>
      <w:r w:rsidRPr="00D54CE8">
        <w:rPr>
          <w:rStyle w:val="a8"/>
        </w:rPr>
        <w:footnoteReference w:id="504"/>
      </w:r>
    </w:p>
    <w:p w:rsidR="009A5A9C" w:rsidRPr="00612F19" w:rsidRDefault="009A5A9C" w:rsidP="00BC639A">
      <w:pPr>
        <w:spacing w:line="192" w:lineRule="auto"/>
        <w:jc w:val="center"/>
        <w:rPr>
          <w:rFonts w:ascii="Garamond" w:hAnsi="Garamond"/>
          <w:b/>
          <w:sz w:val="32"/>
          <w:szCs w:val="32"/>
        </w:rPr>
      </w:pPr>
      <w:r>
        <w:rPr>
          <w:b/>
        </w:rPr>
        <w:lastRenderedPageBreak/>
        <w:t xml:space="preserve"> </w:t>
      </w:r>
      <w:r w:rsidRPr="00D54CE8">
        <w:rPr>
          <w:rFonts w:ascii="Garamond" w:hAnsi="Garamond"/>
          <w:b/>
          <w:sz w:val="32"/>
          <w:szCs w:val="32"/>
        </w:rPr>
        <w:t xml:space="preserve">Проповедано в Санкт-Петербурге </w:t>
      </w:r>
    </w:p>
    <w:p w:rsidR="009A5A9C" w:rsidRPr="00D54CE8" w:rsidRDefault="009A5A9C" w:rsidP="00BC639A">
      <w:pPr>
        <w:spacing w:line="192" w:lineRule="auto"/>
        <w:jc w:val="center"/>
        <w:rPr>
          <w:rFonts w:ascii="Garamond" w:hAnsi="Garamond"/>
          <w:b/>
          <w:sz w:val="32"/>
          <w:szCs w:val="32"/>
        </w:rPr>
      </w:pPr>
      <w:r w:rsidRPr="00D54CE8">
        <w:rPr>
          <w:rFonts w:ascii="Garamond" w:hAnsi="Garamond"/>
          <w:b/>
          <w:sz w:val="32"/>
          <w:szCs w:val="32"/>
        </w:rPr>
        <w:t>Августа 30 дня, 1718 года</w:t>
      </w:r>
    </w:p>
    <w:p w:rsidR="009A5A9C" w:rsidRPr="00D54CE8" w:rsidRDefault="009A5A9C" w:rsidP="00BC639A">
      <w:pPr>
        <w:spacing w:line="192" w:lineRule="auto"/>
        <w:jc w:val="center"/>
        <w:rPr>
          <w:rFonts w:ascii="Garamond" w:hAnsi="Garamond"/>
          <w:sz w:val="32"/>
          <w:szCs w:val="32"/>
        </w:rPr>
      </w:pPr>
      <w:r w:rsidRPr="00D54CE8">
        <w:rPr>
          <w:rFonts w:ascii="Garamond" w:hAnsi="Garamond"/>
          <w:sz w:val="32"/>
          <w:szCs w:val="32"/>
        </w:rPr>
        <w:t>(фрагмент)</w:t>
      </w:r>
    </w:p>
    <w:p w:rsidR="009A5A9C" w:rsidRPr="00282941" w:rsidRDefault="009A5A9C" w:rsidP="00675410">
      <w:pPr>
        <w:spacing w:line="216" w:lineRule="auto"/>
        <w:jc w:val="center"/>
        <w:rPr>
          <w:b/>
          <w:sz w:val="16"/>
          <w:szCs w:val="16"/>
        </w:rPr>
      </w:pPr>
    </w:p>
    <w:p w:rsidR="009A5A9C" w:rsidRPr="00612F19" w:rsidRDefault="009A5A9C" w:rsidP="00900BE8">
      <w:pPr>
        <w:jc w:val="both"/>
      </w:pPr>
      <w:r>
        <w:t xml:space="preserve">   </w:t>
      </w:r>
      <w:r w:rsidRPr="00612F19">
        <w:t xml:space="preserve">  </w:t>
      </w:r>
      <w:r>
        <w:t xml:space="preserve"> </w:t>
      </w:r>
      <w:r w:rsidRPr="00612F19">
        <w:t>[</w:t>
      </w:r>
      <w:r>
        <w:t>Начало проповеди содержит значительные богословские включения, ссы</w:t>
      </w:r>
      <w:r>
        <w:t>л</w:t>
      </w:r>
      <w:r>
        <w:t xml:space="preserve">ки на </w:t>
      </w:r>
      <w:r w:rsidRPr="00612F19">
        <w:t xml:space="preserve"> </w:t>
      </w:r>
      <w:r>
        <w:t>Св.Писание – сост.</w:t>
      </w:r>
      <w:r w:rsidRPr="00612F19">
        <w:t xml:space="preserve">] </w:t>
      </w:r>
      <w:r>
        <w:t>…</w:t>
      </w:r>
    </w:p>
    <w:p w:rsidR="009A5A9C" w:rsidRDefault="009A5A9C" w:rsidP="00900BE8">
      <w:pPr>
        <w:jc w:val="both"/>
      </w:pPr>
      <w:r>
        <w:t xml:space="preserve">   (с.9) … Аще же всякий чин от бога есть… Царь ли еси? царствуй убо, набл</w:t>
      </w:r>
      <w:r>
        <w:t>ю</w:t>
      </w:r>
      <w:r>
        <w:t>дая да в (с.10) народе будет безпечалие, а во властех правосудие, и како от н</w:t>
      </w:r>
      <w:r>
        <w:t>е</w:t>
      </w:r>
      <w:r>
        <w:t>приятелей цело сохранити отечество. Сенатор ли еси? весь в том  пребывай, к</w:t>
      </w:r>
      <w:r>
        <w:t>а</w:t>
      </w:r>
      <w:r>
        <w:t>ко полезныя советы и суд не мздоимный, не на лица зрящий, прямый же и пр</w:t>
      </w:r>
      <w:r>
        <w:t>а</w:t>
      </w:r>
      <w:r>
        <w:t>вильный произносити. Воин ли еси? не обязуйся куплями, не обиди своих,  во всех воинских уставах обучайся. Пастырь ли  духовный еси? смотри, чесого  требует от тебе пастырей начальник Христос? Испраздняй суеверие, отметай бабия басни, корми словом  божиим овцы врученныя, и оберегай от волков к</w:t>
      </w:r>
      <w:r>
        <w:t>о</w:t>
      </w:r>
      <w:r>
        <w:t>жами овчими одеянных. И тако подобнее да смотрят родители, что они чадом своим, чада, что родителям, мужие, что женам, жены, что мужем своим должни суть: тако и господие о управлении и награждении рабов, и рабы о угождении господий пещися долженствуют. И просто рещи, всяк разсуждай, чесого звание твое требует от тебе, и делом исполняй требование его…</w:t>
      </w:r>
    </w:p>
    <w:p w:rsidR="009A5A9C" w:rsidRDefault="009A5A9C" w:rsidP="00900BE8">
      <w:pPr>
        <w:jc w:val="both"/>
      </w:pPr>
      <w:r>
        <w:lastRenderedPageBreak/>
        <w:t xml:space="preserve">   (с.12) …Посмотрим токмо еще, яко на живый сего учения образ, на присн</w:t>
      </w:r>
      <w:r>
        <w:t>о</w:t>
      </w:r>
      <w:r>
        <w:t>памятного государя Российского святого Александра. Жаль вельми, яко врем</w:t>
      </w:r>
      <w:r>
        <w:t>е</w:t>
      </w:r>
      <w:r>
        <w:t>на оная малоискусная в деле книжном, и неприлежная ко историам, не остав</w:t>
      </w:r>
      <w:r>
        <w:t>и</w:t>
      </w:r>
      <w:r>
        <w:t>ша нам пространной о нем повести… Внутрьуду немощна, от внеуду бедна б</w:t>
      </w:r>
      <w:r>
        <w:t>я</w:t>
      </w:r>
      <w:r>
        <w:t>ше Россия, весьма отчаянному кораблю подобна: от единыя страны насильс</w:t>
      </w:r>
      <w:r>
        <w:t>т</w:t>
      </w:r>
      <w:r>
        <w:t>вие Татарское, от другой нападение Свейское, яко ветры жестокии, а внутрь отечества, от мимошедших междоусобий и несогласий, повреждение силы, аки великия скважня</w:t>
      </w:r>
      <w:r>
        <w:rPr>
          <w:rStyle w:val="a8"/>
        </w:rPr>
        <w:footnoteReference w:id="505"/>
      </w:r>
      <w:r>
        <w:t xml:space="preserve">… (с.13) … </w:t>
      </w:r>
      <w:r w:rsidRPr="00612F19">
        <w:t>[</w:t>
      </w:r>
      <w:r>
        <w:t>Далее следует сообщение о его победе на Неве</w:t>
      </w:r>
      <w:r>
        <w:rPr>
          <w:rStyle w:val="a8"/>
        </w:rPr>
        <w:footnoteReference w:id="506"/>
      </w:r>
      <w:r>
        <w:t xml:space="preserve">, сравнение с ним Петра </w:t>
      </w:r>
      <w:r>
        <w:rPr>
          <w:lang w:val="en-US"/>
        </w:rPr>
        <w:t>I</w:t>
      </w:r>
      <w:r>
        <w:t xml:space="preserve"> – сост.</w:t>
      </w:r>
      <w:r w:rsidRPr="00612F19">
        <w:t xml:space="preserve">] </w:t>
      </w:r>
      <w:r>
        <w:t xml:space="preserve">… (с.18) …Мнози царие тако царствуют, яко простой народ дознатися не может, что есть дело царское: ты </w:t>
      </w:r>
      <w:r w:rsidRPr="00612F19">
        <w:t>[</w:t>
      </w:r>
      <w:r>
        <w:t xml:space="preserve">Петр </w:t>
      </w:r>
      <w:r>
        <w:rPr>
          <w:lang w:val="en-US"/>
        </w:rPr>
        <w:t>I</w:t>
      </w:r>
      <w:r w:rsidRPr="00612F19">
        <w:t xml:space="preserve">] </w:t>
      </w:r>
      <w:r>
        <w:t>един п</w:t>
      </w:r>
      <w:r>
        <w:t>о</w:t>
      </w:r>
      <w:r>
        <w:t>казал…являя нам в царе и простого воина, и многодельного мастера, и мног</w:t>
      </w:r>
      <w:r>
        <w:t>о</w:t>
      </w:r>
      <w:r>
        <w:t>именитого делателя…, ты повеление твое собственными труды твоими и предваряешь и у</w:t>
      </w:r>
      <w:r>
        <w:t>т</w:t>
      </w:r>
      <w:r>
        <w:t>верждаешь…</w:t>
      </w:r>
    </w:p>
    <w:p w:rsidR="009A5A9C" w:rsidRDefault="009A5A9C" w:rsidP="00BC639A">
      <w:pPr>
        <w:spacing w:line="18" w:lineRule="atLeast"/>
      </w:pPr>
      <w:r>
        <w:rPr>
          <w:i/>
        </w:rPr>
        <w:t xml:space="preserve">                                                  </w:t>
      </w:r>
      <w:r w:rsidRPr="00BC639A">
        <w:rPr>
          <w:i/>
        </w:rPr>
        <w:t>Прокопович Феофан</w:t>
      </w:r>
      <w:r w:rsidRPr="00BC639A">
        <w:t>.  Слова и речи поучител</w:t>
      </w:r>
      <w:r w:rsidRPr="00BC639A">
        <w:t>ь</w:t>
      </w:r>
      <w:r w:rsidRPr="00BC639A">
        <w:t xml:space="preserve">ные, </w:t>
      </w:r>
    </w:p>
    <w:p w:rsidR="009A5A9C" w:rsidRPr="00BC639A" w:rsidRDefault="009A5A9C" w:rsidP="00BC639A">
      <w:pPr>
        <w:spacing w:line="18" w:lineRule="atLeast"/>
      </w:pPr>
      <w:r>
        <w:t xml:space="preserve">                                  </w:t>
      </w:r>
      <w:r w:rsidRPr="00BC639A">
        <w:t>похвальные и поздрав</w:t>
      </w:r>
      <w:r w:rsidRPr="00BC639A">
        <w:t>и</w:t>
      </w:r>
      <w:r w:rsidRPr="00BC639A">
        <w:t>тель</w:t>
      </w:r>
      <w:r>
        <w:t xml:space="preserve">ные. Ч. 2, 1. СПб., 1761. </w:t>
      </w:r>
      <w:r w:rsidRPr="00BC639A">
        <w:t>С. 1-19.</w:t>
      </w:r>
    </w:p>
    <w:p w:rsidR="009A5A9C" w:rsidRDefault="009A5A9C" w:rsidP="00BC639A">
      <w:pPr>
        <w:spacing w:line="18" w:lineRule="atLeast"/>
        <w:jc w:val="center"/>
      </w:pPr>
    </w:p>
    <w:p w:rsidR="009A5A9C" w:rsidRDefault="009A5A9C" w:rsidP="00172E13">
      <w:pPr>
        <w:jc w:val="center"/>
      </w:pPr>
    </w:p>
    <w:p w:rsidR="009A5A9C" w:rsidRDefault="009A5A9C" w:rsidP="00172E13">
      <w:pPr>
        <w:jc w:val="center"/>
      </w:pPr>
    </w:p>
    <w:p w:rsidR="009A5A9C" w:rsidRDefault="009A5A9C" w:rsidP="00172E13">
      <w:pPr>
        <w:jc w:val="center"/>
      </w:pPr>
    </w:p>
    <w:p w:rsidR="009A5A9C" w:rsidRDefault="009A5A9C" w:rsidP="00F360B6">
      <w:pPr>
        <w:spacing w:line="228" w:lineRule="auto"/>
        <w:jc w:val="center"/>
      </w:pPr>
      <w:r>
        <w:rPr>
          <w:rFonts w:ascii="Garamond" w:hAnsi="Garamond"/>
          <w:b/>
          <w:sz w:val="36"/>
          <w:szCs w:val="36"/>
        </w:rPr>
        <w:t xml:space="preserve">6.7.  </w:t>
      </w:r>
      <w:r w:rsidRPr="00900BE8">
        <w:rPr>
          <w:rFonts w:ascii="Garamond" w:hAnsi="Garamond"/>
          <w:b/>
          <w:sz w:val="36"/>
          <w:szCs w:val="36"/>
        </w:rPr>
        <w:t>Розыск исторический</w:t>
      </w:r>
      <w:r>
        <w:rPr>
          <w:rFonts w:ascii="Garamond" w:hAnsi="Garamond"/>
          <w:b/>
          <w:sz w:val="36"/>
          <w:szCs w:val="36"/>
        </w:rPr>
        <w:t>,</w:t>
      </w:r>
      <w:r w:rsidRPr="00900BE8">
        <w:rPr>
          <w:rStyle w:val="a8"/>
          <w:rFonts w:ascii="Garamond" w:hAnsi="Garamond"/>
        </w:rPr>
        <w:footnoteReference w:id="507"/>
      </w:r>
    </w:p>
    <w:p w:rsidR="009A5A9C" w:rsidRPr="00900BE8" w:rsidRDefault="009A5A9C" w:rsidP="00F360B6">
      <w:pPr>
        <w:spacing w:line="228" w:lineRule="auto"/>
        <w:jc w:val="center"/>
        <w:rPr>
          <w:rFonts w:ascii="Garamond" w:hAnsi="Garamond"/>
          <w:b/>
        </w:rPr>
      </w:pPr>
      <w:r w:rsidRPr="00900BE8">
        <w:rPr>
          <w:rFonts w:ascii="Garamond" w:hAnsi="Garamond"/>
          <w:b/>
        </w:rPr>
        <w:lastRenderedPageBreak/>
        <w:t>коих ради вин, и в яковом разуме были и нарицалися</w:t>
      </w:r>
    </w:p>
    <w:p w:rsidR="009A5A9C" w:rsidRPr="00900BE8" w:rsidRDefault="009A5A9C" w:rsidP="00F360B6">
      <w:pPr>
        <w:spacing w:line="228" w:lineRule="auto"/>
        <w:jc w:val="center"/>
        <w:rPr>
          <w:rFonts w:ascii="Garamond" w:hAnsi="Garamond"/>
          <w:b/>
        </w:rPr>
      </w:pPr>
      <w:r w:rsidRPr="00900BE8">
        <w:rPr>
          <w:rFonts w:ascii="Garamond" w:hAnsi="Garamond"/>
          <w:b/>
        </w:rPr>
        <w:t>императоры римстии, как язычестии, так и христианстии,</w:t>
      </w:r>
    </w:p>
    <w:p w:rsidR="009A5A9C" w:rsidRPr="00900BE8" w:rsidRDefault="009A5A9C" w:rsidP="00F360B6">
      <w:pPr>
        <w:spacing w:line="228" w:lineRule="auto"/>
        <w:jc w:val="center"/>
        <w:rPr>
          <w:rFonts w:ascii="Garamond" w:hAnsi="Garamond"/>
          <w:b/>
        </w:rPr>
      </w:pPr>
      <w:r w:rsidRPr="00900BE8">
        <w:rPr>
          <w:rFonts w:ascii="Garamond" w:hAnsi="Garamond"/>
          <w:b/>
        </w:rPr>
        <w:t>понтифексами или архиереями многобожного закона;</w:t>
      </w:r>
    </w:p>
    <w:p w:rsidR="009A5A9C" w:rsidRPr="00900BE8" w:rsidRDefault="009A5A9C" w:rsidP="00F360B6">
      <w:pPr>
        <w:spacing w:line="228" w:lineRule="auto"/>
        <w:jc w:val="center"/>
        <w:rPr>
          <w:rFonts w:ascii="Garamond" w:hAnsi="Garamond"/>
          <w:b/>
        </w:rPr>
      </w:pPr>
      <w:r w:rsidRPr="00900BE8">
        <w:rPr>
          <w:rFonts w:ascii="Garamond" w:hAnsi="Garamond"/>
          <w:b/>
        </w:rPr>
        <w:t>а в законе христианстем, христианстии государи, могут ли</w:t>
      </w:r>
    </w:p>
    <w:p w:rsidR="009A5A9C" w:rsidRDefault="009A5A9C" w:rsidP="00F360B6">
      <w:pPr>
        <w:spacing w:line="228" w:lineRule="auto"/>
        <w:jc w:val="center"/>
        <w:rPr>
          <w:rFonts w:ascii="Garamond" w:hAnsi="Garamond"/>
          <w:b/>
        </w:rPr>
      </w:pPr>
      <w:r w:rsidRPr="00900BE8">
        <w:rPr>
          <w:rFonts w:ascii="Garamond" w:hAnsi="Garamond"/>
          <w:b/>
        </w:rPr>
        <w:t xml:space="preserve">нарещися епископи </w:t>
      </w:r>
      <w:r>
        <w:rPr>
          <w:rFonts w:ascii="Garamond" w:hAnsi="Garamond"/>
          <w:b/>
        </w:rPr>
        <w:t>и архиереи, и в каковом  разуме.</w:t>
      </w:r>
    </w:p>
    <w:p w:rsidR="009A5A9C" w:rsidRDefault="009A5A9C" w:rsidP="00F360B6">
      <w:pPr>
        <w:spacing w:line="228" w:lineRule="auto"/>
        <w:jc w:val="center"/>
        <w:rPr>
          <w:rFonts w:ascii="Garamond" w:hAnsi="Garamond"/>
        </w:rPr>
      </w:pPr>
      <w:r>
        <w:rPr>
          <w:rFonts w:ascii="Garamond" w:hAnsi="Garamond"/>
          <w:b/>
        </w:rPr>
        <w:t xml:space="preserve">Спб., июль, </w:t>
      </w:r>
      <w:smartTag w:uri="urn:schemas-microsoft-com:office:smarttags" w:element="metricconverter">
        <w:smartTagPr>
          <w:attr w:name="ProductID" w:val="1721 г"/>
        </w:smartTagPr>
        <w:r>
          <w:rPr>
            <w:rFonts w:ascii="Garamond" w:hAnsi="Garamond"/>
            <w:b/>
          </w:rPr>
          <w:t>1721 г</w:t>
        </w:r>
      </w:smartTag>
      <w:r>
        <w:rPr>
          <w:rFonts w:ascii="Garamond" w:hAnsi="Garamond"/>
          <w:b/>
        </w:rPr>
        <w:t xml:space="preserve">.  </w:t>
      </w:r>
      <w:r>
        <w:rPr>
          <w:rFonts w:ascii="Garamond" w:hAnsi="Garamond"/>
        </w:rPr>
        <w:t>(фрагмент)</w:t>
      </w:r>
    </w:p>
    <w:p w:rsidR="009A5A9C" w:rsidRPr="008C3C91" w:rsidRDefault="009A5A9C" w:rsidP="00900BE8">
      <w:pPr>
        <w:jc w:val="center"/>
        <w:rPr>
          <w:rFonts w:ascii="Garamond" w:hAnsi="Garamond"/>
        </w:rPr>
      </w:pPr>
    </w:p>
    <w:p w:rsidR="009A5A9C" w:rsidRDefault="009A5A9C" w:rsidP="00900BE8">
      <w:pPr>
        <w:jc w:val="both"/>
      </w:pPr>
      <w:r>
        <w:t xml:space="preserve">   (с.6)  Дело великого Архиерея </w:t>
      </w:r>
      <w:r w:rsidRPr="00B65470">
        <w:t>[</w:t>
      </w:r>
      <w:r>
        <w:t>т.е. главы церкви или Понтифекса – сост.</w:t>
      </w:r>
      <w:r w:rsidRPr="00B65470">
        <w:t>]</w:t>
      </w:r>
      <w:r>
        <w:t xml:space="preserve"> с</w:t>
      </w:r>
      <w:r>
        <w:t>у</w:t>
      </w:r>
      <w:r>
        <w:t>губое было: священнодействовати, и священники, також и мирския  лица  в  д</w:t>
      </w:r>
      <w:r>
        <w:t>е</w:t>
      </w:r>
      <w:r>
        <w:t>лах  духовных  управляти со властию.</w:t>
      </w:r>
      <w:r w:rsidRPr="00B65470">
        <w:t xml:space="preserve"> </w:t>
      </w:r>
      <w:r>
        <w:t>…Сильна же власть сия была и великими привилеги</w:t>
      </w:r>
      <w:r>
        <w:t>я</w:t>
      </w:r>
      <w:r>
        <w:t xml:space="preserve">ми: </w:t>
      </w:r>
    </w:p>
    <w:p w:rsidR="009A5A9C" w:rsidRDefault="009A5A9C" w:rsidP="00900BE8">
      <w:pPr>
        <w:jc w:val="both"/>
      </w:pPr>
      <w:r>
        <w:t xml:space="preserve">   1) Что не должен был Понтифекс ни пред сенатом, ни пред народом давати ответы о своих делах, и никакому наказанию не был подвержен. </w:t>
      </w:r>
    </w:p>
    <w:p w:rsidR="009A5A9C" w:rsidRDefault="009A5A9C" w:rsidP="00900BE8">
      <w:pPr>
        <w:jc w:val="both"/>
      </w:pPr>
      <w:r>
        <w:t xml:space="preserve">   2) Что един высочайший был Понтифекс, не имея себе равного другого. </w:t>
      </w:r>
    </w:p>
    <w:p w:rsidR="009A5A9C" w:rsidRDefault="009A5A9C" w:rsidP="00900BE8">
      <w:pPr>
        <w:jc w:val="both"/>
      </w:pPr>
      <w:r>
        <w:t xml:space="preserve">   3) Что до смерти был Понтифекс, не отлагаемое имея владычество. </w:t>
      </w:r>
    </w:p>
    <w:p w:rsidR="009A5A9C" w:rsidRDefault="009A5A9C" w:rsidP="00752648">
      <w:pPr>
        <w:spacing w:line="228" w:lineRule="auto"/>
        <w:jc w:val="both"/>
      </w:pPr>
      <w:r>
        <w:t xml:space="preserve">       </w:t>
      </w:r>
      <w:r w:rsidRPr="00C412DC">
        <w:t>[</w:t>
      </w:r>
      <w:r>
        <w:t>Далее сообщается  о незначительных ограничениях в полномочиях Понтифекса - на примерах из истории Древнего Р</w:t>
      </w:r>
      <w:r>
        <w:t>и</w:t>
      </w:r>
      <w:r>
        <w:t>ма – сост.</w:t>
      </w:r>
      <w:r w:rsidRPr="00C412DC">
        <w:t>]</w:t>
      </w:r>
      <w:r>
        <w:t>.    …</w:t>
      </w:r>
    </w:p>
    <w:p w:rsidR="009A5A9C" w:rsidRDefault="009A5A9C" w:rsidP="00752648">
      <w:pPr>
        <w:spacing w:line="228" w:lineRule="auto"/>
        <w:jc w:val="both"/>
      </w:pPr>
      <w:r>
        <w:t xml:space="preserve">   (с.7)  Коей ради вины и в яковом разуме были и нарицалися императоры Ри</w:t>
      </w:r>
      <w:r>
        <w:t>м</w:t>
      </w:r>
      <w:r>
        <w:t>стии Понтифексами?</w:t>
      </w:r>
    </w:p>
    <w:p w:rsidR="009A5A9C" w:rsidRDefault="009A5A9C" w:rsidP="00752648">
      <w:pPr>
        <w:spacing w:line="228" w:lineRule="auto"/>
        <w:jc w:val="both"/>
      </w:pPr>
      <w:r>
        <w:t xml:space="preserve">       Вины возжеланного и восприятого от Императоров такового чина от пре</w:t>
      </w:r>
      <w:r>
        <w:t>ж</w:t>
      </w:r>
      <w:r>
        <w:t>дереченных  повестей являются, и суть сия наипаче:</w:t>
      </w:r>
    </w:p>
    <w:p w:rsidR="009A5A9C" w:rsidRDefault="009A5A9C" w:rsidP="00752648">
      <w:pPr>
        <w:spacing w:line="228" w:lineRule="auto"/>
        <w:jc w:val="both"/>
      </w:pPr>
      <w:r>
        <w:t xml:space="preserve">   1) Что ни от кого не был судим о делах управления своего.</w:t>
      </w:r>
    </w:p>
    <w:p w:rsidR="009A5A9C" w:rsidRDefault="009A5A9C" w:rsidP="00752648">
      <w:pPr>
        <w:spacing w:line="228" w:lineRule="auto"/>
        <w:jc w:val="both"/>
      </w:pPr>
      <w:r>
        <w:t xml:space="preserve">   2) Что Понтифекс великий един только был не имея другого себе равного.</w:t>
      </w:r>
    </w:p>
    <w:p w:rsidR="009A5A9C" w:rsidRDefault="009A5A9C" w:rsidP="00752648">
      <w:pPr>
        <w:spacing w:line="228" w:lineRule="auto"/>
        <w:jc w:val="both"/>
      </w:pPr>
      <w:r>
        <w:t xml:space="preserve">   3) И что могл и должен был Понтифекс наблюдать на начинания, как сена</w:t>
      </w:r>
      <w:r>
        <w:t>т</w:t>
      </w:r>
      <w:r>
        <w:t xml:space="preserve">ская, так и всенародная, не суть ли противна богочестию. И аще противна быти усмотрит, препинать и запрещать силен был. </w:t>
      </w:r>
    </w:p>
    <w:p w:rsidR="009A5A9C" w:rsidRDefault="009A5A9C" w:rsidP="00752648">
      <w:pPr>
        <w:spacing w:line="228" w:lineRule="auto"/>
        <w:jc w:val="both"/>
      </w:pPr>
      <w:r>
        <w:t xml:space="preserve">   4) Что был в том чину непременно до кончины живота своего.</w:t>
      </w:r>
    </w:p>
    <w:p w:rsidR="009A5A9C" w:rsidRDefault="009A5A9C" w:rsidP="00752648">
      <w:pPr>
        <w:spacing w:line="228" w:lineRule="auto"/>
        <w:jc w:val="both"/>
      </w:pPr>
      <w:r>
        <w:lastRenderedPageBreak/>
        <w:t xml:space="preserve">       Сия прерогативы, или преимущества, велми нуждные и полезные были к самовластительству Императорскому: и без сих прерогатив, не (с.8) было бы крепко, но весьма недейственно, и многим препятиям подлежащее самодержа</w:t>
      </w:r>
      <w:r>
        <w:t>в</w:t>
      </w:r>
      <w:r>
        <w:t xml:space="preserve">ство.  </w:t>
      </w:r>
      <w:r w:rsidRPr="00C412DC">
        <w:t>[</w:t>
      </w:r>
      <w:r>
        <w:t>Далее следует  ссылка на Юлия Цезаря, Августа, Тиберия</w:t>
      </w:r>
      <w:r>
        <w:rPr>
          <w:rStyle w:val="a8"/>
        </w:rPr>
        <w:footnoteReference w:id="508"/>
      </w:r>
      <w:r>
        <w:t xml:space="preserve"> и других правителей, к</w:t>
      </w:r>
      <w:r>
        <w:t>о</w:t>
      </w:r>
      <w:r>
        <w:t>торые демократию, т.е. «всенародное правление» или республику изменили на монархию; затем следует ссылка на Светония</w:t>
      </w:r>
      <w:r>
        <w:rPr>
          <w:rStyle w:val="a8"/>
        </w:rPr>
        <w:footnoteReference w:id="509"/>
      </w:r>
      <w:r>
        <w:t>, его сообщение о Тиберии и Клавдии, которые не велели «нарицать себя императ</w:t>
      </w:r>
      <w:r>
        <w:t>о</w:t>
      </w:r>
      <w:r>
        <w:t>рами» сост.</w:t>
      </w:r>
      <w:r w:rsidRPr="00C412DC">
        <w:t>]</w:t>
      </w:r>
      <w:r>
        <w:t xml:space="preserve"> …</w:t>
      </w:r>
    </w:p>
    <w:p w:rsidR="009A5A9C" w:rsidRDefault="009A5A9C" w:rsidP="00752648">
      <w:pPr>
        <w:spacing w:line="228" w:lineRule="auto"/>
        <w:jc w:val="both"/>
      </w:pPr>
      <w:r>
        <w:t xml:space="preserve">   (с.8) В начале убо самодержавства Римских императоров, еще умеренное л</w:t>
      </w:r>
      <w:r>
        <w:t>и</w:t>
      </w:r>
      <w:r>
        <w:t>це на себе являющего, могло бы, якоже рех, начинаниям их быти некое и от Сената и от народа препятие…</w:t>
      </w:r>
    </w:p>
    <w:p w:rsidR="009A5A9C" w:rsidRDefault="009A5A9C" w:rsidP="00752648">
      <w:pPr>
        <w:spacing w:line="228" w:lineRule="auto"/>
        <w:jc w:val="both"/>
      </w:pPr>
      <w:r>
        <w:t xml:space="preserve">    …Того ради первии Римстии Кесари, желая весьма свободную Монархию, ни каковому розыску, и суду неподлежащую возъиметь, а насилием того получить не дерзая, изрядным умыслом присовокупили  к себе сан Понтифекса великого.  (с.11) … Вопросит кто – был ли грех христианским Императором  и за самую титлу и власть Понтифическую, хотя они священнодействия и не касалися?  Ответствую, по моему мнению никакого греха не было.  …Христианстии И</w:t>
      </w:r>
      <w:r>
        <w:t>м</w:t>
      </w:r>
      <w:r>
        <w:t>ператоры Понтифическую власть и титлу имели, не в церкви, и не в законе хр</w:t>
      </w:r>
      <w:r>
        <w:t>и</w:t>
      </w:r>
      <w:r>
        <w:t>стианстем, но между язычниками…</w:t>
      </w:r>
    </w:p>
    <w:p w:rsidR="009A5A9C" w:rsidRDefault="009A5A9C" w:rsidP="00752648">
      <w:pPr>
        <w:spacing w:line="228" w:lineRule="auto"/>
        <w:jc w:val="both"/>
      </w:pPr>
      <w:r>
        <w:t xml:space="preserve">    …Рассудим уже, …в законе христианстем, христианстии Государи могут ли нарещися Епископы и Архиереи, и в каком разуме. …Епископ, имя Греческое, само просто собою, не есть, ниже власть, но дело означает, и значит надсмот</w:t>
      </w:r>
      <w:r>
        <w:t>р</w:t>
      </w:r>
      <w:r>
        <w:t>щика, стража, наблюдателя…  Разных же народов, разным употреблением п</w:t>
      </w:r>
      <w:r>
        <w:t>о</w:t>
      </w:r>
      <w:r>
        <w:t>лагаемо было на неких публичных в государстве чинах. У афин, еще в идол</w:t>
      </w:r>
      <w:r>
        <w:t>о</w:t>
      </w:r>
      <w:r>
        <w:t>поклонстве, коммисари, которые посылаеми бывали в городы Афинейской ре</w:t>
      </w:r>
      <w:r>
        <w:t>с</w:t>
      </w:r>
      <w:r>
        <w:t>публики подданные, осматривать, как в них поводится, нарицалися Епископи: по свидетельству Суиди. А у римлян Епископи нарицалися, которые надсмотр имели над продажным хлебом, и прочими снедными… Антиох Епифан</w:t>
      </w:r>
      <w:r>
        <w:rPr>
          <w:rStyle w:val="a8"/>
        </w:rPr>
        <w:footnoteReference w:id="510"/>
      </w:r>
      <w:r>
        <w:t>, п</w:t>
      </w:r>
      <w:r>
        <w:t>о</w:t>
      </w:r>
      <w:r>
        <w:t>нуждая Израилтяны к Идолослужительским обычаям, поставил наблюдатели  того по всем градом. Тех наблюдателей перевод славенский Начальниками нариц</w:t>
      </w:r>
      <w:r>
        <w:t>а</w:t>
      </w:r>
      <w:r>
        <w:t>ет, а в Греческом Диалекте … Епископы.</w:t>
      </w:r>
    </w:p>
    <w:p w:rsidR="009A5A9C" w:rsidRDefault="009A5A9C" w:rsidP="00CE3611">
      <w:pPr>
        <w:spacing w:line="221" w:lineRule="auto"/>
        <w:jc w:val="both"/>
      </w:pPr>
      <w:r>
        <w:t xml:space="preserve">      В Церкви же христианстей имя Епископ, еще во времена Апостол, полож</w:t>
      </w:r>
      <w:r>
        <w:t>е</w:t>
      </w:r>
      <w:r>
        <w:t xml:space="preserve">но на чине пастырей, яко делу звания их велми прилично. </w:t>
      </w:r>
    </w:p>
    <w:p w:rsidR="009A5A9C" w:rsidRDefault="009A5A9C" w:rsidP="00CE3611">
      <w:pPr>
        <w:spacing w:line="221" w:lineRule="auto"/>
        <w:jc w:val="both"/>
      </w:pPr>
      <w:r>
        <w:t xml:space="preserve">   (с.12) …Потом же, ради лучшего распознания, имя Епископ осталося при больших пастырях, а меньшии  пресвитеры наречени;  якоже и до днесь  имена оная означает разнствие. </w:t>
      </w:r>
    </w:p>
    <w:p w:rsidR="009A5A9C" w:rsidRDefault="009A5A9C" w:rsidP="00CE3611">
      <w:pPr>
        <w:spacing w:line="221" w:lineRule="auto"/>
        <w:jc w:val="both"/>
      </w:pPr>
      <w:r>
        <w:lastRenderedPageBreak/>
        <w:t xml:space="preserve">      Вестно же отсюду и сие есть, что имя Епископ не по священнодействию, но по долженству надсмотрения, правления, лежит на пастырях.  (с.13) …могут Государи Епископами народа себе подданного нарицатися.  Имя бо Епископ  значит надсмотрителя… </w:t>
      </w:r>
    </w:p>
    <w:p w:rsidR="009A5A9C" w:rsidRDefault="009A5A9C" w:rsidP="00CE3611">
      <w:pPr>
        <w:spacing w:line="221" w:lineRule="auto"/>
        <w:jc w:val="both"/>
      </w:pPr>
      <w:r>
        <w:t xml:space="preserve">      </w:t>
      </w:r>
      <w:r w:rsidRPr="00C412DC">
        <w:t>[</w:t>
      </w:r>
      <w:r>
        <w:t>Далее следует ссылка на «стихотворца Омира»</w:t>
      </w:r>
      <w:r>
        <w:rPr>
          <w:rStyle w:val="a8"/>
        </w:rPr>
        <w:footnoteReference w:id="511"/>
      </w:r>
      <w:r>
        <w:t xml:space="preserve"> и его «Илиаду» - сост.</w:t>
      </w:r>
      <w:r w:rsidRPr="00C412DC">
        <w:t xml:space="preserve">] </w:t>
      </w:r>
      <w:r>
        <w:t xml:space="preserve">… </w:t>
      </w:r>
    </w:p>
    <w:p w:rsidR="009A5A9C" w:rsidRPr="00550AC7" w:rsidRDefault="009A5A9C" w:rsidP="00CE3611">
      <w:pPr>
        <w:spacing w:line="221" w:lineRule="auto"/>
        <w:jc w:val="both"/>
        <w:rPr>
          <w:spacing w:val="-4"/>
        </w:rPr>
      </w:pPr>
      <w:r>
        <w:t xml:space="preserve">      Могут ли Государи христианстии в христианстем законе, …нарещися Еп</w:t>
      </w:r>
      <w:r>
        <w:t>и</w:t>
      </w:r>
      <w:r>
        <w:t>скопы.  И на сие ответствуем, что могут не только Епископами, но и Епископ</w:t>
      </w:r>
      <w:r>
        <w:t>а</w:t>
      </w:r>
      <w:r>
        <w:t>ми Епископов нарещися.  …Государь, власть высочайшая, есть надсмотритель совершенный, крайний, верховный и вседействительный, то есть им</w:t>
      </w:r>
      <w:r>
        <w:t>у</w:t>
      </w:r>
      <w:r>
        <w:t>щий силу и повеления, и крайнего суда, и наказания, над всеми себе подданн</w:t>
      </w:r>
      <w:r>
        <w:t>ы</w:t>
      </w:r>
      <w:r>
        <w:t>ми чинами и властьми, как  мирскими, так и духовными. Что и от ветхого и от нового зав</w:t>
      </w:r>
      <w:r>
        <w:t>е</w:t>
      </w:r>
      <w:r>
        <w:t xml:space="preserve">та довольно показал я в слове о чести Царской, проповеданном в неделю </w:t>
      </w:r>
      <w:r w:rsidRPr="00550AC7">
        <w:rPr>
          <w:spacing w:val="-4"/>
        </w:rPr>
        <w:t>цвет</w:t>
      </w:r>
      <w:r w:rsidRPr="00550AC7">
        <w:rPr>
          <w:spacing w:val="-4"/>
        </w:rPr>
        <w:t>о</w:t>
      </w:r>
      <w:r w:rsidRPr="00550AC7">
        <w:rPr>
          <w:spacing w:val="-4"/>
        </w:rPr>
        <w:t>носную, 1718 году</w:t>
      </w:r>
      <w:r w:rsidRPr="00550AC7">
        <w:rPr>
          <w:rStyle w:val="a8"/>
          <w:spacing w:val="-4"/>
        </w:rPr>
        <w:footnoteReference w:id="512"/>
      </w:r>
      <w:r w:rsidRPr="00550AC7">
        <w:rPr>
          <w:spacing w:val="-4"/>
        </w:rPr>
        <w:t>, и того ради зде повторяю. И понеже и над духовным ч</w:t>
      </w:r>
      <w:r w:rsidRPr="00550AC7">
        <w:rPr>
          <w:spacing w:val="-4"/>
        </w:rPr>
        <w:t>и</w:t>
      </w:r>
      <w:r w:rsidRPr="00550AC7">
        <w:rPr>
          <w:spacing w:val="-4"/>
        </w:rPr>
        <w:t>ном государское надсмотрительство от Бога  уставлено есть, того ради всяк  высоча</w:t>
      </w:r>
      <w:r w:rsidRPr="00550AC7">
        <w:rPr>
          <w:spacing w:val="-4"/>
        </w:rPr>
        <w:t>й</w:t>
      </w:r>
      <w:r w:rsidRPr="00550AC7">
        <w:rPr>
          <w:spacing w:val="-4"/>
        </w:rPr>
        <w:t>ший законный Государь в Государстве своем, есть воистину Епископ Еп</w:t>
      </w:r>
      <w:r w:rsidRPr="00550AC7">
        <w:rPr>
          <w:spacing w:val="-4"/>
        </w:rPr>
        <w:t>и</w:t>
      </w:r>
      <w:r w:rsidRPr="00550AC7">
        <w:rPr>
          <w:spacing w:val="-4"/>
        </w:rPr>
        <w:t xml:space="preserve">скопов. </w:t>
      </w:r>
    </w:p>
    <w:p w:rsidR="009A5A9C" w:rsidRDefault="009A5A9C" w:rsidP="00CE3611">
      <w:pPr>
        <w:spacing w:line="221" w:lineRule="auto"/>
        <w:jc w:val="both"/>
      </w:pPr>
      <w:r>
        <w:t xml:space="preserve">   (с.14) …имя Епископ, понеже само собою не изобразует собственного дела духовных пастырей…, но точию значит надсмотрителя…</w:t>
      </w:r>
      <w:r w:rsidRPr="00C412DC">
        <w:t xml:space="preserve"> [</w:t>
      </w:r>
      <w:r>
        <w:t>Следуют историч</w:t>
      </w:r>
      <w:r>
        <w:t>е</w:t>
      </w:r>
      <w:r>
        <w:t>ские примеры: ссылка на Евсевия Памфилова Кесарийского Епископа – «пе</w:t>
      </w:r>
      <w:r>
        <w:t>р</w:t>
      </w:r>
      <w:r>
        <w:t>вый и преславный историк христианский»</w:t>
      </w:r>
      <w:r>
        <w:rPr>
          <w:rStyle w:val="a8"/>
        </w:rPr>
        <w:footnoteReference w:id="513"/>
      </w:r>
      <w:r>
        <w:t>, который называл Константина В</w:t>
      </w:r>
      <w:r>
        <w:t>е</w:t>
      </w:r>
      <w:r>
        <w:t>ликого</w:t>
      </w:r>
      <w:r>
        <w:rPr>
          <w:rStyle w:val="a8"/>
        </w:rPr>
        <w:footnoteReference w:id="514"/>
      </w:r>
      <w:r>
        <w:t xml:space="preserve"> «общий всех Епископ от Бога поставленный» - сост.</w:t>
      </w:r>
      <w:r w:rsidRPr="00C412DC">
        <w:t>]</w:t>
      </w:r>
      <w:r>
        <w:t xml:space="preserve"> …</w:t>
      </w:r>
    </w:p>
    <w:p w:rsidR="009A5A9C" w:rsidRPr="00B84B5D" w:rsidRDefault="009A5A9C" w:rsidP="00CE3611">
      <w:pPr>
        <w:spacing w:line="221" w:lineRule="auto"/>
        <w:jc w:val="both"/>
        <w:rPr>
          <w:spacing w:val="-6"/>
        </w:rPr>
      </w:pPr>
      <w:r>
        <w:t xml:space="preserve">   (с.16) Но уже пора ответствовать и на другую часть второго вопроса, о имени или титле Архиерейской. …В великих государствах и весьма не воместимо </w:t>
      </w:r>
      <w:r w:rsidRPr="00B84B5D">
        <w:rPr>
          <w:spacing w:val="-6"/>
        </w:rPr>
        <w:t>священство с самодержавством показалося.  И не имеем ни единой в христиа</w:t>
      </w:r>
      <w:r w:rsidRPr="00B84B5D">
        <w:rPr>
          <w:spacing w:val="-6"/>
        </w:rPr>
        <w:t>н</w:t>
      </w:r>
      <w:r w:rsidRPr="00B84B5D">
        <w:rPr>
          <w:spacing w:val="-6"/>
        </w:rPr>
        <w:t>стве Истории, где бы Царь собственным и нарочитым  священнодействием у</w:t>
      </w:r>
      <w:r w:rsidRPr="00B84B5D">
        <w:rPr>
          <w:spacing w:val="-6"/>
        </w:rPr>
        <w:t>п</w:t>
      </w:r>
      <w:r w:rsidRPr="00B84B5D">
        <w:rPr>
          <w:spacing w:val="-6"/>
        </w:rPr>
        <w:t xml:space="preserve">ражнялся.  </w:t>
      </w:r>
    </w:p>
    <w:p w:rsidR="009A5A9C" w:rsidRPr="00B84B5D" w:rsidRDefault="009A5A9C" w:rsidP="00CE3611">
      <w:pPr>
        <w:spacing w:line="221" w:lineRule="auto"/>
        <w:jc w:val="both"/>
        <w:rPr>
          <w:spacing w:val="-2"/>
        </w:rPr>
      </w:pPr>
      <w:r w:rsidRPr="00B84B5D">
        <w:rPr>
          <w:spacing w:val="-2"/>
        </w:rPr>
        <w:t xml:space="preserve">   (с.17) … [</w:t>
      </w:r>
      <w:r>
        <w:rPr>
          <w:spacing w:val="-2"/>
        </w:rPr>
        <w:t>Далее  с</w:t>
      </w:r>
      <w:r w:rsidRPr="00B84B5D">
        <w:rPr>
          <w:spacing w:val="-2"/>
        </w:rPr>
        <w:t>ледуют ссылки</w:t>
      </w:r>
      <w:r>
        <w:rPr>
          <w:spacing w:val="-2"/>
        </w:rPr>
        <w:t>:</w:t>
      </w:r>
      <w:r w:rsidRPr="00B84B5D">
        <w:rPr>
          <w:spacing w:val="-2"/>
        </w:rPr>
        <w:t xml:space="preserve"> на кодекс Юстиниана</w:t>
      </w:r>
      <w:r w:rsidRPr="00B84B5D">
        <w:rPr>
          <w:rStyle w:val="a8"/>
          <w:spacing w:val="-2"/>
        </w:rPr>
        <w:footnoteReference w:id="515"/>
      </w:r>
      <w:r>
        <w:rPr>
          <w:spacing w:val="-2"/>
        </w:rPr>
        <w:t xml:space="preserve">, в котором </w:t>
      </w:r>
      <w:r w:rsidRPr="00B84B5D">
        <w:rPr>
          <w:spacing w:val="-2"/>
        </w:rPr>
        <w:t xml:space="preserve"> импер</w:t>
      </w:r>
      <w:r w:rsidRPr="00B84B5D">
        <w:rPr>
          <w:spacing w:val="-2"/>
        </w:rPr>
        <w:t>а</w:t>
      </w:r>
      <w:r w:rsidRPr="00B84B5D">
        <w:rPr>
          <w:spacing w:val="-2"/>
        </w:rPr>
        <w:t>торы называются</w:t>
      </w:r>
      <w:r>
        <w:rPr>
          <w:spacing w:val="-2"/>
        </w:rPr>
        <w:t xml:space="preserve">, </w:t>
      </w:r>
      <w:r w:rsidRPr="00B84B5D">
        <w:rPr>
          <w:spacing w:val="-2"/>
        </w:rPr>
        <w:t xml:space="preserve"> по-латински</w:t>
      </w:r>
      <w:r>
        <w:rPr>
          <w:spacing w:val="-2"/>
        </w:rPr>
        <w:t>,</w:t>
      </w:r>
      <w:r w:rsidRPr="00B84B5D">
        <w:rPr>
          <w:spacing w:val="-2"/>
        </w:rPr>
        <w:t xml:space="preserve"> сакрал</w:t>
      </w:r>
      <w:r>
        <w:rPr>
          <w:spacing w:val="-2"/>
        </w:rPr>
        <w:t xml:space="preserve">ьными или священнейшими; </w:t>
      </w:r>
      <w:r w:rsidRPr="00B84B5D">
        <w:rPr>
          <w:spacing w:val="-2"/>
        </w:rPr>
        <w:t>на с</w:t>
      </w:r>
      <w:r w:rsidRPr="00B84B5D">
        <w:rPr>
          <w:spacing w:val="-2"/>
        </w:rPr>
        <w:t>о</w:t>
      </w:r>
      <w:r w:rsidRPr="00B84B5D">
        <w:rPr>
          <w:spacing w:val="-2"/>
        </w:rPr>
        <w:t>бор Халкидонский,</w:t>
      </w:r>
      <w:r>
        <w:rPr>
          <w:rStyle w:val="a8"/>
          <w:spacing w:val="-2"/>
        </w:rPr>
        <w:footnoteReference w:id="516"/>
      </w:r>
      <w:r w:rsidRPr="00B84B5D">
        <w:rPr>
          <w:spacing w:val="-2"/>
        </w:rPr>
        <w:t xml:space="preserve"> который называл императора Бож</w:t>
      </w:r>
      <w:r>
        <w:rPr>
          <w:spacing w:val="-2"/>
        </w:rPr>
        <w:t xml:space="preserve">ественным; </w:t>
      </w:r>
      <w:r w:rsidRPr="00B84B5D">
        <w:rPr>
          <w:spacing w:val="-2"/>
        </w:rPr>
        <w:t xml:space="preserve"> на Деяния Ап</w:t>
      </w:r>
      <w:r w:rsidRPr="00B84B5D">
        <w:rPr>
          <w:spacing w:val="-2"/>
        </w:rPr>
        <w:t>о</w:t>
      </w:r>
      <w:r w:rsidRPr="00B84B5D">
        <w:rPr>
          <w:spacing w:val="-2"/>
        </w:rPr>
        <w:t>столов</w:t>
      </w:r>
      <w:r>
        <w:rPr>
          <w:spacing w:val="-2"/>
        </w:rPr>
        <w:t>, о том же – сост.</w:t>
      </w:r>
      <w:r w:rsidRPr="00B84B5D">
        <w:rPr>
          <w:spacing w:val="-2"/>
        </w:rPr>
        <w:t>] …</w:t>
      </w:r>
    </w:p>
    <w:p w:rsidR="009A5A9C" w:rsidRDefault="009A5A9C" w:rsidP="00CE3611">
      <w:pPr>
        <w:spacing w:line="221" w:lineRule="auto"/>
        <w:jc w:val="both"/>
      </w:pPr>
      <w:r>
        <w:lastRenderedPageBreak/>
        <w:t xml:space="preserve">   (с.19)  И сия суть вины истинные, чесо ради Императоры нарицаются св</w:t>
      </w:r>
      <w:r>
        <w:t>я</w:t>
      </w:r>
      <w:r>
        <w:t xml:space="preserve">щеннии, священносвятые и божественные и не токмо сами, но и палаты их, и сокровища и прочие вещи.  Не ради некоего в церкви действия Иерейского, но ради изъятия своего от всякого суда человеческого, получили толь высокое имя, яко не судимии, не вредимии, и весьма не прикосновеннии. </w:t>
      </w:r>
    </w:p>
    <w:p w:rsidR="009A5A9C" w:rsidRDefault="009A5A9C" w:rsidP="00CE3611">
      <w:pPr>
        <w:spacing w:line="221" w:lineRule="auto"/>
        <w:jc w:val="both"/>
      </w:pPr>
      <w:r>
        <w:t xml:space="preserve">    </w:t>
      </w:r>
      <w:r w:rsidRPr="006254DC">
        <w:t>[</w:t>
      </w:r>
      <w:r>
        <w:t>Далее следуют упреки  в адрес Папы Римского</w:t>
      </w:r>
      <w:r w:rsidRPr="006254DC">
        <w:t>]</w:t>
      </w:r>
      <w:r>
        <w:t xml:space="preserve"> … Пронесся помалу слух от суемудренных умников, будто Император обещник есть некоего св</w:t>
      </w:r>
      <w:r>
        <w:t>я</w:t>
      </w:r>
      <w:r>
        <w:t>щенного чина, и член есть причта церковного… Папе се, к его над Государями прево</w:t>
      </w:r>
      <w:r>
        <w:t>с</w:t>
      </w:r>
      <w:r>
        <w:t xml:space="preserve">ходству и похищаемой власти велми помощно стало, а императоры, с простоты приняли себе в честь сие. </w:t>
      </w:r>
      <w:r w:rsidRPr="006254DC">
        <w:t xml:space="preserve"> [</w:t>
      </w:r>
      <w:r>
        <w:t>Далее следуют ссылки на примеры из древней истории; в  т.ч. оп</w:t>
      </w:r>
      <w:r>
        <w:t>и</w:t>
      </w:r>
      <w:r>
        <w:t>сываются обычаи, когда император опускается на колени перед папой и целует ему ногу; или когда папа на  коня «седает», а г</w:t>
      </w:r>
      <w:r>
        <w:t>о</w:t>
      </w:r>
      <w:r>
        <w:t>сударь - король или император – держит стремя коня папы и ведет  коня под уздцы; или когда государь несет папу в кресле на своих плечах вместе с друг</w:t>
      </w:r>
      <w:r>
        <w:t>и</w:t>
      </w:r>
      <w:r>
        <w:t>ми, и пр.</w:t>
      </w:r>
      <w:r w:rsidRPr="006254DC">
        <w:t>]</w:t>
      </w:r>
      <w:r>
        <w:t xml:space="preserve"> …</w:t>
      </w:r>
    </w:p>
    <w:p w:rsidR="009A5A9C" w:rsidRDefault="009A5A9C" w:rsidP="00CE3611">
      <w:pPr>
        <w:spacing w:line="221" w:lineRule="auto"/>
        <w:jc w:val="both"/>
      </w:pPr>
      <w:r>
        <w:t xml:space="preserve">     Но сие по случаю воспомянувше, посмотрим наши Восточные обычаи… </w:t>
      </w:r>
    </w:p>
    <w:p w:rsidR="009A5A9C" w:rsidRDefault="009A5A9C" w:rsidP="00CE3611">
      <w:pPr>
        <w:spacing w:line="221" w:lineRule="auto"/>
        <w:jc w:val="both"/>
      </w:pPr>
      <w:r>
        <w:t xml:space="preserve">   (с.20)  Пети же Царю в церкви, и пения церковная слагать (ибо и сие неции в дело священства Царем поставляют) есть знамение Христолюбия и смирения Царского, а не чина священного.   …</w:t>
      </w:r>
    </w:p>
    <w:p w:rsidR="009A5A9C" w:rsidRDefault="009A5A9C" w:rsidP="00000C68">
      <w:pPr>
        <w:spacing w:line="223" w:lineRule="auto"/>
        <w:jc w:val="both"/>
      </w:pPr>
      <w:r>
        <w:t xml:space="preserve">     Приложим мы наконец изряднейшую церемонию Константинопольскую, которая, хотя також не знаменует чина церковного на Царех, да образует  суг</w:t>
      </w:r>
      <w:r>
        <w:t>у</w:t>
      </w:r>
      <w:r>
        <w:t>бую Царей власть, как над мирским, так и над духовным чином, и обоих их д</w:t>
      </w:r>
      <w:r>
        <w:t>е</w:t>
      </w:r>
      <w:r>
        <w:t>лами.  В праздничных ходах  в Царе-граде, и Царю и Патриарху предоносима была Лампада:  но Патриаршая одним только, а Царская двома венцами укр</w:t>
      </w:r>
      <w:r>
        <w:t>а</w:t>
      </w:r>
      <w:r>
        <w:t>шенна. Вину того подает Феодор Варсамон</w:t>
      </w:r>
      <w:r>
        <w:rPr>
          <w:rStyle w:val="a8"/>
        </w:rPr>
        <w:footnoteReference w:id="517"/>
      </w:r>
      <w:r>
        <w:t>, что власть Патриаршая одна только над духовным, а Царская сугубая, и над мирским, и над духовным чином.  П</w:t>
      </w:r>
      <w:r>
        <w:t>и</w:t>
      </w:r>
      <w:r>
        <w:t>шет о сем Иоанн Касалий Римлянин в книге своей о церемониях христианских, в гл</w:t>
      </w:r>
      <w:r>
        <w:t>а</w:t>
      </w:r>
      <w:r>
        <w:t>ве последней на конце.</w:t>
      </w:r>
      <w:r>
        <w:rPr>
          <w:rStyle w:val="a8"/>
        </w:rPr>
        <w:footnoteReference w:id="518"/>
      </w:r>
      <w:r>
        <w:t xml:space="preserve"> …изследуя прямую </w:t>
      </w:r>
      <w:r>
        <w:lastRenderedPageBreak/>
        <w:t xml:space="preserve">историческую истину… </w:t>
      </w:r>
      <w:r w:rsidRPr="006254DC">
        <w:t>[</w:t>
      </w:r>
      <w:r>
        <w:t>о цели иссл</w:t>
      </w:r>
      <w:r>
        <w:t>е</w:t>
      </w:r>
      <w:r>
        <w:t>дования – сост.</w:t>
      </w:r>
      <w:r w:rsidRPr="006254DC">
        <w:t>]</w:t>
      </w:r>
      <w:r>
        <w:t xml:space="preserve">.        СПб., 1721. Месяца Иулиа в 7 день. 41 с. </w:t>
      </w:r>
    </w:p>
    <w:p w:rsidR="009A5A9C" w:rsidRPr="00C741DF" w:rsidRDefault="009A5A9C" w:rsidP="00CE3611">
      <w:pPr>
        <w:spacing w:line="221" w:lineRule="auto"/>
        <w:jc w:val="both"/>
        <w:rPr>
          <w:sz w:val="20"/>
          <w:szCs w:val="20"/>
        </w:rPr>
      </w:pPr>
    </w:p>
    <w:p w:rsidR="009A5A9C" w:rsidRDefault="009A5A9C" w:rsidP="00000C68">
      <w:pPr>
        <w:spacing w:line="209" w:lineRule="auto"/>
        <w:jc w:val="both"/>
      </w:pPr>
      <w:r>
        <w:rPr>
          <w:i/>
        </w:rPr>
        <w:t xml:space="preserve">                                                  </w:t>
      </w:r>
      <w:r w:rsidRPr="00DB44AC">
        <w:rPr>
          <w:i/>
        </w:rPr>
        <w:t>Верховской П.В</w:t>
      </w:r>
      <w:r>
        <w:t xml:space="preserve">.  Учреждение  Духовной Коллегии  </w:t>
      </w:r>
    </w:p>
    <w:p w:rsidR="009A5A9C" w:rsidRDefault="009A5A9C" w:rsidP="00000C68">
      <w:pPr>
        <w:spacing w:line="209" w:lineRule="auto"/>
        <w:jc w:val="both"/>
      </w:pPr>
      <w:r>
        <w:t xml:space="preserve">                                     </w:t>
      </w:r>
      <w:r w:rsidRPr="00DB44AC">
        <w:t>и Духовный</w:t>
      </w:r>
      <w:r>
        <w:t xml:space="preserve">  Регламент. </w:t>
      </w:r>
      <w:r w:rsidRPr="00DB44AC">
        <w:t xml:space="preserve">К вопросу </w:t>
      </w:r>
      <w:r>
        <w:t xml:space="preserve"> об </w:t>
      </w:r>
      <w:r w:rsidRPr="00DB44AC">
        <w:t>отношении</w:t>
      </w:r>
      <w:r>
        <w:t xml:space="preserve">  </w:t>
      </w:r>
      <w:r w:rsidRPr="00DB44AC">
        <w:t>Цер</w:t>
      </w:r>
      <w:r w:rsidRPr="00DB44AC">
        <w:t>к</w:t>
      </w:r>
      <w:r w:rsidRPr="00DB44AC">
        <w:t xml:space="preserve">ви </w:t>
      </w:r>
    </w:p>
    <w:p w:rsidR="009A5A9C" w:rsidRDefault="009A5A9C" w:rsidP="00000C68">
      <w:pPr>
        <w:spacing w:line="209" w:lineRule="auto"/>
        <w:jc w:val="both"/>
      </w:pPr>
      <w:r>
        <w:t xml:space="preserve">                                     </w:t>
      </w:r>
      <w:r w:rsidRPr="00DB44AC">
        <w:t>и государства в России. Исследование из области  ист</w:t>
      </w:r>
      <w:r w:rsidRPr="00DB44AC">
        <w:t>о</w:t>
      </w:r>
      <w:r>
        <w:t>рии</w:t>
      </w:r>
    </w:p>
    <w:p w:rsidR="009A5A9C" w:rsidRDefault="009A5A9C" w:rsidP="00000C68">
      <w:pPr>
        <w:spacing w:line="209" w:lineRule="auto"/>
        <w:jc w:val="both"/>
      </w:pPr>
      <w:r>
        <w:t xml:space="preserve">                                   </w:t>
      </w:r>
      <w:r w:rsidRPr="00DB44AC">
        <w:t xml:space="preserve">  русского </w:t>
      </w:r>
      <w:r>
        <w:t xml:space="preserve">  </w:t>
      </w:r>
      <w:r w:rsidRPr="00DB44AC">
        <w:t>церковного</w:t>
      </w:r>
      <w:r>
        <w:t xml:space="preserve">  </w:t>
      </w:r>
      <w:r w:rsidRPr="00DB44AC">
        <w:t xml:space="preserve"> права. </w:t>
      </w:r>
      <w:r>
        <w:t xml:space="preserve"> </w:t>
      </w:r>
      <w:r w:rsidRPr="00DB44AC">
        <w:t xml:space="preserve">Том  2. </w:t>
      </w:r>
      <w:r>
        <w:t xml:space="preserve"> </w:t>
      </w:r>
      <w:r w:rsidRPr="00DB44AC">
        <w:t>Материалы. Отд. 3.</w:t>
      </w:r>
    </w:p>
    <w:p w:rsidR="009A5A9C" w:rsidRPr="00DB44AC" w:rsidRDefault="009A5A9C" w:rsidP="00000C68">
      <w:pPr>
        <w:spacing w:line="209" w:lineRule="auto"/>
        <w:jc w:val="both"/>
      </w:pPr>
      <w:r>
        <w:t xml:space="preserve">                                    </w:t>
      </w:r>
      <w:r w:rsidRPr="00DB44AC">
        <w:t xml:space="preserve"> С. 5-20.  Ро</w:t>
      </w:r>
      <w:r w:rsidRPr="00DB44AC">
        <w:t>с</w:t>
      </w:r>
      <w:r w:rsidRPr="00DB44AC">
        <w:t>тов-на-Дону, 1916.</w:t>
      </w:r>
    </w:p>
    <w:p w:rsidR="009A5A9C" w:rsidRDefault="009A5A9C" w:rsidP="000F4AAE">
      <w:pPr>
        <w:spacing w:line="192" w:lineRule="auto"/>
        <w:jc w:val="center"/>
      </w:pPr>
    </w:p>
    <w:p w:rsidR="009A5A9C" w:rsidRDefault="009A5A9C" w:rsidP="00E83FCC">
      <w:pPr>
        <w:jc w:val="center"/>
      </w:pPr>
    </w:p>
    <w:p w:rsidR="009A5A9C" w:rsidRDefault="009A5A9C" w:rsidP="009B3376">
      <w:pPr>
        <w:jc w:val="center"/>
        <w:rPr>
          <w:rFonts w:ascii="Garamond" w:hAnsi="Garamond"/>
          <w:b/>
          <w:sz w:val="36"/>
          <w:szCs w:val="36"/>
        </w:rPr>
      </w:pPr>
      <w:r>
        <w:rPr>
          <w:rFonts w:ascii="Garamond" w:hAnsi="Garamond"/>
          <w:b/>
          <w:sz w:val="36"/>
          <w:szCs w:val="36"/>
        </w:rPr>
        <w:t xml:space="preserve">6.8.  </w:t>
      </w:r>
      <w:r w:rsidRPr="00C55D83">
        <w:rPr>
          <w:rFonts w:ascii="Garamond" w:hAnsi="Garamond"/>
          <w:b/>
          <w:sz w:val="36"/>
          <w:szCs w:val="36"/>
        </w:rPr>
        <w:t>Слово</w:t>
      </w:r>
      <w:r>
        <w:rPr>
          <w:rFonts w:ascii="Garamond" w:hAnsi="Garamond"/>
          <w:b/>
          <w:sz w:val="36"/>
          <w:szCs w:val="36"/>
        </w:rPr>
        <w:t xml:space="preserve"> </w:t>
      </w:r>
      <w:r w:rsidRPr="00C55D83">
        <w:rPr>
          <w:rFonts w:ascii="Garamond" w:hAnsi="Garamond"/>
          <w:b/>
          <w:sz w:val="36"/>
          <w:szCs w:val="36"/>
        </w:rPr>
        <w:t>о состоявшемся между империей</w:t>
      </w:r>
    </w:p>
    <w:p w:rsidR="009A5A9C" w:rsidRDefault="009A5A9C" w:rsidP="009B3376">
      <w:pPr>
        <w:jc w:val="center"/>
        <w:rPr>
          <w:rFonts w:ascii="Garamond" w:hAnsi="Garamond"/>
          <w:b/>
          <w:sz w:val="36"/>
          <w:szCs w:val="36"/>
        </w:rPr>
      </w:pPr>
      <w:r w:rsidRPr="00C55D83">
        <w:rPr>
          <w:rFonts w:ascii="Garamond" w:hAnsi="Garamond"/>
          <w:b/>
          <w:sz w:val="36"/>
          <w:szCs w:val="36"/>
        </w:rPr>
        <w:t xml:space="preserve"> Российской</w:t>
      </w:r>
      <w:r>
        <w:rPr>
          <w:rFonts w:ascii="Garamond" w:hAnsi="Garamond"/>
          <w:b/>
          <w:sz w:val="36"/>
          <w:szCs w:val="36"/>
        </w:rPr>
        <w:t xml:space="preserve"> </w:t>
      </w:r>
      <w:r w:rsidRPr="00C55D83">
        <w:rPr>
          <w:rFonts w:ascii="Garamond" w:hAnsi="Garamond"/>
          <w:b/>
          <w:sz w:val="36"/>
          <w:szCs w:val="36"/>
        </w:rPr>
        <w:t>и короной Шведской мире,</w:t>
      </w:r>
      <w:r w:rsidRPr="00C55D83">
        <w:rPr>
          <w:rStyle w:val="a8"/>
          <w:rFonts w:ascii="Garamond" w:hAnsi="Garamond"/>
        </w:rPr>
        <w:footnoteReference w:id="519"/>
      </w:r>
      <w:r w:rsidRPr="00C55D83">
        <w:rPr>
          <w:rFonts w:ascii="Garamond" w:hAnsi="Garamond"/>
          <w:b/>
          <w:sz w:val="36"/>
          <w:szCs w:val="36"/>
        </w:rPr>
        <w:t xml:space="preserve"> </w:t>
      </w:r>
    </w:p>
    <w:p w:rsidR="009A5A9C" w:rsidRDefault="009A5A9C" w:rsidP="009B3376">
      <w:pPr>
        <w:jc w:val="center"/>
        <w:rPr>
          <w:rFonts w:ascii="Garamond" w:hAnsi="Garamond"/>
          <w:b/>
        </w:rPr>
      </w:pPr>
      <w:r w:rsidRPr="00991B03">
        <w:rPr>
          <w:rFonts w:ascii="Garamond" w:hAnsi="Garamond"/>
          <w:b/>
        </w:rPr>
        <w:lastRenderedPageBreak/>
        <w:t xml:space="preserve">1721 года августа в 30 день, и должном нашем за толикую </w:t>
      </w:r>
    </w:p>
    <w:p w:rsidR="009A5A9C" w:rsidRDefault="009A5A9C" w:rsidP="009B3376">
      <w:pPr>
        <w:jc w:val="center"/>
        <w:rPr>
          <w:rFonts w:ascii="Garamond" w:hAnsi="Garamond"/>
          <w:b/>
        </w:rPr>
      </w:pPr>
      <w:r w:rsidRPr="00991B03">
        <w:rPr>
          <w:rFonts w:ascii="Garamond" w:hAnsi="Garamond"/>
          <w:b/>
        </w:rPr>
        <w:t>милость Божию благодарения. Проповеданное в царствующем</w:t>
      </w:r>
    </w:p>
    <w:p w:rsidR="009A5A9C" w:rsidRPr="00991B03" w:rsidRDefault="009A5A9C" w:rsidP="009B3376">
      <w:pPr>
        <w:jc w:val="center"/>
        <w:rPr>
          <w:rFonts w:ascii="Garamond" w:hAnsi="Garamond"/>
          <w:b/>
        </w:rPr>
      </w:pPr>
      <w:r w:rsidRPr="00991B03">
        <w:rPr>
          <w:rFonts w:ascii="Garamond" w:hAnsi="Garamond"/>
          <w:b/>
        </w:rPr>
        <w:t xml:space="preserve"> граде Мос</w:t>
      </w:r>
      <w:r w:rsidRPr="00991B03">
        <w:rPr>
          <w:rFonts w:ascii="Garamond" w:hAnsi="Garamond"/>
          <w:b/>
        </w:rPr>
        <w:t>к</w:t>
      </w:r>
      <w:r w:rsidRPr="00991B03">
        <w:rPr>
          <w:rFonts w:ascii="Garamond" w:hAnsi="Garamond"/>
          <w:b/>
        </w:rPr>
        <w:t>ве, …1722 года, генваря 28</w:t>
      </w:r>
    </w:p>
    <w:p w:rsidR="009A5A9C" w:rsidRDefault="009A5A9C" w:rsidP="009B3376">
      <w:pPr>
        <w:jc w:val="center"/>
        <w:rPr>
          <w:rFonts w:ascii="Garamond" w:hAnsi="Garamond"/>
          <w:sz w:val="32"/>
          <w:szCs w:val="32"/>
        </w:rPr>
      </w:pPr>
      <w:r w:rsidRPr="00C55D83">
        <w:rPr>
          <w:rFonts w:ascii="Garamond" w:hAnsi="Garamond"/>
          <w:sz w:val="32"/>
          <w:szCs w:val="32"/>
        </w:rPr>
        <w:t>(фрагмент)</w:t>
      </w:r>
    </w:p>
    <w:p w:rsidR="009A5A9C" w:rsidRDefault="009A5A9C" w:rsidP="00FD1A1F">
      <w:pPr>
        <w:spacing w:line="216" w:lineRule="auto"/>
        <w:jc w:val="center"/>
        <w:rPr>
          <w:rFonts w:ascii="Garamond" w:hAnsi="Garamond"/>
          <w:sz w:val="32"/>
          <w:szCs w:val="32"/>
          <w:lang w:val="en-US"/>
        </w:rPr>
      </w:pPr>
    </w:p>
    <w:p w:rsidR="009A5A9C" w:rsidRPr="000E2904" w:rsidRDefault="009A5A9C" w:rsidP="00AB5D89">
      <w:pPr>
        <w:spacing w:line="264" w:lineRule="auto"/>
        <w:jc w:val="both"/>
      </w:pPr>
      <w:r w:rsidRPr="000E2904">
        <w:rPr>
          <w:rFonts w:ascii="Garamond" w:hAnsi="Garamond"/>
          <w:sz w:val="32"/>
          <w:szCs w:val="32"/>
        </w:rPr>
        <w:t xml:space="preserve">     </w:t>
      </w:r>
      <w:r w:rsidRPr="000E2904">
        <w:t>[Начало проповеди содержит богословские включения</w:t>
      </w:r>
      <w:r>
        <w:t xml:space="preserve"> – сост.</w:t>
      </w:r>
      <w:r w:rsidRPr="000E2904">
        <w:t xml:space="preserve">]  </w:t>
      </w:r>
      <w:r>
        <w:t>…</w:t>
      </w:r>
    </w:p>
    <w:p w:rsidR="009A5A9C" w:rsidRDefault="009A5A9C" w:rsidP="00AB5D89">
      <w:pPr>
        <w:spacing w:line="264" w:lineRule="auto"/>
        <w:jc w:val="both"/>
      </w:pPr>
      <w:r>
        <w:rPr>
          <w:rFonts w:ascii="Garamond" w:hAnsi="Garamond"/>
          <w:b/>
          <w:sz w:val="32"/>
          <w:szCs w:val="32"/>
        </w:rPr>
        <w:t xml:space="preserve">    </w:t>
      </w:r>
      <w:r>
        <w:t xml:space="preserve"> (с.73) Но да бы сие наше долженство не только всем известно, но и присн</w:t>
      </w:r>
      <w:r>
        <w:t>о</w:t>
      </w:r>
      <w:r>
        <w:t>памятно, и незабвенно в сердцах наших пребывало, долг великий лежит на всех, как духовных пастырях, так и мирских начальниках, и прочиих, кто либо и известнее ведает, и яснейшее сказати может о Богом данных нам в проше</w:t>
      </w:r>
      <w:r>
        <w:t>д</w:t>
      </w:r>
      <w:r>
        <w:t>шей войне поспешествах и благополучиях. Долг на всех таковых лежит, бес</w:t>
      </w:r>
      <w:r>
        <w:t>е</w:t>
      </w:r>
      <w:r>
        <w:t>дами, разговорами, проповедьми, пении, и всяким сказания образом толковати и изъясняти в слух народа, что мы прежде войны сея были, и что  уже ныне? какова</w:t>
      </w:r>
      <w:r>
        <w:rPr>
          <w:b/>
        </w:rPr>
        <w:t xml:space="preserve">  </w:t>
      </w:r>
      <w:r w:rsidRPr="003F6E4B">
        <w:t xml:space="preserve">была Россия, и какова есть уже? </w:t>
      </w:r>
      <w:r>
        <w:t>к</w:t>
      </w:r>
      <w:r w:rsidRPr="003F6E4B">
        <w:t>оликую</w:t>
      </w:r>
      <w:r>
        <w:t xml:space="preserve"> сотвори с нами измену десница Вы</w:t>
      </w:r>
      <w:r>
        <w:t>ш</w:t>
      </w:r>
      <w:r>
        <w:t xml:space="preserve">няго? </w:t>
      </w:r>
    </w:p>
    <w:p w:rsidR="009A5A9C" w:rsidRDefault="009A5A9C" w:rsidP="00AB5D89">
      <w:pPr>
        <w:spacing w:line="264" w:lineRule="auto"/>
        <w:jc w:val="both"/>
      </w:pPr>
      <w:r>
        <w:t xml:space="preserve">   (с.74) …Шведский народ многим временем предварил нас, как во всех проч</w:t>
      </w:r>
      <w:r>
        <w:t>и</w:t>
      </w:r>
      <w:r>
        <w:t>их учениях, так и в воинском искусстве, все давно уже возъимев, что к неп</w:t>
      </w:r>
      <w:r>
        <w:t>о</w:t>
      </w:r>
      <w:r>
        <w:t>стыдному ополчению нуждно есть.</w:t>
      </w:r>
    </w:p>
    <w:p w:rsidR="009A5A9C" w:rsidRDefault="009A5A9C" w:rsidP="00AB5D89">
      <w:pPr>
        <w:spacing w:line="264" w:lineRule="auto"/>
        <w:jc w:val="both"/>
      </w:pPr>
      <w:r>
        <w:t xml:space="preserve">   (с.77) …сорассуждение бывших наших немощей, с силою противившейся нам стороны, покажет ясно, какое милостивое сотворил с нами смотрение свое Вышний в прошедшей войне, чрез сего великого Министра своего, державне</w:t>
      </w:r>
      <w:r>
        <w:t>й</w:t>
      </w:r>
      <w:r>
        <w:t xml:space="preserve">шего нашего  Императора… Нача воистинну и безоружна была Россия … </w:t>
      </w:r>
      <w:r w:rsidRPr="000E2904">
        <w:t>[</w:t>
      </w:r>
      <w:r>
        <w:t>С</w:t>
      </w:r>
      <w:r>
        <w:t>о</w:t>
      </w:r>
      <w:r>
        <w:t>общается, что не было регулярной армии, уставов и «регулов» воинских – сост.</w:t>
      </w:r>
      <w:r w:rsidRPr="000E2904">
        <w:t>]</w:t>
      </w:r>
      <w:r>
        <w:t>… (с.79) …Каковый наш</w:t>
      </w:r>
      <w:r w:rsidRPr="00F42720">
        <w:t xml:space="preserve"> </w:t>
      </w:r>
      <w:r>
        <w:t xml:space="preserve"> в</w:t>
      </w:r>
      <w:r>
        <w:t>о</w:t>
      </w:r>
      <w:r>
        <w:t>ин был? Старочинное стрелецкое воинство, как дельно было… была бо то гангрена некая, свое а не чуждее тело вред</w:t>
      </w:r>
      <w:r>
        <w:t>я</w:t>
      </w:r>
      <w:r>
        <w:t>щая…</w:t>
      </w:r>
    </w:p>
    <w:p w:rsidR="009A5A9C" w:rsidRDefault="009A5A9C" w:rsidP="00AB5D89">
      <w:pPr>
        <w:spacing w:line="264" w:lineRule="auto"/>
        <w:jc w:val="both"/>
      </w:pPr>
      <w:r>
        <w:t xml:space="preserve">   (с.83) …Марсовые акции, по Ливонии и Курландии, и в Польше под Кал</w:t>
      </w:r>
      <w:r>
        <w:t>и</w:t>
      </w:r>
      <w:r>
        <w:t>шем, и в белой России под Добрым, и под Лесным, и в малой России под По</w:t>
      </w:r>
      <w:r>
        <w:t>л</w:t>
      </w:r>
      <w:r>
        <w:t>тавою, частных некиих действий и не воспоминая. Потом уже и на море, где прежде и мирного шествия мы не умели, полученныя дивные виктории, и бог</w:t>
      </w:r>
      <w:r>
        <w:t>а</w:t>
      </w:r>
      <w:r>
        <w:t xml:space="preserve">тые корысти… Неприступного Ноттенбурга, междоречных Канцов, сугубо-крепостной Нарвы, твердого Выборга, крепких и богатых </w:t>
      </w:r>
      <w:r>
        <w:lastRenderedPageBreak/>
        <w:t>Дерпта, Ревеля, Пе</w:t>
      </w:r>
      <w:r>
        <w:t>р</w:t>
      </w:r>
      <w:r>
        <w:t>нова, Риги, и на чужую пользу, а по тому на большую  нам славу, Стралзунда, и Штетина в Померании…</w:t>
      </w:r>
      <w:r>
        <w:rPr>
          <w:rStyle w:val="a8"/>
        </w:rPr>
        <w:footnoteReference w:id="520"/>
      </w:r>
    </w:p>
    <w:p w:rsidR="009A5A9C" w:rsidRDefault="009A5A9C" w:rsidP="00AB5D89">
      <w:pPr>
        <w:spacing w:line="264" w:lineRule="auto"/>
        <w:jc w:val="both"/>
      </w:pPr>
      <w:r>
        <w:t xml:space="preserve">   (с.89) …свирепый бунт Донской</w:t>
      </w:r>
      <w:r>
        <w:rPr>
          <w:rStyle w:val="a8"/>
        </w:rPr>
        <w:footnoteReference w:id="521"/>
      </w:r>
      <w:r>
        <w:t xml:space="preserve"> и жестокий мятеж Астраханский</w:t>
      </w:r>
      <w:r>
        <w:rPr>
          <w:rStyle w:val="a8"/>
        </w:rPr>
        <w:footnoteReference w:id="522"/>
      </w:r>
      <w:r>
        <w:t>…, что же речем  о измене окаянного Мазепы</w:t>
      </w:r>
      <w:r>
        <w:rPr>
          <w:rStyle w:val="a8"/>
        </w:rPr>
        <w:footnoteReference w:id="523"/>
      </w:r>
      <w:r>
        <w:t>? …</w:t>
      </w:r>
    </w:p>
    <w:p w:rsidR="009A5A9C" w:rsidRDefault="009A5A9C" w:rsidP="00AB5D89">
      <w:pPr>
        <w:spacing w:line="264" w:lineRule="auto"/>
        <w:jc w:val="both"/>
        <w:rPr>
          <w:lang w:val="en-US"/>
        </w:rPr>
      </w:pPr>
      <w:r>
        <w:t xml:space="preserve">   (с.96) …Мира плоды от вне, безпечалие от нашествия, и безопаснии к чу</w:t>
      </w:r>
      <w:r>
        <w:t>ж</w:t>
      </w:r>
      <w:r>
        <w:t>дым  странам, купли ради и политических польз многих, исходы и входы… Плоды же мира от внутрь, есть умаление народных тяжестей: …всякому чести и имение целость, щитом правды сохраняема; …общее и собственное всех из</w:t>
      </w:r>
      <w:r>
        <w:t>о</w:t>
      </w:r>
      <w:r>
        <w:t>билие; …искоренятся татьбы и разбои, и  искусство економическое заведется; …всяких честных учений стяжание…</w:t>
      </w:r>
    </w:p>
    <w:p w:rsidR="009A5A9C" w:rsidRDefault="009A5A9C" w:rsidP="00AB5D89">
      <w:pPr>
        <w:spacing w:line="264" w:lineRule="auto"/>
        <w:jc w:val="both"/>
      </w:pPr>
      <w:r>
        <w:t xml:space="preserve">    </w:t>
      </w:r>
      <w:r w:rsidRPr="000E2904">
        <w:t>[</w:t>
      </w:r>
      <w:r>
        <w:t>Окончание проповеди изложено в традиционном стиле, с прославлением  Бога и г</w:t>
      </w:r>
      <w:r>
        <w:t>о</w:t>
      </w:r>
      <w:r>
        <w:t xml:space="preserve">сударя Петра </w:t>
      </w:r>
      <w:r>
        <w:rPr>
          <w:lang w:val="en-US"/>
        </w:rPr>
        <w:t>I</w:t>
      </w:r>
      <w:r>
        <w:t xml:space="preserve"> – сост.</w:t>
      </w:r>
      <w:r w:rsidRPr="000E2904">
        <w:t>]</w:t>
      </w:r>
      <w:r>
        <w:t xml:space="preserve"> ...</w:t>
      </w:r>
    </w:p>
    <w:p w:rsidR="009A5A9C" w:rsidRPr="000E2904" w:rsidRDefault="009A5A9C" w:rsidP="00AB5D89">
      <w:pPr>
        <w:spacing w:line="264" w:lineRule="auto"/>
        <w:jc w:val="both"/>
      </w:pPr>
    </w:p>
    <w:p w:rsidR="009A5A9C" w:rsidRDefault="009A5A9C" w:rsidP="00D770F5">
      <w:r>
        <w:rPr>
          <w:i/>
        </w:rPr>
        <w:t xml:space="preserve">                                                  </w:t>
      </w:r>
      <w:r w:rsidRPr="00D770F5">
        <w:rPr>
          <w:i/>
        </w:rPr>
        <w:t>Прокопович Феофан</w:t>
      </w:r>
      <w:r w:rsidRPr="00D770F5">
        <w:t>.  Слова и речи поучител</w:t>
      </w:r>
      <w:r w:rsidRPr="00D770F5">
        <w:t>ь</w:t>
      </w:r>
      <w:r w:rsidRPr="00D770F5">
        <w:t xml:space="preserve">ные, </w:t>
      </w:r>
    </w:p>
    <w:p w:rsidR="009A5A9C" w:rsidRDefault="009A5A9C" w:rsidP="00D770F5">
      <w:r>
        <w:t xml:space="preserve">                                              </w:t>
      </w:r>
      <w:r w:rsidRPr="00D770F5">
        <w:t xml:space="preserve">похвальные </w:t>
      </w:r>
      <w:r>
        <w:t xml:space="preserve"> </w:t>
      </w:r>
      <w:r w:rsidRPr="00D770F5">
        <w:t>и</w:t>
      </w:r>
      <w:r>
        <w:t xml:space="preserve"> </w:t>
      </w:r>
      <w:r w:rsidRPr="00D770F5">
        <w:t xml:space="preserve"> поздрав</w:t>
      </w:r>
      <w:r w:rsidRPr="00D770F5">
        <w:t>и</w:t>
      </w:r>
      <w:r w:rsidRPr="00D770F5">
        <w:t xml:space="preserve">тельные. Ч. 2, 5. СПб.,  1761. </w:t>
      </w:r>
    </w:p>
    <w:p w:rsidR="009A5A9C" w:rsidRPr="00D770F5" w:rsidRDefault="009A5A9C" w:rsidP="00D770F5">
      <w:r>
        <w:t xml:space="preserve">                                              </w:t>
      </w:r>
      <w:r w:rsidRPr="00D770F5">
        <w:t>С. 71-97.</w:t>
      </w:r>
    </w:p>
    <w:p w:rsidR="009A5A9C" w:rsidRDefault="009A5A9C" w:rsidP="00557DEA">
      <w:pPr>
        <w:jc w:val="center"/>
      </w:pPr>
    </w:p>
    <w:p w:rsidR="009A5A9C" w:rsidRDefault="009A5A9C" w:rsidP="00557DEA">
      <w:pPr>
        <w:jc w:val="center"/>
      </w:pPr>
    </w:p>
    <w:p w:rsidR="009A5A9C" w:rsidRDefault="009A5A9C" w:rsidP="00E83FCC">
      <w:pPr>
        <w:jc w:val="center"/>
      </w:pPr>
    </w:p>
    <w:p w:rsidR="009A5A9C" w:rsidRDefault="009A5A9C" w:rsidP="00E83FCC">
      <w:pPr>
        <w:jc w:val="center"/>
      </w:pPr>
    </w:p>
    <w:p w:rsidR="009A5A9C" w:rsidRDefault="009A5A9C" w:rsidP="00E83FCC">
      <w:pPr>
        <w:jc w:val="center"/>
      </w:pPr>
    </w:p>
    <w:p w:rsidR="009A5A9C" w:rsidRDefault="009A5A9C" w:rsidP="00E83FCC">
      <w:pPr>
        <w:jc w:val="center"/>
      </w:pPr>
    </w:p>
    <w:p w:rsidR="009A5A9C" w:rsidRDefault="009A5A9C" w:rsidP="00E83FCC">
      <w:pPr>
        <w:jc w:val="center"/>
      </w:pPr>
    </w:p>
    <w:p w:rsidR="009A5A9C" w:rsidRDefault="009A5A9C" w:rsidP="00E83FCC">
      <w:pPr>
        <w:jc w:val="center"/>
      </w:pPr>
    </w:p>
    <w:p w:rsidR="009A5A9C" w:rsidRDefault="009A5A9C" w:rsidP="00E83FCC">
      <w:pPr>
        <w:jc w:val="center"/>
      </w:pPr>
    </w:p>
    <w:p w:rsidR="009A5A9C" w:rsidRDefault="009A5A9C" w:rsidP="00E83FCC">
      <w:pPr>
        <w:jc w:val="center"/>
      </w:pPr>
    </w:p>
    <w:p w:rsidR="009A5A9C" w:rsidRDefault="009A5A9C" w:rsidP="00E83FCC">
      <w:pPr>
        <w:jc w:val="center"/>
      </w:pPr>
    </w:p>
    <w:p w:rsidR="009A5A9C" w:rsidRDefault="009A5A9C" w:rsidP="00E83FCC">
      <w:pPr>
        <w:jc w:val="center"/>
      </w:pPr>
    </w:p>
    <w:p w:rsidR="009A5A9C" w:rsidRDefault="009A5A9C" w:rsidP="00E83FCC">
      <w:pPr>
        <w:jc w:val="center"/>
      </w:pPr>
    </w:p>
    <w:p w:rsidR="009A5A9C" w:rsidRPr="009B3376" w:rsidRDefault="009A5A9C" w:rsidP="00E83FCC">
      <w:pPr>
        <w:jc w:val="center"/>
        <w:rPr>
          <w:sz w:val="36"/>
          <w:szCs w:val="36"/>
        </w:rPr>
      </w:pPr>
    </w:p>
    <w:p w:rsidR="009A5A9C" w:rsidRPr="00FD1A1F" w:rsidRDefault="009A5A9C" w:rsidP="00E83FCC">
      <w:pPr>
        <w:jc w:val="center"/>
        <w:rPr>
          <w:rFonts w:ascii="Garamond" w:hAnsi="Garamond"/>
          <w:b/>
          <w:sz w:val="36"/>
          <w:szCs w:val="36"/>
        </w:rPr>
      </w:pPr>
      <w:r>
        <w:rPr>
          <w:rFonts w:ascii="Garamond" w:hAnsi="Garamond"/>
          <w:b/>
          <w:sz w:val="36"/>
          <w:szCs w:val="36"/>
        </w:rPr>
        <w:t xml:space="preserve">6.9.  </w:t>
      </w:r>
      <w:r w:rsidRPr="00FD1A1F">
        <w:rPr>
          <w:rFonts w:ascii="Garamond" w:hAnsi="Garamond"/>
          <w:b/>
          <w:sz w:val="36"/>
          <w:szCs w:val="36"/>
        </w:rPr>
        <w:t xml:space="preserve">Слово на похвалу </w:t>
      </w:r>
    </w:p>
    <w:p w:rsidR="009A5A9C" w:rsidRPr="000E2904" w:rsidRDefault="009A5A9C" w:rsidP="00E83FCC">
      <w:pPr>
        <w:jc w:val="center"/>
        <w:rPr>
          <w:rFonts w:ascii="Garamond" w:hAnsi="Garamond"/>
          <w:b/>
        </w:rPr>
      </w:pPr>
      <w:r w:rsidRPr="000E2904">
        <w:rPr>
          <w:rFonts w:ascii="Garamond" w:hAnsi="Garamond"/>
          <w:b/>
        </w:rPr>
        <w:t>блаженная и вечнодостойная памяти Петра Великого…</w:t>
      </w:r>
    </w:p>
    <w:p w:rsidR="009A5A9C" w:rsidRPr="000E2904" w:rsidRDefault="009A5A9C" w:rsidP="00E83FCC">
      <w:pPr>
        <w:jc w:val="center"/>
        <w:rPr>
          <w:rFonts w:ascii="Garamond" w:hAnsi="Garamond"/>
          <w:b/>
        </w:rPr>
      </w:pPr>
      <w:r w:rsidRPr="000E2904">
        <w:rPr>
          <w:rFonts w:ascii="Garamond" w:hAnsi="Garamond"/>
          <w:b/>
        </w:rPr>
        <w:t xml:space="preserve"> в день тезоименитства его проповеданное…</w:t>
      </w:r>
      <w:r w:rsidRPr="00D70576">
        <w:rPr>
          <w:rStyle w:val="a8"/>
          <w:rFonts w:ascii="Garamond" w:hAnsi="Garamond"/>
        </w:rPr>
        <w:footnoteReference w:id="524"/>
      </w:r>
    </w:p>
    <w:p w:rsidR="009A5A9C" w:rsidRPr="000E2904" w:rsidRDefault="009A5A9C" w:rsidP="00E83FCC">
      <w:pPr>
        <w:jc w:val="center"/>
        <w:rPr>
          <w:rFonts w:ascii="Garamond" w:hAnsi="Garamond"/>
          <w:b/>
        </w:rPr>
      </w:pPr>
      <w:r w:rsidRPr="000E2904">
        <w:rPr>
          <w:rFonts w:ascii="Garamond" w:hAnsi="Garamond"/>
          <w:b/>
        </w:rPr>
        <w:t>Июня 29 дня 1725 года</w:t>
      </w:r>
    </w:p>
    <w:p w:rsidR="009A5A9C" w:rsidRPr="001B51CA" w:rsidRDefault="009A5A9C" w:rsidP="00E83FCC">
      <w:pPr>
        <w:jc w:val="center"/>
        <w:rPr>
          <w:rFonts w:ascii="Garamond" w:hAnsi="Garamond"/>
          <w:sz w:val="32"/>
          <w:szCs w:val="32"/>
        </w:rPr>
      </w:pPr>
      <w:r w:rsidRPr="001B51CA">
        <w:rPr>
          <w:rFonts w:ascii="Garamond" w:hAnsi="Garamond"/>
          <w:sz w:val="32"/>
          <w:szCs w:val="32"/>
        </w:rPr>
        <w:t>(фрагмент)</w:t>
      </w:r>
    </w:p>
    <w:p w:rsidR="009A5A9C" w:rsidRDefault="009A5A9C" w:rsidP="00E83FCC">
      <w:pPr>
        <w:jc w:val="center"/>
        <w:rPr>
          <w:b/>
        </w:rPr>
      </w:pPr>
    </w:p>
    <w:p w:rsidR="009A5A9C" w:rsidRDefault="009A5A9C" w:rsidP="00E83FCC">
      <w:pPr>
        <w:jc w:val="both"/>
      </w:pPr>
      <w:r>
        <w:t xml:space="preserve">   (с.137) …приступая к некоему Петровой славы повествованию …</w:t>
      </w:r>
    </w:p>
    <w:p w:rsidR="009A5A9C" w:rsidRDefault="009A5A9C" w:rsidP="00E83FCC">
      <w:pPr>
        <w:jc w:val="both"/>
      </w:pPr>
      <w:r>
        <w:t xml:space="preserve">   (с.140) …На Турка…устремився на лютаго онаго супостата Христова, и отъ</w:t>
      </w:r>
      <w:r>
        <w:t>я</w:t>
      </w:r>
      <w:r>
        <w:t xml:space="preserve">тием крепких его щитов (с.141) Кизикермена, …Азова, …крепкое его </w:t>
      </w:r>
      <w:r w:rsidRPr="000E2904">
        <w:lastRenderedPageBreak/>
        <w:t>[</w:t>
      </w:r>
      <w:r>
        <w:t xml:space="preserve">Петра </w:t>
      </w:r>
      <w:r>
        <w:rPr>
          <w:lang w:val="en-US"/>
        </w:rPr>
        <w:t>I</w:t>
      </w:r>
      <w:r w:rsidRPr="000E2904">
        <w:t xml:space="preserve">] </w:t>
      </w:r>
      <w:r>
        <w:t xml:space="preserve"> намерение было попрати и умертвити дракона Магометова, или поне изгнати его из рая восточнаго;</w:t>
      </w:r>
      <w:r>
        <w:rPr>
          <w:rStyle w:val="a8"/>
        </w:rPr>
        <w:footnoteReference w:id="525"/>
      </w:r>
      <w:r>
        <w:t xml:space="preserve"> и небезнадежное того чаяние было, аще бы ты, о добрая Е</w:t>
      </w:r>
      <w:r>
        <w:t>в</w:t>
      </w:r>
      <w:r>
        <w:t>ропа! отстала нрава и обычая своего, то есть несогласия, и рвения, и аще бы друг другу, во общем всех бедствии, не завидел, но споспешествовал…</w:t>
      </w:r>
    </w:p>
    <w:p w:rsidR="009A5A9C" w:rsidRDefault="009A5A9C" w:rsidP="00E83FCC">
      <w:pPr>
        <w:jc w:val="both"/>
      </w:pPr>
      <w:r>
        <w:t xml:space="preserve">     </w:t>
      </w:r>
      <w:r w:rsidRPr="000E2904">
        <w:t>[</w:t>
      </w:r>
      <w:r>
        <w:t>Далее следует описание  войны со шведами – сост.</w:t>
      </w:r>
      <w:r w:rsidRPr="000E2904">
        <w:t>]</w:t>
      </w:r>
      <w:r>
        <w:t xml:space="preserve"> … (с.144) …бунт Донской, бунт Астраханский, и</w:t>
      </w:r>
      <w:r>
        <w:t>з</w:t>
      </w:r>
      <w:r>
        <w:t xml:space="preserve">мена Мазепина… </w:t>
      </w:r>
    </w:p>
    <w:p w:rsidR="009A5A9C" w:rsidRDefault="009A5A9C" w:rsidP="00E83FCC">
      <w:pPr>
        <w:jc w:val="both"/>
      </w:pPr>
      <w:r>
        <w:t xml:space="preserve">     (с.147) … Похитили сердце его </w:t>
      </w:r>
      <w:r w:rsidRPr="000E2904">
        <w:t>[</w:t>
      </w:r>
      <w:r>
        <w:t xml:space="preserve">Петра </w:t>
      </w:r>
      <w:r>
        <w:rPr>
          <w:lang w:val="en-US"/>
        </w:rPr>
        <w:t>I</w:t>
      </w:r>
      <w:r w:rsidRPr="000E2904">
        <w:t>]</w:t>
      </w:r>
      <w:r>
        <w:t xml:space="preserve"> чужие страны, разными учении и искусства словущыя …</w:t>
      </w:r>
    </w:p>
    <w:p w:rsidR="009A5A9C" w:rsidRPr="000E2904" w:rsidRDefault="009A5A9C" w:rsidP="00780E83">
      <w:pPr>
        <w:jc w:val="both"/>
      </w:pPr>
      <w:r>
        <w:t xml:space="preserve">    (с.149) …что же рещи о арифметике, геометрии, и прочиих математических искусствах, которым ныне дети Российстии с охотой учатся…, и о воинской, и о корабельной архитектуре… Смотрели на правительства, Берг-коллегию, к</w:t>
      </w:r>
      <w:r>
        <w:t>а</w:t>
      </w:r>
      <w:r>
        <w:t>мор-коллегию, коммерц-коллегию, манифактур-коллегию, и магистрат гла</w:t>
      </w:r>
      <w:r>
        <w:t>в</w:t>
      </w:r>
      <w:r>
        <w:t>ный; смотрели на многия заведенныя от него, ово для пресечения убытков, ово и для приискания прибылей способы: на заводы минеральныя, домы монетныя, вр</w:t>
      </w:r>
      <w:r>
        <w:t>а</w:t>
      </w:r>
      <w:r>
        <w:t>чевския аптеки, (с.150) холстяныя, шелковыя, и суконныя манифактуры, на предивныя бума</w:t>
      </w:r>
      <w:r>
        <w:t>ж</w:t>
      </w:r>
      <w:r>
        <w:t>ныя мельницы, на разных судов купеческих строения, и иная многая у нас пр</w:t>
      </w:r>
      <w:r>
        <w:t>е</w:t>
      </w:r>
      <w:r>
        <w:t>жде небывалая мастерства, и для удобнейшаго с места на место сообщения к</w:t>
      </w:r>
      <w:r>
        <w:t>о</w:t>
      </w:r>
      <w:r>
        <w:t>рыстей, сведенныя перекопами реки, и покопанныя каналы</w:t>
      </w:r>
      <w:r>
        <w:rPr>
          <w:rStyle w:val="a8"/>
        </w:rPr>
        <w:footnoteReference w:id="526"/>
      </w:r>
      <w:r>
        <w:t>, то есть реки новыя и плодоносныя. …смотрим на правительство Юстиции, сие страхом меча праведнаго  от внутренних обид, напастей и прочиих злодейств защищает нас; на Коллегию вотчинную, сия всякаго собственная сберегает пределы; …Адмиралтейством и воинским правительством устроил на море и на земли, аки защиты и адамантова забрала… флот, глаголю, воинский…, оныя непрестанно множащыяся артиллерии, оныя новыя по рубежам (с.151) регуля</w:t>
      </w:r>
      <w:r>
        <w:t>р</w:t>
      </w:r>
      <w:r>
        <w:t xml:space="preserve">ныя крепости… </w:t>
      </w:r>
      <w:r w:rsidRPr="000E2904">
        <w:t>[</w:t>
      </w:r>
      <w:r>
        <w:t>Далее  сообщается об основании Петербурга – сост.</w:t>
      </w:r>
      <w:r w:rsidRPr="000E2904">
        <w:t xml:space="preserve">] </w:t>
      </w:r>
      <w:r>
        <w:t>…</w:t>
      </w:r>
    </w:p>
    <w:p w:rsidR="009A5A9C" w:rsidRDefault="009A5A9C" w:rsidP="00E917A8">
      <w:pPr>
        <w:jc w:val="both"/>
      </w:pPr>
      <w:r>
        <w:t xml:space="preserve">    …И дабы от судей и управителей небрегаемо то, или и развращаемо не было, желая себе всевидящия человеческия очи имети, уставил чин прокуроров, то есть правды оберегателей. И дабы всякое злодейство яко в зелии ехидна сокр</w:t>
      </w:r>
      <w:r>
        <w:t>ы</w:t>
      </w:r>
      <w:r>
        <w:t>тися не могло (с.152) чин фискальства определил, и одолжил оное не токмо р</w:t>
      </w:r>
      <w:r>
        <w:t>а</w:t>
      </w:r>
      <w:r>
        <w:t>ди государственного интереса, но и персональныя подданных своих обиды у</w:t>
      </w:r>
      <w:r>
        <w:t>с</w:t>
      </w:r>
      <w:r>
        <w:t xml:space="preserve">матривати и объявляти, таковых наипаче бедных </w:t>
      </w:r>
      <w:r>
        <w:lastRenderedPageBreak/>
        <w:t>человек, котории суда и упр</w:t>
      </w:r>
      <w:r>
        <w:t>а</w:t>
      </w:r>
      <w:r>
        <w:t>вы  искати,  или  ради  худости  своей не  могут, или  ради силы обидящих       не смеют.</w:t>
      </w:r>
    </w:p>
    <w:p w:rsidR="009A5A9C" w:rsidRDefault="009A5A9C" w:rsidP="00E917A8">
      <w:pPr>
        <w:jc w:val="both"/>
      </w:pPr>
      <w:r>
        <w:t xml:space="preserve">     Все то утвердил и заключил высоким правительством Сенатским. Сенат действительная рука Монаршая; Сенат орудий орудие, и правительство прав</w:t>
      </w:r>
      <w:r>
        <w:t>и</w:t>
      </w:r>
      <w:r>
        <w:t>тельств.</w:t>
      </w:r>
      <w:r>
        <w:rPr>
          <w:rStyle w:val="a8"/>
        </w:rPr>
        <w:footnoteReference w:id="527"/>
      </w:r>
      <w:r>
        <w:t xml:space="preserve"> Коллегии прочия яко весла и парусы, а Сенат кормило. …(с.153) К</w:t>
      </w:r>
      <w:r>
        <w:t>о</w:t>
      </w:r>
      <w:r>
        <w:t>гда речь есть о Государе Христианском, не возможно не вопросити, каков он был и в делах к другому  оному вечному и безконечному житию надлежащих; ибо хотя непосредственное звание сие есть чина пастырскаго, однакож выс</w:t>
      </w:r>
      <w:r>
        <w:t>о</w:t>
      </w:r>
      <w:r>
        <w:t>чайшее сего  смотрение положил бог на предержащия власти. И яко не должни царие воинствовати, разве или за нужду, или за охоту свою, а да бы порядочно действовало воинство, смотрети должни; и яко упражнятися купечеством не царское дело, а дабы обманства в куплях не было, наблюдати дело царское есть, тожде разумети о учениях философских, и о разных мастерствах, и о землед</w:t>
      </w:r>
      <w:r>
        <w:t>е</w:t>
      </w:r>
      <w:r>
        <w:t>лии, о всей прочей економии; тако хотя проповеданию слова  утверждати бл</w:t>
      </w:r>
      <w:r>
        <w:t>а</w:t>
      </w:r>
      <w:r>
        <w:t>гочестие на царех  не  лежит  долг,  однакож  долг  их есть и великий о том пещися,  д</w:t>
      </w:r>
      <w:r>
        <w:t>а</w:t>
      </w:r>
      <w:r>
        <w:t>бы и было, и прямое было учение Христианское, и церкви Христовой (с.154) пра</w:t>
      </w:r>
      <w:r>
        <w:t>в</w:t>
      </w:r>
      <w:r>
        <w:t>ление. …</w:t>
      </w:r>
    </w:p>
    <w:p w:rsidR="009A5A9C" w:rsidRDefault="009A5A9C" w:rsidP="00E917A8">
      <w:pPr>
        <w:jc w:val="both"/>
      </w:pPr>
      <w:r>
        <w:t xml:space="preserve">    Нашел он </w:t>
      </w:r>
      <w:r w:rsidRPr="00C642CF">
        <w:t>[</w:t>
      </w:r>
      <w:r>
        <w:t xml:space="preserve">Петр </w:t>
      </w:r>
      <w:r>
        <w:rPr>
          <w:lang w:val="en-US"/>
        </w:rPr>
        <w:t>I</w:t>
      </w:r>
      <w:r w:rsidRPr="00C642CF">
        <w:t>]</w:t>
      </w:r>
      <w:r>
        <w:t xml:space="preserve"> время пещися и промышляти и о исправлении це</w:t>
      </w:r>
      <w:r>
        <w:t>р</w:t>
      </w:r>
      <w:r>
        <w:t>ковном. …Ведал он, каковая темность и слепота  лжебратии нашея раскольников…, к</w:t>
      </w:r>
      <w:r>
        <w:t>о</w:t>
      </w:r>
      <w:r>
        <w:t>ликое беднаго народа множество от оных лжеучителей прельщаемо погибает; …велел писати увещавания, и проповедьми наставляти, и обещанием (с.155) милости, и неким утеснением… от  заблуждения отводити, и на мирный разг</w:t>
      </w:r>
      <w:r>
        <w:t>о</w:t>
      </w:r>
      <w:r>
        <w:t>вор призывати, и не безплодное попечение его явилося: многия тысящи обр</w:t>
      </w:r>
      <w:r>
        <w:t>а</w:t>
      </w:r>
      <w:r>
        <w:t>щенных на писме имеем…</w:t>
      </w:r>
    </w:p>
    <w:p w:rsidR="009A5A9C" w:rsidRDefault="009A5A9C" w:rsidP="00E917A8">
      <w:pPr>
        <w:jc w:val="both"/>
      </w:pPr>
      <w:r>
        <w:t xml:space="preserve">   …Ведал он, коликое зло суеверие, которое, когда далече от бога отводит, мнится к богу приводити, и душепагубное наносит безопасство… Сие ведая и разсуждая Петр, возбуждал аки от сна  чин пастырский, дабы суетная предания исторгали, в обрядах вещественных силе спасительной не быти показывали, б</w:t>
      </w:r>
      <w:r>
        <w:t>о</w:t>
      </w:r>
      <w:r>
        <w:t xml:space="preserve">готворити иконы запрещали, и учили бы народ духом и истиною поклонятися богу, и хранением заповедей угождати ему. </w:t>
      </w:r>
    </w:p>
    <w:p w:rsidR="009A5A9C" w:rsidRDefault="009A5A9C" w:rsidP="00E917A8">
      <w:pPr>
        <w:jc w:val="both"/>
      </w:pPr>
      <w:r>
        <w:lastRenderedPageBreak/>
        <w:t xml:space="preserve">   (с.156) …притворная чудеса, сновидения, беснования искоренял, льстецов колтунами, железами и рубищами, и лукавым смирением, и воздержанием к виду святости позлащающих себе  познавати учил, и ловити и истязовати пр</w:t>
      </w:r>
      <w:r>
        <w:t>и</w:t>
      </w:r>
      <w:r>
        <w:t>казывал, так треклятого сего фарисейства ненавидел, что противное тому пр</w:t>
      </w:r>
      <w:r>
        <w:t>о</w:t>
      </w:r>
      <w:r>
        <w:t>стосердечие, аки бы всего прочаго лучшее (как и воистинну есть) в крайней любви содержал.</w:t>
      </w:r>
    </w:p>
    <w:p w:rsidR="009A5A9C" w:rsidRDefault="009A5A9C" w:rsidP="00E917A8">
      <w:pPr>
        <w:jc w:val="both"/>
      </w:pPr>
      <w:r>
        <w:t xml:space="preserve">   (с.157) …и сюды надлежит повеленныя им заводы школ, сочинения книжиц богословских, древних учителей и историков церковных переводы, священного писания  исправление;  сюды смотрили и старинные артикулы монашеския в</w:t>
      </w:r>
      <w:r>
        <w:t>о</w:t>
      </w:r>
      <w:r>
        <w:t>зобновленныя, и правила священства и всего церковного клира, и дабы в сем</w:t>
      </w:r>
      <w:r>
        <w:t>е</w:t>
      </w:r>
      <w:r>
        <w:t>ни и корени начиналось добро, поданное отроком веры прямой и заповедей б</w:t>
      </w:r>
      <w:r>
        <w:t>о</w:t>
      </w:r>
      <w:r>
        <w:t>жиих учение</w:t>
      </w:r>
      <w:r>
        <w:rPr>
          <w:rStyle w:val="a8"/>
        </w:rPr>
        <w:footnoteReference w:id="528"/>
      </w:r>
      <w:r>
        <w:t>, и дабы все то происходило, возрастало, и утверждалося уста</w:t>
      </w:r>
      <w:r>
        <w:t>в</w:t>
      </w:r>
      <w:r>
        <w:t xml:space="preserve">лял духовный правительствующий Синод. </w:t>
      </w:r>
    </w:p>
    <w:p w:rsidR="009A5A9C" w:rsidRDefault="009A5A9C" w:rsidP="00E917A8">
      <w:pPr>
        <w:jc w:val="both"/>
      </w:pPr>
      <w:r>
        <w:t xml:space="preserve">     </w:t>
      </w:r>
      <w:r w:rsidRPr="00C642CF">
        <w:t>[</w:t>
      </w:r>
      <w:r>
        <w:t>Далее следует дежурная здравица царствующей государыне Екатерине Алексеевне – сост.</w:t>
      </w:r>
      <w:r w:rsidRPr="00C642CF">
        <w:t>]</w:t>
      </w:r>
      <w:r>
        <w:t xml:space="preserve"> … (с.160) Дивно всякому было легко разсуждающему, где он </w:t>
      </w:r>
      <w:r w:rsidRPr="00C642CF">
        <w:t>[</w:t>
      </w:r>
      <w:r>
        <w:t xml:space="preserve">Петр </w:t>
      </w:r>
      <w:r>
        <w:rPr>
          <w:lang w:val="en-US"/>
        </w:rPr>
        <w:t>I</w:t>
      </w:r>
      <w:r w:rsidRPr="00C642CF">
        <w:t>]</w:t>
      </w:r>
      <w:r>
        <w:t xml:space="preserve"> и от кого тако умудрен был; понеже ни в какой школе, ни в какой академии не учился. Но академии были ему грады, и страны, республики, и м</w:t>
      </w:r>
      <w:r>
        <w:t>о</w:t>
      </w:r>
      <w:r>
        <w:t>нархии, и домы царские, в которых гостем бывал; учители были ему хотя, и с</w:t>
      </w:r>
      <w:r>
        <w:t>а</w:t>
      </w:r>
      <w:r>
        <w:t xml:space="preserve">ми про то не ведали, и к нему приходящии послы и гости, и его угощающии Потентаты и управители. </w:t>
      </w:r>
    </w:p>
    <w:p w:rsidR="009A5A9C" w:rsidRDefault="009A5A9C" w:rsidP="00E917A8">
      <w:pPr>
        <w:jc w:val="both"/>
      </w:pPr>
      <w:r>
        <w:t xml:space="preserve">   …Много же еще ко всему пособило ему, что изучився некиих Европских яз</w:t>
      </w:r>
      <w:r>
        <w:t>ы</w:t>
      </w:r>
      <w:r>
        <w:t>ков, во исторических и учительских книгах, частым чтением упражнялся… (с.164) …Россиа вся есть статуя твоя; мир же весь, есть и стихотворец и проп</w:t>
      </w:r>
      <w:r>
        <w:t>о</w:t>
      </w:r>
      <w:r>
        <w:t>ведник славы твоея.   …</w:t>
      </w:r>
    </w:p>
    <w:p w:rsidR="009A5A9C" w:rsidRPr="00F42720" w:rsidRDefault="009A5A9C" w:rsidP="00FE1A44">
      <w:pPr>
        <w:rPr>
          <w:sz w:val="16"/>
          <w:szCs w:val="16"/>
        </w:rPr>
      </w:pPr>
    </w:p>
    <w:p w:rsidR="009A5A9C" w:rsidRDefault="009A5A9C" w:rsidP="008E3010">
      <w:pPr>
        <w:spacing w:line="216" w:lineRule="auto"/>
      </w:pPr>
      <w:r>
        <w:rPr>
          <w:i/>
        </w:rPr>
        <w:t xml:space="preserve">                                                  </w:t>
      </w:r>
      <w:r w:rsidRPr="00FE1A44">
        <w:rPr>
          <w:i/>
        </w:rPr>
        <w:t>Прокопович Феофан</w:t>
      </w:r>
      <w:r w:rsidRPr="00FE1A44">
        <w:t>.  Слова и речи поучительные,</w:t>
      </w:r>
    </w:p>
    <w:p w:rsidR="009A5A9C" w:rsidRDefault="009A5A9C" w:rsidP="008E3010">
      <w:pPr>
        <w:spacing w:line="216" w:lineRule="auto"/>
      </w:pPr>
      <w:r>
        <w:t xml:space="preserve">                                            </w:t>
      </w:r>
      <w:r w:rsidRPr="00FE1A44">
        <w:t xml:space="preserve"> </w:t>
      </w:r>
      <w:r>
        <w:t>п</w:t>
      </w:r>
      <w:r w:rsidRPr="00FE1A44">
        <w:t>охвальные</w:t>
      </w:r>
      <w:r>
        <w:t xml:space="preserve"> </w:t>
      </w:r>
      <w:r w:rsidRPr="00FE1A44">
        <w:t xml:space="preserve"> и </w:t>
      </w:r>
      <w:r>
        <w:t xml:space="preserve"> </w:t>
      </w:r>
      <w:r w:rsidRPr="00FE1A44">
        <w:t>поздрав</w:t>
      </w:r>
      <w:r w:rsidRPr="00FE1A44">
        <w:t>и</w:t>
      </w:r>
      <w:r w:rsidRPr="00FE1A44">
        <w:t xml:space="preserve">тельные. Ч. 2, 10. СПб., 1761.  </w:t>
      </w:r>
    </w:p>
    <w:p w:rsidR="009A5A9C" w:rsidRPr="00FE1A44" w:rsidRDefault="009A5A9C" w:rsidP="008E3010">
      <w:pPr>
        <w:spacing w:line="216" w:lineRule="auto"/>
      </w:pPr>
      <w:r>
        <w:lastRenderedPageBreak/>
        <w:t xml:space="preserve">                                             </w:t>
      </w:r>
      <w:r w:rsidRPr="00FE1A44">
        <w:t xml:space="preserve">С.135-169.  </w:t>
      </w:r>
    </w:p>
    <w:p w:rsidR="009A5A9C" w:rsidRDefault="009A5A9C" w:rsidP="00E83FCC">
      <w:pPr>
        <w:jc w:val="center"/>
      </w:pPr>
    </w:p>
    <w:p w:rsidR="009A5A9C" w:rsidRDefault="009A5A9C" w:rsidP="00E83FCC">
      <w:pPr>
        <w:jc w:val="center"/>
      </w:pPr>
    </w:p>
    <w:p w:rsidR="009A5A9C" w:rsidRPr="00FE1A44" w:rsidRDefault="009A5A9C" w:rsidP="00E83FCC">
      <w:pPr>
        <w:jc w:val="center"/>
      </w:pPr>
    </w:p>
    <w:p w:rsidR="009A5A9C" w:rsidRDefault="009A5A9C" w:rsidP="00E83FCC">
      <w:pPr>
        <w:jc w:val="center"/>
      </w:pPr>
    </w:p>
    <w:p w:rsidR="009A5A9C" w:rsidRDefault="009A5A9C" w:rsidP="00E83FCC">
      <w:pPr>
        <w:jc w:val="center"/>
      </w:pPr>
    </w:p>
    <w:p w:rsidR="009A5A9C" w:rsidRDefault="009A5A9C" w:rsidP="00263256">
      <w:pPr>
        <w:jc w:val="center"/>
        <w:rPr>
          <w:b/>
        </w:rPr>
      </w:pPr>
      <w:r>
        <w:rPr>
          <w:rFonts w:ascii="Garamond" w:hAnsi="Garamond"/>
          <w:b/>
          <w:sz w:val="36"/>
          <w:szCs w:val="36"/>
        </w:rPr>
        <w:t xml:space="preserve">6.10.  </w:t>
      </w:r>
      <w:r w:rsidRPr="00991B03">
        <w:rPr>
          <w:rFonts w:ascii="Garamond" w:hAnsi="Garamond"/>
          <w:b/>
          <w:sz w:val="36"/>
          <w:szCs w:val="36"/>
        </w:rPr>
        <w:t>Слово в день воспоминания</w:t>
      </w:r>
      <w:r>
        <w:rPr>
          <w:rFonts w:ascii="Garamond" w:hAnsi="Garamond"/>
          <w:b/>
          <w:sz w:val="36"/>
          <w:szCs w:val="36"/>
        </w:rPr>
        <w:t xml:space="preserve"> коронации</w:t>
      </w:r>
      <w:r w:rsidRPr="00991B03">
        <w:rPr>
          <w:rStyle w:val="a8"/>
        </w:rPr>
        <w:footnoteReference w:id="529"/>
      </w:r>
      <w:r>
        <w:rPr>
          <w:b/>
        </w:rPr>
        <w:t xml:space="preserve"> </w:t>
      </w:r>
    </w:p>
    <w:p w:rsidR="009A5A9C" w:rsidRPr="00C642CF" w:rsidRDefault="009A5A9C" w:rsidP="00263256">
      <w:pPr>
        <w:jc w:val="center"/>
        <w:rPr>
          <w:rFonts w:ascii="Garamond" w:hAnsi="Garamond"/>
          <w:b/>
        </w:rPr>
      </w:pPr>
      <w:r w:rsidRPr="00C642CF">
        <w:rPr>
          <w:rFonts w:ascii="Garamond" w:hAnsi="Garamond"/>
          <w:b/>
        </w:rPr>
        <w:t xml:space="preserve"> Ея Императорского Величества, Проповеданное  </w:t>
      </w:r>
    </w:p>
    <w:p w:rsidR="009A5A9C" w:rsidRPr="00C642CF" w:rsidRDefault="009A5A9C" w:rsidP="00263256">
      <w:pPr>
        <w:jc w:val="center"/>
        <w:rPr>
          <w:rFonts w:ascii="Garamond" w:hAnsi="Garamond"/>
          <w:b/>
        </w:rPr>
      </w:pPr>
      <w:r w:rsidRPr="00C642CF">
        <w:rPr>
          <w:rFonts w:ascii="Garamond" w:hAnsi="Garamond"/>
          <w:b/>
        </w:rPr>
        <w:t>в Санкт-Петербурге, Майя в 7 день 1726 года</w:t>
      </w:r>
    </w:p>
    <w:p w:rsidR="009A5A9C" w:rsidRDefault="009A5A9C" w:rsidP="00263256">
      <w:pPr>
        <w:jc w:val="center"/>
        <w:rPr>
          <w:rFonts w:ascii="Garamond" w:hAnsi="Garamond"/>
          <w:sz w:val="32"/>
          <w:szCs w:val="32"/>
        </w:rPr>
      </w:pPr>
      <w:r w:rsidRPr="00991B03">
        <w:rPr>
          <w:rFonts w:ascii="Garamond" w:hAnsi="Garamond"/>
          <w:sz w:val="32"/>
          <w:szCs w:val="32"/>
        </w:rPr>
        <w:t>(фрагмент)</w:t>
      </w:r>
    </w:p>
    <w:p w:rsidR="009A5A9C" w:rsidRPr="00991B03" w:rsidRDefault="009A5A9C" w:rsidP="00263256">
      <w:pPr>
        <w:jc w:val="center"/>
        <w:rPr>
          <w:rFonts w:ascii="Garamond" w:hAnsi="Garamond"/>
          <w:sz w:val="32"/>
          <w:szCs w:val="32"/>
        </w:rPr>
      </w:pPr>
    </w:p>
    <w:p w:rsidR="009A5A9C" w:rsidRPr="00C642CF" w:rsidRDefault="009A5A9C" w:rsidP="00263256">
      <w:pPr>
        <w:spacing w:line="288" w:lineRule="auto"/>
        <w:jc w:val="both"/>
      </w:pPr>
      <w:r w:rsidRPr="00C642CF">
        <w:rPr>
          <w:b/>
        </w:rPr>
        <w:t xml:space="preserve">    </w:t>
      </w:r>
      <w:r w:rsidRPr="00C642CF">
        <w:t>[</w:t>
      </w:r>
      <w:r>
        <w:t>Начало проповеди содержит богословские включения – сост.</w:t>
      </w:r>
      <w:r w:rsidRPr="00C642CF">
        <w:t xml:space="preserve">]  </w:t>
      </w:r>
      <w:r>
        <w:t xml:space="preserve">… </w:t>
      </w:r>
    </w:p>
    <w:p w:rsidR="009A5A9C" w:rsidRDefault="009A5A9C" w:rsidP="00263256">
      <w:pPr>
        <w:spacing w:line="288" w:lineRule="auto"/>
        <w:jc w:val="both"/>
      </w:pPr>
      <w:r>
        <w:t xml:space="preserve">   (с.178) …</w:t>
      </w:r>
      <w:r w:rsidRPr="00C642CF">
        <w:t>[</w:t>
      </w:r>
      <w:r>
        <w:t>Бог</w:t>
      </w:r>
      <w:r w:rsidRPr="00C642CF">
        <w:t>]</w:t>
      </w:r>
      <w:r>
        <w:t xml:space="preserve"> богами их </w:t>
      </w:r>
      <w:r w:rsidRPr="00C642CF">
        <w:t xml:space="preserve"> [</w:t>
      </w:r>
      <w:r>
        <w:t>царей</w:t>
      </w:r>
      <w:r w:rsidRPr="00C642CF">
        <w:t>]</w:t>
      </w:r>
      <w:r>
        <w:t xml:space="preserve"> нарицает, хотя не по сравнению к с</w:t>
      </w:r>
      <w:r>
        <w:t>е</w:t>
      </w:r>
      <w:r>
        <w:t>бе, но по подобию; …несть власть яко власть царская; …царие не по самовол</w:t>
      </w:r>
      <w:r>
        <w:t>ь</w:t>
      </w:r>
      <w:r>
        <w:t xml:space="preserve">ной гордости, но по изволению самого вышнего бога бози наречены. </w:t>
      </w:r>
    </w:p>
    <w:p w:rsidR="009A5A9C" w:rsidRDefault="009A5A9C" w:rsidP="00263256">
      <w:pPr>
        <w:spacing w:line="288" w:lineRule="auto"/>
        <w:jc w:val="both"/>
      </w:pPr>
      <w:r>
        <w:t xml:space="preserve">    (с.179) Вемы, что языческии  неции писатели не ведая писания священного титлу сию пришивали монархам своим в равенство их с богом поднимая; но то бе</w:t>
      </w:r>
      <w:r>
        <w:t>з</w:t>
      </w:r>
      <w:r>
        <w:t>божное ласкательство было. …Бог себе тако единого над царями власть имущ</w:t>
      </w:r>
      <w:r>
        <w:t>а</w:t>
      </w:r>
      <w:r>
        <w:t>го показуя, показует ясно, что они никоей по бозе власти не подлежат, ни каковому суду о делех  своих ответствовати не должны, отнюдь на земли не с</w:t>
      </w:r>
      <w:r>
        <w:t>у</w:t>
      </w:r>
      <w:r>
        <w:t>дими и не  прикосновенни; …когда народ монарху своему присягает на ве</w:t>
      </w:r>
      <w:r>
        <w:t>р</w:t>
      </w:r>
      <w:r>
        <w:t xml:space="preserve">ность, не присягает на то, чего бы без присяги не должен был ему, но </w:t>
      </w:r>
      <w:r>
        <w:lastRenderedPageBreak/>
        <w:t xml:space="preserve">присягою своею (с.180) исповедует, что добрую имеет совесть, и что повелению Божию не противится. </w:t>
      </w:r>
    </w:p>
    <w:p w:rsidR="009A5A9C" w:rsidRDefault="009A5A9C" w:rsidP="00263256">
      <w:pPr>
        <w:spacing w:line="288" w:lineRule="auto"/>
        <w:jc w:val="both"/>
      </w:pPr>
      <w:r>
        <w:t xml:space="preserve">     Отсюду паки видим и сана царского дело; ибо кроме иных в слове Божии данных царем наставлений, может всяк из них от самой толикой богом ему о</w:t>
      </w:r>
      <w:r>
        <w:t>п</w:t>
      </w:r>
      <w:r>
        <w:t>ределенной чести и славы научитися,  что он не всуе и не ради некиих вин,  аки бы в естестве его от бога усмотренных, …толикое от него почтение пол</w:t>
      </w:r>
      <w:r>
        <w:t>у</w:t>
      </w:r>
      <w:r>
        <w:t>чил;…может познати верховная власть, что толико она почтена за превысокое дело на себе положенное: и понеже Божию титлу на себе носит, не может не р</w:t>
      </w:r>
      <w:r>
        <w:t>а</w:t>
      </w:r>
      <w:r>
        <w:t>зумети, что по подобию строительства Божия, долженствует строити и упра</w:t>
      </w:r>
      <w:r>
        <w:t>в</w:t>
      </w:r>
      <w:r>
        <w:t>ляти подданный ей народ, то есть: яко бог промышляет о добре всех тварей, т</w:t>
      </w:r>
      <w:r>
        <w:t>а</w:t>
      </w:r>
      <w:r>
        <w:t>ко и царь должен пещися и промышляти о добре всех подданных своих: судити правду, оправдати неповинных, осуждати убийцов, грабителей, клеветников, смиряти мятежников, возбуждати о добре общем нерадящих, награждати ве</w:t>
      </w:r>
      <w:r>
        <w:t>р</w:t>
      </w:r>
      <w:r>
        <w:t>ных и добрых служителей; кратко рекше: смотрети прилежно, дабы не торж</w:t>
      </w:r>
      <w:r>
        <w:t>е</w:t>
      </w:r>
      <w:r>
        <w:t>ствовали злии, а добрии не воздыхали бы.  …</w:t>
      </w:r>
    </w:p>
    <w:p w:rsidR="009A5A9C" w:rsidRDefault="009A5A9C" w:rsidP="00263256">
      <w:pPr>
        <w:spacing w:line="288" w:lineRule="auto"/>
        <w:jc w:val="both"/>
      </w:pPr>
      <w:r>
        <w:t xml:space="preserve">   (с.181) Тако бо не всуе, якоже нарицаются, будут бози, и непраздное покажут на себе имя сие православное. …понеже царие хотя высотою власти, славы и чести аки бы, от числа человеческого изъяты, однакож по естеству человецы суть, и потому поползновению, и различному и в деле погрешению подлеж</w:t>
      </w:r>
      <w:r>
        <w:t>а</w:t>
      </w:r>
      <w:r>
        <w:t>щии… Понеже всегда и везде в подданных обретаются таковии, котории, или не ведая заповеди Божия в крайнем повиновении своем к своему государю, или и ведая, но безсовестно не радя, измену или бунт на государя затевати не усу</w:t>
      </w:r>
      <w:r>
        <w:t>м</w:t>
      </w:r>
      <w:r>
        <w:t>неваются,  того ради,  и  на сию нужду собственныя  некия  промыслы  своя устроил  бог…</w:t>
      </w:r>
    </w:p>
    <w:p w:rsidR="009A5A9C" w:rsidRDefault="009A5A9C" w:rsidP="00263256">
      <w:pPr>
        <w:spacing w:line="288" w:lineRule="auto"/>
        <w:jc w:val="both"/>
      </w:pPr>
      <w:r>
        <w:t xml:space="preserve">    (с.182) Первой нужде, то есть человеческому в царех недоумению и попол</w:t>
      </w:r>
      <w:r>
        <w:t>з</w:t>
      </w:r>
      <w:r>
        <w:t>новению пособляет бог неким  призрением своим, (…сердце царево в руце Б</w:t>
      </w:r>
      <w:r>
        <w:t>о</w:t>
      </w:r>
      <w:r>
        <w:t>жией)… воля и сердце державной власти особливым божиим действием упра</w:t>
      </w:r>
      <w:r>
        <w:t>в</w:t>
      </w:r>
      <w:r>
        <w:t>ляется… и сим… заграждаются уста на дела царская ропщущих, осуждаются совести воли монаршей противляющихся, и царскии  уставы и указы вящше, нежели подписанием царской руки, утверждаются… Вторую же царей нужду (с.182), то есть, обстоящее их  иногда от безсовестных подданных бедство, пр</w:t>
      </w:r>
      <w:r>
        <w:t>о</w:t>
      </w:r>
      <w:r>
        <w:t>гоняет промысл Божий собственным своим хранительством и заступлением.  …</w:t>
      </w:r>
    </w:p>
    <w:p w:rsidR="009A5A9C" w:rsidRPr="001B27B1" w:rsidRDefault="009A5A9C" w:rsidP="00263256">
      <w:pPr>
        <w:spacing w:line="288" w:lineRule="auto"/>
        <w:jc w:val="both"/>
      </w:pPr>
      <w:r>
        <w:lastRenderedPageBreak/>
        <w:t xml:space="preserve">     </w:t>
      </w:r>
      <w:r w:rsidRPr="00C642CF">
        <w:t>[</w:t>
      </w:r>
      <w:r>
        <w:t>Далее следует дежурное упоминание об императрице Екатерине Алексеевне, которой посвящена проповедь, ее участии в Прутском походе, с</w:t>
      </w:r>
      <w:r>
        <w:t>о</w:t>
      </w:r>
      <w:r>
        <w:t xml:space="preserve">провождая Петра </w:t>
      </w:r>
      <w:r>
        <w:rPr>
          <w:lang w:val="en-US"/>
        </w:rPr>
        <w:t>I</w:t>
      </w:r>
      <w:r>
        <w:t>; приводится здравица  государыне – сост.</w:t>
      </w:r>
      <w:r w:rsidRPr="00C642CF">
        <w:t>]</w:t>
      </w:r>
      <w:r>
        <w:t xml:space="preserve">  …</w:t>
      </w:r>
    </w:p>
    <w:p w:rsidR="009A5A9C" w:rsidRDefault="009A5A9C" w:rsidP="00263256">
      <w:pPr>
        <w:spacing w:line="288" w:lineRule="auto"/>
        <w:jc w:val="both"/>
      </w:pPr>
    </w:p>
    <w:p w:rsidR="009A5A9C" w:rsidRDefault="009A5A9C" w:rsidP="00557FE6">
      <w:pPr>
        <w:spacing w:line="216" w:lineRule="auto"/>
        <w:jc w:val="both"/>
      </w:pPr>
      <w:r>
        <w:rPr>
          <w:i/>
        </w:rPr>
        <w:t xml:space="preserve">                                                  </w:t>
      </w:r>
      <w:r w:rsidRPr="00FE6345">
        <w:rPr>
          <w:i/>
        </w:rPr>
        <w:t>Прокопович Феофан</w:t>
      </w:r>
      <w:r w:rsidRPr="00FE6345">
        <w:t>.  Слова и речи поучител</w:t>
      </w:r>
      <w:r w:rsidRPr="00FE6345">
        <w:t>ь</w:t>
      </w:r>
      <w:r w:rsidRPr="00FE6345">
        <w:t xml:space="preserve">ные, </w:t>
      </w:r>
    </w:p>
    <w:p w:rsidR="009A5A9C" w:rsidRDefault="009A5A9C" w:rsidP="00557FE6">
      <w:pPr>
        <w:spacing w:line="216" w:lineRule="auto"/>
        <w:jc w:val="both"/>
      </w:pPr>
      <w:r>
        <w:t xml:space="preserve">                                              </w:t>
      </w:r>
      <w:r w:rsidRPr="00FE6345">
        <w:t>похвальные и поздрав</w:t>
      </w:r>
      <w:r w:rsidRPr="00FE6345">
        <w:t>и</w:t>
      </w:r>
      <w:r w:rsidRPr="00FE6345">
        <w:t xml:space="preserve">тельные. Ч. 2, 11. СПб.,  1761. </w:t>
      </w:r>
    </w:p>
    <w:p w:rsidR="009A5A9C" w:rsidRPr="00FE6345" w:rsidRDefault="009A5A9C" w:rsidP="00557FE6">
      <w:pPr>
        <w:spacing w:line="216" w:lineRule="auto"/>
        <w:jc w:val="both"/>
      </w:pPr>
      <w:r>
        <w:t xml:space="preserve">                                             </w:t>
      </w:r>
      <w:r w:rsidRPr="00FE6345">
        <w:t xml:space="preserve"> С. 171-192.  </w:t>
      </w:r>
    </w:p>
    <w:p w:rsidR="009A5A9C" w:rsidRDefault="009A5A9C" w:rsidP="00557FE6">
      <w:pPr>
        <w:spacing w:line="216" w:lineRule="auto"/>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E83FCC">
      <w:pPr>
        <w:jc w:val="both"/>
      </w:pPr>
    </w:p>
    <w:p w:rsidR="009A5A9C" w:rsidRDefault="009A5A9C" w:rsidP="00263256">
      <w:pPr>
        <w:jc w:val="center"/>
        <w:rPr>
          <w:b/>
        </w:rPr>
      </w:pPr>
      <w:r>
        <w:rPr>
          <w:rFonts w:ascii="Garamond" w:hAnsi="Garamond"/>
          <w:b/>
          <w:sz w:val="36"/>
          <w:szCs w:val="36"/>
        </w:rPr>
        <w:t xml:space="preserve">6.11.  </w:t>
      </w:r>
      <w:r w:rsidRPr="00991B03">
        <w:rPr>
          <w:rFonts w:ascii="Garamond" w:hAnsi="Garamond"/>
          <w:b/>
          <w:sz w:val="36"/>
          <w:szCs w:val="36"/>
        </w:rPr>
        <w:t>Слово в день воспоминания коронации</w:t>
      </w:r>
      <w:r w:rsidRPr="00991B03">
        <w:rPr>
          <w:rStyle w:val="a8"/>
        </w:rPr>
        <w:footnoteReference w:id="530"/>
      </w:r>
      <w:r w:rsidRPr="00991B03">
        <w:t xml:space="preserve"> </w:t>
      </w:r>
    </w:p>
    <w:p w:rsidR="009A5A9C" w:rsidRPr="00991B03" w:rsidRDefault="009A5A9C" w:rsidP="00263256">
      <w:pPr>
        <w:jc w:val="center"/>
        <w:rPr>
          <w:rFonts w:ascii="Garamond" w:hAnsi="Garamond"/>
          <w:b/>
          <w:sz w:val="32"/>
          <w:szCs w:val="32"/>
        </w:rPr>
      </w:pPr>
      <w:r w:rsidRPr="00991B03">
        <w:rPr>
          <w:rFonts w:ascii="Garamond" w:hAnsi="Garamond"/>
          <w:b/>
          <w:sz w:val="32"/>
          <w:szCs w:val="32"/>
        </w:rPr>
        <w:lastRenderedPageBreak/>
        <w:t>государыни императрицы Анны Иоанновны</w:t>
      </w:r>
    </w:p>
    <w:p w:rsidR="009A5A9C" w:rsidRDefault="009A5A9C" w:rsidP="00263256">
      <w:pPr>
        <w:jc w:val="center"/>
        <w:rPr>
          <w:rFonts w:ascii="Garamond" w:hAnsi="Garamond"/>
          <w:b/>
          <w:sz w:val="32"/>
          <w:szCs w:val="32"/>
        </w:rPr>
      </w:pPr>
      <w:r w:rsidRPr="00991B03">
        <w:rPr>
          <w:rFonts w:ascii="Garamond" w:hAnsi="Garamond"/>
          <w:b/>
          <w:sz w:val="32"/>
          <w:szCs w:val="32"/>
        </w:rPr>
        <w:t xml:space="preserve">в Санкт-Петербурге проповеданное </w:t>
      </w:r>
    </w:p>
    <w:p w:rsidR="009A5A9C" w:rsidRDefault="009A5A9C" w:rsidP="00263256">
      <w:pPr>
        <w:jc w:val="center"/>
        <w:rPr>
          <w:rFonts w:ascii="Garamond" w:hAnsi="Garamond"/>
          <w:b/>
          <w:sz w:val="32"/>
          <w:szCs w:val="32"/>
        </w:rPr>
      </w:pPr>
      <w:r w:rsidRPr="00991B03">
        <w:rPr>
          <w:rFonts w:ascii="Garamond" w:hAnsi="Garamond"/>
          <w:b/>
          <w:sz w:val="32"/>
          <w:szCs w:val="32"/>
        </w:rPr>
        <w:t>апреля 28 дня 1732 года</w:t>
      </w:r>
    </w:p>
    <w:p w:rsidR="009A5A9C" w:rsidRPr="00991B03" w:rsidRDefault="009A5A9C" w:rsidP="00263256">
      <w:pPr>
        <w:jc w:val="center"/>
        <w:rPr>
          <w:rFonts w:ascii="Garamond" w:hAnsi="Garamond"/>
          <w:sz w:val="32"/>
          <w:szCs w:val="32"/>
        </w:rPr>
      </w:pPr>
      <w:r w:rsidRPr="00991B03">
        <w:rPr>
          <w:rFonts w:ascii="Garamond" w:hAnsi="Garamond"/>
          <w:sz w:val="32"/>
          <w:szCs w:val="32"/>
        </w:rPr>
        <w:t xml:space="preserve"> (фрагмент)</w:t>
      </w:r>
    </w:p>
    <w:p w:rsidR="009A5A9C" w:rsidRPr="00AF61BE" w:rsidRDefault="009A5A9C" w:rsidP="00263256">
      <w:pPr>
        <w:jc w:val="both"/>
      </w:pPr>
    </w:p>
    <w:p w:rsidR="009A5A9C" w:rsidRPr="00C44AFC" w:rsidRDefault="009A5A9C" w:rsidP="00263256">
      <w:pPr>
        <w:spacing w:line="288" w:lineRule="auto"/>
        <w:jc w:val="both"/>
        <w:rPr>
          <w:sz w:val="16"/>
          <w:szCs w:val="16"/>
        </w:rPr>
      </w:pPr>
      <w:r>
        <w:t xml:space="preserve">   </w:t>
      </w:r>
      <w:r w:rsidRPr="00C642CF">
        <w:t xml:space="preserve"> </w:t>
      </w:r>
      <w:r>
        <w:t>(с.149) …дело есть верховной  власти,  общия</w:t>
      </w:r>
      <w:r w:rsidRPr="00C642CF">
        <w:t xml:space="preserve"> </w:t>
      </w:r>
      <w:r>
        <w:t xml:space="preserve"> всем </w:t>
      </w:r>
      <w:r w:rsidRPr="00C642CF">
        <w:t xml:space="preserve"> </w:t>
      </w:r>
      <w:r>
        <w:t xml:space="preserve">подданным  пользы   устроевати… </w:t>
      </w:r>
    </w:p>
    <w:p w:rsidR="009A5A9C" w:rsidRDefault="009A5A9C" w:rsidP="00263256">
      <w:pPr>
        <w:spacing w:line="288" w:lineRule="auto"/>
        <w:jc w:val="both"/>
      </w:pPr>
      <w:r>
        <w:t xml:space="preserve">    (с.153)…многии помышляют, что Государем подданныи повинуются, для с</w:t>
      </w:r>
      <w:r>
        <w:t>и</w:t>
      </w:r>
      <w:r>
        <w:t>лы оных, а своего ради безсилия: а  есть ли бы мочь была, то было бы на воле народной повиноватися и не повиноватися. О коликих зол и бед начало и к</w:t>
      </w:r>
      <w:r>
        <w:t>о</w:t>
      </w:r>
      <w:r>
        <w:t>рень есть  сей пребезумный помысл! А причина тому скудость учения, и в з</w:t>
      </w:r>
      <w:r>
        <w:t>а</w:t>
      </w:r>
      <w:r>
        <w:t xml:space="preserve">коне Божии мрачное  незнание. (с.154)…надлежит же повиноватися Государям, не токмо бояся телом гнева их, яко человек сильных, но и совестию бояся гнева Божия за непокорство сие отмстити имущаго; не токмо опасаяся временныя казни, но и трепеща вечнаго мучения. </w:t>
      </w:r>
    </w:p>
    <w:p w:rsidR="009A5A9C" w:rsidRDefault="009A5A9C" w:rsidP="00263256">
      <w:pPr>
        <w:spacing w:line="288" w:lineRule="auto"/>
        <w:jc w:val="both"/>
      </w:pPr>
      <w:r>
        <w:t xml:space="preserve">   …Не по своей воле и силе, но по Божию определению, и что власти проти</w:t>
      </w:r>
      <w:r>
        <w:t>в</w:t>
      </w:r>
      <w:r>
        <w:t>ляяйся, Божию повелению противляется… (с.156)…на верховной власти осн</w:t>
      </w:r>
      <w:r>
        <w:t>о</w:t>
      </w:r>
      <w:r>
        <w:t>вано стоит наше всех общее добро и безпечалие, тишина, покой, от внутренних и от внешних напастей пристанище и защита…</w:t>
      </w:r>
    </w:p>
    <w:p w:rsidR="009A5A9C" w:rsidRDefault="009A5A9C" w:rsidP="00263256">
      <w:pPr>
        <w:spacing w:line="288" w:lineRule="auto"/>
        <w:jc w:val="both"/>
      </w:pPr>
    </w:p>
    <w:p w:rsidR="009A5A9C" w:rsidRDefault="009A5A9C" w:rsidP="00557FE6">
      <w:pPr>
        <w:spacing w:line="216" w:lineRule="auto"/>
      </w:pPr>
      <w:r>
        <w:rPr>
          <w:i/>
        </w:rPr>
        <w:t xml:space="preserve">                                                  </w:t>
      </w:r>
      <w:r w:rsidRPr="00557FE6">
        <w:rPr>
          <w:i/>
        </w:rPr>
        <w:t>Прокопович Феофан</w:t>
      </w:r>
      <w:r w:rsidRPr="00557FE6">
        <w:t>.  Слова и речи поучител</w:t>
      </w:r>
      <w:r w:rsidRPr="00557FE6">
        <w:t>ь</w:t>
      </w:r>
      <w:r w:rsidRPr="00557FE6">
        <w:t xml:space="preserve">ные, </w:t>
      </w:r>
    </w:p>
    <w:p w:rsidR="009A5A9C" w:rsidRDefault="009A5A9C" w:rsidP="00557FE6">
      <w:pPr>
        <w:spacing w:line="216" w:lineRule="auto"/>
      </w:pPr>
      <w:r>
        <w:t xml:space="preserve">                                              </w:t>
      </w:r>
      <w:r w:rsidRPr="00557FE6">
        <w:t>похвальные и поздрав</w:t>
      </w:r>
      <w:r w:rsidRPr="00557FE6">
        <w:t>и</w:t>
      </w:r>
      <w:r w:rsidRPr="00557FE6">
        <w:t>тельные. Ч. 3, 11. СПб.,  1765.</w:t>
      </w:r>
    </w:p>
    <w:p w:rsidR="009A5A9C" w:rsidRPr="00557FE6" w:rsidRDefault="009A5A9C" w:rsidP="00557FE6">
      <w:pPr>
        <w:spacing w:line="216" w:lineRule="auto"/>
      </w:pPr>
      <w:r>
        <w:t xml:space="preserve">                                            </w:t>
      </w:r>
      <w:r w:rsidRPr="00557FE6">
        <w:t xml:space="preserve">  С. 145-162.</w:t>
      </w:r>
    </w:p>
    <w:p w:rsidR="009A5A9C" w:rsidRDefault="009A5A9C" w:rsidP="00557FE6">
      <w:pPr>
        <w:spacing w:line="216" w:lineRule="auto"/>
        <w:jc w:val="center"/>
      </w:pPr>
    </w:p>
    <w:p w:rsidR="009A5A9C" w:rsidRDefault="009A5A9C" w:rsidP="00991B03">
      <w:pPr>
        <w:jc w:val="center"/>
      </w:pPr>
    </w:p>
    <w:p w:rsidR="009A5A9C" w:rsidRDefault="009A5A9C" w:rsidP="00991B03">
      <w:pPr>
        <w:jc w:val="center"/>
      </w:pPr>
    </w:p>
    <w:p w:rsidR="009A5A9C" w:rsidRDefault="009A5A9C" w:rsidP="00991B03">
      <w:pPr>
        <w:jc w:val="center"/>
      </w:pPr>
    </w:p>
    <w:p w:rsidR="009A5A9C" w:rsidRDefault="009A5A9C" w:rsidP="00991B03">
      <w:pPr>
        <w:jc w:val="center"/>
      </w:pPr>
    </w:p>
    <w:p w:rsidR="009A5A9C" w:rsidRDefault="009A5A9C" w:rsidP="00991B03">
      <w:pPr>
        <w:jc w:val="center"/>
      </w:pPr>
    </w:p>
    <w:p w:rsidR="009A5A9C" w:rsidRDefault="009A5A9C" w:rsidP="00991B03">
      <w:pPr>
        <w:jc w:val="center"/>
      </w:pPr>
    </w:p>
    <w:p w:rsidR="009A5A9C" w:rsidRDefault="009A5A9C" w:rsidP="00991B03">
      <w:pPr>
        <w:jc w:val="center"/>
      </w:pPr>
    </w:p>
    <w:p w:rsidR="009A5A9C" w:rsidRDefault="009A5A9C" w:rsidP="00991B03">
      <w:pPr>
        <w:jc w:val="center"/>
      </w:pPr>
    </w:p>
    <w:p w:rsidR="009A5A9C" w:rsidRDefault="009A5A9C" w:rsidP="00991B03">
      <w:pPr>
        <w:jc w:val="center"/>
      </w:pPr>
    </w:p>
    <w:p w:rsidR="009A5A9C" w:rsidRPr="00991B03" w:rsidRDefault="009A5A9C" w:rsidP="00E83FCC">
      <w:pPr>
        <w:jc w:val="center"/>
      </w:pPr>
      <w:r>
        <w:rPr>
          <w:rFonts w:ascii="Garamond" w:hAnsi="Garamond"/>
          <w:b/>
          <w:sz w:val="36"/>
          <w:szCs w:val="36"/>
        </w:rPr>
        <w:t xml:space="preserve">6.12.  </w:t>
      </w:r>
      <w:r w:rsidRPr="00991B03">
        <w:rPr>
          <w:rFonts w:ascii="Garamond" w:hAnsi="Garamond"/>
          <w:b/>
          <w:sz w:val="36"/>
          <w:szCs w:val="36"/>
        </w:rPr>
        <w:t>Слово в день воспоминания коронации</w:t>
      </w:r>
      <w:r w:rsidRPr="00991B03">
        <w:rPr>
          <w:rStyle w:val="a8"/>
        </w:rPr>
        <w:footnoteReference w:id="531"/>
      </w:r>
    </w:p>
    <w:p w:rsidR="009A5A9C" w:rsidRDefault="009A5A9C" w:rsidP="00E83FCC">
      <w:pPr>
        <w:jc w:val="center"/>
        <w:rPr>
          <w:rFonts w:ascii="Garamond" w:hAnsi="Garamond"/>
          <w:b/>
          <w:sz w:val="32"/>
          <w:szCs w:val="32"/>
        </w:rPr>
      </w:pPr>
      <w:r w:rsidRPr="00991B03">
        <w:rPr>
          <w:rFonts w:ascii="Garamond" w:hAnsi="Garamond"/>
          <w:b/>
          <w:sz w:val="32"/>
          <w:szCs w:val="32"/>
        </w:rPr>
        <w:t xml:space="preserve">Императрицы Анны Иоанновны. </w:t>
      </w:r>
    </w:p>
    <w:p w:rsidR="009A5A9C" w:rsidRPr="00991B03" w:rsidRDefault="009A5A9C" w:rsidP="00E83FCC">
      <w:pPr>
        <w:jc w:val="center"/>
        <w:rPr>
          <w:rFonts w:ascii="Garamond" w:hAnsi="Garamond"/>
          <w:b/>
          <w:sz w:val="32"/>
          <w:szCs w:val="32"/>
        </w:rPr>
      </w:pPr>
      <w:r w:rsidRPr="00991B03">
        <w:rPr>
          <w:rFonts w:ascii="Garamond" w:hAnsi="Garamond"/>
          <w:b/>
          <w:sz w:val="32"/>
          <w:szCs w:val="32"/>
        </w:rPr>
        <w:t>Проповедано</w:t>
      </w:r>
      <w:r>
        <w:rPr>
          <w:rFonts w:ascii="Garamond" w:hAnsi="Garamond"/>
          <w:b/>
          <w:sz w:val="32"/>
          <w:szCs w:val="32"/>
        </w:rPr>
        <w:t xml:space="preserve"> апреля 28 дня 1734 года</w:t>
      </w:r>
    </w:p>
    <w:p w:rsidR="009A5A9C" w:rsidRPr="0019143C" w:rsidRDefault="009A5A9C" w:rsidP="00E83FCC">
      <w:pPr>
        <w:jc w:val="center"/>
        <w:rPr>
          <w:rFonts w:ascii="Garamond" w:hAnsi="Garamond"/>
          <w:sz w:val="32"/>
          <w:szCs w:val="32"/>
        </w:rPr>
      </w:pPr>
      <w:r w:rsidRPr="00991B03">
        <w:rPr>
          <w:rFonts w:ascii="Garamond" w:hAnsi="Garamond"/>
          <w:sz w:val="32"/>
          <w:szCs w:val="32"/>
        </w:rPr>
        <w:t>(фрагмент)</w:t>
      </w:r>
    </w:p>
    <w:p w:rsidR="009A5A9C" w:rsidRPr="0019143C" w:rsidRDefault="009A5A9C" w:rsidP="00E83FCC">
      <w:pPr>
        <w:jc w:val="center"/>
        <w:rPr>
          <w:rFonts w:ascii="Garamond" w:hAnsi="Garamond"/>
          <w:sz w:val="32"/>
          <w:szCs w:val="32"/>
        </w:rPr>
      </w:pPr>
    </w:p>
    <w:p w:rsidR="009A5A9C" w:rsidRPr="00C642CF" w:rsidRDefault="009A5A9C" w:rsidP="00C642CF">
      <w:pPr>
        <w:jc w:val="both"/>
      </w:pPr>
      <w:r w:rsidRPr="00C642CF">
        <w:rPr>
          <w:b/>
        </w:rPr>
        <w:t xml:space="preserve">    </w:t>
      </w:r>
      <w:r w:rsidRPr="00C642CF">
        <w:t>[</w:t>
      </w:r>
      <w:r>
        <w:t>Проповедь начинается с богословских включений – сост.</w:t>
      </w:r>
      <w:r w:rsidRPr="00C642CF">
        <w:t>]</w:t>
      </w:r>
      <w:r>
        <w:t xml:space="preserve"> …</w:t>
      </w:r>
    </w:p>
    <w:p w:rsidR="009A5A9C" w:rsidRDefault="009A5A9C" w:rsidP="00E83FCC">
      <w:pPr>
        <w:jc w:val="both"/>
      </w:pPr>
      <w:r>
        <w:t xml:space="preserve">   (с.193)…Многополезно есть Российскому государству владычество самоде</w:t>
      </w:r>
      <w:r>
        <w:t>р</w:t>
      </w:r>
      <w:r>
        <w:t>жавное, прозванное от Философов Еллински монархия и монократия; а пр</w:t>
      </w:r>
      <w:r>
        <w:t>о</w:t>
      </w:r>
      <w:r>
        <w:t>чие правления формы, или образы, то есть многоличное вельможей правител</w:t>
      </w:r>
      <w:r>
        <w:t>ь</w:t>
      </w:r>
      <w:r>
        <w:t>ство, нарицаемое Аристократия, или всенародное зовоемое Димократия, и др</w:t>
      </w:r>
      <w:r>
        <w:t>у</w:t>
      </w:r>
      <w:r>
        <w:t>гии из них составы, творимыя, были бы у нас не без бедствия…</w:t>
      </w:r>
    </w:p>
    <w:p w:rsidR="009A5A9C" w:rsidRDefault="009A5A9C" w:rsidP="00E83FCC">
      <w:pPr>
        <w:jc w:val="both"/>
      </w:pPr>
      <w:r>
        <w:lastRenderedPageBreak/>
        <w:t xml:space="preserve">   (с.196) …В аристократии малое число владетелей зело страшно, чтобы не  с</w:t>
      </w:r>
      <w:r>
        <w:t>о</w:t>
      </w:r>
      <w:r>
        <w:t xml:space="preserve">гласились на разорение отечества.  </w:t>
      </w:r>
      <w:r w:rsidRPr="00C642CF">
        <w:t>[</w:t>
      </w:r>
      <w:r>
        <w:t>Далее следуют ссылки на примеры из ист</w:t>
      </w:r>
      <w:r>
        <w:t>о</w:t>
      </w:r>
      <w:r>
        <w:t>рии древних римлян и афинян – сост.</w:t>
      </w:r>
      <w:r w:rsidRPr="00C642CF">
        <w:t>]</w:t>
      </w:r>
      <w:r>
        <w:t>… Как во множестве советов и намерений тайна сохранится? …Как же не трудно и о наследниках им, понеже они смер</w:t>
      </w:r>
      <w:r>
        <w:t>т</w:t>
      </w:r>
      <w:r>
        <w:t>ныи, промышляти. (с.197) …И позвоследует междоусобие, то есть сами  на себе во</w:t>
      </w:r>
      <w:r>
        <w:t>с</w:t>
      </w:r>
      <w:r>
        <w:t>танут,  и сделается либо крайняя погибель, как учинилось у Иудей во время нашествия Антиоха Епифана</w:t>
      </w:r>
      <w:r>
        <w:rPr>
          <w:rStyle w:val="a8"/>
        </w:rPr>
        <w:footnoteReference w:id="532"/>
      </w:r>
      <w:r>
        <w:t>, и п</w:t>
      </w:r>
      <w:r>
        <w:t>о</w:t>
      </w:r>
      <w:r>
        <w:t>сле того, либо перемена на монархию, что у Римлян по Иулиевой с Помпеем домовой войне сделалось</w:t>
      </w:r>
      <w:r>
        <w:rPr>
          <w:rStyle w:val="a8"/>
        </w:rPr>
        <w:footnoteReference w:id="533"/>
      </w:r>
      <w:r>
        <w:t>, и по Августовой над Антонием победе у</w:t>
      </w:r>
      <w:r>
        <w:t>т</w:t>
      </w:r>
      <w:r>
        <w:t>вердилось</w:t>
      </w:r>
      <w:r>
        <w:rPr>
          <w:rStyle w:val="a8"/>
        </w:rPr>
        <w:footnoteReference w:id="534"/>
      </w:r>
      <w:r>
        <w:t>. Естьли ж посмотрим на димократию, тыяж все трудности увидим; но дело еще тяжча</w:t>
      </w:r>
      <w:r>
        <w:t>й</w:t>
      </w:r>
      <w:r>
        <w:t>шее.    …</w:t>
      </w:r>
    </w:p>
    <w:p w:rsidR="009A5A9C" w:rsidRDefault="009A5A9C" w:rsidP="00263256">
      <w:pPr>
        <w:jc w:val="both"/>
      </w:pPr>
      <w:r>
        <w:t xml:space="preserve">     Придают к тому любомудрцы, что всегда монархия дольше стоит, нежели республики. …(с.198) В аристократиях и димократиях частыя бывают мятежи и смуты народныя, то есть смертные отечества болезни. …Вси республики нач</w:t>
      </w:r>
      <w:r>
        <w:t>а</w:t>
      </w:r>
      <w:r>
        <w:t xml:space="preserve">ло  приняли от монархии… </w:t>
      </w:r>
      <w:r w:rsidRPr="00C642CF">
        <w:t>[</w:t>
      </w:r>
      <w:r>
        <w:t>Следуют примеры и ссылки на Римлян, Афинян, Спартанцев, Коринфян</w:t>
      </w:r>
      <w:r w:rsidRPr="009575A5">
        <w:t xml:space="preserve"> – </w:t>
      </w:r>
      <w:r>
        <w:t>сост.</w:t>
      </w:r>
      <w:r w:rsidRPr="009575A5">
        <w:t>]</w:t>
      </w:r>
      <w:r>
        <w:t xml:space="preserve"> … Особенно же о димократии можем и то сказати, что пр</w:t>
      </w:r>
      <w:r>
        <w:t>я</w:t>
      </w:r>
      <w:r>
        <w:t>мой ея нигде и никогда не бывало…</w:t>
      </w:r>
    </w:p>
    <w:p w:rsidR="009A5A9C" w:rsidRDefault="009A5A9C" w:rsidP="00263256">
      <w:pPr>
        <w:jc w:val="both"/>
      </w:pPr>
      <w:r>
        <w:t xml:space="preserve">    (с.199) …И сим мы последуя, разсудим о Российском нашем народе, который ему правительства образ полезный, и который вредный… (с.200) Известное же летописания Российского начало имеем от Рюрика</w:t>
      </w:r>
      <w:r>
        <w:rPr>
          <w:rStyle w:val="a8"/>
        </w:rPr>
        <w:footnoteReference w:id="535"/>
      </w:r>
      <w:r>
        <w:t>. Монарх то был, и от него даже до кончины правнука его святого Владимира</w:t>
      </w:r>
      <w:r>
        <w:rPr>
          <w:rStyle w:val="a8"/>
        </w:rPr>
        <w:footnoteReference w:id="536"/>
      </w:r>
      <w:r>
        <w:t xml:space="preserve"> стояла в России монархия, или самодержавие, в чем согласны все летописцы. …Славна Россия была и страшна не только близким соседам, но и дальным государствам, не токмо держава ея от Дуная простиралась, но и за Дунай перешла, а оружие Русское проницало даже до Константинополя… Потом государство превеликое разсе</w:t>
      </w:r>
      <w:r>
        <w:t>я</w:t>
      </w:r>
      <w:r>
        <w:t>лось на разные многие княжения… Хотя же и были то яко бы монархии, хотя звания  того  недостойныя; но тело всея России приняло на себя вид, аки бы аристократии…</w:t>
      </w:r>
    </w:p>
    <w:p w:rsidR="009A5A9C" w:rsidRDefault="009A5A9C" w:rsidP="00263256">
      <w:pPr>
        <w:jc w:val="both"/>
      </w:pPr>
      <w:r>
        <w:lastRenderedPageBreak/>
        <w:t xml:space="preserve">   (с.201) …междоусобная повсюду кровопролития, разорения и сожжение г</w:t>
      </w:r>
      <w:r>
        <w:t>о</w:t>
      </w:r>
      <w:r>
        <w:t>родов, людей побеги и всякие бедства. …Всюду скудость и при ней грубость настала; нет места учениям, как философским, так и богословским; нет места лестным художествам. (с.203)…Дождалась того Россия, что на нее, на храбрый некогда и победительный сей народ Славянский… нашло мерзкое купно и тя</w:t>
      </w:r>
      <w:r>
        <w:t>ж</w:t>
      </w:r>
      <w:r>
        <w:t>чайшее иго Татарское. … (с.203) Принуждены были великие князи  Моско</w:t>
      </w:r>
      <w:r>
        <w:t>в</w:t>
      </w:r>
      <w:r>
        <w:t>скии на деньгах своих арабскими литерами выбивати символ махометанский: Бог един есть Бог, и Мохамет Апостол Божий… Часто же мне приходит уди</w:t>
      </w:r>
      <w:r>
        <w:t>в</w:t>
      </w:r>
      <w:r>
        <w:t>ление, для чего цари Татарские не отняли нам оружия, как обычно делается с плененными народами? И помышляю, чуть ли не для того, что видя они и п</w:t>
      </w:r>
      <w:r>
        <w:t>о</w:t>
      </w:r>
      <w:r>
        <w:t>рабощенных себе князей русских непрестанно друг на друга находящих, наро</w:t>
      </w:r>
      <w:r>
        <w:t>ч</w:t>
      </w:r>
      <w:r>
        <w:t>но оружия им не отнимали, чтобы имели они чем себе самих междоусобно р</w:t>
      </w:r>
      <w:r>
        <w:t>а</w:t>
      </w:r>
      <w:r>
        <w:t>зоряти, а потом и в конец истребити.</w:t>
      </w:r>
    </w:p>
    <w:p w:rsidR="009A5A9C" w:rsidRDefault="009A5A9C" w:rsidP="00263256">
      <w:pPr>
        <w:jc w:val="both"/>
      </w:pPr>
      <w:r>
        <w:t xml:space="preserve">     Но не то о народе нашем промышлял милостивый Бог, чего хотели лютыи Божии и наши враги, когда всему миру казалось, что кончится Россия, тогда воздвигла ю десница Вышняго… (с.204) …упразднил многоначалие и велел быть самодержавию, и все иное пошло… По кончине Владимира великого, аки бы по заходе солнца ночь темная и долгая была в России… Возсия же паки яко солнце скипетр самодержавия… </w:t>
      </w:r>
      <w:r w:rsidRPr="00C642CF">
        <w:t>[</w:t>
      </w:r>
      <w:r>
        <w:t>Следует вывод  о том, что русскую силу стали боят</w:t>
      </w:r>
      <w:r>
        <w:t>ь</w:t>
      </w:r>
      <w:r>
        <w:t>ся все недруги – сост.</w:t>
      </w:r>
      <w:r w:rsidRPr="00C642CF">
        <w:t>]</w:t>
      </w:r>
      <w:r>
        <w:t xml:space="preserve">… </w:t>
      </w:r>
    </w:p>
    <w:p w:rsidR="009A5A9C" w:rsidRDefault="009A5A9C" w:rsidP="00263256">
      <w:pPr>
        <w:jc w:val="both"/>
      </w:pPr>
      <w:r>
        <w:t xml:space="preserve">    (с.207) …По истреблении расстриги, похотелось было неким неединоличн</w:t>
      </w:r>
      <w:r>
        <w:t>о</w:t>
      </w:r>
      <w:r>
        <w:t>го начальства верховного, избирая на царство князя Василия Шуйского, скл</w:t>
      </w:r>
      <w:r>
        <w:t>о</w:t>
      </w:r>
      <w:r>
        <w:t>нили, или понудили его несамодержавным быти… И тако вторгнулась в Россию ар</w:t>
      </w:r>
      <w:r>
        <w:t>и</w:t>
      </w:r>
      <w:r>
        <w:t>стократия. (с.208)…нашествие польских войск…</w:t>
      </w:r>
      <w:r>
        <w:rPr>
          <w:rStyle w:val="a8"/>
        </w:rPr>
        <w:footnoteReference w:id="537"/>
      </w:r>
      <w:r>
        <w:t>.</w:t>
      </w:r>
    </w:p>
    <w:p w:rsidR="009A5A9C" w:rsidRDefault="009A5A9C" w:rsidP="00263256">
      <w:pPr>
        <w:jc w:val="both"/>
      </w:pPr>
      <w:r>
        <w:t xml:space="preserve">     </w:t>
      </w:r>
      <w:r w:rsidRPr="00C642CF">
        <w:t>[</w:t>
      </w:r>
      <w:r>
        <w:t>Далее сообщается об избрании самоде</w:t>
      </w:r>
      <w:r>
        <w:t>р</w:t>
      </w:r>
      <w:r>
        <w:t>жавного царя Михаила Федоровича, от чего наступила «польза всенародная»;  затем следует упоминание о правл</w:t>
      </w:r>
      <w:r>
        <w:t>е</w:t>
      </w:r>
      <w:r>
        <w:t xml:space="preserve">нии Петра </w:t>
      </w:r>
      <w:r>
        <w:rPr>
          <w:lang w:val="en-US"/>
        </w:rPr>
        <w:t>I</w:t>
      </w:r>
      <w:r>
        <w:t>,  дается оценка  его реформам – сост.</w:t>
      </w:r>
      <w:r w:rsidRPr="004D70F3">
        <w:t>]</w:t>
      </w:r>
      <w:r>
        <w:t xml:space="preserve"> …</w:t>
      </w:r>
    </w:p>
    <w:p w:rsidR="009A5A9C" w:rsidRDefault="009A5A9C" w:rsidP="00263256">
      <w:pPr>
        <w:jc w:val="both"/>
      </w:pPr>
      <w:r>
        <w:t xml:space="preserve">    … чин, храбрость и искусство воинства Российского, …многие города и кр</w:t>
      </w:r>
      <w:r>
        <w:t>е</w:t>
      </w:r>
      <w:r>
        <w:t>пости, …велелепный и сильный флот…, предивныи рудокопныи заводы, ра</w:t>
      </w:r>
      <w:r>
        <w:t>з</w:t>
      </w:r>
      <w:r>
        <w:t>личныи мастерства и художества, исправленное и умноженное купечество, приходящии и отходящии корабли. …Регламенты и уставы, которыми судейские и правительские седалища и</w:t>
      </w:r>
      <w:r>
        <w:t>с</w:t>
      </w:r>
      <w:r>
        <w:t xml:space="preserve">правлены… </w:t>
      </w:r>
    </w:p>
    <w:p w:rsidR="009A5A9C" w:rsidRDefault="009A5A9C" w:rsidP="00263256">
      <w:pPr>
        <w:jc w:val="both"/>
      </w:pPr>
      <w:r>
        <w:lastRenderedPageBreak/>
        <w:t xml:space="preserve">    (с.210) …Как отечеству нашему полезное самодержавие, имеем того свид</w:t>
      </w:r>
      <w:r>
        <w:t>е</w:t>
      </w:r>
      <w:r>
        <w:t>тельство столетное от Рурика до кончины великого Владимира; а как вред</w:t>
      </w:r>
      <w:r>
        <w:t>и</w:t>
      </w:r>
      <w:r>
        <w:t>тельное многоначалие, явилось то искушение, и больше четырех сот лет от кончины св.Владимира, даже до сокрушения Татарской власти, а от онаго вр</w:t>
      </w:r>
      <w:r>
        <w:t>е</w:t>
      </w:r>
      <w:r>
        <w:t xml:space="preserve">мени, до сего настоящего, двести лет и больше паки искусом показали нам, коль здравое нам правительство монаршеское… </w:t>
      </w:r>
    </w:p>
    <w:p w:rsidR="009A5A9C" w:rsidRDefault="009A5A9C" w:rsidP="00263256">
      <w:pPr>
        <w:jc w:val="both"/>
      </w:pPr>
      <w:r>
        <w:t xml:space="preserve">    (с.211) …Се и в недавние годы, когда некиим похотелось правительства Шуйскаго, что с нами быти имело,  не трудно всякому разсудити</w:t>
      </w:r>
      <w:r>
        <w:rPr>
          <w:rStyle w:val="a8"/>
        </w:rPr>
        <w:footnoteReference w:id="538"/>
      </w:r>
      <w:r>
        <w:t>. Но се пр</w:t>
      </w:r>
      <w:r>
        <w:t>е</w:t>
      </w:r>
      <w:r>
        <w:t>милостивый промысленник наш бог… наступившее оное бедство прогнал, ум</w:t>
      </w:r>
      <w:r>
        <w:t>и</w:t>
      </w:r>
      <w:r>
        <w:t>рающей монархии оживлением, вручив самодержавный скипетр избранной своей помазаннице Анне. И не ясно ли и в ней показует нам, что едина таковая власть Российскому народу и целости его хранительная, и многих благ  вино</w:t>
      </w:r>
      <w:r>
        <w:t>в</w:t>
      </w:r>
      <w:r>
        <w:t xml:space="preserve">ная?  … </w:t>
      </w:r>
      <w:r w:rsidRPr="00775472">
        <w:t>[</w:t>
      </w:r>
      <w:r>
        <w:t>Далее следует  здравица  государыне Анне Иоанновне – сост.</w:t>
      </w:r>
      <w:r w:rsidRPr="00775472">
        <w:t>]</w:t>
      </w:r>
      <w:r>
        <w:t xml:space="preserve"> …</w:t>
      </w:r>
    </w:p>
    <w:p w:rsidR="009A5A9C" w:rsidRDefault="009A5A9C" w:rsidP="0002165A">
      <w:pPr>
        <w:rPr>
          <w:i/>
        </w:rPr>
      </w:pPr>
    </w:p>
    <w:p w:rsidR="009A5A9C" w:rsidRDefault="009A5A9C" w:rsidP="00CD086C">
      <w:pPr>
        <w:spacing w:line="216" w:lineRule="auto"/>
      </w:pPr>
      <w:r>
        <w:rPr>
          <w:i/>
        </w:rPr>
        <w:t xml:space="preserve">                                                  </w:t>
      </w:r>
      <w:r w:rsidRPr="00CD086C">
        <w:rPr>
          <w:i/>
        </w:rPr>
        <w:t>Прокопович Феофан</w:t>
      </w:r>
      <w:r w:rsidRPr="00CD086C">
        <w:t>.  Слова и речи поучител</w:t>
      </w:r>
      <w:r w:rsidRPr="00CD086C">
        <w:t>ь</w:t>
      </w:r>
      <w:r w:rsidRPr="00CD086C">
        <w:t xml:space="preserve">ные, </w:t>
      </w:r>
    </w:p>
    <w:p w:rsidR="009A5A9C" w:rsidRDefault="009A5A9C" w:rsidP="00CD086C">
      <w:pPr>
        <w:spacing w:line="216" w:lineRule="auto"/>
      </w:pPr>
      <w:r>
        <w:t xml:space="preserve">                                              </w:t>
      </w:r>
      <w:r w:rsidRPr="00CD086C">
        <w:t>похвальные и поздрав</w:t>
      </w:r>
      <w:r w:rsidRPr="00CD086C">
        <w:t>и</w:t>
      </w:r>
      <w:r w:rsidRPr="00CD086C">
        <w:t xml:space="preserve">тельные. Ч. 3, 14. СПб.,  1765.  </w:t>
      </w:r>
    </w:p>
    <w:p w:rsidR="009A5A9C" w:rsidRPr="00CD086C" w:rsidRDefault="009A5A9C" w:rsidP="00CD086C">
      <w:pPr>
        <w:spacing w:line="216" w:lineRule="auto"/>
      </w:pPr>
      <w:r>
        <w:t xml:space="preserve">                                              </w:t>
      </w:r>
      <w:r w:rsidRPr="00CD086C">
        <w:t>С. 191-216.</w:t>
      </w:r>
    </w:p>
    <w:p w:rsidR="009A5A9C" w:rsidRDefault="009A5A9C" w:rsidP="00E83FCC">
      <w:pPr>
        <w:jc w:val="center"/>
      </w:pPr>
    </w:p>
    <w:p w:rsidR="009A5A9C" w:rsidRDefault="009A5A9C"/>
    <w:p w:rsidR="009A5A9C" w:rsidRDefault="009A5A9C"/>
    <w:p w:rsidR="009A5A9C" w:rsidRDefault="009A5A9C"/>
    <w:p w:rsidR="009A5A9C" w:rsidRDefault="009A5A9C"/>
    <w:p w:rsidR="009A5A9C" w:rsidRDefault="009A5A9C"/>
    <w:p w:rsidR="009A5A9C" w:rsidRDefault="009A5A9C"/>
    <w:p w:rsidR="009A5A9C" w:rsidRPr="00211007" w:rsidRDefault="009A5A9C">
      <w:pPr>
        <w:rPr>
          <w:sz w:val="52"/>
          <w:szCs w:val="52"/>
        </w:rPr>
      </w:pPr>
    </w:p>
    <w:p w:rsidR="009A5A9C" w:rsidRPr="0054220A" w:rsidRDefault="009A5A9C" w:rsidP="00263256">
      <w:pPr>
        <w:jc w:val="center"/>
        <w:rPr>
          <w:rFonts w:ascii="Garamond" w:hAnsi="Garamond"/>
          <w:b/>
          <w:sz w:val="36"/>
          <w:szCs w:val="36"/>
        </w:rPr>
      </w:pPr>
      <w:r>
        <w:rPr>
          <w:rFonts w:ascii="Garamond" w:hAnsi="Garamond"/>
          <w:b/>
          <w:sz w:val="36"/>
          <w:szCs w:val="36"/>
        </w:rPr>
        <w:lastRenderedPageBreak/>
        <w:t xml:space="preserve">6.13.  </w:t>
      </w:r>
      <w:r w:rsidRPr="0054220A">
        <w:rPr>
          <w:rFonts w:ascii="Garamond" w:hAnsi="Garamond"/>
          <w:b/>
          <w:sz w:val="36"/>
          <w:szCs w:val="36"/>
        </w:rPr>
        <w:t>История о избрании и восшествии на престол</w:t>
      </w:r>
      <w:r w:rsidRPr="0054220A">
        <w:rPr>
          <w:rStyle w:val="a8"/>
          <w:rFonts w:ascii="Garamond" w:hAnsi="Garamond"/>
        </w:rPr>
        <w:footnoteReference w:id="539"/>
      </w:r>
    </w:p>
    <w:p w:rsidR="009A5A9C" w:rsidRDefault="009A5A9C" w:rsidP="00263256">
      <w:pPr>
        <w:jc w:val="center"/>
        <w:rPr>
          <w:rFonts w:ascii="Garamond" w:hAnsi="Garamond"/>
          <w:b/>
        </w:rPr>
      </w:pPr>
      <w:r w:rsidRPr="00EF1B2C">
        <w:rPr>
          <w:rFonts w:ascii="Garamond" w:hAnsi="Garamond"/>
          <w:b/>
        </w:rPr>
        <w:t xml:space="preserve">блаженныя  и вечнодостойныя памяти </w:t>
      </w:r>
    </w:p>
    <w:p w:rsidR="009A5A9C" w:rsidRDefault="009A5A9C" w:rsidP="00263256">
      <w:pPr>
        <w:jc w:val="center"/>
        <w:rPr>
          <w:rFonts w:ascii="Garamond" w:hAnsi="Garamond"/>
          <w:b/>
        </w:rPr>
      </w:pPr>
      <w:r w:rsidRPr="00EF1B2C">
        <w:rPr>
          <w:rFonts w:ascii="Garamond" w:hAnsi="Garamond"/>
          <w:b/>
        </w:rPr>
        <w:t>государыни императрицы</w:t>
      </w:r>
      <w:r>
        <w:rPr>
          <w:rFonts w:ascii="Garamond" w:hAnsi="Garamond"/>
          <w:b/>
        </w:rPr>
        <w:t xml:space="preserve">   Ан</w:t>
      </w:r>
      <w:r w:rsidRPr="00EF1B2C">
        <w:rPr>
          <w:rFonts w:ascii="Garamond" w:hAnsi="Garamond"/>
          <w:b/>
        </w:rPr>
        <w:t xml:space="preserve">ны Иоанновны, </w:t>
      </w:r>
    </w:p>
    <w:p w:rsidR="009A5A9C" w:rsidRDefault="009A5A9C" w:rsidP="00263256">
      <w:pPr>
        <w:jc w:val="center"/>
        <w:rPr>
          <w:rFonts w:ascii="Garamond" w:hAnsi="Garamond"/>
          <w:b/>
        </w:rPr>
      </w:pPr>
      <w:r w:rsidRPr="00EF1B2C">
        <w:rPr>
          <w:rFonts w:ascii="Garamond" w:hAnsi="Garamond"/>
          <w:b/>
        </w:rPr>
        <w:t>самодержицы</w:t>
      </w:r>
      <w:r>
        <w:rPr>
          <w:rFonts w:ascii="Garamond" w:hAnsi="Garamond"/>
          <w:b/>
        </w:rPr>
        <w:t xml:space="preserve"> </w:t>
      </w:r>
      <w:r w:rsidRPr="00EF1B2C">
        <w:rPr>
          <w:rFonts w:ascii="Garamond" w:hAnsi="Garamond"/>
          <w:b/>
        </w:rPr>
        <w:t>всероссийския</w:t>
      </w:r>
      <w:r>
        <w:rPr>
          <w:rFonts w:ascii="Garamond" w:hAnsi="Garamond"/>
          <w:b/>
        </w:rPr>
        <w:t xml:space="preserve">.  СПб., </w:t>
      </w:r>
      <w:smartTag w:uri="urn:schemas-microsoft-com:office:smarttags" w:element="metricconverter">
        <w:smartTagPr>
          <w:attr w:name="ProductID" w:val="1730 г"/>
        </w:smartTagPr>
        <w:r>
          <w:rPr>
            <w:rFonts w:ascii="Garamond" w:hAnsi="Garamond"/>
            <w:b/>
          </w:rPr>
          <w:t>1730 г</w:t>
        </w:r>
      </w:smartTag>
      <w:r>
        <w:rPr>
          <w:rFonts w:ascii="Garamond" w:hAnsi="Garamond"/>
          <w:b/>
        </w:rPr>
        <w:t>.</w:t>
      </w:r>
    </w:p>
    <w:p w:rsidR="009A5A9C" w:rsidRPr="001F423F" w:rsidRDefault="009A5A9C" w:rsidP="00B4594E">
      <w:pPr>
        <w:spacing w:line="192" w:lineRule="auto"/>
        <w:jc w:val="both"/>
      </w:pPr>
    </w:p>
    <w:p w:rsidR="009A5A9C" w:rsidRPr="00E57BCB" w:rsidRDefault="009A5A9C" w:rsidP="002D2520">
      <w:pPr>
        <w:spacing w:line="228" w:lineRule="auto"/>
        <w:jc w:val="both"/>
        <w:rPr>
          <w:sz w:val="16"/>
          <w:szCs w:val="16"/>
        </w:rPr>
      </w:pPr>
      <w:r>
        <w:t xml:space="preserve">    (с.3) Преставился Петр </w:t>
      </w:r>
      <w:r>
        <w:rPr>
          <w:lang w:val="en-US"/>
        </w:rPr>
        <w:t>II</w:t>
      </w:r>
      <w:r>
        <w:t xml:space="preserve"> 1730 года, января 18 дня…</w:t>
      </w:r>
      <w:r>
        <w:rPr>
          <w:rStyle w:val="a8"/>
        </w:rPr>
        <w:footnoteReference w:id="540"/>
      </w:r>
    </w:p>
    <w:p w:rsidR="009A5A9C" w:rsidRDefault="009A5A9C" w:rsidP="00AF5087">
      <w:pPr>
        <w:spacing w:line="233" w:lineRule="auto"/>
        <w:jc w:val="both"/>
      </w:pPr>
      <w:r>
        <w:t xml:space="preserve">    (с.5) …По отшествии архиереев </w:t>
      </w:r>
      <w:r w:rsidRPr="00AB37C6">
        <w:t>[</w:t>
      </w:r>
      <w:r>
        <w:t xml:space="preserve">из комнаты царя Петра </w:t>
      </w:r>
      <w:r>
        <w:rPr>
          <w:lang w:val="en-US"/>
        </w:rPr>
        <w:t>I</w:t>
      </w:r>
      <w:r>
        <w:t>, после его конч</w:t>
      </w:r>
      <w:r>
        <w:t>и</w:t>
      </w:r>
      <w:r>
        <w:t>ны – сост.</w:t>
      </w:r>
      <w:r w:rsidRPr="00AB37C6">
        <w:t>]</w:t>
      </w:r>
      <w:r>
        <w:t xml:space="preserve"> верховные и другие начальники там же остались. И долго </w:t>
      </w:r>
      <w:r>
        <w:lastRenderedPageBreak/>
        <w:t>разглагольс</w:t>
      </w:r>
      <w:r>
        <w:t>т</w:t>
      </w:r>
      <w:r>
        <w:t>вие было о наследнике государя с немалым разногласием. Князь Алексей Гр</w:t>
      </w:r>
      <w:r>
        <w:t>и</w:t>
      </w:r>
      <w:r>
        <w:t>горьевич Долгорукий</w:t>
      </w:r>
      <w:r>
        <w:rPr>
          <w:rStyle w:val="a8"/>
        </w:rPr>
        <w:footnoteReference w:id="541"/>
      </w:r>
      <w:r>
        <w:t>, невесты новопреставленного государя родитель, дочери св</w:t>
      </w:r>
      <w:r>
        <w:t>о</w:t>
      </w:r>
      <w:r>
        <w:t xml:space="preserve">ей  скипетра домогался… не устыдися показать и некое письмо, якобы Петра </w:t>
      </w:r>
      <w:r>
        <w:rPr>
          <w:lang w:val="en-US"/>
        </w:rPr>
        <w:t>II</w:t>
      </w:r>
      <w:r>
        <w:t xml:space="preserve"> завет…(с.6) отнюдь не могло быть вероятно, дабы учинил то государь до б</w:t>
      </w:r>
      <w:r>
        <w:t>о</w:t>
      </w:r>
      <w:r>
        <w:t xml:space="preserve">лезни своей, - отрок крепким составом цветущий… …некто приговаривал и за бабкою Петра </w:t>
      </w:r>
      <w:r>
        <w:rPr>
          <w:lang w:val="en-US"/>
        </w:rPr>
        <w:t>II</w:t>
      </w:r>
      <w:r>
        <w:t>, недавно из заточения освобожденною.</w:t>
      </w:r>
      <w:r>
        <w:rPr>
          <w:rStyle w:val="a8"/>
        </w:rPr>
        <w:footnoteReference w:id="542"/>
      </w:r>
      <w:r>
        <w:t xml:space="preserve"> Но сие прочие осудили яко непристойное, и происшедшее от человека корыстей своих ищ</w:t>
      </w:r>
      <w:r>
        <w:t>у</w:t>
      </w:r>
      <w:r>
        <w:t>щего… А когда произнеслось имя Анны, вдовой Курляндской Герцогини</w:t>
      </w:r>
      <w:r>
        <w:rPr>
          <w:rStyle w:val="a8"/>
        </w:rPr>
        <w:footnoteReference w:id="543"/>
      </w:r>
      <w:r>
        <w:t>, дщери Иоанна царя… (с.7) тотчас чудное всех явилось согл</w:t>
      </w:r>
      <w:r>
        <w:t>а</w:t>
      </w:r>
      <w:r>
        <w:t>сие…</w:t>
      </w:r>
    </w:p>
    <w:p w:rsidR="009A5A9C" w:rsidRDefault="009A5A9C" w:rsidP="00AF5087">
      <w:pPr>
        <w:spacing w:line="233" w:lineRule="auto"/>
        <w:jc w:val="both"/>
      </w:pPr>
      <w:r>
        <w:t xml:space="preserve">     Когда день настал, и великое всех…множество в Верховный Совет собр</w:t>
      </w:r>
      <w:r>
        <w:t>а</w:t>
      </w:r>
      <w:r>
        <w:t>лось, куда и синодальные и другие прочие архиереи и архимандриты прибыли, и Великий канцлер</w:t>
      </w:r>
      <w:r>
        <w:rPr>
          <w:rStyle w:val="a8"/>
        </w:rPr>
        <w:footnoteReference w:id="544"/>
      </w:r>
      <w:r>
        <w:t xml:space="preserve"> вслух предложил, что Верховный Совет Курляндской герцогине ц</w:t>
      </w:r>
      <w:r>
        <w:t>а</w:t>
      </w:r>
      <w:r>
        <w:t>ревне Анне российскую корону должну быть усматривает, но требует и всех всего отечества лице на себе являющих чинов согласие; тотчас все в един голос изволение свое показали,…(с.8) Первый же Архиерей</w:t>
      </w:r>
      <w:r>
        <w:rPr>
          <w:rStyle w:val="a8"/>
        </w:rPr>
        <w:footnoteReference w:id="545"/>
      </w:r>
      <w:r>
        <w:t>, именем всех ответствуя, что…все желают тотчас…в церкви…торжественным молебс</w:t>
      </w:r>
      <w:r>
        <w:t>т</w:t>
      </w:r>
      <w:r>
        <w:t>вием благодарить всемилостивейшему Богу, за толикое полученное от него д</w:t>
      </w:r>
      <w:r>
        <w:t>а</w:t>
      </w:r>
      <w:r>
        <w:t xml:space="preserve">рование. Но…неприятно то стало верховным господам, отрекли и быть тому тогда не приговорили… </w:t>
      </w:r>
    </w:p>
    <w:p w:rsidR="009A5A9C" w:rsidRDefault="009A5A9C" w:rsidP="00AF5087">
      <w:pPr>
        <w:spacing w:line="233" w:lineRule="auto"/>
        <w:jc w:val="both"/>
      </w:pPr>
      <w:r>
        <w:t xml:space="preserve">     Остроумнейшие головы глубочав нечто проницали и догадывались, что го</w:t>
      </w:r>
      <w:r>
        <w:t>с</w:t>
      </w:r>
      <w:r>
        <w:t>пода верховные иной некой от прежнего вид  царствования устроили, и что на ночном оном малочисленном своем беседовании, сократить власть царскую и (с.9) некими вымышленными доводами аки бы обуздать, а просто рещи, л</w:t>
      </w:r>
      <w:r>
        <w:t>и</w:t>
      </w:r>
      <w:r>
        <w:t xml:space="preserve">шить самодержавия затеяли… </w:t>
      </w:r>
    </w:p>
    <w:p w:rsidR="009A5A9C" w:rsidRDefault="009A5A9C" w:rsidP="00AF5087">
      <w:pPr>
        <w:spacing w:line="233" w:lineRule="auto"/>
        <w:jc w:val="both"/>
      </w:pPr>
      <w:r>
        <w:lastRenderedPageBreak/>
        <w:t xml:space="preserve">     Зде же во-первых надобне …изъяснить: кто они и сколько их  было, которые  в повести сей нарицаем верховными? При императрице Екатерине </w:t>
      </w:r>
      <w:r>
        <w:rPr>
          <w:lang w:val="en-US"/>
        </w:rPr>
        <w:t>I</w:t>
      </w:r>
      <w:r>
        <w:t>, сверх у</w:t>
      </w:r>
      <w:r>
        <w:t>с</w:t>
      </w:r>
      <w:r>
        <w:t xml:space="preserve">тановленного Петром </w:t>
      </w:r>
      <w:r>
        <w:rPr>
          <w:lang w:val="en-US"/>
        </w:rPr>
        <w:t>I</w:t>
      </w:r>
      <w:r>
        <w:t xml:space="preserve"> Сената, новое и от Сената высшее Правительство учр</w:t>
      </w:r>
      <w:r>
        <w:t>е</w:t>
      </w:r>
      <w:r>
        <w:t xml:space="preserve">ждено, и украшено оное особливым именем: Верховного Совета. Это собрание в том вящшую от Сената имело силу…однакож; Верховный Совет не волен был  делать то без изъявления императрицы. А когда сей не стало, а настал Петр </w:t>
      </w:r>
      <w:r>
        <w:rPr>
          <w:lang w:val="en-US"/>
        </w:rPr>
        <w:t>II</w:t>
      </w:r>
      <w:r>
        <w:t>,  12-летний тогда отрок, тогда Верховный Совет…(с.10) мог и дерзал делать,  что хотел. Да и тогда еще правительство оное не могло ничего учинить  без воли князя Меншикова</w:t>
      </w:r>
      <w:r>
        <w:rPr>
          <w:rStyle w:val="a8"/>
        </w:rPr>
        <w:footnoteReference w:id="546"/>
      </w:r>
      <w:r>
        <w:t xml:space="preserve">…,…когда сей дочь свою Петру </w:t>
      </w:r>
      <w:r>
        <w:rPr>
          <w:lang w:val="en-US"/>
        </w:rPr>
        <w:t>II</w:t>
      </w:r>
      <w:r>
        <w:t xml:space="preserve">  в невесту отдал публи</w:t>
      </w:r>
      <w:r>
        <w:t>ч</w:t>
      </w:r>
      <w:r>
        <w:t>ным обручением…</w:t>
      </w:r>
    </w:p>
    <w:p w:rsidR="009A5A9C" w:rsidRDefault="009A5A9C" w:rsidP="006F2631">
      <w:pPr>
        <w:jc w:val="both"/>
      </w:pPr>
      <w:r>
        <w:t xml:space="preserve">    </w:t>
      </w:r>
      <w:r w:rsidRPr="00AB37C6">
        <w:t>[</w:t>
      </w:r>
      <w:r>
        <w:t>Верховный Тайный Совет насчитывал 9 членов; после ссылки П.А.Толстого и А.Д.Меншикова осталось 7; затем прибавились – сост.</w:t>
      </w:r>
      <w:r w:rsidRPr="00AB37C6">
        <w:t>]</w:t>
      </w:r>
      <w:r>
        <w:t xml:space="preserve"> … Именно же сии были: канцлер Головкин, князь Дм.Голицын</w:t>
      </w:r>
      <w:r>
        <w:rPr>
          <w:rStyle w:val="a8"/>
        </w:rPr>
        <w:footnoteReference w:id="547"/>
      </w:r>
      <w:r>
        <w:t>, и его брат Михаил Г</w:t>
      </w:r>
      <w:r>
        <w:t>о</w:t>
      </w:r>
      <w:r>
        <w:t>лицын</w:t>
      </w:r>
      <w:r>
        <w:rPr>
          <w:rStyle w:val="a8"/>
        </w:rPr>
        <w:footnoteReference w:id="548"/>
      </w:r>
      <w:r>
        <w:t>, князья Долгорукие – Василий Лукич</w:t>
      </w:r>
      <w:r>
        <w:rPr>
          <w:rStyle w:val="a8"/>
        </w:rPr>
        <w:footnoteReference w:id="549"/>
      </w:r>
      <w:r>
        <w:t>, Василий Владимирович</w:t>
      </w:r>
      <w:r>
        <w:rPr>
          <w:rStyle w:val="a8"/>
        </w:rPr>
        <w:footnoteReference w:id="550"/>
      </w:r>
      <w:r>
        <w:t>, Михаил Владимирович</w:t>
      </w:r>
      <w:r>
        <w:rPr>
          <w:rStyle w:val="a8"/>
        </w:rPr>
        <w:footnoteReference w:id="551"/>
      </w:r>
      <w:r>
        <w:t>, Алексей Григорьевич, немец Остерман</w:t>
      </w:r>
      <w:r>
        <w:rPr>
          <w:rStyle w:val="a8"/>
        </w:rPr>
        <w:footnoteReference w:id="552"/>
      </w:r>
      <w:r>
        <w:t xml:space="preserve"> (Апра</w:t>
      </w:r>
      <w:r>
        <w:t>к</w:t>
      </w:r>
      <w:r>
        <w:t>син</w:t>
      </w:r>
      <w:r>
        <w:rPr>
          <w:rStyle w:val="a8"/>
        </w:rPr>
        <w:footnoteReference w:id="553"/>
      </w:r>
      <w:r>
        <w:t xml:space="preserve"> умер в 1729 году)</w:t>
      </w:r>
      <w:r>
        <w:rPr>
          <w:rStyle w:val="a8"/>
        </w:rPr>
        <w:footnoteReference w:id="554"/>
      </w:r>
      <w:r>
        <w:t>. …Долгорукие (с.11)…были сильнейшие… Алексей Гр</w:t>
      </w:r>
      <w:r>
        <w:t>и</w:t>
      </w:r>
      <w:r>
        <w:t xml:space="preserve">горьевич в руках своих имел Петра </w:t>
      </w:r>
      <w:r>
        <w:rPr>
          <w:lang w:val="en-US"/>
        </w:rPr>
        <w:t>II</w:t>
      </w:r>
      <w:r>
        <w:t>,</w:t>
      </w:r>
      <w:r w:rsidRPr="00FB23D5">
        <w:t xml:space="preserve"> </w:t>
      </w:r>
      <w:r>
        <w:t>…</w:t>
      </w:r>
      <w:r w:rsidRPr="00FB23D5">
        <w:t>[</w:t>
      </w:r>
      <w:r>
        <w:t>обручил с ним свою дочь – сост.</w:t>
      </w:r>
      <w:r w:rsidRPr="00FB23D5">
        <w:t>]</w:t>
      </w:r>
      <w:r>
        <w:t>…и потому стал сильнейшим в Ве</w:t>
      </w:r>
      <w:r>
        <w:t>р</w:t>
      </w:r>
      <w:r>
        <w:t>ховном Совете.</w:t>
      </w:r>
    </w:p>
    <w:p w:rsidR="009A5A9C" w:rsidRDefault="009A5A9C" w:rsidP="006F2631">
      <w:pPr>
        <w:jc w:val="both"/>
      </w:pPr>
      <w:r>
        <w:t xml:space="preserve">      Его сын, князь Иван Алексеевич</w:t>
      </w:r>
      <w:r>
        <w:rPr>
          <w:rStyle w:val="a8"/>
        </w:rPr>
        <w:footnoteReference w:id="555"/>
      </w:r>
      <w:r>
        <w:t>… природою был злодерз</w:t>
      </w:r>
      <w:r>
        <w:t>о</w:t>
      </w:r>
      <w:r>
        <w:t>стен, …надмен и ни о чем, яко бы себе не доводилось, не думал… И до толикой продерзости пришел, что кроме зависти (с.12) нечаянной славы, уже праведному всенаро</w:t>
      </w:r>
      <w:r>
        <w:t>д</w:t>
      </w:r>
      <w:r>
        <w:t xml:space="preserve">ному ненавидению, как самого себя, так и всю фамилию свою, аки бы нарочно подвергл. Да и прочие Долгорукие… делами своими в великое властолюбия подозрение приходили. Возмечтали, будто бы уже </w:t>
      </w:r>
      <w:r>
        <w:lastRenderedPageBreak/>
        <w:t>царская фортуна, чрез уг</w:t>
      </w:r>
      <w:r>
        <w:t>о</w:t>
      </w:r>
      <w:r>
        <w:t xml:space="preserve">товляемое Петром </w:t>
      </w:r>
      <w:r>
        <w:rPr>
          <w:lang w:val="en-US"/>
        </w:rPr>
        <w:t>II</w:t>
      </w:r>
      <w:r>
        <w:t xml:space="preserve"> с Катериною их бракосочетание, в домы их преселилась. Некоторые же из них…разные хитрости употребляли: ревность к православию показуя, бабку государеву обогащевая, товарищей своих…притворными ласк</w:t>
      </w:r>
      <w:r>
        <w:t>а</w:t>
      </w:r>
      <w:r>
        <w:t>ниями привлекая… Но больше всего  возымели попечение как бы Голицыных примирить и присоюзить к себе…(с.13) И со временем того доспели… Верхо</w:t>
      </w:r>
      <w:r>
        <w:t>в</w:t>
      </w:r>
      <w:r>
        <w:t xml:space="preserve">ные господа, собрав первее по кончине Петра </w:t>
      </w:r>
      <w:r>
        <w:rPr>
          <w:lang w:val="en-US"/>
        </w:rPr>
        <w:t>II</w:t>
      </w:r>
      <w:r>
        <w:t>…совет,…многих домой отпу</w:t>
      </w:r>
      <w:r>
        <w:t>с</w:t>
      </w:r>
      <w:r>
        <w:t>тили, а сами советовалися: как бы власть государеву сократить и некиими уст</w:t>
      </w:r>
      <w:r>
        <w:t>а</w:t>
      </w:r>
      <w:r>
        <w:t>новлениями  малосильнее  учинить?</w:t>
      </w:r>
    </w:p>
    <w:p w:rsidR="009A5A9C" w:rsidRDefault="009A5A9C" w:rsidP="006F2631">
      <w:pPr>
        <w:jc w:val="both"/>
      </w:pPr>
      <w:r>
        <w:t xml:space="preserve">   (с.14)…Они не думали видеть народное владетельство (кое обычно вольною республикою называют), но всю силу своему совету учреждали, который вл</w:t>
      </w:r>
      <w:r>
        <w:t>а</w:t>
      </w:r>
      <w:r>
        <w:t>дения образ, в толь малом числе владеющих, не может нарещись владетельс</w:t>
      </w:r>
      <w:r>
        <w:t>т</w:t>
      </w:r>
      <w:r>
        <w:t>во избранных, Греческа Аристократия, но разве сковническое торжество или н</w:t>
      </w:r>
      <w:r>
        <w:t>а</w:t>
      </w:r>
      <w:r>
        <w:t>сильство, которая олигархия у Еллинов именуется.</w:t>
      </w:r>
      <w:r>
        <w:rPr>
          <w:rStyle w:val="a8"/>
        </w:rPr>
        <w:footnoteReference w:id="556"/>
      </w:r>
      <w:r>
        <w:t xml:space="preserve"> …Долгорукие…имели намерение </w:t>
      </w:r>
      <w:r w:rsidRPr="00B24784">
        <w:t>[</w:t>
      </w:r>
      <w:r>
        <w:t>всех остальных – сост.</w:t>
      </w:r>
      <w:r w:rsidRPr="00B24784">
        <w:t>]</w:t>
      </w:r>
      <w:r>
        <w:t xml:space="preserve"> из своего общества исключить. Сие же вс</w:t>
      </w:r>
      <w:r>
        <w:t>е</w:t>
      </w:r>
      <w:r>
        <w:t>нощной оной затейки ухищрение, не трудно будет познать читателю…</w:t>
      </w:r>
    </w:p>
    <w:p w:rsidR="009A5A9C" w:rsidRDefault="009A5A9C" w:rsidP="005C2874">
      <w:pPr>
        <w:jc w:val="both"/>
      </w:pPr>
      <w:r>
        <w:t xml:space="preserve">   (с.15) …На другой день по преставлении государевом выправили в Курля</w:t>
      </w:r>
      <w:r>
        <w:t>н</w:t>
      </w:r>
      <w:r>
        <w:t>дию Василия Лукича Долгорукого… Тщились то пред всеми утаить, но тотчас по всему народу ведомо учинилось.</w:t>
      </w:r>
      <w:r>
        <w:rPr>
          <w:rStyle w:val="a8"/>
        </w:rPr>
        <w:footnoteReference w:id="557"/>
      </w:r>
      <w:r>
        <w:t xml:space="preserve"> …  (с.16) …И везде в одну почитай речь г</w:t>
      </w:r>
      <w:r>
        <w:t>о</w:t>
      </w:r>
      <w:r>
        <w:t>ворено, что если по желанию оных господ  сделается (от чего сохранил бы Бог!), то крайнее всему отечеству бе</w:t>
      </w:r>
      <w:r>
        <w:t>д</w:t>
      </w:r>
      <w:r>
        <w:t>ство.</w:t>
      </w:r>
      <w:r>
        <w:rPr>
          <w:rStyle w:val="a8"/>
        </w:rPr>
        <w:footnoteReference w:id="558"/>
      </w:r>
    </w:p>
    <w:p w:rsidR="009A5A9C" w:rsidRDefault="009A5A9C" w:rsidP="005C2874">
      <w:pPr>
        <w:jc w:val="both"/>
      </w:pPr>
      <w:r>
        <w:lastRenderedPageBreak/>
        <w:t xml:space="preserve">   (с.17) …Русский народ таков есть  от природы своей, что только самодержа</w:t>
      </w:r>
      <w:r>
        <w:t>в</w:t>
      </w:r>
      <w:r>
        <w:t>ным владетельством храним быть может. …Но о сем намерение наше есть особливые доказательства написать.</w:t>
      </w:r>
    </w:p>
    <w:p w:rsidR="009A5A9C" w:rsidRDefault="009A5A9C" w:rsidP="005C2874">
      <w:pPr>
        <w:jc w:val="both"/>
      </w:pPr>
      <w:r>
        <w:t xml:space="preserve">    Между тем прошел слух, что другой родился союз, осьмиличному проти</w:t>
      </w:r>
      <w:r>
        <w:t>в</w:t>
      </w:r>
      <w:r>
        <w:t>ный. Знатнейшие от шляхетства сноситься и советоваться начали, как бы де</w:t>
      </w:r>
      <w:r>
        <w:t>й</w:t>
      </w:r>
      <w:r>
        <w:t>ствительно вопреки стать верховникам и хитрое их строение разрушить… И скоро получил я известие, что у них два мнения спор имеют. Одно дерзкое, на верховных господ, когда они вместо (с.18) свое соберутся, напасть внезапно оружною  рукою и если не похотят отстать умыслов своих, смерти всех пр</w:t>
      </w:r>
      <w:r>
        <w:t>е</w:t>
      </w:r>
      <w:r>
        <w:t>дать. Другое мнение кроткое было, дойти до них в собрании и предложить, что затейки их не тайна, всем известно, что строят, не малая вина одним и не мн</w:t>
      </w:r>
      <w:r>
        <w:t>о</w:t>
      </w:r>
      <w:r>
        <w:t>гим  государства состав переделывать…  Некоторые из них тщались старое и от прародителей возприятое государства правило, удержать непременно, а другие того же хотели, что и верховники…</w:t>
      </w:r>
    </w:p>
    <w:p w:rsidR="009A5A9C" w:rsidRDefault="009A5A9C" w:rsidP="005C2874">
      <w:pPr>
        <w:jc w:val="both"/>
      </w:pPr>
      <w:r>
        <w:t xml:space="preserve">   (с.20) …Однако ж верховники, поражая страхом суперников своих, сами еще не ощущали в себе безстрастия. …Начали призывать к себе первейших из пр</w:t>
      </w:r>
      <w:r>
        <w:t>о</w:t>
      </w:r>
      <w:r>
        <w:t>тивной компании…</w:t>
      </w:r>
    </w:p>
    <w:p w:rsidR="009A5A9C" w:rsidRDefault="009A5A9C" w:rsidP="005C2874">
      <w:pPr>
        <w:jc w:val="both"/>
      </w:pPr>
      <w:r>
        <w:t xml:space="preserve">   (с.21) …И во второй день февраля, посланные  от Верховного Совета по сен</w:t>
      </w:r>
      <w:r>
        <w:t>а</w:t>
      </w:r>
      <w:r>
        <w:t>торским, архиерейским и прочих чинов домам, разносят повестки, что Верхо</w:t>
      </w:r>
      <w:r>
        <w:t>в</w:t>
      </w:r>
      <w:r>
        <w:t>ный Совет на утренний день всех в собрание призывает…(с.22) Одни говор</w:t>
      </w:r>
      <w:r>
        <w:t>и</w:t>
      </w:r>
      <w:r>
        <w:t>ли, что уже в затейках своих Верховный Совет раскаялся и хощет просить себе в том прощения… А другие все иное помышляли…и всем ходить туда весьма не советовали… В тот же день какая тайная нашлась поговорка, будто из Курля</w:t>
      </w:r>
      <w:r>
        <w:t>н</w:t>
      </w:r>
      <w:r>
        <w:t>дии пришло письмо в Верховный Совет…и потому не было уже сумнител</w:t>
      </w:r>
      <w:r>
        <w:t>ь</w:t>
      </w:r>
      <w:r>
        <w:t>но (с.23), что ухищрение верховников удалось, и Анна государыня…на подло</w:t>
      </w:r>
      <w:r>
        <w:t>ж</w:t>
      </w:r>
      <w:r>
        <w:t>ные их  договоры согласна…</w:t>
      </w:r>
    </w:p>
    <w:p w:rsidR="009A5A9C" w:rsidRDefault="009A5A9C" w:rsidP="005C2874">
      <w:pPr>
        <w:jc w:val="both"/>
      </w:pPr>
      <w:r>
        <w:t xml:space="preserve">   (с.23) …В третий день февраля превеликое множество к назначенному месту собралось. …Велели читать присланное из Курляндии письмо. И делом явилось сущее то, что опаснейшие прорицали. </w:t>
      </w:r>
    </w:p>
    <w:p w:rsidR="009A5A9C" w:rsidRDefault="009A5A9C" w:rsidP="005C2874">
      <w:pPr>
        <w:jc w:val="both"/>
      </w:pPr>
      <w:r>
        <w:t xml:space="preserve">   (с.24) …Потом князь Алексей Михайлович Черкасский</w:t>
      </w:r>
      <w:r>
        <w:rPr>
          <w:rStyle w:val="a8"/>
        </w:rPr>
        <w:footnoteReference w:id="559"/>
      </w:r>
      <w:r>
        <w:t xml:space="preserve"> предложил слове</w:t>
      </w:r>
      <w:r>
        <w:t>с</w:t>
      </w:r>
      <w:r>
        <w:t>но, дабы ему и прочей его братии дано время поразсудить о том свободнее…</w:t>
      </w:r>
    </w:p>
    <w:p w:rsidR="009A5A9C" w:rsidRDefault="009A5A9C" w:rsidP="005C2874">
      <w:pPr>
        <w:jc w:val="both"/>
      </w:pPr>
      <w:r>
        <w:lastRenderedPageBreak/>
        <w:t xml:space="preserve">   (с.25) …Архиереи ж синодальные учали домогаться, чтобы больше не отл</w:t>
      </w:r>
      <w:r>
        <w:t>а</w:t>
      </w:r>
      <w:r>
        <w:t>гая, собраться и совершить благодарственное молебствие… Повелел же Синод диаконам возносить государыни имя с полною монаршескою титлою, самоде</w:t>
      </w:r>
      <w:r>
        <w:t>р</w:t>
      </w:r>
      <w:r>
        <w:t>жавие в себе содержащее. …Да то ж весьма  верховным не любо стало, и  ка</w:t>
      </w:r>
      <w:r>
        <w:t>я</w:t>
      </w:r>
      <w:r>
        <w:t>лись, что о том прежде запамятовали посоветоваться.</w:t>
      </w:r>
    </w:p>
    <w:p w:rsidR="009A5A9C" w:rsidRDefault="009A5A9C" w:rsidP="005C2874">
      <w:pPr>
        <w:jc w:val="both"/>
      </w:pPr>
      <w:r>
        <w:t xml:space="preserve">   (с.26) …Сия епистолия</w:t>
      </w:r>
      <w:r>
        <w:rPr>
          <w:rStyle w:val="a8"/>
        </w:rPr>
        <w:footnoteReference w:id="560"/>
      </w:r>
      <w:r>
        <w:t xml:space="preserve"> в Москве сочинена была и князем Василием Лук</w:t>
      </w:r>
      <w:r>
        <w:t>и</w:t>
      </w:r>
      <w:r>
        <w:t>чем в Курляндию отвезена и подложена государыне для подписания.  А дабы государыня не отреклась подписать, князь Василий неслыханною лжею закл</w:t>
      </w:r>
      <w:r>
        <w:t>и</w:t>
      </w:r>
      <w:r>
        <w:t>нался, что то требование есть от всех чинов и общее всего народа. И о сем из уст с</w:t>
      </w:r>
      <w:r>
        <w:t>а</w:t>
      </w:r>
      <w:r>
        <w:t>мой императрицы, по приезде ея в Москву, известно.</w:t>
      </w:r>
    </w:p>
    <w:p w:rsidR="009A5A9C" w:rsidRDefault="009A5A9C" w:rsidP="005C2874">
      <w:pPr>
        <w:jc w:val="both"/>
      </w:pPr>
      <w:r>
        <w:t xml:space="preserve">      В десятый день февраля получена ведомость, что государыня от Москвы уже не далеко. И скоро потом, от чина церковного три архиерея, да три сенат</w:t>
      </w:r>
      <w:r>
        <w:t>о</w:t>
      </w:r>
      <w:r>
        <w:t xml:space="preserve">ра от гражданского, на встречу ея величества выправились. </w:t>
      </w:r>
    </w:p>
    <w:p w:rsidR="009A5A9C" w:rsidRDefault="009A5A9C" w:rsidP="005C2874">
      <w:pPr>
        <w:jc w:val="both"/>
      </w:pPr>
      <w:r>
        <w:t xml:space="preserve">   (с.28) И того же дни прибыла императрица в село Всесвятское, седьмь верст от Москвы разстоянием. … </w:t>
      </w:r>
      <w:r w:rsidRPr="00B24784">
        <w:t>[</w:t>
      </w:r>
      <w:r>
        <w:t>Далее говорится, что с нею прибыл и Бирон</w:t>
      </w:r>
      <w:r>
        <w:rPr>
          <w:rStyle w:val="a8"/>
        </w:rPr>
        <w:footnoteReference w:id="561"/>
      </w:r>
      <w:r>
        <w:t xml:space="preserve"> - сост.</w:t>
      </w:r>
      <w:r w:rsidRPr="00B24784">
        <w:t>]</w:t>
      </w:r>
      <w:r>
        <w:t xml:space="preserve">. И зде, для успокоения остановилась, приказала Петра </w:t>
      </w:r>
      <w:r>
        <w:rPr>
          <w:lang w:val="en-US"/>
        </w:rPr>
        <w:t>II</w:t>
      </w:r>
      <w:r>
        <w:t>, до своего в град пр</w:t>
      </w:r>
      <w:r>
        <w:t>и</w:t>
      </w:r>
      <w:r>
        <w:t xml:space="preserve">шествия, погребению предать, - что в утре совершилось… </w:t>
      </w:r>
      <w:r w:rsidRPr="00B24784">
        <w:t>[</w:t>
      </w:r>
      <w:r>
        <w:t xml:space="preserve">Сообщаетсая, что на погребении юного царя Петра </w:t>
      </w:r>
      <w:r>
        <w:rPr>
          <w:lang w:val="en-US"/>
        </w:rPr>
        <w:t>II</w:t>
      </w:r>
      <w:r w:rsidRPr="00B24784">
        <w:t xml:space="preserve"> </w:t>
      </w:r>
      <w:r>
        <w:t>его невеста потребовала царских поче</w:t>
      </w:r>
      <w:r>
        <w:t>с</w:t>
      </w:r>
      <w:r>
        <w:t>тей – по наущению с Долгорукими, однако  это не пр</w:t>
      </w:r>
      <w:r>
        <w:t>о</w:t>
      </w:r>
      <w:r>
        <w:t>шло – сост.</w:t>
      </w:r>
      <w:r w:rsidRPr="00B24784">
        <w:t>]</w:t>
      </w:r>
      <w:r>
        <w:t>…</w:t>
      </w:r>
    </w:p>
    <w:p w:rsidR="009A5A9C" w:rsidRDefault="009A5A9C" w:rsidP="005C2874">
      <w:pPr>
        <w:jc w:val="both"/>
      </w:pPr>
      <w:r>
        <w:t xml:space="preserve">   (с.30) Того же февраля в__день, которой тогда воскресной был, императрица Анна в Москву вошла с великою славою… Между тем верховные господа прежнюю присяги форму, которою народ на верность государю своему себя обязует, переменя,  новую выковали, вымарав многия, как обносилась (с.31) речь, самодержавне заключающая. И потом февраля в__ день всех чинов созв</w:t>
      </w:r>
      <w:r>
        <w:t>а</w:t>
      </w:r>
      <w:r>
        <w:t>ли для присяги к первопрестольной церкви. И тогда, в собрании Верховного Совета, некоторые из шляхетства о переменной присяжной форме спорили. А в Палате Синодской, первый чин, Архиепископ Новгородский</w:t>
      </w:r>
      <w:r>
        <w:rPr>
          <w:rStyle w:val="a8"/>
        </w:rPr>
        <w:footnoteReference w:id="562"/>
      </w:r>
      <w:r>
        <w:t xml:space="preserve">…увещательную речь имел, </w:t>
      </w:r>
      <w:r w:rsidRPr="00B24784">
        <w:t>[</w:t>
      </w:r>
      <w:r>
        <w:t>о присяге</w:t>
      </w:r>
      <w:r w:rsidRPr="00B24784">
        <w:t>]</w:t>
      </w:r>
      <w:r>
        <w:t xml:space="preserve">…; и для того настоял Синод </w:t>
      </w:r>
      <w:r w:rsidRPr="00B24784">
        <w:t xml:space="preserve"> [</w:t>
      </w:r>
      <w:r>
        <w:t>потребовать от Верховн</w:t>
      </w:r>
      <w:r>
        <w:t>о</w:t>
      </w:r>
      <w:r>
        <w:t xml:space="preserve">го Совета присягу для ознакомления с нею, но члены Верховного Совета  с этим намеренно </w:t>
      </w:r>
      <w:r>
        <w:lastRenderedPageBreak/>
        <w:t>затягивали, а синодальные секретари «многократно» впустую к верховникам за этим  х</w:t>
      </w:r>
      <w:r>
        <w:t>о</w:t>
      </w:r>
      <w:r>
        <w:t>дили – сост.</w:t>
      </w:r>
      <w:r w:rsidRPr="00B24784">
        <w:t>]</w:t>
      </w:r>
      <w:r>
        <w:t xml:space="preserve"> …</w:t>
      </w:r>
    </w:p>
    <w:p w:rsidR="009A5A9C" w:rsidRDefault="009A5A9C" w:rsidP="005C2874">
      <w:pPr>
        <w:jc w:val="both"/>
      </w:pPr>
      <w:r>
        <w:t xml:space="preserve">   (с.32) …Внезапно Синод известили …</w:t>
      </w:r>
      <w:r w:rsidRPr="00B24784">
        <w:t>[</w:t>
      </w:r>
      <w:r>
        <w:t>что все уже в церкви и там ждут дух</w:t>
      </w:r>
      <w:r>
        <w:t>о</w:t>
      </w:r>
      <w:r>
        <w:t>венство; Феофан вначале не хотел идти, но затем пошел вслед за другими, а в церкви речь держал, чтобы-</w:t>
      </w:r>
      <w:r w:rsidRPr="00B24784">
        <w:t>]</w:t>
      </w:r>
      <w:r>
        <w:t>…никто безрассудно присягать не торопился, и домогаться стал, чтоб первее форма присяги всем вслух и с амвона прочтена была, чтоб все могли ведать, на что присягать надлежит, или не на</w:t>
      </w:r>
      <w:r>
        <w:t>д</w:t>
      </w:r>
      <w:r>
        <w:t>лежит. (с.33) …Да и тут вещица весьма чудная приключилась: когда велено секретарю взойти на амвон и формулу присяги прочесть, и сей ни у него и ни у кого не было формулы, которых многие тысячи напечатано. Из чего можно видеть, что фа</w:t>
      </w:r>
      <w:r>
        <w:t>к</w:t>
      </w:r>
      <w:r>
        <w:t>ция оная все торопко и непорядочно делала… Когда же принесли и прочих формулу, стало ясно слышащим, что хотя некии прежние речи, сам</w:t>
      </w:r>
      <w:r>
        <w:t>о</w:t>
      </w:r>
      <w:r>
        <w:t>державие означающие, выключены, однакож не включено других…, и осьм</w:t>
      </w:r>
      <w:r>
        <w:t>о</w:t>
      </w:r>
      <w:r>
        <w:t>личные оные владетели не именованы, …и о подверженных государыне дог</w:t>
      </w:r>
      <w:r>
        <w:t>о</w:t>
      </w:r>
      <w:r>
        <w:t>ворах ничего  не упомянуто. И вся присяги перемена в сих речах была, что пр</w:t>
      </w:r>
      <w:r>
        <w:t>и</w:t>
      </w:r>
      <w:r>
        <w:t>сягают отечеству и государыне. Того ради, как (с.34) Архиереи, так и из ми</w:t>
      </w:r>
      <w:r>
        <w:t>р</w:t>
      </w:r>
      <w:r>
        <w:t>ских начальнейшие, поразсудив, …приговорили принять оную снисходител</w:t>
      </w:r>
      <w:r>
        <w:t>ь</w:t>
      </w:r>
      <w:r>
        <w:t>но… Обносится же, что сочинена была формула иная, затейкам верховных го</w:t>
      </w:r>
      <w:r>
        <w:t>с</w:t>
      </w:r>
      <w:r>
        <w:t xml:space="preserve">под служащая весьма, да произнесть ее господа не посмели. </w:t>
      </w:r>
    </w:p>
    <w:p w:rsidR="009A5A9C" w:rsidRDefault="009A5A9C" w:rsidP="005C2874">
      <w:pPr>
        <w:jc w:val="both"/>
      </w:pPr>
      <w:r>
        <w:t xml:space="preserve">   …Учинилась из того другим немалая тревога и разные досады род</w:t>
      </w:r>
      <w:r>
        <w:t>и</w:t>
      </w:r>
      <w:r>
        <w:t>лись…(с.35) …Поне же всего бедное самой государыни состояние, аки бы пред очима ходящее, на гнев и ярость позывало. Не приходит она, не видит; не п</w:t>
      </w:r>
      <w:r>
        <w:t>о</w:t>
      </w:r>
      <w:r>
        <w:t>здравляет ее народ. …Сшедшись в едино собрание, многие из шляхетства н</w:t>
      </w:r>
      <w:r>
        <w:t>а</w:t>
      </w:r>
      <w:r>
        <w:t>писали государыне челобитную, в которой объявили, что бывшее в Курляндии посольство не только без согласия всех чинов, но и без ведома, и нарочно скрытно устроено от (с.36) от приватных осьми человек для домашних их инт</w:t>
      </w:r>
      <w:r>
        <w:t>е</w:t>
      </w:r>
      <w:r>
        <w:t>ресов, покорно просит ея величество, чтоб договорное Курляндское письмо ей подверженное, …изволила отвергнуть и уничтожить, яко некий незаконный и</w:t>
      </w:r>
      <w:r>
        <w:t>з</w:t>
      </w:r>
      <w:r>
        <w:t>верг и урод, на погибель отечества от немногих затейщиков изданный….</w:t>
      </w:r>
      <w:r w:rsidRPr="00B24784">
        <w:t>[</w:t>
      </w:r>
      <w:r>
        <w:t>Сообщается, что з</w:t>
      </w:r>
      <w:r>
        <w:t>а</w:t>
      </w:r>
      <w:r>
        <w:t>тем все пошли в палаты государыни, князь Василий Лукич никого впускать не хотел, но затем впустил – сост.</w:t>
      </w:r>
      <w:r w:rsidRPr="00B24784">
        <w:t>]</w:t>
      </w:r>
      <w:r>
        <w:t>… Вышла государ</w:t>
      </w:r>
      <w:r>
        <w:t>ы</w:t>
      </w:r>
      <w:r>
        <w:t>ня в залу и, стоя под балдахином, впустить просителей и прошение их прочесть повелела… Потом произнесла краткую речь в таковой схеме, что, хотя весьма тяжелые поданы ей были царствования договоры, однакож веруя, как ей докл</w:t>
      </w:r>
      <w:r>
        <w:t>а</w:t>
      </w:r>
      <w:r>
        <w:t>дывано… для любви отечества своего  подписала. А понеже ныне известно я</w:t>
      </w:r>
      <w:r>
        <w:t>в</w:t>
      </w:r>
      <w:r>
        <w:t>ляется, что лжею и лестью сделан ей обман, того ради оные договоры… уни</w:t>
      </w:r>
      <w:r>
        <w:t>ч</w:t>
      </w:r>
      <w:r>
        <w:t xml:space="preserve">тожает… и то </w:t>
      </w:r>
      <w:r>
        <w:lastRenderedPageBreak/>
        <w:t xml:space="preserve">сказав, тотчас упомянутое письмо </w:t>
      </w:r>
      <w:r w:rsidRPr="00B24784">
        <w:t>[</w:t>
      </w:r>
      <w:r>
        <w:t>Курляндское</w:t>
      </w:r>
      <w:r w:rsidRPr="00B24784">
        <w:t>]</w:t>
      </w:r>
      <w:r>
        <w:t>, до руки ея поданное, р</w:t>
      </w:r>
      <w:r>
        <w:t>а</w:t>
      </w:r>
      <w:r>
        <w:t>зодрала и на  землю бросила…</w:t>
      </w:r>
    </w:p>
    <w:p w:rsidR="009A5A9C" w:rsidRDefault="009A5A9C" w:rsidP="005C2874">
      <w:pPr>
        <w:jc w:val="both"/>
      </w:pPr>
      <w:r>
        <w:t xml:space="preserve">   (с.38) …Были же при том и некоторые от верховников, и когда просители оные, благодаря государыню, кланялись, тогда и сии поклонились, - кое дейс</w:t>
      </w:r>
      <w:r>
        <w:t>т</w:t>
      </w:r>
      <w:r>
        <w:t>вие их, понеже паче высокого чаяния показалось, подало в народ довольную смеха материю.</w:t>
      </w:r>
      <w:r>
        <w:rPr>
          <w:rStyle w:val="a8"/>
        </w:rPr>
        <w:footnoteReference w:id="563"/>
      </w:r>
    </w:p>
    <w:p w:rsidR="009A5A9C" w:rsidRDefault="009A5A9C" w:rsidP="005C2874">
      <w:pPr>
        <w:spacing w:line="216" w:lineRule="auto"/>
        <w:jc w:val="both"/>
      </w:pPr>
      <w:r>
        <w:rPr>
          <w:i/>
        </w:rPr>
        <w:t xml:space="preserve">                                         </w:t>
      </w:r>
      <w:r w:rsidRPr="005C2874">
        <w:rPr>
          <w:i/>
        </w:rPr>
        <w:t>Прокопович Феофан</w:t>
      </w:r>
      <w:r w:rsidRPr="005C2874">
        <w:t>. История о избрании и восшес</w:t>
      </w:r>
      <w:r w:rsidRPr="005C2874">
        <w:t>т</w:t>
      </w:r>
      <w:r w:rsidRPr="005C2874">
        <w:t xml:space="preserve">вии </w:t>
      </w:r>
    </w:p>
    <w:p w:rsidR="009A5A9C" w:rsidRDefault="009A5A9C" w:rsidP="005C2874">
      <w:pPr>
        <w:spacing w:line="216" w:lineRule="auto"/>
        <w:jc w:val="both"/>
      </w:pPr>
      <w:r>
        <w:t xml:space="preserve">                                 </w:t>
      </w:r>
      <w:r w:rsidRPr="005C2874">
        <w:t>на престол</w:t>
      </w:r>
      <w:r>
        <w:t xml:space="preserve"> </w:t>
      </w:r>
      <w:r w:rsidRPr="005C2874">
        <w:t xml:space="preserve"> блаженныя  и вечнодостойныя памяти государ</w:t>
      </w:r>
      <w:r w:rsidRPr="005C2874">
        <w:t>ы</w:t>
      </w:r>
      <w:r>
        <w:t>-</w:t>
      </w:r>
    </w:p>
    <w:p w:rsidR="009A5A9C" w:rsidRDefault="009A5A9C" w:rsidP="005C2874">
      <w:pPr>
        <w:spacing w:line="216" w:lineRule="auto"/>
        <w:jc w:val="both"/>
      </w:pPr>
      <w:r>
        <w:t xml:space="preserve">                                 ни  </w:t>
      </w:r>
      <w:r w:rsidRPr="005C2874">
        <w:t>императрицы</w:t>
      </w:r>
      <w:r>
        <w:t xml:space="preserve"> </w:t>
      </w:r>
      <w:r w:rsidRPr="005C2874">
        <w:t xml:space="preserve"> Анны </w:t>
      </w:r>
      <w:r>
        <w:t xml:space="preserve"> </w:t>
      </w:r>
      <w:r w:rsidRPr="005C2874">
        <w:t xml:space="preserve">Иоанновны, </w:t>
      </w:r>
      <w:r>
        <w:t xml:space="preserve"> </w:t>
      </w:r>
      <w:r w:rsidRPr="005C2874">
        <w:t>самодержицы</w:t>
      </w:r>
      <w:r>
        <w:t xml:space="preserve"> </w:t>
      </w:r>
      <w:r w:rsidRPr="005C2874">
        <w:t xml:space="preserve"> всеро</w:t>
      </w:r>
      <w:r w:rsidRPr="005C2874">
        <w:t>с</w:t>
      </w:r>
      <w:r>
        <w:t>-</w:t>
      </w:r>
    </w:p>
    <w:p w:rsidR="009A5A9C" w:rsidRPr="005C2874" w:rsidRDefault="009A5A9C" w:rsidP="005C2874">
      <w:pPr>
        <w:spacing w:line="216" w:lineRule="auto"/>
        <w:jc w:val="both"/>
      </w:pPr>
      <w:r>
        <w:t xml:space="preserve">                                 </w:t>
      </w:r>
      <w:r w:rsidRPr="005C2874">
        <w:t>сийския. 1730 год.  СПб., 1837, 38 с.</w:t>
      </w:r>
    </w:p>
    <w:p w:rsidR="009A5A9C" w:rsidRPr="00EA7C88" w:rsidRDefault="009A5A9C" w:rsidP="00FD6F52">
      <w:pPr>
        <w:jc w:val="center"/>
        <w:rPr>
          <w:sz w:val="20"/>
          <w:szCs w:val="20"/>
        </w:rPr>
      </w:pPr>
    </w:p>
    <w:p w:rsidR="009A5A9C" w:rsidRDefault="009A5A9C" w:rsidP="00521A5F">
      <w:pPr>
        <w:jc w:val="center"/>
        <w:rPr>
          <w:sz w:val="16"/>
          <w:szCs w:val="16"/>
        </w:rPr>
      </w:pPr>
    </w:p>
    <w:p w:rsidR="009A5A9C" w:rsidRDefault="009A5A9C" w:rsidP="00521A5F">
      <w:pPr>
        <w:jc w:val="center"/>
        <w:rPr>
          <w:rFonts w:ascii="Garamond" w:hAnsi="Garamond"/>
          <w:b/>
          <w:sz w:val="36"/>
          <w:szCs w:val="36"/>
        </w:rPr>
      </w:pPr>
      <w:r w:rsidRPr="00335228">
        <w:rPr>
          <w:sz w:val="20"/>
          <w:szCs w:val="20"/>
        </w:rPr>
        <w:t xml:space="preserve">  </w:t>
      </w:r>
      <w:r>
        <w:rPr>
          <w:rFonts w:ascii="Garamond" w:hAnsi="Garamond"/>
          <w:b/>
          <w:sz w:val="36"/>
          <w:szCs w:val="36"/>
        </w:rPr>
        <w:t xml:space="preserve">6.14.  </w:t>
      </w:r>
      <w:r w:rsidRPr="00432633">
        <w:rPr>
          <w:rFonts w:ascii="Garamond" w:hAnsi="Garamond"/>
          <w:b/>
          <w:sz w:val="36"/>
          <w:szCs w:val="36"/>
        </w:rPr>
        <w:t>Предисловие к переводу</w:t>
      </w:r>
    </w:p>
    <w:p w:rsidR="009A5A9C" w:rsidRPr="00432633" w:rsidRDefault="009A5A9C" w:rsidP="00521A5F">
      <w:pPr>
        <w:jc w:val="center"/>
        <w:rPr>
          <w:rFonts w:ascii="Garamond" w:hAnsi="Garamond"/>
          <w:b/>
        </w:rPr>
      </w:pPr>
      <w:r w:rsidRPr="00432633">
        <w:rPr>
          <w:rFonts w:ascii="Garamond" w:hAnsi="Garamond"/>
          <w:b/>
        </w:rPr>
        <w:t xml:space="preserve">из книги: Изображение христиано-политического </w:t>
      </w:r>
    </w:p>
    <w:p w:rsidR="009A5A9C" w:rsidRPr="00432633" w:rsidRDefault="009A5A9C" w:rsidP="00521A5F">
      <w:pPr>
        <w:jc w:val="center"/>
        <w:rPr>
          <w:rFonts w:ascii="Garamond" w:hAnsi="Garamond"/>
          <w:b/>
        </w:rPr>
      </w:pPr>
      <w:r w:rsidRPr="00432633">
        <w:rPr>
          <w:rFonts w:ascii="Garamond" w:hAnsi="Garamond"/>
          <w:b/>
        </w:rPr>
        <w:t>властелина символами объясненное от Дидака</w:t>
      </w:r>
    </w:p>
    <w:p w:rsidR="009A5A9C" w:rsidRPr="00432633" w:rsidRDefault="009A5A9C" w:rsidP="00521A5F">
      <w:pPr>
        <w:jc w:val="center"/>
        <w:rPr>
          <w:rFonts w:ascii="Garamond" w:hAnsi="Garamond"/>
          <w:b/>
        </w:rPr>
      </w:pPr>
      <w:r w:rsidRPr="00432633">
        <w:rPr>
          <w:rFonts w:ascii="Garamond" w:hAnsi="Garamond"/>
          <w:b/>
        </w:rPr>
        <w:t>Са</w:t>
      </w:r>
      <w:r>
        <w:rPr>
          <w:rFonts w:ascii="Garamond" w:hAnsi="Garamond"/>
          <w:b/>
        </w:rPr>
        <w:t>а</w:t>
      </w:r>
      <w:r w:rsidRPr="00432633">
        <w:rPr>
          <w:rFonts w:ascii="Garamond" w:hAnsi="Garamond"/>
          <w:b/>
        </w:rPr>
        <w:t>ведры Факсарда (1640), ныне же с латинского</w:t>
      </w:r>
    </w:p>
    <w:p w:rsidR="009A5A9C" w:rsidRDefault="009A5A9C" w:rsidP="00521A5F">
      <w:pPr>
        <w:jc w:val="center"/>
        <w:rPr>
          <w:b/>
        </w:rPr>
      </w:pPr>
      <w:r w:rsidRPr="00432633">
        <w:rPr>
          <w:rFonts w:ascii="Garamond" w:hAnsi="Garamond"/>
          <w:b/>
        </w:rPr>
        <w:t>на диалект русский переведенное</w:t>
      </w:r>
      <w:r w:rsidRPr="009A70D0">
        <w:rPr>
          <w:rStyle w:val="a8"/>
        </w:rPr>
        <w:footnoteReference w:id="564"/>
      </w:r>
    </w:p>
    <w:p w:rsidR="009A5A9C" w:rsidRPr="006D7346" w:rsidRDefault="009A5A9C" w:rsidP="00521A5F">
      <w:pPr>
        <w:jc w:val="center"/>
        <w:rPr>
          <w:b/>
          <w:sz w:val="16"/>
          <w:szCs w:val="16"/>
        </w:rPr>
      </w:pPr>
    </w:p>
    <w:p w:rsidR="009A5A9C" w:rsidRDefault="009A5A9C" w:rsidP="00EC0AC2">
      <w:pPr>
        <w:jc w:val="both"/>
      </w:pPr>
      <w:r>
        <w:t xml:space="preserve">   (с.23)  …Мнози от древних и мнози от нынешних философов о тойжде вещи, си есть о державе и правлении Царствия написати потщалися. Обаче неции от  оных, яко Аристотель, зело пространно ради токмо добродетелей обще сказуют по обычаю философскому и едва что от случаемых повествуют  (с.24) … </w:t>
      </w:r>
    </w:p>
    <w:p w:rsidR="009A5A9C" w:rsidRDefault="009A5A9C" w:rsidP="00EC0AC2">
      <w:pPr>
        <w:jc w:val="both"/>
      </w:pPr>
      <w:r>
        <w:t xml:space="preserve">     Иннии же не о таковом якое обаче о людех бывати, но яковое сами по умышлении св</w:t>
      </w:r>
      <w:r>
        <w:t>о</w:t>
      </w:r>
      <w:r>
        <w:t>ем хотели бы устроити, владений предают заповеди, якоже известно есть чт</w:t>
      </w:r>
      <w:r>
        <w:t>у</w:t>
      </w:r>
      <w:r>
        <w:t>щему Платона о умышленном от него народном строительстве. В нем  же аще и многая  во правду полезная суть, обаче многая безприкладная, народним об</w:t>
      </w:r>
      <w:r>
        <w:t>ы</w:t>
      </w:r>
      <w:r>
        <w:t xml:space="preserve">чаем не свойствующаяся, но токмо умом удобь помышляемая и иная же и не истовая обретаются.  </w:t>
      </w:r>
    </w:p>
    <w:p w:rsidR="009A5A9C" w:rsidRPr="0020600E" w:rsidRDefault="009A5A9C" w:rsidP="0046403A">
      <w:pPr>
        <w:spacing w:line="228" w:lineRule="auto"/>
        <w:jc w:val="both"/>
        <w:rPr>
          <w:spacing w:val="-6"/>
        </w:rPr>
      </w:pPr>
      <w:r>
        <w:t xml:space="preserve">     Иныя  паки  умягчити  хотяще  жестоку простого учительства во истинных то историях,  яко пресловутий  Тацит  летописец, или во притворенных </w:t>
      </w:r>
      <w:r w:rsidRPr="0020600E">
        <w:rPr>
          <w:spacing w:val="-6"/>
        </w:rPr>
        <w:t>пове</w:t>
      </w:r>
      <w:r w:rsidRPr="0020600E">
        <w:rPr>
          <w:spacing w:val="-6"/>
        </w:rPr>
        <w:t>с</w:t>
      </w:r>
      <w:r w:rsidRPr="0020600E">
        <w:rPr>
          <w:spacing w:val="-6"/>
        </w:rPr>
        <w:t>тех  заключиша, яко премудрый от древных Ксенофонт</w:t>
      </w:r>
      <w:r w:rsidRPr="0020600E">
        <w:rPr>
          <w:rStyle w:val="a8"/>
          <w:spacing w:val="-6"/>
        </w:rPr>
        <w:footnoteReference w:id="565"/>
      </w:r>
      <w:r w:rsidRPr="0020600E">
        <w:rPr>
          <w:spacing w:val="-6"/>
        </w:rPr>
        <w:t xml:space="preserve"> в </w:t>
      </w:r>
      <w:r w:rsidRPr="0020600E">
        <w:rPr>
          <w:spacing w:val="-6"/>
        </w:rPr>
        <w:lastRenderedPageBreak/>
        <w:t>житии Кира Царя Пе</w:t>
      </w:r>
      <w:r w:rsidRPr="0020600E">
        <w:rPr>
          <w:spacing w:val="-6"/>
        </w:rPr>
        <w:t>р</w:t>
      </w:r>
      <w:r w:rsidRPr="0020600E">
        <w:rPr>
          <w:spacing w:val="-6"/>
        </w:rPr>
        <w:t>сидского</w:t>
      </w:r>
      <w:r w:rsidRPr="0020600E">
        <w:rPr>
          <w:rStyle w:val="a8"/>
          <w:spacing w:val="-6"/>
        </w:rPr>
        <w:footnoteReference w:id="566"/>
      </w:r>
      <w:r w:rsidRPr="0020600E">
        <w:rPr>
          <w:spacing w:val="-6"/>
        </w:rPr>
        <w:t>, от нынешних же Антоний Дегвевора в житии Марка Антонина, Кесаря Римского</w:t>
      </w:r>
      <w:r w:rsidRPr="0020600E">
        <w:rPr>
          <w:rStyle w:val="a8"/>
          <w:spacing w:val="-6"/>
        </w:rPr>
        <w:footnoteReference w:id="567"/>
      </w:r>
      <w:r w:rsidRPr="0020600E">
        <w:rPr>
          <w:spacing w:val="-6"/>
        </w:rPr>
        <w:t xml:space="preserve"> и паче  всех  сладчайший  Иоан  Барклавий в Книзе, юже нарече Арг</w:t>
      </w:r>
      <w:r w:rsidRPr="0020600E">
        <w:rPr>
          <w:spacing w:val="-6"/>
        </w:rPr>
        <w:t>е</w:t>
      </w:r>
      <w:r w:rsidRPr="0020600E">
        <w:rPr>
          <w:spacing w:val="-6"/>
        </w:rPr>
        <w:t>нис, именем Аргениды Царевны Сикилийской, яже повесть  никогдаже не бе в</w:t>
      </w:r>
      <w:r w:rsidRPr="0020600E">
        <w:rPr>
          <w:spacing w:val="-6"/>
        </w:rPr>
        <w:t>е</w:t>
      </w:r>
      <w:r w:rsidRPr="0020600E">
        <w:rPr>
          <w:spacing w:val="-6"/>
        </w:rPr>
        <w:t>щию, но от него предивне  притворена  есть.  Обаче и  тии  аще и  сла</w:t>
      </w:r>
      <w:r w:rsidRPr="0020600E">
        <w:rPr>
          <w:spacing w:val="-6"/>
        </w:rPr>
        <w:t>д</w:t>
      </w:r>
      <w:r w:rsidRPr="0020600E">
        <w:rPr>
          <w:spacing w:val="-6"/>
        </w:rPr>
        <w:t>кое,  но не весьма  совершенное и довольное  Княжеским  обычаем  раствориша  вр</w:t>
      </w:r>
      <w:r w:rsidRPr="0020600E">
        <w:rPr>
          <w:spacing w:val="-6"/>
        </w:rPr>
        <w:t>а</w:t>
      </w:r>
      <w:r w:rsidRPr="0020600E">
        <w:rPr>
          <w:spacing w:val="-6"/>
        </w:rPr>
        <w:t xml:space="preserve">чевство… </w:t>
      </w:r>
    </w:p>
    <w:p w:rsidR="009A5A9C" w:rsidRDefault="009A5A9C" w:rsidP="0046403A">
      <w:pPr>
        <w:spacing w:line="228" w:lineRule="auto"/>
        <w:jc w:val="both"/>
      </w:pPr>
      <w:r>
        <w:t xml:space="preserve">     И воспомянути же зде не хощу Беллярмина</w:t>
      </w:r>
      <w:r>
        <w:rPr>
          <w:rStyle w:val="a8"/>
        </w:rPr>
        <w:footnoteReference w:id="568"/>
      </w:r>
      <w:r>
        <w:t xml:space="preserve"> и Мариянны Езовытов и и</w:t>
      </w:r>
      <w:r>
        <w:t>н</w:t>
      </w:r>
      <w:r>
        <w:t>ных  Папи Римского пленников и ласкателей, иже такожде о наставлении Царей п</w:t>
      </w:r>
      <w:r>
        <w:t>о</w:t>
      </w:r>
      <w:r>
        <w:t>кусишася, но писание свое новоумышленным буесловием омразиша. Власть Царскую, от Бога (по учению Апостольскому) данную, Папиному самоволию всячески подвергающе, и не токмо власть, но и житие Царское (аще тако главе их изволяется) рукам убийственным предающе. Полна суть такового  яда оных учителей писания, видом убо богочтения покровенная, обаче того самого ради жесточае ко смущению и непокорству народ поощря</w:t>
      </w:r>
      <w:r>
        <w:t>ю</w:t>
      </w:r>
      <w:r>
        <w:t>щая</w:t>
      </w:r>
      <w:r>
        <w:rPr>
          <w:rStyle w:val="a8"/>
        </w:rPr>
        <w:footnoteReference w:id="569"/>
      </w:r>
      <w:r>
        <w:t xml:space="preserve">.  </w:t>
      </w:r>
    </w:p>
    <w:p w:rsidR="009A5A9C" w:rsidRDefault="009A5A9C" w:rsidP="0046403A">
      <w:pPr>
        <w:spacing w:line="228" w:lineRule="auto"/>
        <w:jc w:val="both"/>
      </w:pPr>
      <w:r>
        <w:t xml:space="preserve">     Сих убо  и прочиих добре разсмотревше и сведше с ными сего Царского учителя Дидака Сааведра, исповесть подобает, яко он не токмо не последне</w:t>
      </w:r>
      <w:r>
        <w:t>й</w:t>
      </w:r>
      <w:r>
        <w:t>ший от прочиих, но и далече искуснейший в сем учении показася.  …Описа всякие предели добродетелей, всякие образы блюстительства и опаства, како во мире и на брани, како со своими и чуждими, со верными и хитрыми, со мирными и стропотными и со всякого чина и обычая людми ходити Цареве и блюстися п</w:t>
      </w:r>
      <w:r>
        <w:t>о</w:t>
      </w:r>
      <w:r>
        <w:t>добает.  И не дивно се:  кроме бо природного быстроумия и обычних учений, сам вещию в  гра</w:t>
      </w:r>
      <w:r>
        <w:t>ж</w:t>
      </w:r>
      <w:r>
        <w:t>данских и Царских делех искусися, быв советник Царский и ко многим Гос</w:t>
      </w:r>
      <w:r>
        <w:t>у</w:t>
      </w:r>
      <w:r>
        <w:t>дарствам во великих нуждах посылаемый и различных народов обычая и в ра</w:t>
      </w:r>
      <w:r>
        <w:t>з</w:t>
      </w:r>
      <w:r>
        <w:t xml:space="preserve">личных  случаях различные события разсмотревший. </w:t>
      </w:r>
    </w:p>
    <w:p w:rsidR="009A5A9C" w:rsidRDefault="009A5A9C" w:rsidP="0046403A">
      <w:pPr>
        <w:spacing w:line="228" w:lineRule="auto"/>
        <w:jc w:val="both"/>
      </w:pPr>
      <w:r>
        <w:lastRenderedPageBreak/>
        <w:t xml:space="preserve">   (с.25) …похваленный от нас Сааведра  искусен убо, быстр и пространен во  учении политическом.</w:t>
      </w:r>
    </w:p>
    <w:p w:rsidR="009A5A9C" w:rsidRPr="0046403A" w:rsidRDefault="009A5A9C" w:rsidP="0046403A">
      <w:pPr>
        <w:spacing w:line="204" w:lineRule="auto"/>
        <w:jc w:val="both"/>
        <w:rPr>
          <w:sz w:val="16"/>
          <w:szCs w:val="16"/>
        </w:rPr>
      </w:pPr>
    </w:p>
    <w:p w:rsidR="009A5A9C" w:rsidRDefault="009A5A9C" w:rsidP="0046403A">
      <w:pPr>
        <w:spacing w:line="204" w:lineRule="auto"/>
      </w:pPr>
      <w:r>
        <w:rPr>
          <w:i/>
        </w:rPr>
        <w:t xml:space="preserve">                                                </w:t>
      </w:r>
      <w:r w:rsidRPr="0046403A">
        <w:rPr>
          <w:i/>
        </w:rPr>
        <w:t>Верховской П.В</w:t>
      </w:r>
      <w:r w:rsidRPr="0046403A">
        <w:t xml:space="preserve">.  Учреждение </w:t>
      </w:r>
      <w:r>
        <w:t xml:space="preserve"> </w:t>
      </w:r>
      <w:r w:rsidRPr="0046403A">
        <w:t xml:space="preserve">Духовной </w:t>
      </w:r>
      <w:r>
        <w:t xml:space="preserve"> </w:t>
      </w:r>
      <w:r w:rsidRPr="0046403A">
        <w:t xml:space="preserve">Коллегии </w:t>
      </w:r>
    </w:p>
    <w:p w:rsidR="009A5A9C" w:rsidRDefault="009A5A9C" w:rsidP="0046403A">
      <w:pPr>
        <w:spacing w:line="204" w:lineRule="auto"/>
      </w:pPr>
      <w:r>
        <w:t xml:space="preserve">                                         </w:t>
      </w:r>
      <w:r w:rsidRPr="0046403A">
        <w:t>и Духовный Регламент. К вопросу об отношении  Цер</w:t>
      </w:r>
      <w:r w:rsidRPr="0046403A">
        <w:t>к</w:t>
      </w:r>
      <w:r>
        <w:t>-</w:t>
      </w:r>
    </w:p>
    <w:p w:rsidR="009A5A9C" w:rsidRDefault="009A5A9C" w:rsidP="0046403A">
      <w:pPr>
        <w:spacing w:line="204" w:lineRule="auto"/>
      </w:pPr>
      <w:r>
        <w:t xml:space="preserve">                                         </w:t>
      </w:r>
      <w:r w:rsidRPr="0046403A">
        <w:t>ви</w:t>
      </w:r>
      <w:r>
        <w:t xml:space="preserve">  </w:t>
      </w:r>
      <w:r w:rsidRPr="0046403A">
        <w:t xml:space="preserve">и </w:t>
      </w:r>
      <w:r>
        <w:t xml:space="preserve"> </w:t>
      </w:r>
      <w:r w:rsidRPr="0046403A">
        <w:t xml:space="preserve">государства  в России.  Исследование  из </w:t>
      </w:r>
      <w:r>
        <w:t xml:space="preserve"> </w:t>
      </w:r>
      <w:r w:rsidRPr="0046403A">
        <w:t>области</w:t>
      </w:r>
    </w:p>
    <w:p w:rsidR="009A5A9C" w:rsidRDefault="009A5A9C" w:rsidP="0046403A">
      <w:pPr>
        <w:spacing w:line="204" w:lineRule="auto"/>
      </w:pPr>
      <w:r>
        <w:t xml:space="preserve">                                        </w:t>
      </w:r>
      <w:r w:rsidRPr="0046403A">
        <w:t xml:space="preserve"> истории русского церковного права. Том  2. Материалы.  </w:t>
      </w:r>
    </w:p>
    <w:p w:rsidR="009A5A9C" w:rsidRPr="0046403A" w:rsidRDefault="009A5A9C" w:rsidP="0046403A">
      <w:pPr>
        <w:spacing w:line="204" w:lineRule="auto"/>
      </w:pPr>
      <w:r>
        <w:t xml:space="preserve">                                         </w:t>
      </w:r>
      <w:r w:rsidRPr="0046403A">
        <w:t>Отд. 3.  С. 23-25.  Ростов-на-Дону, 1916.</w:t>
      </w:r>
    </w:p>
    <w:p w:rsidR="009A5A9C" w:rsidRDefault="009A5A9C" w:rsidP="00C90852">
      <w:pPr>
        <w:jc w:val="center"/>
        <w:rPr>
          <w:b/>
        </w:rPr>
      </w:pPr>
    </w:p>
    <w:p w:rsidR="009A5A9C" w:rsidRDefault="009A5A9C" w:rsidP="00C90852">
      <w:pPr>
        <w:jc w:val="center"/>
        <w:rPr>
          <w:b/>
        </w:rPr>
      </w:pPr>
    </w:p>
    <w:p w:rsidR="009A5A9C" w:rsidRDefault="009A5A9C" w:rsidP="00C90852">
      <w:pPr>
        <w:jc w:val="center"/>
        <w:rPr>
          <w:b/>
        </w:rPr>
      </w:pPr>
    </w:p>
    <w:p w:rsidR="009A5A9C" w:rsidRDefault="009A5A9C" w:rsidP="00C90852">
      <w:pPr>
        <w:jc w:val="center"/>
        <w:rPr>
          <w:b/>
        </w:rPr>
      </w:pPr>
    </w:p>
    <w:p w:rsidR="009A5A9C" w:rsidRDefault="009A5A9C" w:rsidP="00C90852">
      <w:pPr>
        <w:jc w:val="center"/>
        <w:rPr>
          <w:b/>
        </w:rPr>
      </w:pPr>
    </w:p>
    <w:p w:rsidR="009A5A9C" w:rsidRPr="00E15214" w:rsidRDefault="009A5A9C" w:rsidP="00C90852">
      <w:pPr>
        <w:jc w:val="center"/>
        <w:rPr>
          <w:rFonts w:ascii="Garamond" w:hAnsi="Garamond"/>
          <w:b/>
          <w:sz w:val="52"/>
          <w:szCs w:val="52"/>
        </w:rPr>
      </w:pPr>
      <w:r w:rsidRPr="00E15214">
        <w:rPr>
          <w:rFonts w:ascii="Garamond" w:hAnsi="Garamond"/>
          <w:b/>
          <w:sz w:val="52"/>
          <w:szCs w:val="52"/>
        </w:rPr>
        <w:t>Заключение</w:t>
      </w:r>
    </w:p>
    <w:p w:rsidR="009A5A9C" w:rsidRDefault="009A5A9C" w:rsidP="00C90852">
      <w:pPr>
        <w:jc w:val="center"/>
        <w:rPr>
          <w:rFonts w:ascii="Garamond" w:hAnsi="Garamond"/>
          <w:b/>
        </w:rPr>
      </w:pPr>
    </w:p>
    <w:p w:rsidR="009A5A9C" w:rsidRPr="00EA0D32" w:rsidRDefault="009A5A9C" w:rsidP="00C90852">
      <w:pPr>
        <w:jc w:val="center"/>
        <w:rPr>
          <w:rFonts w:ascii="Garamond" w:hAnsi="Garamond"/>
          <w:b/>
        </w:rPr>
      </w:pPr>
    </w:p>
    <w:p w:rsidR="009A5A9C" w:rsidRDefault="009A5A9C" w:rsidP="00B74321">
      <w:pPr>
        <w:spacing w:line="312" w:lineRule="auto"/>
        <w:jc w:val="both"/>
      </w:pPr>
      <w:r>
        <w:rPr>
          <w:b/>
        </w:rPr>
        <w:t xml:space="preserve">      </w:t>
      </w:r>
      <w:r>
        <w:t>Русское просвещенное духовенство внесло значительный вклад в ист</w:t>
      </w:r>
      <w:r>
        <w:t>о</w:t>
      </w:r>
      <w:r>
        <w:t>рию отечественной культуры, определив ее формирование в церковных и внеце</w:t>
      </w:r>
      <w:r>
        <w:t>р</w:t>
      </w:r>
      <w:r>
        <w:t xml:space="preserve">ковных проявлениях. </w:t>
      </w:r>
      <w:r w:rsidRPr="00340948">
        <w:t>Особенно важным в петровское время стало участие р</w:t>
      </w:r>
      <w:r w:rsidRPr="00340948">
        <w:t>е</w:t>
      </w:r>
      <w:r w:rsidRPr="00340948">
        <w:t xml:space="preserve">лигиозных деятелей в развитии общественной мысли </w:t>
      </w:r>
      <w:r>
        <w:t>и</w:t>
      </w:r>
      <w:r w:rsidRPr="00340948">
        <w:t xml:space="preserve"> официальной идеол</w:t>
      </w:r>
      <w:r w:rsidRPr="00340948">
        <w:t>о</w:t>
      </w:r>
      <w:r w:rsidRPr="00340948">
        <w:t>гии.</w:t>
      </w:r>
      <w:r>
        <w:t xml:space="preserve"> Возросла востребованность</w:t>
      </w:r>
      <w:r w:rsidRPr="00340948">
        <w:t xml:space="preserve"> </w:t>
      </w:r>
      <w:r>
        <w:t>просветительной</w:t>
      </w:r>
      <w:r w:rsidRPr="00340948">
        <w:t xml:space="preserve"> функции церкви</w:t>
      </w:r>
      <w:r>
        <w:t>, прежде вс</w:t>
      </w:r>
      <w:r>
        <w:t>е</w:t>
      </w:r>
      <w:r>
        <w:t>го - проповедничества</w:t>
      </w:r>
      <w:r w:rsidRPr="00340948">
        <w:t>. Соединив традиции «духовного» слова и светской (р</w:t>
      </w:r>
      <w:r w:rsidRPr="00340948">
        <w:t>а</w:t>
      </w:r>
      <w:r w:rsidRPr="00340948">
        <w:t>ционалистической) публицистики</w:t>
      </w:r>
      <w:r>
        <w:t>, церковная проповедь стала</w:t>
      </w:r>
      <w:r w:rsidRPr="00340948">
        <w:t xml:space="preserve"> важным средс</w:t>
      </w:r>
      <w:r w:rsidRPr="00340948">
        <w:t>т</w:t>
      </w:r>
      <w:r w:rsidRPr="00340948">
        <w:t>вом иде</w:t>
      </w:r>
      <w:r>
        <w:t>ологического</w:t>
      </w:r>
      <w:r w:rsidRPr="00340948">
        <w:t xml:space="preserve"> влияния на общество. </w:t>
      </w:r>
      <w:r>
        <w:rPr>
          <w:spacing w:val="-4"/>
        </w:rPr>
        <w:t>Деятельность ученого монашества</w:t>
      </w:r>
      <w:r w:rsidRPr="00340948">
        <w:rPr>
          <w:spacing w:val="-4"/>
        </w:rPr>
        <w:t xml:space="preserve"> приобрета</w:t>
      </w:r>
      <w:r>
        <w:rPr>
          <w:spacing w:val="-4"/>
        </w:rPr>
        <w:t>ла ценное</w:t>
      </w:r>
      <w:r w:rsidRPr="00340948">
        <w:rPr>
          <w:spacing w:val="-4"/>
        </w:rPr>
        <w:t xml:space="preserve"> социально-политическое звучание, соединяя интересы гос</w:t>
      </w:r>
      <w:r w:rsidRPr="00340948">
        <w:rPr>
          <w:spacing w:val="-4"/>
        </w:rPr>
        <w:t>у</w:t>
      </w:r>
      <w:r w:rsidRPr="00340948">
        <w:rPr>
          <w:spacing w:val="-4"/>
        </w:rPr>
        <w:t>дарственно-династические</w:t>
      </w:r>
      <w:r w:rsidRPr="00340948">
        <w:t xml:space="preserve">  (в лице «кормчего и правителя» Петра Великого) с и</w:t>
      </w:r>
      <w:r w:rsidRPr="00340948">
        <w:t>н</w:t>
      </w:r>
      <w:r w:rsidRPr="00340948">
        <w:t xml:space="preserve">тересами национальными </w:t>
      </w:r>
      <w:r w:rsidRPr="00340948">
        <w:lastRenderedPageBreak/>
        <w:t>(темой «всенародного блага», «всеобщей пользы», «народной целости», церковного «мира и т</w:t>
      </w:r>
      <w:r w:rsidRPr="00340948">
        <w:t>и</w:t>
      </w:r>
      <w:r>
        <w:t>шины»</w:t>
      </w:r>
      <w:r w:rsidRPr="00340948">
        <w:t xml:space="preserve">). </w:t>
      </w:r>
    </w:p>
    <w:p w:rsidR="009A5A9C" w:rsidRPr="0076592A" w:rsidRDefault="009A5A9C" w:rsidP="00B74321">
      <w:pPr>
        <w:spacing w:line="312" w:lineRule="auto"/>
        <w:jc w:val="both"/>
      </w:pPr>
      <w:r>
        <w:t xml:space="preserve">     Церковная публицистика начала </w:t>
      </w:r>
      <w:r>
        <w:rPr>
          <w:lang w:val="en-US"/>
        </w:rPr>
        <w:t>XVIII</w:t>
      </w:r>
      <w:r>
        <w:t xml:space="preserve"> века представляла собой многообр</w:t>
      </w:r>
      <w:r>
        <w:t>а</w:t>
      </w:r>
      <w:r>
        <w:t>зие жанров и направлений. Она формировалась в содержательном учено-куль-турном пространстве, восходя от классических пастырских «наставлений» (н</w:t>
      </w:r>
      <w:r>
        <w:t>а</w:t>
      </w:r>
      <w:r>
        <w:t>зидательно-увещательных по стилю, в канонах старорусского проповедничес</w:t>
      </w:r>
      <w:r>
        <w:t>т</w:t>
      </w:r>
      <w:r>
        <w:t>ва) к современным сочинительским формам («слова», трактаты, посвящения), постепенно преодолевая отвлеченность («неотмирность») схоластической г</w:t>
      </w:r>
      <w:r>
        <w:t>о</w:t>
      </w:r>
      <w:r>
        <w:t>милетики и приобретая просветительно-публицистические черты.</w:t>
      </w:r>
    </w:p>
    <w:p w:rsidR="009A5A9C" w:rsidRPr="0037746A" w:rsidRDefault="009A5A9C" w:rsidP="00B74321">
      <w:pPr>
        <w:spacing w:line="312" w:lineRule="auto"/>
        <w:jc w:val="both"/>
        <w:rPr>
          <w:rFonts w:ascii="Garamond" w:hAnsi="Garamond"/>
          <w:b/>
          <w:sz w:val="52"/>
          <w:szCs w:val="52"/>
        </w:rPr>
      </w:pPr>
      <w:r>
        <w:rPr>
          <w:i/>
        </w:rPr>
        <w:t xml:space="preserve">     </w:t>
      </w:r>
      <w:r>
        <w:t>Качественно возросла</w:t>
      </w:r>
      <w:r w:rsidRPr="000C2AC6">
        <w:t xml:space="preserve"> проблематика проповеди, что делало ее проводн</w:t>
      </w:r>
      <w:r w:rsidRPr="000C2AC6">
        <w:t>и</w:t>
      </w:r>
      <w:r w:rsidRPr="000C2AC6">
        <w:t>ком и популяризатором не только духовно-нравственных, но также обществе</w:t>
      </w:r>
      <w:r w:rsidRPr="000C2AC6">
        <w:t>н</w:t>
      </w:r>
      <w:r w:rsidRPr="000C2AC6">
        <w:t>но-политических и культурно-историче</w:t>
      </w:r>
      <w:r>
        <w:t>ских идей, определив просветительную</w:t>
      </w:r>
      <w:r w:rsidRPr="000C2AC6">
        <w:t xml:space="preserve"> н</w:t>
      </w:r>
      <w:r w:rsidRPr="000C2AC6">
        <w:t>а</w:t>
      </w:r>
      <w:r w:rsidRPr="000C2AC6">
        <w:t>правленно</w:t>
      </w:r>
      <w:r>
        <w:t xml:space="preserve">сть и </w:t>
      </w:r>
      <w:r w:rsidRPr="000C2AC6">
        <w:t>прагматический характер</w:t>
      </w:r>
      <w:r>
        <w:t xml:space="preserve"> церковных «казаний»</w:t>
      </w:r>
      <w:r w:rsidRPr="000C2AC6">
        <w:t>.</w:t>
      </w:r>
      <w:r>
        <w:t xml:space="preserve"> </w:t>
      </w:r>
      <w:r w:rsidRPr="0037746A">
        <w:t>Наряду с пре</w:t>
      </w:r>
      <w:r w:rsidRPr="0037746A">
        <w:t>ж</w:t>
      </w:r>
      <w:r w:rsidRPr="0037746A">
        <w:t>ним, преимущественно нравственно-аскетическим  содержанием, церковная проповедь обогащается «мирским» знанием, приобретает  элементы  све</w:t>
      </w:r>
      <w:r w:rsidRPr="0037746A">
        <w:t>т</w:t>
      </w:r>
      <w:r w:rsidRPr="0037746A">
        <w:t>ского сочинения  за счет включения разнообразной  информации из области естес</w:t>
      </w:r>
      <w:r w:rsidRPr="0037746A">
        <w:t>т</w:t>
      </w:r>
      <w:r w:rsidRPr="0037746A">
        <w:t>венных и общес</w:t>
      </w:r>
      <w:r>
        <w:t>твенных наук, отвечая</w:t>
      </w:r>
      <w:r w:rsidRPr="0037746A">
        <w:t xml:space="preserve"> запросам </w:t>
      </w:r>
      <w:r>
        <w:t xml:space="preserve"> вр</w:t>
      </w:r>
      <w:r>
        <w:t>е</w:t>
      </w:r>
      <w:r>
        <w:t>мени.</w:t>
      </w:r>
    </w:p>
    <w:p w:rsidR="009A5A9C" w:rsidRDefault="009A5A9C" w:rsidP="00B74321">
      <w:pPr>
        <w:spacing w:line="312" w:lineRule="auto"/>
        <w:jc w:val="both"/>
      </w:pPr>
      <w:r w:rsidRPr="00DA0331">
        <w:t xml:space="preserve">  </w:t>
      </w:r>
      <w:r>
        <w:t xml:space="preserve"> </w:t>
      </w:r>
      <w:r w:rsidRPr="00DA0331">
        <w:t xml:space="preserve"> </w:t>
      </w:r>
      <w:r>
        <w:t xml:space="preserve"> </w:t>
      </w:r>
      <w:r w:rsidRPr="00DA0331">
        <w:t>Совпадая по характеру и общей направленности, сочинен</w:t>
      </w:r>
      <w:r>
        <w:t>ия проповедников характеризовались много</w:t>
      </w:r>
      <w:r w:rsidRPr="00DA0331">
        <w:t>образием форм и приемов риторического мастерства, пред</w:t>
      </w:r>
      <w:r>
        <w:t xml:space="preserve">ставляя, по сути, </w:t>
      </w:r>
      <w:r w:rsidRPr="00DA0331">
        <w:t xml:space="preserve"> ра</w:t>
      </w:r>
      <w:r>
        <w:t>зличные стили церковного «витийства»</w:t>
      </w:r>
      <w:r w:rsidRPr="00DA0331">
        <w:t>. В этом ряду выделя</w:t>
      </w:r>
      <w:r>
        <w:t>ются</w:t>
      </w:r>
      <w:r w:rsidRPr="00DA0331">
        <w:t xml:space="preserve"> утонченно-возвышенные, в схоластических традициях старой «к</w:t>
      </w:r>
      <w:r w:rsidRPr="00DA0331">
        <w:t>и</w:t>
      </w:r>
      <w:r w:rsidRPr="00DA0331">
        <w:t xml:space="preserve">евской школы», проповеди </w:t>
      </w:r>
      <w:r w:rsidRPr="00BD44F0">
        <w:t>Стефана Яворского и Феофилакта Лопатинского</w:t>
      </w:r>
      <w:r>
        <w:t>. Богатс</w:t>
      </w:r>
      <w:r>
        <w:t>т</w:t>
      </w:r>
      <w:r>
        <w:t xml:space="preserve">вом языка и содержательностью </w:t>
      </w:r>
      <w:r w:rsidRPr="00DA0331">
        <w:t>историко-</w:t>
      </w:r>
      <w:r>
        <w:t xml:space="preserve">просветительных включений  отличаются </w:t>
      </w:r>
      <w:r w:rsidRPr="00DA0331">
        <w:t xml:space="preserve">сочинения </w:t>
      </w:r>
      <w:r w:rsidRPr="00BD44F0">
        <w:t>Гавриила Бужинского</w:t>
      </w:r>
      <w:r>
        <w:t>. Злободне</w:t>
      </w:r>
      <w:r>
        <w:t>в</w:t>
      </w:r>
      <w:r>
        <w:t xml:space="preserve">ностью, </w:t>
      </w:r>
      <w:r w:rsidRPr="00DA0331">
        <w:t>кри</w:t>
      </w:r>
      <w:r>
        <w:t>тико-рационалистическими</w:t>
      </w:r>
      <w:r w:rsidRPr="00DA0331">
        <w:t xml:space="preserve"> </w:t>
      </w:r>
      <w:r>
        <w:t xml:space="preserve">по духу акцентами позиционируется </w:t>
      </w:r>
      <w:r w:rsidRPr="00DA0331">
        <w:t xml:space="preserve">публицистика </w:t>
      </w:r>
      <w:r w:rsidRPr="00BD44F0">
        <w:t>Фе</w:t>
      </w:r>
      <w:r w:rsidRPr="00BD44F0">
        <w:t>о</w:t>
      </w:r>
      <w:r w:rsidRPr="00BD44F0">
        <w:t>фана Прокоповича</w:t>
      </w:r>
      <w:r>
        <w:t>, примечательная</w:t>
      </w:r>
      <w:r w:rsidRPr="00DA0331">
        <w:t xml:space="preserve">  не столько своей </w:t>
      </w:r>
      <w:r>
        <w:t>тематической или рит</w:t>
      </w:r>
      <w:r>
        <w:t>о</w:t>
      </w:r>
      <w:r>
        <w:t xml:space="preserve">рической </w:t>
      </w:r>
      <w:r w:rsidRPr="00DA0331">
        <w:t>но</w:t>
      </w:r>
      <w:r>
        <w:t>визной</w:t>
      </w:r>
      <w:r w:rsidRPr="00DA0331">
        <w:t xml:space="preserve">, сколько явно выраженной </w:t>
      </w:r>
      <w:r>
        <w:t xml:space="preserve">утилитарностью и </w:t>
      </w:r>
      <w:r w:rsidRPr="00DA0331">
        <w:t>политической заданностью (конъюнктурностью) в подходе</w:t>
      </w:r>
      <w:r>
        <w:t xml:space="preserve"> </w:t>
      </w:r>
      <w:r w:rsidRPr="00DA0331">
        <w:t>к освещаемым проблемам.</w:t>
      </w:r>
      <w:r>
        <w:t xml:space="preserve"> Нес</w:t>
      </w:r>
      <w:r>
        <w:t>о</w:t>
      </w:r>
      <w:r>
        <w:t>мненную  источниковую ценность представляет и такая разновидность публ</w:t>
      </w:r>
      <w:r>
        <w:t>и</w:t>
      </w:r>
      <w:r>
        <w:t xml:space="preserve">цистики, как материалы официальной и частной </w:t>
      </w:r>
      <w:r>
        <w:lastRenderedPageBreak/>
        <w:t>переписки с участием духо</w:t>
      </w:r>
      <w:r>
        <w:t>в</w:t>
      </w:r>
      <w:r>
        <w:t>ных лиц. Они позволяют  лучше понять особенности и своеобразие петровской эпохи с позиции самих участников преобразований – современников и сотрудников Петра Вел</w:t>
      </w:r>
      <w:r>
        <w:t>и</w:t>
      </w:r>
      <w:r>
        <w:t>кого.</w:t>
      </w:r>
    </w:p>
    <w:p w:rsidR="009A5A9C" w:rsidRDefault="009A5A9C" w:rsidP="00B74321">
      <w:pPr>
        <w:spacing w:line="312" w:lineRule="auto"/>
        <w:jc w:val="both"/>
      </w:pPr>
      <w:r>
        <w:t xml:space="preserve">      В целом, церковные авторы оказали значительное влияние на формирование общественной мысли петровского периода, как на теоретическом, так и на практическом уровне. Они занимали  достойное место в ученых кругах тогда</w:t>
      </w:r>
      <w:r>
        <w:t>ш</w:t>
      </w:r>
      <w:r>
        <w:t>него общества, ощущая постоянную поддержку со стороны «мирских» властей.  Подобные явления вполне отвечали задачам петровской стратегии политич</w:t>
      </w:r>
      <w:r>
        <w:t>е</w:t>
      </w:r>
      <w:r>
        <w:t>ского прагматизма, отражая многообразие «державно» - социальных и</w:t>
      </w:r>
      <w:r>
        <w:t>н</w:t>
      </w:r>
      <w:r>
        <w:t>тересов, в чем естественным и необходимым было участие просвещенной части русск</w:t>
      </w:r>
      <w:r>
        <w:t>о</w:t>
      </w:r>
      <w:r>
        <w:t>го «духовного» сословия.</w:t>
      </w:r>
    </w:p>
    <w:p w:rsidR="009A5A9C" w:rsidRDefault="009A5A9C" w:rsidP="00B74321">
      <w:pPr>
        <w:spacing w:line="312" w:lineRule="auto"/>
        <w:jc w:val="both"/>
      </w:pPr>
    </w:p>
    <w:p w:rsidR="009A5A9C" w:rsidRDefault="009A5A9C" w:rsidP="00B74321">
      <w:pPr>
        <w:spacing w:line="312" w:lineRule="auto"/>
        <w:jc w:val="both"/>
      </w:pPr>
    </w:p>
    <w:p w:rsidR="009A5A9C" w:rsidRDefault="009A5A9C" w:rsidP="00B74321">
      <w:pPr>
        <w:spacing w:line="312" w:lineRule="auto"/>
        <w:jc w:val="center"/>
      </w:pPr>
      <w:r>
        <w:t>___________</w:t>
      </w:r>
    </w:p>
    <w:p w:rsidR="009A5A9C" w:rsidRPr="00CF3836" w:rsidRDefault="009A5A9C" w:rsidP="00B74321">
      <w:pPr>
        <w:pStyle w:val="a6"/>
        <w:spacing w:line="312" w:lineRule="auto"/>
        <w:jc w:val="both"/>
        <w:rPr>
          <w:sz w:val="28"/>
          <w:szCs w:val="28"/>
        </w:rPr>
      </w:pPr>
    </w:p>
    <w:p w:rsidR="009A5A9C" w:rsidRPr="00DB051F" w:rsidRDefault="009A5A9C" w:rsidP="00B74321">
      <w:pPr>
        <w:pStyle w:val="a6"/>
        <w:spacing w:line="312" w:lineRule="auto"/>
        <w:jc w:val="both"/>
        <w:rPr>
          <w:sz w:val="28"/>
          <w:szCs w:val="28"/>
        </w:rPr>
      </w:pPr>
      <w:r>
        <w:rPr>
          <w:i/>
          <w:sz w:val="28"/>
          <w:szCs w:val="28"/>
        </w:rPr>
        <w:t xml:space="preserve"> </w:t>
      </w:r>
    </w:p>
    <w:p w:rsidR="009A5A9C" w:rsidRPr="00FB0E14" w:rsidRDefault="009A5A9C" w:rsidP="00B74321">
      <w:pPr>
        <w:pStyle w:val="a6"/>
        <w:spacing w:line="312" w:lineRule="auto"/>
        <w:jc w:val="both"/>
        <w:rPr>
          <w:sz w:val="28"/>
          <w:szCs w:val="28"/>
        </w:rPr>
      </w:pPr>
    </w:p>
    <w:p w:rsidR="009A5A9C" w:rsidRPr="00FB0E14" w:rsidRDefault="009A5A9C" w:rsidP="00B74321">
      <w:pPr>
        <w:spacing w:line="312" w:lineRule="auto"/>
      </w:pPr>
    </w:p>
    <w:p w:rsidR="009A5A9C" w:rsidRDefault="009A5A9C" w:rsidP="000F2EBA">
      <w:pPr>
        <w:rPr>
          <w:i/>
        </w:rPr>
      </w:pPr>
    </w:p>
    <w:p w:rsidR="009A5A9C" w:rsidRDefault="009A5A9C" w:rsidP="0037746A">
      <w:pPr>
        <w:jc w:val="both"/>
      </w:pPr>
      <w:r>
        <w:t xml:space="preserve">    </w:t>
      </w:r>
    </w:p>
    <w:p w:rsidR="009A5A9C" w:rsidRPr="00094875" w:rsidRDefault="009A5A9C" w:rsidP="000F2EBA"/>
    <w:p w:rsidR="009A5A9C" w:rsidRDefault="009A5A9C"/>
    <w:p w:rsidR="009A5A9C" w:rsidRDefault="009A5A9C"/>
    <w:p w:rsidR="009A5A9C" w:rsidRDefault="009A5A9C"/>
    <w:p w:rsidR="009A5A9C" w:rsidRDefault="009A5A9C"/>
    <w:p w:rsidR="009A5A9C" w:rsidRDefault="009A5A9C" w:rsidP="00500829">
      <w:pPr>
        <w:jc w:val="center"/>
        <w:rPr>
          <w:rFonts w:ascii="Garamond" w:hAnsi="Garamond"/>
          <w:b/>
          <w:sz w:val="52"/>
          <w:szCs w:val="52"/>
        </w:rPr>
      </w:pPr>
      <w:r w:rsidRPr="00500829">
        <w:rPr>
          <w:rFonts w:ascii="Garamond" w:hAnsi="Garamond"/>
          <w:b/>
          <w:sz w:val="52"/>
          <w:szCs w:val="52"/>
        </w:rPr>
        <w:t>Библиография</w:t>
      </w:r>
    </w:p>
    <w:p w:rsidR="009A5A9C" w:rsidRPr="006941EE" w:rsidRDefault="009A5A9C" w:rsidP="00500829">
      <w:pPr>
        <w:jc w:val="center"/>
        <w:rPr>
          <w:rFonts w:ascii="Garamond" w:hAnsi="Garamond"/>
          <w:b/>
        </w:rPr>
      </w:pPr>
    </w:p>
    <w:p w:rsidR="009A5A9C" w:rsidRPr="00D61498" w:rsidRDefault="009A5A9C" w:rsidP="000F2E85">
      <w:pPr>
        <w:jc w:val="center"/>
        <w:rPr>
          <w:rFonts w:ascii="Garamond" w:hAnsi="Garamond"/>
          <w:b/>
          <w:sz w:val="32"/>
          <w:szCs w:val="32"/>
        </w:rPr>
      </w:pPr>
      <w:smartTag w:uri="urn:schemas-microsoft-com:office:smarttags" w:element="place">
        <w:r w:rsidRPr="00D61498">
          <w:rPr>
            <w:rFonts w:ascii="Garamond" w:hAnsi="Garamond"/>
            <w:b/>
            <w:sz w:val="32"/>
            <w:szCs w:val="32"/>
            <w:lang w:val="en-US"/>
          </w:rPr>
          <w:lastRenderedPageBreak/>
          <w:t>I</w:t>
        </w:r>
        <w:r w:rsidRPr="00D61498">
          <w:rPr>
            <w:rFonts w:ascii="Garamond" w:hAnsi="Garamond"/>
            <w:b/>
            <w:sz w:val="32"/>
            <w:szCs w:val="32"/>
          </w:rPr>
          <w:t>.</w:t>
        </w:r>
      </w:smartTag>
      <w:r w:rsidRPr="00D61498">
        <w:rPr>
          <w:rFonts w:ascii="Garamond" w:hAnsi="Garamond"/>
          <w:b/>
          <w:sz w:val="32"/>
          <w:szCs w:val="32"/>
        </w:rPr>
        <w:t xml:space="preserve">  ИСТОЧНИКИ</w:t>
      </w:r>
    </w:p>
    <w:p w:rsidR="009A5A9C" w:rsidRDefault="009A5A9C" w:rsidP="000F2E85">
      <w:pPr>
        <w:jc w:val="center"/>
        <w:rPr>
          <w:b/>
        </w:rPr>
      </w:pPr>
    </w:p>
    <w:p w:rsidR="009A5A9C" w:rsidRPr="005228C7" w:rsidRDefault="009A5A9C" w:rsidP="000F2E85">
      <w:pPr>
        <w:jc w:val="both"/>
      </w:pPr>
      <w:r>
        <w:rPr>
          <w:b/>
        </w:rPr>
        <w:t xml:space="preserve">    </w:t>
      </w:r>
      <w:r w:rsidRPr="00C61F81">
        <w:rPr>
          <w:b/>
        </w:rPr>
        <w:t>АДРИАН,</w:t>
      </w:r>
      <w:r>
        <w:rPr>
          <w:b/>
        </w:rPr>
        <w:t xml:space="preserve">   </w:t>
      </w:r>
      <w:r w:rsidRPr="005228C7">
        <w:t>патриарх.</w:t>
      </w:r>
      <w:r>
        <w:rPr>
          <w:b/>
        </w:rPr>
        <w:t xml:space="preserve">   </w:t>
      </w:r>
      <w:r w:rsidRPr="005228C7">
        <w:t xml:space="preserve">Слово  </w:t>
      </w:r>
      <w:r>
        <w:t xml:space="preserve"> </w:t>
      </w:r>
      <w:r w:rsidRPr="005228C7">
        <w:t xml:space="preserve">всякому  </w:t>
      </w:r>
      <w:r>
        <w:t xml:space="preserve"> </w:t>
      </w:r>
      <w:r w:rsidRPr="005228C7">
        <w:t>ч</w:t>
      </w:r>
      <w:r w:rsidRPr="005228C7">
        <w:t>и</w:t>
      </w:r>
      <w:r w:rsidRPr="005228C7">
        <w:t xml:space="preserve">ну  </w:t>
      </w:r>
      <w:r>
        <w:t xml:space="preserve"> </w:t>
      </w:r>
      <w:r w:rsidRPr="005228C7">
        <w:t xml:space="preserve">людям </w:t>
      </w:r>
      <w:r>
        <w:t xml:space="preserve"> </w:t>
      </w:r>
      <w:r w:rsidRPr="005228C7">
        <w:t xml:space="preserve"> господним.    В  кн.:   </w:t>
      </w:r>
    </w:p>
    <w:p w:rsidR="009A5A9C" w:rsidRPr="005228C7" w:rsidRDefault="009A5A9C" w:rsidP="000F2E85">
      <w:pPr>
        <w:jc w:val="both"/>
      </w:pPr>
      <w:r w:rsidRPr="005228C7">
        <w:t xml:space="preserve">          </w:t>
      </w:r>
      <w:r w:rsidRPr="005228C7">
        <w:rPr>
          <w:i/>
        </w:rPr>
        <w:t>Есипов Г.В</w:t>
      </w:r>
      <w:r w:rsidRPr="005228C7">
        <w:t xml:space="preserve">. </w:t>
      </w:r>
      <w:r>
        <w:t xml:space="preserve"> </w:t>
      </w:r>
      <w:r w:rsidRPr="005228C7">
        <w:t xml:space="preserve">Раскольничьи </w:t>
      </w:r>
      <w:r>
        <w:t xml:space="preserve"> </w:t>
      </w:r>
      <w:r w:rsidRPr="005228C7">
        <w:t>дела</w:t>
      </w:r>
      <w:r>
        <w:t xml:space="preserve"> </w:t>
      </w:r>
      <w:r w:rsidRPr="005228C7">
        <w:t xml:space="preserve"> </w:t>
      </w:r>
      <w:r w:rsidRPr="005228C7">
        <w:rPr>
          <w:lang w:val="en-US"/>
        </w:rPr>
        <w:t>XVIII</w:t>
      </w:r>
      <w:r w:rsidRPr="005228C7">
        <w:t xml:space="preserve"> </w:t>
      </w:r>
      <w:r>
        <w:t xml:space="preserve"> </w:t>
      </w:r>
      <w:r w:rsidRPr="005228C7">
        <w:t xml:space="preserve">столетия. </w:t>
      </w:r>
      <w:r>
        <w:t xml:space="preserve"> </w:t>
      </w:r>
      <w:r w:rsidRPr="005228C7">
        <w:t>Материалы и пр</w:t>
      </w:r>
      <w:r w:rsidRPr="005228C7">
        <w:t>и</w:t>
      </w:r>
      <w:r w:rsidRPr="005228C7">
        <w:t>ло-</w:t>
      </w:r>
    </w:p>
    <w:p w:rsidR="009A5A9C" w:rsidRPr="005228C7" w:rsidRDefault="009A5A9C" w:rsidP="000F2E85">
      <w:pPr>
        <w:jc w:val="both"/>
      </w:pPr>
      <w:r w:rsidRPr="005228C7">
        <w:t xml:space="preserve">          жения. Т.</w:t>
      </w:r>
      <w:r>
        <w:t xml:space="preserve"> </w:t>
      </w:r>
      <w:r w:rsidRPr="005228C7">
        <w:t xml:space="preserve">2. СПб., 1863.    </w:t>
      </w:r>
    </w:p>
    <w:p w:rsidR="009A5A9C" w:rsidRPr="005228C7" w:rsidRDefault="009A5A9C" w:rsidP="000F2E85">
      <w:pPr>
        <w:jc w:val="both"/>
      </w:pPr>
      <w:r>
        <w:rPr>
          <w:b/>
        </w:rPr>
        <w:t xml:space="preserve">    </w:t>
      </w:r>
      <w:r w:rsidRPr="00C61F81">
        <w:rPr>
          <w:b/>
        </w:rPr>
        <w:t>ГАВРИИЛ</w:t>
      </w:r>
      <w:r>
        <w:rPr>
          <w:b/>
        </w:rPr>
        <w:t xml:space="preserve">  БУЖИНСКИЙ</w:t>
      </w:r>
      <w:r w:rsidRPr="00C61F81">
        <w:rPr>
          <w:b/>
        </w:rPr>
        <w:t>.</w:t>
      </w:r>
      <w:r>
        <w:rPr>
          <w:b/>
        </w:rPr>
        <w:t xml:space="preserve">  </w:t>
      </w:r>
      <w:r w:rsidRPr="005228C7">
        <w:t>Пропов</w:t>
      </w:r>
      <w:r w:rsidRPr="005228C7">
        <w:t>е</w:t>
      </w:r>
      <w:r>
        <w:t xml:space="preserve">ди. </w:t>
      </w:r>
      <w:r w:rsidRPr="005228C7">
        <w:t xml:space="preserve">1717-1727 / </w:t>
      </w:r>
      <w:r>
        <w:t xml:space="preserve"> Под ред.   Е.В.Петухова</w:t>
      </w:r>
    </w:p>
    <w:p w:rsidR="009A5A9C" w:rsidRPr="005228C7" w:rsidRDefault="009A5A9C" w:rsidP="000F2E85">
      <w:pPr>
        <w:jc w:val="both"/>
      </w:pPr>
      <w:r>
        <w:t xml:space="preserve">         </w:t>
      </w:r>
      <w:r w:rsidRPr="005228C7">
        <w:t xml:space="preserve"> // Ученые  записки  Юрьевско</w:t>
      </w:r>
      <w:r>
        <w:t>го ун</w:t>
      </w:r>
      <w:r>
        <w:t>и</w:t>
      </w:r>
      <w:r>
        <w:t>верситета. 1898.</w:t>
      </w:r>
      <w:r w:rsidRPr="005228C7">
        <w:t xml:space="preserve"> </w:t>
      </w:r>
      <w:r>
        <w:t xml:space="preserve"> №2, 4; 1899.</w:t>
      </w:r>
      <w:r w:rsidRPr="005228C7">
        <w:t xml:space="preserve"> </w:t>
      </w:r>
      <w:r>
        <w:t>№1-2;</w:t>
      </w:r>
    </w:p>
    <w:p w:rsidR="009A5A9C" w:rsidRPr="005228C7" w:rsidRDefault="009A5A9C" w:rsidP="000F2E85">
      <w:pPr>
        <w:jc w:val="both"/>
      </w:pPr>
      <w:r>
        <w:t xml:space="preserve">         1900. № 3-4; 1901. № 5-7. Отд. изд.: Юрьев,</w:t>
      </w:r>
      <w:r w:rsidRPr="005228C7">
        <w:t xml:space="preserve"> 1901.</w:t>
      </w:r>
    </w:p>
    <w:p w:rsidR="009A5A9C" w:rsidRPr="005228C7" w:rsidRDefault="009A5A9C" w:rsidP="000F2E85">
      <w:pPr>
        <w:jc w:val="both"/>
      </w:pPr>
      <w:r>
        <w:rPr>
          <w:b/>
        </w:rPr>
        <w:t xml:space="preserve">    </w:t>
      </w:r>
      <w:r w:rsidRPr="00C61F81">
        <w:rPr>
          <w:b/>
        </w:rPr>
        <w:t>ГАВРИИЛ</w:t>
      </w:r>
      <w:r>
        <w:rPr>
          <w:b/>
        </w:rPr>
        <w:t xml:space="preserve">  БУЖИНСКИЙ</w:t>
      </w:r>
      <w:r w:rsidRPr="00C61F81">
        <w:rPr>
          <w:b/>
        </w:rPr>
        <w:t>.</w:t>
      </w:r>
      <w:r>
        <w:rPr>
          <w:b/>
        </w:rPr>
        <w:t xml:space="preserve">  </w:t>
      </w:r>
      <w:r w:rsidRPr="005228C7">
        <w:t>Полное</w:t>
      </w:r>
      <w:r>
        <w:t xml:space="preserve">  </w:t>
      </w:r>
      <w:r w:rsidRPr="005228C7">
        <w:t>собр</w:t>
      </w:r>
      <w:r w:rsidRPr="005228C7">
        <w:t>а</w:t>
      </w:r>
      <w:r w:rsidRPr="005228C7">
        <w:t>ние</w:t>
      </w:r>
      <w:r>
        <w:t xml:space="preserve"> </w:t>
      </w:r>
      <w:r w:rsidRPr="005228C7">
        <w:t xml:space="preserve"> </w:t>
      </w:r>
      <w:r>
        <w:t>поучительных   слов  / Издано</w:t>
      </w:r>
    </w:p>
    <w:p w:rsidR="009A5A9C" w:rsidRPr="005228C7" w:rsidRDefault="009A5A9C" w:rsidP="000F2E85">
      <w:pPr>
        <w:jc w:val="both"/>
      </w:pPr>
      <w:r w:rsidRPr="005228C7">
        <w:t xml:space="preserve">    </w:t>
      </w:r>
      <w:r>
        <w:t xml:space="preserve">      Н.И.Новиковым. М.,</w:t>
      </w:r>
      <w:r w:rsidRPr="005228C7">
        <w:t xml:space="preserve"> 1784.</w:t>
      </w:r>
    </w:p>
    <w:p w:rsidR="009A5A9C" w:rsidRPr="005228C7" w:rsidRDefault="009A5A9C" w:rsidP="000F2E85">
      <w:pPr>
        <w:jc w:val="both"/>
      </w:pPr>
      <w:r>
        <w:rPr>
          <w:b/>
        </w:rPr>
        <w:t xml:space="preserve">    </w:t>
      </w:r>
      <w:r w:rsidRPr="00C61F81">
        <w:rPr>
          <w:b/>
        </w:rPr>
        <w:t>ГАВРИИЛ</w:t>
      </w:r>
      <w:r>
        <w:rPr>
          <w:b/>
        </w:rPr>
        <w:t xml:space="preserve">  БУЖИНСКИЙ</w:t>
      </w:r>
      <w:r w:rsidRPr="00C61F81">
        <w:rPr>
          <w:b/>
        </w:rPr>
        <w:t>.</w:t>
      </w:r>
      <w:r>
        <w:rPr>
          <w:b/>
        </w:rPr>
        <w:t xml:space="preserve">   </w:t>
      </w:r>
      <w:r w:rsidRPr="005228C7">
        <w:t>Слово</w:t>
      </w:r>
      <w:r>
        <w:t xml:space="preserve">  </w:t>
      </w:r>
      <w:r w:rsidRPr="005228C7">
        <w:t xml:space="preserve"> в п</w:t>
      </w:r>
      <w:r w:rsidRPr="005228C7">
        <w:t>о</w:t>
      </w:r>
      <w:r w:rsidRPr="005228C7">
        <w:t xml:space="preserve">хвалу  Санкт-Петербурга  // </w:t>
      </w:r>
      <w:r>
        <w:t xml:space="preserve"> Старина</w:t>
      </w:r>
    </w:p>
    <w:p w:rsidR="009A5A9C" w:rsidRPr="005228C7" w:rsidRDefault="009A5A9C" w:rsidP="00302ABA">
      <w:pPr>
        <w:jc w:val="both"/>
      </w:pPr>
      <w:r>
        <w:t xml:space="preserve">          и новизна. СПб., </w:t>
      </w:r>
      <w:r w:rsidRPr="005228C7">
        <w:t>1772.</w:t>
      </w:r>
    </w:p>
    <w:p w:rsidR="009A5A9C" w:rsidRPr="005228C7" w:rsidRDefault="009A5A9C" w:rsidP="000F2E85">
      <w:pPr>
        <w:jc w:val="both"/>
      </w:pPr>
      <w:r>
        <w:rPr>
          <w:b/>
        </w:rPr>
        <w:t xml:space="preserve">    </w:t>
      </w:r>
      <w:r w:rsidRPr="00C61F81">
        <w:rPr>
          <w:b/>
        </w:rPr>
        <w:t>ГАВРИИЛ</w:t>
      </w:r>
      <w:r>
        <w:rPr>
          <w:b/>
        </w:rPr>
        <w:t xml:space="preserve">  БУЖИНСКИЙ</w:t>
      </w:r>
      <w:r w:rsidRPr="00C61F81">
        <w:rPr>
          <w:b/>
        </w:rPr>
        <w:t>.</w:t>
      </w:r>
      <w:r>
        <w:rPr>
          <w:b/>
        </w:rPr>
        <w:t xml:space="preserve">  </w:t>
      </w:r>
      <w:r>
        <w:t xml:space="preserve">Служба благодарственная </w:t>
      </w:r>
      <w:r w:rsidRPr="005228C7">
        <w:t>Богу, в Тро</w:t>
      </w:r>
      <w:r w:rsidRPr="005228C7">
        <w:t>и</w:t>
      </w:r>
      <w:r w:rsidRPr="005228C7">
        <w:t xml:space="preserve">це </w:t>
      </w:r>
      <w:r>
        <w:t>святой</w:t>
      </w:r>
    </w:p>
    <w:p w:rsidR="009A5A9C" w:rsidRPr="005228C7" w:rsidRDefault="009A5A9C" w:rsidP="000F2E85">
      <w:pPr>
        <w:jc w:val="both"/>
      </w:pPr>
      <w:r>
        <w:t xml:space="preserve">          славимому, на воспоминание </w:t>
      </w:r>
      <w:r w:rsidRPr="005228C7">
        <w:t>заключенного мира между и</w:t>
      </w:r>
      <w:r w:rsidRPr="005228C7">
        <w:t>м</w:t>
      </w:r>
      <w:r>
        <w:t>перией  Рос-</w:t>
      </w:r>
    </w:p>
    <w:p w:rsidR="009A5A9C" w:rsidRPr="005228C7" w:rsidRDefault="009A5A9C" w:rsidP="000F2E85">
      <w:pPr>
        <w:jc w:val="both"/>
      </w:pPr>
      <w:r>
        <w:t xml:space="preserve">          </w:t>
      </w:r>
      <w:r w:rsidRPr="005228C7">
        <w:t>сийской и короной Све</w:t>
      </w:r>
      <w:r w:rsidRPr="005228C7">
        <w:t>й</w:t>
      </w:r>
      <w:r>
        <w:t>ской. СПб.,</w:t>
      </w:r>
      <w:r w:rsidRPr="005228C7">
        <w:t xml:space="preserve"> 1725.</w:t>
      </w:r>
    </w:p>
    <w:p w:rsidR="009A5A9C" w:rsidRPr="005228C7" w:rsidRDefault="009A5A9C" w:rsidP="000F2E85">
      <w:pPr>
        <w:jc w:val="both"/>
      </w:pPr>
      <w:r w:rsidRPr="00C61F81">
        <w:rPr>
          <w:b/>
        </w:rPr>
        <w:t xml:space="preserve">  </w:t>
      </w:r>
      <w:r>
        <w:rPr>
          <w:b/>
        </w:rPr>
        <w:t xml:space="preserve">  </w:t>
      </w:r>
      <w:r w:rsidRPr="00C61F81">
        <w:rPr>
          <w:b/>
        </w:rPr>
        <w:t>ГАВРИИЛ</w:t>
      </w:r>
      <w:r>
        <w:rPr>
          <w:b/>
        </w:rPr>
        <w:t xml:space="preserve">  БУЖИНСКИЙ</w:t>
      </w:r>
      <w:r w:rsidRPr="00C61F81">
        <w:rPr>
          <w:b/>
        </w:rPr>
        <w:t>.</w:t>
      </w:r>
      <w:r>
        <w:rPr>
          <w:b/>
        </w:rPr>
        <w:t xml:space="preserve">  </w:t>
      </w:r>
      <w:r w:rsidRPr="005228C7">
        <w:t>Собрание  некоторых  проповедей,  гов</w:t>
      </w:r>
      <w:r w:rsidRPr="005228C7">
        <w:t>о</w:t>
      </w:r>
      <w:r>
        <w:t>ренных с</w:t>
      </w:r>
    </w:p>
    <w:p w:rsidR="009A5A9C" w:rsidRPr="005228C7" w:rsidRDefault="009A5A9C" w:rsidP="000F2E85">
      <w:pPr>
        <w:jc w:val="both"/>
      </w:pPr>
      <w:r>
        <w:t xml:space="preserve">         </w:t>
      </w:r>
      <w:r w:rsidRPr="005228C7">
        <w:t xml:space="preserve">1719 по 1726 </w:t>
      </w:r>
      <w:r>
        <w:t>годы / Издано Г.-Ф.Миллером. М.,</w:t>
      </w:r>
      <w:r w:rsidRPr="005228C7">
        <w:t xml:space="preserve"> 1768.</w:t>
      </w:r>
    </w:p>
    <w:p w:rsidR="009A5A9C" w:rsidRPr="005228C7" w:rsidRDefault="009A5A9C" w:rsidP="00122F11">
      <w:pPr>
        <w:jc w:val="both"/>
      </w:pPr>
      <w:r>
        <w:t xml:space="preserve">    </w:t>
      </w:r>
      <w:r w:rsidRPr="00C61F81">
        <w:rPr>
          <w:b/>
        </w:rPr>
        <w:t>ГРАМОТЫ И ПОСЛАНИЯ ПАТРИАРХА АДРИАНА</w:t>
      </w:r>
      <w:r>
        <w:rPr>
          <w:b/>
        </w:rPr>
        <w:t xml:space="preserve">  </w:t>
      </w:r>
      <w:r w:rsidRPr="00122F11">
        <w:rPr>
          <w:b/>
        </w:rPr>
        <w:t xml:space="preserve">// </w:t>
      </w:r>
      <w:r w:rsidRPr="005228C7">
        <w:rPr>
          <w:i/>
        </w:rPr>
        <w:t>Есипов Г.</w:t>
      </w:r>
      <w:r w:rsidRPr="005228C7">
        <w:t xml:space="preserve"> </w:t>
      </w:r>
      <w:r>
        <w:t xml:space="preserve">  </w:t>
      </w:r>
      <w:r w:rsidRPr="005228C7">
        <w:t>Ра</w:t>
      </w:r>
      <w:r w:rsidRPr="005228C7">
        <w:t>с</w:t>
      </w:r>
      <w:r>
        <w:t>кольничьи</w:t>
      </w:r>
    </w:p>
    <w:p w:rsidR="009A5A9C" w:rsidRPr="005228C7" w:rsidRDefault="009A5A9C" w:rsidP="00122F11">
      <w:pPr>
        <w:jc w:val="both"/>
      </w:pPr>
      <w:r>
        <w:t xml:space="preserve">         дела </w:t>
      </w:r>
      <w:r w:rsidRPr="005228C7">
        <w:rPr>
          <w:lang w:val="en-US"/>
        </w:rPr>
        <w:t>XVIII</w:t>
      </w:r>
      <w:r>
        <w:t xml:space="preserve"> столетия. Извлеченные </w:t>
      </w:r>
      <w:r w:rsidRPr="005228C7">
        <w:t>из дел Преображенск</w:t>
      </w:r>
      <w:r w:rsidRPr="005228C7">
        <w:t>о</w:t>
      </w:r>
      <w:r w:rsidRPr="005228C7">
        <w:t>го</w:t>
      </w:r>
      <w:r>
        <w:t xml:space="preserve"> приказа и Тай-</w:t>
      </w:r>
    </w:p>
    <w:p w:rsidR="009A5A9C" w:rsidRDefault="009A5A9C" w:rsidP="000F2E85">
      <w:pPr>
        <w:jc w:val="both"/>
      </w:pPr>
      <w:r>
        <w:lastRenderedPageBreak/>
        <w:t xml:space="preserve">         </w:t>
      </w:r>
      <w:r w:rsidRPr="005228C7">
        <w:t>ной</w:t>
      </w:r>
      <w:r>
        <w:t xml:space="preserve"> </w:t>
      </w:r>
      <w:r w:rsidRPr="005228C7">
        <w:t xml:space="preserve"> розыскных</w:t>
      </w:r>
      <w:r>
        <w:t xml:space="preserve">  </w:t>
      </w:r>
      <w:r w:rsidRPr="005228C7">
        <w:t>де</w:t>
      </w:r>
      <w:r>
        <w:t xml:space="preserve">л канцелярии. Т.2.СПб.1863. </w:t>
      </w:r>
      <w:r w:rsidRPr="005228C7">
        <w:t>Ма</w:t>
      </w:r>
      <w:r>
        <w:t>териалы и прилож</w:t>
      </w:r>
      <w:r>
        <w:t>е</w:t>
      </w:r>
      <w:r>
        <w:t>ния.</w:t>
      </w:r>
      <w:r w:rsidRPr="005228C7">
        <w:t xml:space="preserve"> </w:t>
      </w:r>
    </w:p>
    <w:p w:rsidR="009A5A9C" w:rsidRDefault="009A5A9C" w:rsidP="002063D6">
      <w:r>
        <w:t xml:space="preserve">    </w:t>
      </w:r>
      <w:r w:rsidRPr="00D61498">
        <w:rPr>
          <w:b/>
        </w:rPr>
        <w:t>ЕСИПОВ Г.В.</w:t>
      </w:r>
      <w:r>
        <w:rPr>
          <w:b/>
        </w:rPr>
        <w:t xml:space="preserve"> </w:t>
      </w:r>
      <w:r>
        <w:t xml:space="preserve">Раскольничьи  дела  </w:t>
      </w:r>
      <w:r w:rsidRPr="00B72611">
        <w:rPr>
          <w:lang w:val="en-US"/>
        </w:rPr>
        <w:t>XVIII</w:t>
      </w:r>
      <w:r>
        <w:t xml:space="preserve">  столетия. </w:t>
      </w:r>
      <w:r w:rsidRPr="00B72611">
        <w:t>Т.1-2</w:t>
      </w:r>
      <w:r>
        <w:t>. Материалы и пр</w:t>
      </w:r>
      <w:r>
        <w:t>и</w:t>
      </w:r>
      <w:r>
        <w:t>ло-</w:t>
      </w:r>
    </w:p>
    <w:p w:rsidR="009A5A9C" w:rsidRPr="005228C7" w:rsidRDefault="009A5A9C" w:rsidP="006C1D42">
      <w:r>
        <w:t xml:space="preserve">            жения. СПб.,1863.</w:t>
      </w:r>
      <w:r>
        <w:rPr>
          <w:b/>
        </w:rPr>
        <w:t xml:space="preserve">   </w:t>
      </w:r>
    </w:p>
    <w:p w:rsidR="009A5A9C" w:rsidRPr="005228C7" w:rsidRDefault="009A5A9C" w:rsidP="000F2E85">
      <w:pPr>
        <w:jc w:val="both"/>
      </w:pPr>
      <w:r w:rsidRPr="00C61F81">
        <w:rPr>
          <w:b/>
        </w:rPr>
        <w:t xml:space="preserve">  </w:t>
      </w:r>
      <w:r>
        <w:rPr>
          <w:b/>
        </w:rPr>
        <w:t xml:space="preserve"> </w:t>
      </w:r>
      <w:r w:rsidRPr="00C61F81">
        <w:rPr>
          <w:b/>
        </w:rPr>
        <w:t xml:space="preserve"> «МОСКВА  И  НОВГРАД  ЕДИНА  ДЕРЖАВА БОЖИЯ»:</w:t>
      </w:r>
      <w:r w:rsidRPr="005228C7">
        <w:rPr>
          <w:i/>
        </w:rPr>
        <w:t xml:space="preserve"> </w:t>
      </w:r>
      <w:r w:rsidRPr="005228C7">
        <w:t>Новг</w:t>
      </w:r>
      <w:r w:rsidRPr="005228C7">
        <w:t>о</w:t>
      </w:r>
      <w:r w:rsidRPr="005228C7">
        <w:t>родский</w:t>
      </w:r>
      <w:r>
        <w:t xml:space="preserve"> митропо-</w:t>
      </w:r>
    </w:p>
    <w:p w:rsidR="009A5A9C" w:rsidRPr="005228C7" w:rsidRDefault="009A5A9C" w:rsidP="000F2E85">
      <w:pPr>
        <w:jc w:val="both"/>
      </w:pPr>
      <w:r w:rsidRPr="005228C7">
        <w:t xml:space="preserve">          лит Иов и его переписка конца </w:t>
      </w:r>
      <w:r w:rsidRPr="005228C7">
        <w:rPr>
          <w:lang w:val="en-US"/>
        </w:rPr>
        <w:t>XVII</w:t>
      </w:r>
      <w:r w:rsidRPr="005228C7">
        <w:t xml:space="preserve">-начала </w:t>
      </w:r>
      <w:r w:rsidRPr="005228C7">
        <w:rPr>
          <w:lang w:val="en-US"/>
        </w:rPr>
        <w:t>XVIII</w:t>
      </w:r>
      <w:r w:rsidRPr="005228C7">
        <w:t xml:space="preserve"> вв. /  Под </w:t>
      </w:r>
      <w:r>
        <w:t>ред.Е.В.Ани-</w:t>
      </w:r>
    </w:p>
    <w:p w:rsidR="009A5A9C" w:rsidRPr="005228C7" w:rsidRDefault="009A5A9C" w:rsidP="000F2E85">
      <w:pPr>
        <w:jc w:val="both"/>
      </w:pPr>
      <w:r w:rsidRPr="005228C7">
        <w:t xml:space="preserve">          симова. Вел</w:t>
      </w:r>
      <w:r w:rsidRPr="005228C7">
        <w:t>и</w:t>
      </w:r>
      <w:r>
        <w:t>кий Новгород,</w:t>
      </w:r>
      <w:r w:rsidRPr="005228C7">
        <w:t xml:space="preserve"> 2009.</w:t>
      </w:r>
    </w:p>
    <w:p w:rsidR="009A5A9C" w:rsidRPr="005228C7" w:rsidRDefault="009A5A9C" w:rsidP="000F2E85">
      <w:pPr>
        <w:jc w:val="both"/>
        <w:rPr>
          <w:spacing w:val="-10"/>
        </w:rPr>
      </w:pPr>
      <w:r>
        <w:rPr>
          <w:b/>
        </w:rPr>
        <w:t xml:space="preserve">    </w:t>
      </w:r>
      <w:r w:rsidRPr="00C61F81">
        <w:rPr>
          <w:b/>
          <w:spacing w:val="-10"/>
        </w:rPr>
        <w:t xml:space="preserve">ПАНЕГИРИЧЕСКАЯ  </w:t>
      </w:r>
      <w:r>
        <w:rPr>
          <w:b/>
          <w:spacing w:val="-10"/>
        </w:rPr>
        <w:t xml:space="preserve"> </w:t>
      </w:r>
      <w:r w:rsidRPr="00C61F81">
        <w:rPr>
          <w:b/>
          <w:spacing w:val="-10"/>
        </w:rPr>
        <w:t xml:space="preserve">ЛИТЕРАТУРА  </w:t>
      </w:r>
      <w:r>
        <w:rPr>
          <w:b/>
          <w:spacing w:val="-10"/>
        </w:rPr>
        <w:t xml:space="preserve"> </w:t>
      </w:r>
      <w:r w:rsidRPr="00C61F81">
        <w:rPr>
          <w:b/>
          <w:spacing w:val="-10"/>
        </w:rPr>
        <w:t>ПЕ</w:t>
      </w:r>
      <w:r w:rsidRPr="00C61F81">
        <w:rPr>
          <w:b/>
          <w:spacing w:val="-10"/>
        </w:rPr>
        <w:t>Т</w:t>
      </w:r>
      <w:r w:rsidRPr="00C61F81">
        <w:rPr>
          <w:b/>
          <w:spacing w:val="-10"/>
        </w:rPr>
        <w:t>РОВСКОГО  ВРЕМЕНИ.</w:t>
      </w:r>
      <w:r w:rsidRPr="00997313">
        <w:rPr>
          <w:b/>
          <w:spacing w:val="-10"/>
        </w:rPr>
        <w:t xml:space="preserve">  </w:t>
      </w:r>
      <w:r>
        <w:rPr>
          <w:b/>
          <w:spacing w:val="-10"/>
        </w:rPr>
        <w:t xml:space="preserve"> </w:t>
      </w:r>
      <w:r>
        <w:rPr>
          <w:spacing w:val="-10"/>
        </w:rPr>
        <w:t>Исследования  и</w:t>
      </w:r>
    </w:p>
    <w:p w:rsidR="009A5A9C" w:rsidRPr="005228C7" w:rsidRDefault="009A5A9C" w:rsidP="000F2E85">
      <w:pPr>
        <w:jc w:val="both"/>
        <w:rPr>
          <w:spacing w:val="-10"/>
        </w:rPr>
      </w:pPr>
      <w:r>
        <w:rPr>
          <w:spacing w:val="-10"/>
        </w:rPr>
        <w:t xml:space="preserve">           </w:t>
      </w:r>
      <w:r w:rsidRPr="005228C7">
        <w:rPr>
          <w:spacing w:val="-10"/>
        </w:rPr>
        <w:t>тексты /</w:t>
      </w:r>
      <w:r>
        <w:rPr>
          <w:spacing w:val="-10"/>
        </w:rPr>
        <w:t xml:space="preserve"> </w:t>
      </w:r>
      <w:r w:rsidRPr="005228C7">
        <w:rPr>
          <w:spacing w:val="-10"/>
        </w:rPr>
        <w:t xml:space="preserve"> Сост. В.П.Гребен</w:t>
      </w:r>
      <w:r>
        <w:rPr>
          <w:spacing w:val="-10"/>
        </w:rPr>
        <w:t>юк. Под ред. О.А.Державиной. М.</w:t>
      </w:r>
      <w:r w:rsidRPr="005228C7">
        <w:rPr>
          <w:spacing w:val="-10"/>
        </w:rPr>
        <w:t xml:space="preserve"> 1979.</w:t>
      </w:r>
    </w:p>
    <w:p w:rsidR="009A5A9C" w:rsidRPr="005228C7" w:rsidRDefault="009A5A9C" w:rsidP="00122F11">
      <w:pPr>
        <w:jc w:val="both"/>
      </w:pPr>
      <w:r w:rsidRPr="005228C7">
        <w:rPr>
          <w:b/>
        </w:rPr>
        <w:t xml:space="preserve">    </w:t>
      </w:r>
      <w:r w:rsidRPr="00C61F81">
        <w:rPr>
          <w:b/>
        </w:rPr>
        <w:t>ПЕРЕПИСКА ПАТРИАРХА АДРИАНА</w:t>
      </w:r>
      <w:r w:rsidRPr="005228C7">
        <w:t xml:space="preserve"> // </w:t>
      </w:r>
      <w:r w:rsidRPr="005228C7">
        <w:rPr>
          <w:i/>
        </w:rPr>
        <w:t>Устрялов Н</w:t>
      </w:r>
      <w:r>
        <w:t>.</w:t>
      </w:r>
      <w:r w:rsidRPr="00B72611">
        <w:rPr>
          <w:i/>
        </w:rPr>
        <w:t>Г.</w:t>
      </w:r>
      <w:r w:rsidRPr="005228C7">
        <w:t xml:space="preserve"> </w:t>
      </w:r>
      <w:r>
        <w:t xml:space="preserve"> История царствования</w:t>
      </w:r>
      <w:r w:rsidRPr="005228C7">
        <w:t xml:space="preserve"> </w:t>
      </w:r>
    </w:p>
    <w:p w:rsidR="009A5A9C" w:rsidRPr="005228C7" w:rsidRDefault="009A5A9C" w:rsidP="000F2E85">
      <w:pPr>
        <w:jc w:val="both"/>
      </w:pPr>
      <w:r>
        <w:t xml:space="preserve">         Петра Великого. Т. 3. СПб.,</w:t>
      </w:r>
      <w:r w:rsidRPr="005228C7">
        <w:t xml:space="preserve"> 1858. Пр</w:t>
      </w:r>
      <w:r w:rsidRPr="005228C7">
        <w:t>и</w:t>
      </w:r>
      <w:r w:rsidRPr="005228C7">
        <w:t xml:space="preserve">ложения. </w:t>
      </w:r>
    </w:p>
    <w:p w:rsidR="009A5A9C" w:rsidRPr="00C61F81" w:rsidRDefault="009A5A9C" w:rsidP="000F2E85">
      <w:pPr>
        <w:jc w:val="both"/>
        <w:rPr>
          <w:b/>
        </w:rPr>
      </w:pPr>
      <w:r w:rsidRPr="00C61F81">
        <w:rPr>
          <w:b/>
        </w:rPr>
        <w:t xml:space="preserve">    ПЕРЕПИСКА  Ф.ПОЛИКАРПОВА   с  И.А.МУСИНЫМ-ПУШКИНЫМ</w:t>
      </w:r>
      <w:r>
        <w:rPr>
          <w:b/>
        </w:rPr>
        <w:t xml:space="preserve">  в  1715-1717</w:t>
      </w:r>
    </w:p>
    <w:p w:rsidR="009A5A9C" w:rsidRDefault="009A5A9C" w:rsidP="000F2E85">
      <w:pPr>
        <w:jc w:val="both"/>
        <w:rPr>
          <w:b/>
        </w:rPr>
      </w:pPr>
      <w:r>
        <w:rPr>
          <w:b/>
        </w:rPr>
        <w:t xml:space="preserve">           г</w:t>
      </w:r>
      <w:r w:rsidRPr="00C61F81">
        <w:rPr>
          <w:b/>
        </w:rPr>
        <w:t>одах</w:t>
      </w:r>
      <w:r>
        <w:rPr>
          <w:b/>
        </w:rPr>
        <w:t xml:space="preserve">  //  </w:t>
      </w:r>
      <w:r w:rsidRPr="005228C7">
        <w:t>Русский А</w:t>
      </w:r>
      <w:r w:rsidRPr="005228C7">
        <w:t>р</w:t>
      </w:r>
      <w:r>
        <w:t>хив. 1868.</w:t>
      </w:r>
      <w:r w:rsidRPr="005228C7">
        <w:t xml:space="preserve"> №</w:t>
      </w:r>
      <w:r>
        <w:t xml:space="preserve"> </w:t>
      </w:r>
      <w:r w:rsidRPr="005228C7">
        <w:t>7-8.</w:t>
      </w:r>
    </w:p>
    <w:p w:rsidR="009A5A9C" w:rsidRDefault="009A5A9C" w:rsidP="000F2E85">
      <w:pPr>
        <w:jc w:val="both"/>
      </w:pPr>
      <w:r w:rsidRPr="00C61F81">
        <w:rPr>
          <w:b/>
        </w:rPr>
        <w:t xml:space="preserve">  </w:t>
      </w:r>
      <w:r>
        <w:rPr>
          <w:b/>
        </w:rPr>
        <w:t xml:space="preserve">  </w:t>
      </w:r>
      <w:r w:rsidRPr="00302ABA">
        <w:rPr>
          <w:b/>
        </w:rPr>
        <w:t xml:space="preserve">ПИСЬМА  И  БУМАГИ  ИМПЕРАТОРА  ПЕТРА  ВЕЛИКОГО. </w:t>
      </w:r>
      <w:r>
        <w:rPr>
          <w:b/>
        </w:rPr>
        <w:t xml:space="preserve">  </w:t>
      </w:r>
      <w:r>
        <w:t>В 13</w:t>
      </w:r>
      <w:r w:rsidRPr="00302ABA">
        <w:t xml:space="preserve"> т. </w:t>
      </w:r>
      <w:r>
        <w:t xml:space="preserve">  СПб.-М.,</w:t>
      </w:r>
      <w:r w:rsidRPr="00302ABA">
        <w:t xml:space="preserve"> </w:t>
      </w:r>
    </w:p>
    <w:p w:rsidR="009A5A9C" w:rsidRPr="00302ABA" w:rsidRDefault="009A5A9C" w:rsidP="000F2E85">
      <w:pPr>
        <w:jc w:val="both"/>
      </w:pPr>
      <w:r>
        <w:t xml:space="preserve">          </w:t>
      </w:r>
      <w:r w:rsidRPr="00302ABA">
        <w:t>1887-</w:t>
      </w:r>
      <w:r>
        <w:t>2003</w:t>
      </w:r>
      <w:r w:rsidRPr="00302ABA">
        <w:t>.</w:t>
      </w:r>
    </w:p>
    <w:p w:rsidR="009A5A9C" w:rsidRPr="005228C7" w:rsidRDefault="009A5A9C" w:rsidP="000F2E85">
      <w:pPr>
        <w:jc w:val="both"/>
        <w:rPr>
          <w:spacing w:val="-10"/>
        </w:rPr>
      </w:pPr>
      <w:r>
        <w:rPr>
          <w:b/>
        </w:rPr>
        <w:t xml:space="preserve">   </w:t>
      </w:r>
      <w:r w:rsidRPr="00C61F81">
        <w:rPr>
          <w:b/>
          <w:spacing w:val="-10"/>
        </w:rPr>
        <w:t xml:space="preserve">ПИСЬМА  ИМПЕРАТОРА </w:t>
      </w:r>
      <w:r>
        <w:rPr>
          <w:b/>
          <w:spacing w:val="-10"/>
        </w:rPr>
        <w:t xml:space="preserve"> </w:t>
      </w:r>
      <w:r w:rsidRPr="00C61F81">
        <w:rPr>
          <w:b/>
          <w:spacing w:val="-10"/>
        </w:rPr>
        <w:t>ПЕТРА  ВЕЛИКОГО</w:t>
      </w:r>
      <w:r w:rsidRPr="00775614">
        <w:rPr>
          <w:b/>
          <w:spacing w:val="-10"/>
        </w:rPr>
        <w:t xml:space="preserve">  </w:t>
      </w:r>
      <w:r w:rsidRPr="005228C7">
        <w:rPr>
          <w:spacing w:val="-10"/>
        </w:rPr>
        <w:t>к  брату своему  ц</w:t>
      </w:r>
      <w:r w:rsidRPr="005228C7">
        <w:rPr>
          <w:spacing w:val="-10"/>
        </w:rPr>
        <w:t>а</w:t>
      </w:r>
      <w:r w:rsidRPr="005228C7">
        <w:rPr>
          <w:spacing w:val="-10"/>
        </w:rPr>
        <w:t xml:space="preserve">рю </w:t>
      </w:r>
      <w:r>
        <w:rPr>
          <w:spacing w:val="-10"/>
        </w:rPr>
        <w:t xml:space="preserve"> Иоанну Алек-</w:t>
      </w:r>
    </w:p>
    <w:p w:rsidR="009A5A9C" w:rsidRPr="005228C7" w:rsidRDefault="009A5A9C" w:rsidP="000F2E85">
      <w:pPr>
        <w:jc w:val="both"/>
        <w:rPr>
          <w:spacing w:val="-4"/>
        </w:rPr>
      </w:pPr>
      <w:r w:rsidRPr="005228C7">
        <w:rPr>
          <w:spacing w:val="-10"/>
        </w:rPr>
        <w:t xml:space="preserve">           </w:t>
      </w:r>
      <w:r w:rsidRPr="005228C7">
        <w:rPr>
          <w:spacing w:val="-4"/>
        </w:rPr>
        <w:t>сеевичу  и патриарху Адриану с отв</w:t>
      </w:r>
      <w:r w:rsidRPr="005228C7">
        <w:rPr>
          <w:spacing w:val="-4"/>
        </w:rPr>
        <w:t>е</w:t>
      </w:r>
      <w:r>
        <w:rPr>
          <w:spacing w:val="-4"/>
        </w:rPr>
        <w:t xml:space="preserve">том на оные. СПб., </w:t>
      </w:r>
      <w:r w:rsidRPr="005228C7">
        <w:rPr>
          <w:spacing w:val="-4"/>
        </w:rPr>
        <w:t>1788.</w:t>
      </w:r>
    </w:p>
    <w:p w:rsidR="009A5A9C" w:rsidRPr="00946B16" w:rsidRDefault="009A5A9C" w:rsidP="000F2E85">
      <w:pPr>
        <w:jc w:val="both"/>
      </w:pPr>
      <w:r>
        <w:rPr>
          <w:b/>
        </w:rPr>
        <w:t xml:space="preserve">   ПИСЬМА </w:t>
      </w:r>
      <w:r w:rsidRPr="00C61F81">
        <w:rPr>
          <w:b/>
        </w:rPr>
        <w:t>РУССКИХ  ГОСУДАРЕЙ</w:t>
      </w:r>
      <w:r>
        <w:rPr>
          <w:b/>
        </w:rPr>
        <w:t xml:space="preserve">, </w:t>
      </w:r>
      <w:r w:rsidRPr="001C0F23">
        <w:t>Великих князей и</w:t>
      </w:r>
      <w:r>
        <w:rPr>
          <w:b/>
        </w:rPr>
        <w:t xml:space="preserve"> </w:t>
      </w:r>
      <w:r>
        <w:t>других особ к Новг</w:t>
      </w:r>
      <w:r>
        <w:t>о</w:t>
      </w:r>
      <w:r>
        <w:t>род-</w:t>
      </w:r>
    </w:p>
    <w:p w:rsidR="009A5A9C" w:rsidRPr="005228C7" w:rsidRDefault="009A5A9C" w:rsidP="000F2E85">
      <w:pPr>
        <w:jc w:val="both"/>
      </w:pPr>
      <w:r>
        <w:t xml:space="preserve">           ским  архиереям // </w:t>
      </w:r>
      <w:r w:rsidRPr="005228C7">
        <w:t>Чтения</w:t>
      </w:r>
      <w:r>
        <w:t xml:space="preserve"> </w:t>
      </w:r>
      <w:r w:rsidRPr="005228C7">
        <w:t xml:space="preserve"> в Имп. Об-ве </w:t>
      </w:r>
      <w:r>
        <w:t>истории  и  древностей Российс-</w:t>
      </w:r>
    </w:p>
    <w:p w:rsidR="009A5A9C" w:rsidRPr="005228C7" w:rsidRDefault="009A5A9C" w:rsidP="000F2E85">
      <w:pPr>
        <w:jc w:val="both"/>
      </w:pPr>
      <w:r>
        <w:lastRenderedPageBreak/>
        <w:t xml:space="preserve">           </w:t>
      </w:r>
      <w:r w:rsidRPr="005228C7">
        <w:t xml:space="preserve">ких. </w:t>
      </w:r>
      <w:r>
        <w:t xml:space="preserve"> М.,</w:t>
      </w:r>
      <w:r w:rsidRPr="005228C7">
        <w:t xml:space="preserve"> 1860. Кн.</w:t>
      </w:r>
      <w:r>
        <w:t xml:space="preserve">  </w:t>
      </w:r>
      <w:r w:rsidRPr="005228C7">
        <w:t>3.</w:t>
      </w:r>
    </w:p>
    <w:p w:rsidR="009A5A9C" w:rsidRPr="005228C7" w:rsidRDefault="009A5A9C" w:rsidP="000F2E85">
      <w:pPr>
        <w:jc w:val="both"/>
      </w:pPr>
      <w:r>
        <w:rPr>
          <w:b/>
        </w:rPr>
        <w:t xml:space="preserve">    </w:t>
      </w:r>
    </w:p>
    <w:p w:rsidR="009A5A9C" w:rsidRPr="005228C7" w:rsidRDefault="009A5A9C" w:rsidP="000F2E85">
      <w:pPr>
        <w:jc w:val="both"/>
      </w:pPr>
      <w:r>
        <w:rPr>
          <w:b/>
        </w:rPr>
        <w:t xml:space="preserve">    </w:t>
      </w:r>
      <w:r w:rsidRPr="00C61F81">
        <w:rPr>
          <w:b/>
        </w:rPr>
        <w:t>ПУФЕНДОРФ С.</w:t>
      </w:r>
      <w:r>
        <w:rPr>
          <w:b/>
        </w:rPr>
        <w:t xml:space="preserve"> </w:t>
      </w:r>
      <w:r w:rsidRPr="005228C7">
        <w:t xml:space="preserve">Введение в гисторию </w:t>
      </w:r>
      <w:r>
        <w:t>е</w:t>
      </w:r>
      <w:r>
        <w:t>в</w:t>
      </w:r>
      <w:r>
        <w:t>ропейскую. Пер. с лат. Гавриила Бу-</w:t>
      </w:r>
    </w:p>
    <w:p w:rsidR="009A5A9C" w:rsidRPr="005228C7" w:rsidRDefault="009A5A9C" w:rsidP="000F2E85">
      <w:pPr>
        <w:jc w:val="both"/>
      </w:pPr>
      <w:r w:rsidRPr="005228C7">
        <w:t xml:space="preserve">           </w:t>
      </w:r>
      <w:r>
        <w:t>жинского. СПб.,</w:t>
      </w:r>
      <w:r w:rsidRPr="005228C7">
        <w:t xml:space="preserve"> 1718.</w:t>
      </w:r>
    </w:p>
    <w:p w:rsidR="009A5A9C" w:rsidRPr="005228C7" w:rsidRDefault="009A5A9C" w:rsidP="000F2E85">
      <w:pPr>
        <w:jc w:val="both"/>
      </w:pPr>
      <w:r>
        <w:rPr>
          <w:b/>
        </w:rPr>
        <w:t xml:space="preserve">    </w:t>
      </w:r>
      <w:r w:rsidRPr="00D61498">
        <w:rPr>
          <w:b/>
        </w:rPr>
        <w:t>ПУФЕНДОРФ С.</w:t>
      </w:r>
      <w:r>
        <w:rPr>
          <w:b/>
        </w:rPr>
        <w:t xml:space="preserve">  </w:t>
      </w:r>
      <w:r w:rsidRPr="005228C7">
        <w:t>О должности  человека  и  гражданина  по  закону  е</w:t>
      </w:r>
      <w:r w:rsidRPr="005228C7">
        <w:t>с</w:t>
      </w:r>
      <w:r>
        <w:t>тестве-</w:t>
      </w:r>
    </w:p>
    <w:p w:rsidR="009A5A9C" w:rsidRPr="005228C7" w:rsidRDefault="009A5A9C" w:rsidP="000F2E85">
      <w:pPr>
        <w:jc w:val="both"/>
      </w:pPr>
      <w:r>
        <w:t xml:space="preserve">           </w:t>
      </w:r>
      <w:r w:rsidRPr="005228C7">
        <w:t>нному. Пер. с лат. Гавриила Бужи</w:t>
      </w:r>
      <w:r w:rsidRPr="005228C7">
        <w:t>н</w:t>
      </w:r>
      <w:r>
        <w:t xml:space="preserve">ского.  СПб., </w:t>
      </w:r>
      <w:r w:rsidRPr="005228C7">
        <w:t>1726.</w:t>
      </w:r>
    </w:p>
    <w:p w:rsidR="009A5A9C" w:rsidRPr="005228C7" w:rsidRDefault="009A5A9C" w:rsidP="000F2E85">
      <w:pPr>
        <w:jc w:val="both"/>
        <w:rPr>
          <w:spacing w:val="-2"/>
        </w:rPr>
      </w:pPr>
      <w:r>
        <w:rPr>
          <w:b/>
        </w:rPr>
        <w:t xml:space="preserve">    </w:t>
      </w:r>
      <w:r w:rsidRPr="00D61498">
        <w:rPr>
          <w:b/>
          <w:spacing w:val="-5"/>
        </w:rPr>
        <w:t>СБОРНИКИ  ПИСЕМ  И.Т.ПОСОШКОВА</w:t>
      </w:r>
      <w:r w:rsidRPr="005228C7">
        <w:rPr>
          <w:spacing w:val="-5"/>
        </w:rPr>
        <w:t xml:space="preserve">  </w:t>
      </w:r>
      <w:r w:rsidRPr="005228C7">
        <w:rPr>
          <w:spacing w:val="-2"/>
        </w:rPr>
        <w:t xml:space="preserve">к митрополиту Стефану </w:t>
      </w:r>
      <w:r>
        <w:rPr>
          <w:spacing w:val="-2"/>
        </w:rPr>
        <w:t xml:space="preserve"> Яворскому /</w:t>
      </w:r>
    </w:p>
    <w:p w:rsidR="009A5A9C" w:rsidRDefault="009A5A9C" w:rsidP="000F2E85">
      <w:pPr>
        <w:jc w:val="both"/>
      </w:pPr>
      <w:r w:rsidRPr="005228C7">
        <w:rPr>
          <w:spacing w:val="-5"/>
        </w:rPr>
        <w:t xml:space="preserve">           </w:t>
      </w:r>
      <w:r>
        <w:t>Под ред. В.И.Срезневского. СПб.,</w:t>
      </w:r>
      <w:r w:rsidRPr="005228C7">
        <w:t xml:space="preserve"> 1900.</w:t>
      </w:r>
    </w:p>
    <w:p w:rsidR="009A5A9C" w:rsidRPr="005228C7" w:rsidRDefault="009A5A9C" w:rsidP="006C1D42">
      <w:pPr>
        <w:jc w:val="both"/>
      </w:pPr>
      <w:r>
        <w:t xml:space="preserve">    </w:t>
      </w:r>
      <w:r w:rsidRPr="00D61498">
        <w:rPr>
          <w:b/>
        </w:rPr>
        <w:t>СТЕФАН</w:t>
      </w:r>
      <w:r>
        <w:rPr>
          <w:b/>
        </w:rPr>
        <w:t xml:space="preserve">  ЯВОРСКИЙ</w:t>
      </w:r>
      <w:r w:rsidRPr="00D61498">
        <w:rPr>
          <w:b/>
        </w:rPr>
        <w:t>.</w:t>
      </w:r>
      <w:r>
        <w:rPr>
          <w:b/>
        </w:rPr>
        <w:t xml:space="preserve">  </w:t>
      </w:r>
      <w:r w:rsidRPr="005228C7">
        <w:t>Проповеди. Ч.</w:t>
      </w:r>
      <w:r>
        <w:t xml:space="preserve"> </w:t>
      </w:r>
      <w:r w:rsidRPr="005228C7">
        <w:t xml:space="preserve">1-3. </w:t>
      </w:r>
      <w:r>
        <w:t xml:space="preserve"> </w:t>
      </w:r>
      <w:r w:rsidRPr="005228C7">
        <w:t>М</w:t>
      </w:r>
      <w:r>
        <w:t>.,</w:t>
      </w:r>
      <w:r w:rsidRPr="005228C7">
        <w:t xml:space="preserve"> 1803-1805.</w:t>
      </w:r>
    </w:p>
    <w:p w:rsidR="009A5A9C" w:rsidRPr="005228C7" w:rsidRDefault="009A5A9C" w:rsidP="006C1D42">
      <w:pPr>
        <w:jc w:val="both"/>
      </w:pPr>
      <w:r>
        <w:rPr>
          <w:b/>
        </w:rPr>
        <w:t xml:space="preserve">    </w:t>
      </w:r>
      <w:r w:rsidRPr="00D61498">
        <w:rPr>
          <w:b/>
        </w:rPr>
        <w:t>СТЕФАН</w:t>
      </w:r>
      <w:r>
        <w:rPr>
          <w:b/>
        </w:rPr>
        <w:t xml:space="preserve">  ЯВОРСКИЙ</w:t>
      </w:r>
      <w:r w:rsidRPr="00D61498">
        <w:rPr>
          <w:b/>
        </w:rPr>
        <w:t>.</w:t>
      </w:r>
      <w:r>
        <w:rPr>
          <w:b/>
        </w:rPr>
        <w:t xml:space="preserve">  </w:t>
      </w:r>
      <w:r w:rsidRPr="005228C7">
        <w:t>Проповеди  // Т</w:t>
      </w:r>
      <w:r>
        <w:t>р</w:t>
      </w:r>
      <w:r>
        <w:t>у</w:t>
      </w:r>
      <w:r>
        <w:t>ды  Киевской   духовной   академии.</w:t>
      </w:r>
    </w:p>
    <w:p w:rsidR="009A5A9C" w:rsidRPr="005228C7" w:rsidRDefault="009A5A9C" w:rsidP="006C1D42">
      <w:pPr>
        <w:jc w:val="both"/>
      </w:pPr>
      <w:r>
        <w:t xml:space="preserve">           1874.  № 7,10,12; 1875.</w:t>
      </w:r>
      <w:r w:rsidRPr="005228C7">
        <w:t xml:space="preserve"> </w:t>
      </w:r>
      <w:r>
        <w:t xml:space="preserve"> № 1,3,5,9,10; 1877.</w:t>
      </w:r>
      <w:r w:rsidRPr="005228C7">
        <w:t xml:space="preserve"> </w:t>
      </w:r>
      <w:r>
        <w:t xml:space="preserve"> </w:t>
      </w:r>
      <w:r w:rsidRPr="005228C7">
        <w:t>№</w:t>
      </w:r>
      <w:r>
        <w:t xml:space="preserve"> </w:t>
      </w:r>
      <w:r w:rsidRPr="005228C7">
        <w:t xml:space="preserve">4. </w:t>
      </w:r>
    </w:p>
    <w:p w:rsidR="009A5A9C" w:rsidRPr="005228C7" w:rsidRDefault="009A5A9C" w:rsidP="006C1D42">
      <w:pPr>
        <w:jc w:val="both"/>
      </w:pPr>
      <w:r>
        <w:rPr>
          <w:b/>
        </w:rPr>
        <w:t xml:space="preserve">    </w:t>
      </w:r>
      <w:r w:rsidRPr="00C61F81">
        <w:rPr>
          <w:b/>
        </w:rPr>
        <w:t>СТЕФАН</w:t>
      </w:r>
      <w:r>
        <w:rPr>
          <w:b/>
        </w:rPr>
        <w:t xml:space="preserve">  ЯВОРСКИЙ</w:t>
      </w:r>
      <w:r w:rsidRPr="00C61F81">
        <w:rPr>
          <w:b/>
        </w:rPr>
        <w:t>.</w:t>
      </w:r>
      <w:r>
        <w:rPr>
          <w:b/>
        </w:rPr>
        <w:t xml:space="preserve">  </w:t>
      </w:r>
      <w:r w:rsidRPr="005228C7">
        <w:t>Риторическая р</w:t>
      </w:r>
      <w:r w:rsidRPr="005228C7">
        <w:t>у</w:t>
      </w:r>
      <w:r w:rsidRPr="005228C7">
        <w:t xml:space="preserve">ка.  Пер. с лат. Ф.Поликарпова </w:t>
      </w:r>
      <w:r>
        <w:t>(1705).</w:t>
      </w:r>
    </w:p>
    <w:p w:rsidR="009A5A9C" w:rsidRPr="005228C7" w:rsidRDefault="009A5A9C" w:rsidP="000F2E85">
      <w:pPr>
        <w:jc w:val="both"/>
      </w:pPr>
      <w:r>
        <w:t xml:space="preserve">           СПб.,</w:t>
      </w:r>
      <w:r w:rsidRPr="005228C7">
        <w:t xml:space="preserve"> 1868.</w:t>
      </w:r>
    </w:p>
    <w:p w:rsidR="009A5A9C" w:rsidRPr="005228C7" w:rsidRDefault="009A5A9C" w:rsidP="000F2E85">
      <w:pPr>
        <w:jc w:val="both"/>
      </w:pPr>
      <w:r>
        <w:rPr>
          <w:b/>
        </w:rPr>
        <w:t xml:space="preserve">    </w:t>
      </w:r>
      <w:r w:rsidRPr="00D61498">
        <w:rPr>
          <w:b/>
        </w:rPr>
        <w:t>СТРАТЕМАН В.</w:t>
      </w:r>
      <w:r>
        <w:rPr>
          <w:b/>
        </w:rPr>
        <w:t xml:space="preserve"> </w:t>
      </w:r>
      <w:r w:rsidRPr="005228C7">
        <w:t>Феатрон,  или  позор и</w:t>
      </w:r>
      <w:r>
        <w:t>с</w:t>
      </w:r>
      <w:r>
        <w:t>торический. Пер. с лат. Гавриила Бу-</w:t>
      </w:r>
    </w:p>
    <w:p w:rsidR="009A5A9C" w:rsidRPr="005228C7" w:rsidRDefault="009A5A9C" w:rsidP="000F2E85">
      <w:pPr>
        <w:jc w:val="both"/>
      </w:pPr>
      <w:r w:rsidRPr="005228C7">
        <w:t xml:space="preserve">           </w:t>
      </w:r>
      <w:r>
        <w:t>жинского. СПб.,</w:t>
      </w:r>
      <w:r w:rsidRPr="005228C7">
        <w:t xml:space="preserve"> 1720.</w:t>
      </w:r>
    </w:p>
    <w:p w:rsidR="009A5A9C" w:rsidRPr="005228C7" w:rsidRDefault="009A5A9C" w:rsidP="000F2E85">
      <w:pPr>
        <w:jc w:val="both"/>
      </w:pPr>
      <w:r>
        <w:rPr>
          <w:b/>
        </w:rPr>
        <w:t xml:space="preserve">    </w:t>
      </w:r>
      <w:r w:rsidRPr="00D61498">
        <w:rPr>
          <w:b/>
        </w:rPr>
        <w:t>УРБИНСКИЙ  ПОЛИДОР-ВИРГИЛИЙ.</w:t>
      </w:r>
      <w:r>
        <w:rPr>
          <w:b/>
        </w:rPr>
        <w:t xml:space="preserve">  </w:t>
      </w:r>
      <w:r w:rsidRPr="005228C7">
        <w:t>Восемь  книг  о  изобретат</w:t>
      </w:r>
      <w:r w:rsidRPr="005228C7">
        <w:t>е</w:t>
      </w:r>
      <w:r w:rsidRPr="005228C7">
        <w:t xml:space="preserve">лях </w:t>
      </w:r>
      <w:r>
        <w:t xml:space="preserve"> вещей.</w:t>
      </w:r>
    </w:p>
    <w:p w:rsidR="009A5A9C" w:rsidRDefault="009A5A9C" w:rsidP="000F2E85">
      <w:pPr>
        <w:jc w:val="both"/>
      </w:pPr>
      <w:r>
        <w:t xml:space="preserve">           </w:t>
      </w:r>
      <w:r w:rsidRPr="005228C7">
        <w:t>Пер. с лат. Феофилакта Лопатинск</w:t>
      </w:r>
      <w:r w:rsidRPr="005228C7">
        <w:t>о</w:t>
      </w:r>
      <w:r>
        <w:t>го.  М.,</w:t>
      </w:r>
      <w:r w:rsidRPr="005228C7">
        <w:t xml:space="preserve"> 1720.</w:t>
      </w:r>
      <w:r>
        <w:t xml:space="preserve">    </w:t>
      </w:r>
    </w:p>
    <w:p w:rsidR="009A5A9C" w:rsidRPr="005228C7" w:rsidRDefault="009A5A9C" w:rsidP="00317B86">
      <w:pPr>
        <w:jc w:val="both"/>
      </w:pPr>
      <w:r>
        <w:t xml:space="preserve">    </w:t>
      </w:r>
      <w:r w:rsidRPr="00C61F81">
        <w:rPr>
          <w:b/>
        </w:rPr>
        <w:t>ФЕОФАН</w:t>
      </w:r>
      <w:r>
        <w:rPr>
          <w:b/>
        </w:rPr>
        <w:t xml:space="preserve">  ПРОКОПОВИЧ</w:t>
      </w:r>
      <w:r w:rsidRPr="00C61F81">
        <w:rPr>
          <w:b/>
        </w:rPr>
        <w:t>.</w:t>
      </w:r>
      <w:r>
        <w:rPr>
          <w:b/>
        </w:rPr>
        <w:t xml:space="preserve"> </w:t>
      </w:r>
      <w:r w:rsidRPr="005228C7">
        <w:t>История о и</w:t>
      </w:r>
      <w:r w:rsidRPr="005228C7">
        <w:t>з</w:t>
      </w:r>
      <w:r w:rsidRPr="005228C7">
        <w:t>брании и во</w:t>
      </w:r>
      <w:r>
        <w:t>сшествии  на  престол …</w:t>
      </w:r>
    </w:p>
    <w:p w:rsidR="009A5A9C" w:rsidRPr="005228C7" w:rsidRDefault="009A5A9C" w:rsidP="00317B86">
      <w:pPr>
        <w:jc w:val="both"/>
      </w:pPr>
      <w:r w:rsidRPr="005228C7">
        <w:t xml:space="preserve">            и</w:t>
      </w:r>
      <w:r>
        <w:t>мператрицы Анны Иоанновны. СПб.,</w:t>
      </w:r>
      <w:r w:rsidRPr="005228C7">
        <w:t xml:space="preserve"> 1837.</w:t>
      </w:r>
    </w:p>
    <w:p w:rsidR="009A5A9C" w:rsidRPr="00946B16" w:rsidRDefault="009A5A9C" w:rsidP="00317B86">
      <w:pPr>
        <w:jc w:val="both"/>
        <w:rPr>
          <w:spacing w:val="-3"/>
        </w:rPr>
      </w:pPr>
      <w:r>
        <w:rPr>
          <w:b/>
        </w:rPr>
        <w:t xml:space="preserve">    </w:t>
      </w:r>
      <w:r w:rsidRPr="00C61F81">
        <w:rPr>
          <w:b/>
        </w:rPr>
        <w:t>ФЕОФАН</w:t>
      </w:r>
      <w:r>
        <w:rPr>
          <w:b/>
        </w:rPr>
        <w:t xml:space="preserve">  ПРОКОПОВИЧ</w:t>
      </w:r>
      <w:r w:rsidRPr="00946B16">
        <w:rPr>
          <w:b/>
          <w:spacing w:val="-3"/>
        </w:rPr>
        <w:t xml:space="preserve">.  </w:t>
      </w:r>
      <w:r w:rsidRPr="00946B16">
        <w:rPr>
          <w:spacing w:val="-3"/>
        </w:rPr>
        <w:t xml:space="preserve">Правда  воли монаршей во определении </w:t>
      </w:r>
      <w:r>
        <w:rPr>
          <w:spacing w:val="-3"/>
        </w:rPr>
        <w:t>наследника</w:t>
      </w:r>
    </w:p>
    <w:p w:rsidR="009A5A9C" w:rsidRPr="005228C7" w:rsidRDefault="009A5A9C" w:rsidP="00317B86">
      <w:pPr>
        <w:jc w:val="both"/>
      </w:pPr>
      <w:r w:rsidRPr="00946B16">
        <w:rPr>
          <w:spacing w:val="-3"/>
        </w:rPr>
        <w:lastRenderedPageBreak/>
        <w:t xml:space="preserve">            </w:t>
      </w:r>
      <w:r>
        <w:t xml:space="preserve">державы своей.  М., </w:t>
      </w:r>
      <w:r w:rsidRPr="005228C7">
        <w:t xml:space="preserve">1726. </w:t>
      </w:r>
    </w:p>
    <w:p w:rsidR="009A5A9C" w:rsidRPr="005228C7" w:rsidRDefault="009A5A9C" w:rsidP="00317B86">
      <w:pPr>
        <w:jc w:val="both"/>
      </w:pPr>
      <w:r w:rsidRPr="00C61F81">
        <w:rPr>
          <w:b/>
        </w:rPr>
        <w:t xml:space="preserve">    ФЕОФАН</w:t>
      </w:r>
      <w:r>
        <w:rPr>
          <w:b/>
        </w:rPr>
        <w:t xml:space="preserve">  ПРОКОПОВИЧ</w:t>
      </w:r>
      <w:r w:rsidRPr="00C61F81">
        <w:rPr>
          <w:b/>
        </w:rPr>
        <w:t xml:space="preserve">. </w:t>
      </w:r>
      <w:r w:rsidRPr="005228C7">
        <w:t>Пред</w:t>
      </w:r>
      <w:r w:rsidRPr="005228C7">
        <w:t>и</w:t>
      </w:r>
      <w:r w:rsidRPr="005228C7">
        <w:t>словие к</w:t>
      </w:r>
      <w:r>
        <w:t xml:space="preserve"> </w:t>
      </w:r>
      <w:r w:rsidRPr="005228C7">
        <w:t>переводу</w:t>
      </w:r>
      <w:r>
        <w:t xml:space="preserve"> </w:t>
      </w:r>
      <w:r w:rsidRPr="005228C7">
        <w:t xml:space="preserve">«Изображения </w:t>
      </w:r>
      <w:r>
        <w:t>христиано-</w:t>
      </w:r>
    </w:p>
    <w:p w:rsidR="009A5A9C" w:rsidRPr="005228C7" w:rsidRDefault="009A5A9C" w:rsidP="00317B86">
      <w:pPr>
        <w:jc w:val="both"/>
        <w:rPr>
          <w:i/>
        </w:rPr>
      </w:pPr>
      <w:r>
        <w:t xml:space="preserve">           п</w:t>
      </w:r>
      <w:r w:rsidRPr="005228C7">
        <w:t>олитического</w:t>
      </w:r>
      <w:r>
        <w:t xml:space="preserve"> </w:t>
      </w:r>
      <w:r w:rsidRPr="005228C7">
        <w:t xml:space="preserve">  властелина…»</w:t>
      </w:r>
      <w:r>
        <w:t xml:space="preserve"> </w:t>
      </w:r>
      <w:r w:rsidRPr="005228C7">
        <w:t xml:space="preserve"> Д.-С.Факсарда.  В кн.:</w:t>
      </w:r>
      <w:r>
        <w:t xml:space="preserve"> </w:t>
      </w:r>
      <w:r w:rsidRPr="005228C7">
        <w:t xml:space="preserve"> </w:t>
      </w:r>
      <w:r w:rsidRPr="005228C7">
        <w:rPr>
          <w:i/>
        </w:rPr>
        <w:t>Ве</w:t>
      </w:r>
      <w:r w:rsidRPr="005228C7">
        <w:rPr>
          <w:i/>
        </w:rPr>
        <w:t>р</w:t>
      </w:r>
      <w:r>
        <w:rPr>
          <w:i/>
        </w:rPr>
        <w:t>ховской  П.В.</w:t>
      </w:r>
    </w:p>
    <w:p w:rsidR="009A5A9C" w:rsidRPr="005228C7" w:rsidRDefault="009A5A9C" w:rsidP="00317B86">
      <w:pPr>
        <w:jc w:val="both"/>
      </w:pPr>
      <w:r w:rsidRPr="005228C7">
        <w:rPr>
          <w:i/>
        </w:rPr>
        <w:t xml:space="preserve">           </w:t>
      </w:r>
      <w:r w:rsidRPr="005228C7">
        <w:t>Учреждение Духов</w:t>
      </w:r>
      <w:r>
        <w:t>ной Коллегии и Духовный Регламе</w:t>
      </w:r>
      <w:r w:rsidRPr="005228C7">
        <w:t xml:space="preserve">нт. </w:t>
      </w:r>
      <w:r>
        <w:t>Т.2.Матери</w:t>
      </w:r>
      <w:r>
        <w:t>а</w:t>
      </w:r>
      <w:r>
        <w:t>лы.</w:t>
      </w:r>
    </w:p>
    <w:p w:rsidR="009A5A9C" w:rsidRPr="005228C7" w:rsidRDefault="009A5A9C" w:rsidP="00317B86">
      <w:pPr>
        <w:jc w:val="both"/>
      </w:pPr>
      <w:r>
        <w:rPr>
          <w:b/>
        </w:rPr>
        <w:t xml:space="preserve">           </w:t>
      </w:r>
      <w:r>
        <w:t>Отд. 3.  Ростов-на-Дону,</w:t>
      </w:r>
      <w:r w:rsidRPr="005228C7">
        <w:t xml:space="preserve"> 1916.</w:t>
      </w:r>
    </w:p>
    <w:p w:rsidR="009A5A9C" w:rsidRPr="00946B16" w:rsidRDefault="009A5A9C" w:rsidP="00317B86">
      <w:pPr>
        <w:jc w:val="both"/>
        <w:rPr>
          <w:spacing w:val="-5"/>
        </w:rPr>
      </w:pPr>
      <w:r w:rsidRPr="00B16006">
        <w:rPr>
          <w:b/>
          <w:spacing w:val="-5"/>
        </w:rPr>
        <w:t xml:space="preserve">    </w:t>
      </w:r>
      <w:r w:rsidRPr="00C61F81">
        <w:rPr>
          <w:b/>
          <w:spacing w:val="-5"/>
        </w:rPr>
        <w:t>ФЕОФАН</w:t>
      </w:r>
      <w:r>
        <w:rPr>
          <w:b/>
          <w:spacing w:val="-5"/>
        </w:rPr>
        <w:t xml:space="preserve">  ПРОКОПОВИЧ</w:t>
      </w:r>
      <w:r w:rsidRPr="00C61F81">
        <w:rPr>
          <w:b/>
          <w:spacing w:val="-5"/>
        </w:rPr>
        <w:t>.</w:t>
      </w:r>
      <w:r w:rsidRPr="00B16006">
        <w:rPr>
          <w:b/>
          <w:spacing w:val="-5"/>
        </w:rPr>
        <w:t xml:space="preserve"> </w:t>
      </w:r>
      <w:r>
        <w:rPr>
          <w:b/>
          <w:spacing w:val="-5"/>
        </w:rPr>
        <w:t xml:space="preserve"> </w:t>
      </w:r>
      <w:r>
        <w:rPr>
          <w:spacing w:val="-5"/>
        </w:rPr>
        <w:t xml:space="preserve">Розыск  </w:t>
      </w:r>
      <w:r w:rsidRPr="005228C7">
        <w:rPr>
          <w:spacing w:val="-5"/>
        </w:rPr>
        <w:t>исто</w:t>
      </w:r>
      <w:r>
        <w:rPr>
          <w:spacing w:val="-5"/>
        </w:rPr>
        <w:t xml:space="preserve">рический.  В </w:t>
      </w:r>
      <w:r w:rsidRPr="005228C7">
        <w:rPr>
          <w:spacing w:val="-5"/>
        </w:rPr>
        <w:t xml:space="preserve">кн.: </w:t>
      </w:r>
      <w:r>
        <w:rPr>
          <w:spacing w:val="-5"/>
        </w:rPr>
        <w:t xml:space="preserve"> </w:t>
      </w:r>
      <w:r w:rsidRPr="005228C7">
        <w:rPr>
          <w:i/>
          <w:spacing w:val="-5"/>
        </w:rPr>
        <w:t>Верхо</w:t>
      </w:r>
      <w:r w:rsidRPr="005228C7">
        <w:rPr>
          <w:i/>
          <w:spacing w:val="-5"/>
        </w:rPr>
        <w:t>в</w:t>
      </w:r>
      <w:r w:rsidRPr="005228C7">
        <w:rPr>
          <w:i/>
          <w:spacing w:val="-5"/>
        </w:rPr>
        <w:t>ской</w:t>
      </w:r>
      <w:r>
        <w:rPr>
          <w:i/>
          <w:spacing w:val="-5"/>
        </w:rPr>
        <w:t xml:space="preserve"> </w:t>
      </w:r>
      <w:r w:rsidRPr="005228C7">
        <w:rPr>
          <w:i/>
          <w:spacing w:val="-5"/>
        </w:rPr>
        <w:t xml:space="preserve"> П.В.</w:t>
      </w:r>
      <w:r>
        <w:rPr>
          <w:spacing w:val="-5"/>
        </w:rPr>
        <w:t xml:space="preserve"> Указ.</w:t>
      </w:r>
    </w:p>
    <w:p w:rsidR="009A5A9C" w:rsidRPr="005228C7" w:rsidRDefault="009A5A9C" w:rsidP="00317B86">
      <w:pPr>
        <w:jc w:val="both"/>
      </w:pPr>
      <w:r w:rsidRPr="005228C7">
        <w:rPr>
          <w:i/>
          <w:spacing w:val="-5"/>
        </w:rPr>
        <w:t xml:space="preserve">           </w:t>
      </w:r>
      <w:r w:rsidRPr="005228C7">
        <w:rPr>
          <w:spacing w:val="-5"/>
        </w:rPr>
        <w:t xml:space="preserve"> </w:t>
      </w:r>
      <w:r w:rsidRPr="005228C7">
        <w:t>соч. Т.</w:t>
      </w:r>
      <w:r>
        <w:t xml:space="preserve"> </w:t>
      </w:r>
      <w:r w:rsidRPr="005228C7">
        <w:t>2. Материалы. Отд.</w:t>
      </w:r>
      <w:r>
        <w:t xml:space="preserve"> </w:t>
      </w:r>
      <w:r w:rsidRPr="005228C7">
        <w:t>3.</w:t>
      </w:r>
    </w:p>
    <w:p w:rsidR="009A5A9C" w:rsidRPr="005228C7" w:rsidRDefault="009A5A9C" w:rsidP="00317B86">
      <w:pPr>
        <w:jc w:val="both"/>
      </w:pPr>
      <w:r>
        <w:rPr>
          <w:b/>
        </w:rPr>
        <w:t xml:space="preserve">   </w:t>
      </w:r>
      <w:r w:rsidRPr="00C61F81">
        <w:rPr>
          <w:b/>
        </w:rPr>
        <w:t xml:space="preserve"> ФЕОФАН</w:t>
      </w:r>
      <w:r>
        <w:rPr>
          <w:b/>
        </w:rPr>
        <w:t xml:space="preserve">  ПРОКОПОВИЧ</w:t>
      </w:r>
      <w:r w:rsidRPr="00C61F81">
        <w:rPr>
          <w:b/>
        </w:rPr>
        <w:t xml:space="preserve">. </w:t>
      </w:r>
      <w:r>
        <w:rPr>
          <w:b/>
        </w:rPr>
        <w:t xml:space="preserve"> </w:t>
      </w:r>
      <w:r w:rsidRPr="005228C7">
        <w:t>Слова  и  р</w:t>
      </w:r>
      <w:r w:rsidRPr="005228C7">
        <w:t>е</w:t>
      </w:r>
      <w:r w:rsidRPr="005228C7">
        <w:t xml:space="preserve">чи   поучительные,  похвальные </w:t>
      </w:r>
      <w:r>
        <w:t>и по-</w:t>
      </w:r>
    </w:p>
    <w:p w:rsidR="009A5A9C" w:rsidRPr="005228C7" w:rsidRDefault="009A5A9C" w:rsidP="00317B86">
      <w:pPr>
        <w:jc w:val="both"/>
      </w:pPr>
      <w:r>
        <w:t xml:space="preserve">           здравительные. Ч. 1-2. СПб.,</w:t>
      </w:r>
      <w:r w:rsidRPr="005228C7">
        <w:t xml:space="preserve"> 1760-1765.</w:t>
      </w:r>
    </w:p>
    <w:p w:rsidR="009A5A9C" w:rsidRDefault="009A5A9C" w:rsidP="00317B86">
      <w:pPr>
        <w:jc w:val="both"/>
      </w:pPr>
      <w:r>
        <w:rPr>
          <w:b/>
        </w:rPr>
        <w:t xml:space="preserve">    </w:t>
      </w:r>
      <w:r w:rsidRPr="00C61F81">
        <w:rPr>
          <w:b/>
        </w:rPr>
        <w:t>ФЕОФАН</w:t>
      </w:r>
      <w:r>
        <w:rPr>
          <w:b/>
        </w:rPr>
        <w:t xml:space="preserve">  ПРОКОПОВИЧ</w:t>
      </w:r>
      <w:r w:rsidRPr="00C61F81">
        <w:rPr>
          <w:b/>
        </w:rPr>
        <w:t>.</w:t>
      </w:r>
      <w:r>
        <w:rPr>
          <w:b/>
        </w:rPr>
        <w:t xml:space="preserve">  </w:t>
      </w:r>
      <w:r>
        <w:t>Сочинения. М.:Л.,</w:t>
      </w:r>
      <w:r w:rsidRPr="005228C7">
        <w:t xml:space="preserve"> 1961.</w:t>
      </w:r>
    </w:p>
    <w:p w:rsidR="009A5A9C" w:rsidRDefault="009A5A9C" w:rsidP="00317B86">
      <w:pPr>
        <w:jc w:val="both"/>
      </w:pPr>
      <w:r>
        <w:t xml:space="preserve">    </w:t>
      </w:r>
      <w:r>
        <w:rPr>
          <w:b/>
        </w:rPr>
        <w:t xml:space="preserve">ФЕОФИЛАКТ ЛОПАТИНСКИЙ.  </w:t>
      </w:r>
      <w:r>
        <w:t xml:space="preserve">Избранные философские сочинения  / Сост., </w:t>
      </w:r>
    </w:p>
    <w:p w:rsidR="009A5A9C" w:rsidRPr="008F43E6" w:rsidRDefault="009A5A9C" w:rsidP="00317B86">
      <w:pPr>
        <w:jc w:val="both"/>
      </w:pPr>
      <w:r>
        <w:t xml:space="preserve">           вступительная  статья и перевод с лат. А.В.Панибратцева.  М., 1997.</w:t>
      </w:r>
    </w:p>
    <w:p w:rsidR="009A5A9C" w:rsidRPr="005228C7" w:rsidRDefault="009A5A9C" w:rsidP="00317B86">
      <w:pPr>
        <w:jc w:val="both"/>
      </w:pPr>
      <w:r>
        <w:t xml:space="preserve">    </w:t>
      </w:r>
      <w:r w:rsidRPr="00C61F81">
        <w:rPr>
          <w:b/>
        </w:rPr>
        <w:t>ФЕОФИЛАКТ</w:t>
      </w:r>
      <w:r>
        <w:rPr>
          <w:b/>
        </w:rPr>
        <w:t xml:space="preserve">  ЛОПАТИНСКИЙ</w:t>
      </w:r>
      <w:r w:rsidRPr="00C61F81">
        <w:rPr>
          <w:b/>
        </w:rPr>
        <w:t>.</w:t>
      </w:r>
      <w:r>
        <w:rPr>
          <w:b/>
        </w:rPr>
        <w:t xml:space="preserve">  </w:t>
      </w:r>
      <w:r w:rsidRPr="005228C7">
        <w:t>Полит</w:t>
      </w:r>
      <w:r w:rsidRPr="005228C7">
        <w:t>и</w:t>
      </w:r>
      <w:r w:rsidRPr="005228C7">
        <w:t xml:space="preserve">колепная </w:t>
      </w:r>
      <w:r>
        <w:t xml:space="preserve"> </w:t>
      </w:r>
      <w:r w:rsidRPr="005228C7">
        <w:t xml:space="preserve">Апофеосис. </w:t>
      </w:r>
      <w:r>
        <w:t xml:space="preserve"> М., </w:t>
      </w:r>
      <w:r w:rsidRPr="005228C7">
        <w:t>1709.</w:t>
      </w:r>
    </w:p>
    <w:p w:rsidR="009A5A9C" w:rsidRPr="00302ABA" w:rsidRDefault="009A5A9C" w:rsidP="00317B86">
      <w:pPr>
        <w:jc w:val="both"/>
        <w:rPr>
          <w:i/>
        </w:rPr>
      </w:pPr>
      <w:r>
        <w:rPr>
          <w:b/>
        </w:rPr>
        <w:t xml:space="preserve">    </w:t>
      </w:r>
      <w:r w:rsidRPr="00C61F81">
        <w:rPr>
          <w:b/>
        </w:rPr>
        <w:t>ФЕОФИЛАКТ</w:t>
      </w:r>
      <w:r>
        <w:rPr>
          <w:b/>
        </w:rPr>
        <w:t xml:space="preserve">  ЛОПАТИНСКИЙ</w:t>
      </w:r>
      <w:r w:rsidRPr="00C61F81">
        <w:rPr>
          <w:b/>
        </w:rPr>
        <w:t>.</w:t>
      </w:r>
      <w:r>
        <w:rPr>
          <w:b/>
        </w:rPr>
        <w:t xml:space="preserve">  </w:t>
      </w:r>
      <w:r>
        <w:t>Рассмо</w:t>
      </w:r>
      <w:r>
        <w:t>т</w:t>
      </w:r>
      <w:r>
        <w:t xml:space="preserve">рение  сей  повести.  </w:t>
      </w:r>
      <w:r w:rsidRPr="005228C7">
        <w:t xml:space="preserve">В </w:t>
      </w:r>
      <w:r>
        <w:t xml:space="preserve"> </w:t>
      </w:r>
      <w:r w:rsidRPr="005228C7">
        <w:t>кн.:</w:t>
      </w:r>
      <w:r>
        <w:t xml:space="preserve">  </w:t>
      </w:r>
      <w:r w:rsidRPr="00302ABA">
        <w:rPr>
          <w:i/>
        </w:rPr>
        <w:t xml:space="preserve">Орбини </w:t>
      </w:r>
    </w:p>
    <w:p w:rsidR="009A5A9C" w:rsidRPr="005228C7" w:rsidRDefault="009A5A9C" w:rsidP="00317B86">
      <w:pPr>
        <w:jc w:val="both"/>
      </w:pPr>
      <w:r w:rsidRPr="005228C7">
        <w:t xml:space="preserve">          </w:t>
      </w:r>
      <w:r w:rsidRPr="005228C7">
        <w:rPr>
          <w:i/>
        </w:rPr>
        <w:t>Мавро</w:t>
      </w:r>
      <w:r>
        <w:t xml:space="preserve">. Книга </w:t>
      </w:r>
      <w:r w:rsidRPr="005228C7">
        <w:t>историографи</w:t>
      </w:r>
      <w:r>
        <w:t>я  поч</w:t>
      </w:r>
      <w:r>
        <w:t>а</w:t>
      </w:r>
      <w:r>
        <w:t>тия  имени, славы и расширения наро-</w:t>
      </w:r>
    </w:p>
    <w:p w:rsidR="009A5A9C" w:rsidRDefault="009A5A9C" w:rsidP="00317B86">
      <w:pPr>
        <w:jc w:val="both"/>
      </w:pPr>
      <w:r>
        <w:t xml:space="preserve">          да славянского. СПб.,</w:t>
      </w:r>
      <w:r w:rsidRPr="005228C7">
        <w:t xml:space="preserve"> 1722. Прилож</w:t>
      </w:r>
      <w:r w:rsidRPr="005228C7">
        <w:t>е</w:t>
      </w:r>
      <w:r w:rsidRPr="005228C7">
        <w:t>ние.</w:t>
      </w:r>
    </w:p>
    <w:p w:rsidR="009A5A9C" w:rsidRPr="005228C7" w:rsidRDefault="009A5A9C" w:rsidP="00317B86">
      <w:pPr>
        <w:jc w:val="both"/>
      </w:pPr>
    </w:p>
    <w:p w:rsidR="009A5A9C" w:rsidRPr="005228C7" w:rsidRDefault="009A5A9C" w:rsidP="000F2E85">
      <w:pPr>
        <w:jc w:val="both"/>
      </w:pPr>
    </w:p>
    <w:p w:rsidR="009A5A9C" w:rsidRPr="006941EE" w:rsidRDefault="009A5A9C" w:rsidP="006941EE">
      <w:pPr>
        <w:jc w:val="both"/>
        <w:rPr>
          <w:b/>
          <w:sz w:val="16"/>
          <w:szCs w:val="16"/>
        </w:rPr>
      </w:pPr>
    </w:p>
    <w:p w:rsidR="009A5A9C" w:rsidRPr="00D61498" w:rsidRDefault="009A5A9C" w:rsidP="00997313">
      <w:pPr>
        <w:jc w:val="center"/>
        <w:rPr>
          <w:rFonts w:ascii="Garamond" w:hAnsi="Garamond"/>
          <w:b/>
          <w:sz w:val="32"/>
          <w:szCs w:val="32"/>
        </w:rPr>
      </w:pPr>
      <w:r w:rsidRPr="00D61498">
        <w:rPr>
          <w:rFonts w:ascii="Garamond" w:hAnsi="Garamond"/>
          <w:b/>
          <w:sz w:val="32"/>
          <w:szCs w:val="32"/>
          <w:lang w:val="en-US"/>
        </w:rPr>
        <w:t>II</w:t>
      </w:r>
      <w:r w:rsidRPr="00D61498">
        <w:rPr>
          <w:rFonts w:ascii="Garamond" w:hAnsi="Garamond"/>
          <w:b/>
          <w:sz w:val="32"/>
          <w:szCs w:val="32"/>
        </w:rPr>
        <w:t>.  ИССЛЕДОВАНИЯ</w:t>
      </w:r>
    </w:p>
    <w:p w:rsidR="009A5A9C" w:rsidRDefault="009A5A9C" w:rsidP="00997313">
      <w:pPr>
        <w:jc w:val="center"/>
        <w:rPr>
          <w:b/>
        </w:rPr>
      </w:pPr>
      <w:r>
        <w:rPr>
          <w:b/>
        </w:rPr>
        <w:lastRenderedPageBreak/>
        <w:t xml:space="preserve">  </w:t>
      </w:r>
    </w:p>
    <w:p w:rsidR="009A5A9C" w:rsidRPr="00B72611" w:rsidRDefault="009A5A9C" w:rsidP="000F2E85">
      <w:pPr>
        <w:rPr>
          <w:spacing w:val="-4"/>
        </w:rPr>
      </w:pPr>
      <w:r w:rsidRPr="00D61498">
        <w:rPr>
          <w:b/>
          <w:spacing w:val="-4"/>
        </w:rPr>
        <w:t xml:space="preserve">     </w:t>
      </w:r>
      <w:r>
        <w:rPr>
          <w:b/>
          <w:spacing w:val="-4"/>
        </w:rPr>
        <w:t xml:space="preserve"> </w:t>
      </w:r>
      <w:r w:rsidRPr="00D61498">
        <w:rPr>
          <w:b/>
          <w:spacing w:val="-4"/>
        </w:rPr>
        <w:t>АЛПАТОВ М.А.</w:t>
      </w:r>
      <w:r w:rsidRPr="00F96299">
        <w:rPr>
          <w:b/>
          <w:spacing w:val="-4"/>
        </w:rPr>
        <w:t xml:space="preserve">  </w:t>
      </w:r>
      <w:r w:rsidRPr="00B72611">
        <w:rPr>
          <w:spacing w:val="-4"/>
        </w:rPr>
        <w:t>Русская  историческая  мысль и Западная Евр</w:t>
      </w:r>
      <w:r w:rsidRPr="00B72611">
        <w:rPr>
          <w:spacing w:val="-4"/>
        </w:rPr>
        <w:t>о</w:t>
      </w:r>
      <w:r w:rsidRPr="00B72611">
        <w:rPr>
          <w:spacing w:val="-4"/>
        </w:rPr>
        <w:t xml:space="preserve">па. </w:t>
      </w:r>
      <w:r w:rsidRPr="00B72611">
        <w:rPr>
          <w:spacing w:val="-4"/>
          <w:lang w:val="en-US"/>
        </w:rPr>
        <w:t>XVII</w:t>
      </w:r>
      <w:r>
        <w:rPr>
          <w:spacing w:val="-4"/>
        </w:rPr>
        <w:t xml:space="preserve"> </w:t>
      </w:r>
      <w:r w:rsidRPr="00B72611">
        <w:rPr>
          <w:spacing w:val="-4"/>
        </w:rPr>
        <w:t>-</w:t>
      </w:r>
      <w:r>
        <w:rPr>
          <w:spacing w:val="-4"/>
        </w:rPr>
        <w:t xml:space="preserve"> первая</w:t>
      </w:r>
      <w:r w:rsidRPr="00B72611">
        <w:rPr>
          <w:spacing w:val="-4"/>
        </w:rPr>
        <w:t xml:space="preserve"> </w:t>
      </w:r>
    </w:p>
    <w:p w:rsidR="009A5A9C" w:rsidRPr="00B72611" w:rsidRDefault="009A5A9C" w:rsidP="000F2E85">
      <w:r w:rsidRPr="00B72611">
        <w:t xml:space="preserve">           четверть </w:t>
      </w:r>
      <w:r w:rsidRPr="00B72611">
        <w:rPr>
          <w:lang w:val="en-US"/>
        </w:rPr>
        <w:t>XVIII</w:t>
      </w:r>
      <w:r w:rsidRPr="00B72611">
        <w:t xml:space="preserve"> в</w:t>
      </w:r>
      <w:r w:rsidRPr="00B72611">
        <w:t>е</w:t>
      </w:r>
      <w:r>
        <w:t>ка.  М.,</w:t>
      </w:r>
      <w:r w:rsidRPr="00B72611">
        <w:t xml:space="preserve"> 1976.</w:t>
      </w:r>
    </w:p>
    <w:p w:rsidR="009A5A9C" w:rsidRPr="00B72611" w:rsidRDefault="009A5A9C" w:rsidP="000F2E85">
      <w:r>
        <w:rPr>
          <w:b/>
        </w:rPr>
        <w:t xml:space="preserve">     </w:t>
      </w:r>
      <w:r w:rsidRPr="00D61498">
        <w:rPr>
          <w:b/>
        </w:rPr>
        <w:t>АНИСИМОВ Е.В.</w:t>
      </w:r>
      <w:r>
        <w:rPr>
          <w:b/>
        </w:rPr>
        <w:t xml:space="preserve">  </w:t>
      </w:r>
      <w:r w:rsidRPr="00B72611">
        <w:t>Время петровских р</w:t>
      </w:r>
      <w:r w:rsidRPr="00B72611">
        <w:t>е</w:t>
      </w:r>
      <w:r w:rsidRPr="00B72611">
        <w:t xml:space="preserve">форм. </w:t>
      </w:r>
      <w:r w:rsidRPr="00B72611">
        <w:rPr>
          <w:lang w:val="en-US"/>
        </w:rPr>
        <w:t>XVIII</w:t>
      </w:r>
      <w:r>
        <w:t xml:space="preserve"> век, </w:t>
      </w:r>
      <w:r w:rsidRPr="00B72611">
        <w:t xml:space="preserve">1-я четв. </w:t>
      </w:r>
      <w:r>
        <w:t xml:space="preserve">Л., </w:t>
      </w:r>
      <w:r w:rsidRPr="00B72611">
        <w:t>1989.</w:t>
      </w:r>
    </w:p>
    <w:p w:rsidR="009A5A9C" w:rsidRPr="00B72611" w:rsidRDefault="009A5A9C" w:rsidP="000F2E85">
      <w:r>
        <w:rPr>
          <w:b/>
        </w:rPr>
        <w:t xml:space="preserve">     </w:t>
      </w:r>
      <w:r w:rsidRPr="00D61498">
        <w:rPr>
          <w:b/>
        </w:rPr>
        <w:t xml:space="preserve">АРХАНГЕЛЬСКИЙ А.  </w:t>
      </w:r>
      <w:r w:rsidRPr="00B72611">
        <w:t>Духовное образ</w:t>
      </w:r>
      <w:r w:rsidRPr="00B72611">
        <w:t>о</w:t>
      </w:r>
      <w:r w:rsidRPr="00B72611">
        <w:t xml:space="preserve">вание и духовная литература в </w:t>
      </w:r>
      <w:r>
        <w:t>России</w:t>
      </w:r>
    </w:p>
    <w:p w:rsidR="009A5A9C" w:rsidRPr="00B72611" w:rsidRDefault="009A5A9C" w:rsidP="000F2E85">
      <w:r>
        <w:t xml:space="preserve">           </w:t>
      </w:r>
      <w:r w:rsidRPr="00B72611">
        <w:t>при Петре Великом.  К</w:t>
      </w:r>
      <w:r w:rsidRPr="00B72611">
        <w:t>а</w:t>
      </w:r>
      <w:r>
        <w:t>зань,</w:t>
      </w:r>
      <w:r w:rsidRPr="00B72611">
        <w:t xml:space="preserve"> 1883.  </w:t>
      </w:r>
    </w:p>
    <w:p w:rsidR="009A5A9C" w:rsidRPr="00B72611" w:rsidRDefault="009A5A9C" w:rsidP="000F2E85">
      <w:r>
        <w:rPr>
          <w:b/>
        </w:rPr>
        <w:t xml:space="preserve">      </w:t>
      </w:r>
      <w:r w:rsidRPr="00D61498">
        <w:rPr>
          <w:b/>
        </w:rPr>
        <w:t xml:space="preserve">БОРОДКИНА Н.Н. </w:t>
      </w:r>
      <w:r>
        <w:t xml:space="preserve">Церковь, общество и государство в эпоху </w:t>
      </w:r>
      <w:r w:rsidRPr="00B72611">
        <w:t>Петра</w:t>
      </w:r>
      <w:r>
        <w:t xml:space="preserve"> Великого.</w:t>
      </w:r>
    </w:p>
    <w:p w:rsidR="009A5A9C" w:rsidRPr="00B72611" w:rsidRDefault="009A5A9C" w:rsidP="000F2E85">
      <w:r>
        <w:t xml:space="preserve">           Саратов,</w:t>
      </w:r>
      <w:r w:rsidRPr="00B72611">
        <w:t xml:space="preserve"> 1997.</w:t>
      </w:r>
    </w:p>
    <w:p w:rsidR="009A5A9C" w:rsidRPr="00B72611" w:rsidRDefault="009A5A9C" w:rsidP="00122F11">
      <w:pPr>
        <w:jc w:val="both"/>
      </w:pPr>
      <w:r>
        <w:rPr>
          <w:b/>
        </w:rPr>
        <w:t xml:space="preserve">     </w:t>
      </w:r>
      <w:r w:rsidRPr="00D61498">
        <w:rPr>
          <w:b/>
        </w:rPr>
        <w:t>БОРОДКИНА Н.Н</w:t>
      </w:r>
      <w:r w:rsidRPr="00D61498">
        <w:t>.</w:t>
      </w:r>
      <w:r>
        <w:t xml:space="preserve"> </w:t>
      </w:r>
      <w:r w:rsidRPr="00B72611">
        <w:t xml:space="preserve">Идея «общего блага» и церковная политика Петра </w:t>
      </w:r>
      <w:r w:rsidRPr="00B72611">
        <w:rPr>
          <w:lang w:val="en-US"/>
        </w:rPr>
        <w:t>I</w:t>
      </w:r>
      <w:r w:rsidRPr="00B72611">
        <w:t xml:space="preserve"> </w:t>
      </w:r>
      <w:r>
        <w:t>// Дом</w:t>
      </w:r>
    </w:p>
    <w:p w:rsidR="009A5A9C" w:rsidRPr="00B72611" w:rsidRDefault="009A5A9C" w:rsidP="00122F11">
      <w:pPr>
        <w:jc w:val="both"/>
      </w:pPr>
      <w:r>
        <w:t xml:space="preserve">           </w:t>
      </w:r>
      <w:r w:rsidRPr="00B72611">
        <w:t>Романовых в и</w:t>
      </w:r>
      <w:r>
        <w:t>стории России. Сб. статей. СПб.,</w:t>
      </w:r>
      <w:r w:rsidRPr="00B72611">
        <w:t xml:space="preserve"> 1995.</w:t>
      </w:r>
    </w:p>
    <w:p w:rsidR="009A5A9C" w:rsidRPr="00B72611" w:rsidRDefault="009A5A9C" w:rsidP="00122F11">
      <w:pPr>
        <w:jc w:val="both"/>
      </w:pPr>
      <w:r>
        <w:rPr>
          <w:b/>
        </w:rPr>
        <w:t xml:space="preserve">     </w:t>
      </w:r>
      <w:r w:rsidRPr="00D61498">
        <w:rPr>
          <w:b/>
        </w:rPr>
        <w:t>БОРОДКИНА Н.Н.</w:t>
      </w:r>
      <w:r>
        <w:rPr>
          <w:b/>
        </w:rPr>
        <w:t xml:space="preserve">  </w:t>
      </w:r>
      <w:r>
        <w:t xml:space="preserve">Русская церковь и общество </w:t>
      </w:r>
      <w:r w:rsidRPr="00B72611">
        <w:t>в петровское вр</w:t>
      </w:r>
      <w:r w:rsidRPr="00B72611">
        <w:t>е</w:t>
      </w:r>
      <w:r w:rsidRPr="00B72611">
        <w:t xml:space="preserve">мя: </w:t>
      </w:r>
      <w:r>
        <w:t>«собор-</w:t>
      </w:r>
    </w:p>
    <w:p w:rsidR="009A5A9C" w:rsidRPr="00B72611" w:rsidRDefault="009A5A9C" w:rsidP="00122F11">
      <w:pPr>
        <w:jc w:val="both"/>
      </w:pPr>
      <w:r>
        <w:t xml:space="preserve">           </w:t>
      </w:r>
      <w:r w:rsidRPr="00B72611">
        <w:t>ная» идеология в контексте секуляризации  //  Историк и ист</w:t>
      </w:r>
      <w:r w:rsidRPr="00B72611">
        <w:t>о</w:t>
      </w:r>
      <w:r>
        <w:t>риография:</w:t>
      </w:r>
    </w:p>
    <w:p w:rsidR="009A5A9C" w:rsidRPr="00B72611" w:rsidRDefault="009A5A9C" w:rsidP="00122F11">
      <w:pPr>
        <w:jc w:val="both"/>
      </w:pPr>
      <w:r>
        <w:t xml:space="preserve">           </w:t>
      </w:r>
      <w:r w:rsidRPr="00B72611">
        <w:t>Сб.</w:t>
      </w:r>
      <w:r>
        <w:t xml:space="preserve"> </w:t>
      </w:r>
      <w:r w:rsidRPr="00B72611">
        <w:t>статей. Сар</w:t>
      </w:r>
      <w:r w:rsidRPr="00B72611">
        <w:t>а</w:t>
      </w:r>
      <w:r>
        <w:t>тов,</w:t>
      </w:r>
      <w:r w:rsidRPr="00B72611">
        <w:t xml:space="preserve"> 1999.</w:t>
      </w:r>
    </w:p>
    <w:p w:rsidR="009A5A9C" w:rsidRPr="00B72611" w:rsidRDefault="009A5A9C" w:rsidP="000F2E85">
      <w:r>
        <w:rPr>
          <w:b/>
        </w:rPr>
        <w:t xml:space="preserve">     </w:t>
      </w:r>
      <w:r w:rsidRPr="00D61498">
        <w:rPr>
          <w:b/>
        </w:rPr>
        <w:t>БУГАНОВ В.И.</w:t>
      </w:r>
      <w:r>
        <w:rPr>
          <w:b/>
        </w:rPr>
        <w:t xml:space="preserve"> </w:t>
      </w:r>
      <w:r w:rsidRPr="00B72611">
        <w:t xml:space="preserve">Петр Великий </w:t>
      </w:r>
      <w:r>
        <w:t xml:space="preserve"> </w:t>
      </w:r>
      <w:r w:rsidRPr="00B72611">
        <w:t>и</w:t>
      </w:r>
      <w:r>
        <w:t xml:space="preserve"> </w:t>
      </w:r>
      <w:r w:rsidRPr="00B72611">
        <w:t xml:space="preserve"> его время</w:t>
      </w:r>
      <w:r>
        <w:t xml:space="preserve"> </w:t>
      </w:r>
      <w:r w:rsidRPr="00B72611">
        <w:t xml:space="preserve"> / Под ред.А.П.Новосельцева. </w:t>
      </w:r>
      <w:r>
        <w:t>М.,</w:t>
      </w:r>
    </w:p>
    <w:p w:rsidR="009A5A9C" w:rsidRPr="00B72611" w:rsidRDefault="009A5A9C" w:rsidP="000F2E85">
      <w:r>
        <w:t xml:space="preserve">           </w:t>
      </w:r>
      <w:r w:rsidRPr="00B72611">
        <w:t>1989.</w:t>
      </w:r>
    </w:p>
    <w:p w:rsidR="009A5A9C" w:rsidRPr="00B72611" w:rsidRDefault="009A5A9C" w:rsidP="000F2E85">
      <w:r w:rsidRPr="00D61498">
        <w:rPr>
          <w:b/>
        </w:rPr>
        <w:t xml:space="preserve">      ВЕРХОВСКОЙ П.В.</w:t>
      </w:r>
      <w:r>
        <w:rPr>
          <w:b/>
        </w:rPr>
        <w:t xml:space="preserve">  </w:t>
      </w:r>
      <w:r w:rsidRPr="00B72611">
        <w:t>Учреждение Духо</w:t>
      </w:r>
      <w:r w:rsidRPr="00B72611">
        <w:t>в</w:t>
      </w:r>
      <w:r w:rsidRPr="00B72611">
        <w:t>ной Колл</w:t>
      </w:r>
      <w:r>
        <w:t>егии и Духовный Регламент.</w:t>
      </w:r>
    </w:p>
    <w:p w:rsidR="009A5A9C" w:rsidRPr="00B72611" w:rsidRDefault="009A5A9C" w:rsidP="000F2E85">
      <w:r>
        <w:t xml:space="preserve">            В 2 т. Ростов-на-Дону,</w:t>
      </w:r>
      <w:r w:rsidRPr="00B72611">
        <w:t xml:space="preserve"> 1916.</w:t>
      </w:r>
    </w:p>
    <w:p w:rsidR="009A5A9C" w:rsidRPr="00B72611" w:rsidRDefault="009A5A9C" w:rsidP="000F2E85">
      <w:r>
        <w:rPr>
          <w:b/>
        </w:rPr>
        <w:t xml:space="preserve">     </w:t>
      </w:r>
      <w:r w:rsidRPr="00D61498">
        <w:rPr>
          <w:b/>
        </w:rPr>
        <w:t>ВЛАДИМИРСКИЙ-БУДАНОВ М.Ф.</w:t>
      </w:r>
      <w:r>
        <w:rPr>
          <w:b/>
        </w:rPr>
        <w:t xml:space="preserve">  </w:t>
      </w:r>
      <w:r>
        <w:t>Гос</w:t>
      </w:r>
      <w:r>
        <w:t>у</w:t>
      </w:r>
      <w:r>
        <w:t xml:space="preserve">дарство  и  народное  образование  в </w:t>
      </w:r>
    </w:p>
    <w:p w:rsidR="009A5A9C" w:rsidRDefault="009A5A9C" w:rsidP="000F2E85">
      <w:pPr>
        <w:rPr>
          <w:b/>
        </w:rPr>
      </w:pPr>
      <w:r>
        <w:t xml:space="preserve">            </w:t>
      </w:r>
      <w:r w:rsidRPr="00B72611">
        <w:t xml:space="preserve">России </w:t>
      </w:r>
      <w:r w:rsidRPr="00B72611">
        <w:rPr>
          <w:lang w:val="en-US"/>
        </w:rPr>
        <w:t>XVIII</w:t>
      </w:r>
      <w:r w:rsidRPr="00B72611">
        <w:t xml:space="preserve"> века. Ч.</w:t>
      </w:r>
      <w:r>
        <w:t xml:space="preserve"> </w:t>
      </w:r>
      <w:r w:rsidRPr="00B72611">
        <w:t>1. Яр</w:t>
      </w:r>
      <w:r w:rsidRPr="00B72611">
        <w:t>о</w:t>
      </w:r>
      <w:r>
        <w:t>славль,</w:t>
      </w:r>
      <w:r w:rsidRPr="00B72611">
        <w:t xml:space="preserve"> 1874.</w:t>
      </w:r>
      <w:r>
        <w:rPr>
          <w:b/>
        </w:rPr>
        <w:t xml:space="preserve"> </w:t>
      </w:r>
    </w:p>
    <w:p w:rsidR="009A5A9C" w:rsidRDefault="009A5A9C" w:rsidP="000F2E85">
      <w:pPr>
        <w:rPr>
          <w:rStyle w:val="citation"/>
        </w:rPr>
      </w:pPr>
      <w:r>
        <w:rPr>
          <w:b/>
        </w:rPr>
        <w:lastRenderedPageBreak/>
        <w:t xml:space="preserve">     ЖИВОВ В.М. </w:t>
      </w:r>
      <w:r w:rsidRPr="00D70D09">
        <w:rPr>
          <w:rStyle w:val="citation"/>
        </w:rPr>
        <w:t>Из церковной истории времён Петра Великого: Исследов</w:t>
      </w:r>
      <w:r w:rsidRPr="00D70D09">
        <w:rPr>
          <w:rStyle w:val="citation"/>
        </w:rPr>
        <w:t>а</w:t>
      </w:r>
      <w:r>
        <w:rPr>
          <w:rStyle w:val="citation"/>
        </w:rPr>
        <w:t>ния и</w:t>
      </w:r>
    </w:p>
    <w:p w:rsidR="009A5A9C" w:rsidRDefault="009A5A9C" w:rsidP="000F2E85">
      <w:pPr>
        <w:rPr>
          <w:rStyle w:val="citation"/>
        </w:rPr>
      </w:pPr>
      <w:r>
        <w:rPr>
          <w:rStyle w:val="citation"/>
        </w:rPr>
        <w:t xml:space="preserve">           </w:t>
      </w:r>
      <w:r w:rsidRPr="00D70D09">
        <w:rPr>
          <w:rStyle w:val="citation"/>
        </w:rPr>
        <w:t xml:space="preserve"> мат</w:t>
      </w:r>
      <w:r w:rsidRPr="00D70D09">
        <w:rPr>
          <w:rStyle w:val="citation"/>
        </w:rPr>
        <w:t>е</w:t>
      </w:r>
      <w:r w:rsidRPr="00D70D09">
        <w:rPr>
          <w:rStyle w:val="citation"/>
        </w:rPr>
        <w:t>риа</w:t>
      </w:r>
      <w:r>
        <w:rPr>
          <w:rStyle w:val="citation"/>
        </w:rPr>
        <w:t xml:space="preserve">лы.  </w:t>
      </w:r>
      <w:r w:rsidRPr="00D70D09">
        <w:rPr>
          <w:rStyle w:val="citation"/>
        </w:rPr>
        <w:t>М</w:t>
      </w:r>
      <w:r>
        <w:rPr>
          <w:rStyle w:val="citation"/>
        </w:rPr>
        <w:t>.</w:t>
      </w:r>
      <w:r w:rsidRPr="00D70D09">
        <w:rPr>
          <w:rStyle w:val="citation"/>
        </w:rPr>
        <w:t>, 2004. </w:t>
      </w:r>
    </w:p>
    <w:p w:rsidR="009A5A9C" w:rsidRDefault="009A5A9C" w:rsidP="000F2E85">
      <w:pPr>
        <w:rPr>
          <w:rStyle w:val="citation"/>
        </w:rPr>
      </w:pPr>
      <w:r>
        <w:rPr>
          <w:rStyle w:val="citation"/>
        </w:rPr>
        <w:t xml:space="preserve">     </w:t>
      </w:r>
      <w:r>
        <w:rPr>
          <w:rStyle w:val="citation"/>
          <w:b/>
        </w:rPr>
        <w:t xml:space="preserve">ЖИВОВ В.М.  </w:t>
      </w:r>
      <w:r w:rsidRPr="0080676E">
        <w:rPr>
          <w:rStyle w:val="citation"/>
        </w:rPr>
        <w:t>Очерки исторической</w:t>
      </w:r>
      <w:r>
        <w:rPr>
          <w:rStyle w:val="citation"/>
        </w:rPr>
        <w:t xml:space="preserve">  морфологии русского языка XVII-</w:t>
      </w:r>
      <w:r w:rsidRPr="0080676E">
        <w:rPr>
          <w:rStyle w:val="citation"/>
        </w:rPr>
        <w:t xml:space="preserve">XVIII </w:t>
      </w:r>
    </w:p>
    <w:p w:rsidR="009A5A9C" w:rsidRPr="0080676E" w:rsidRDefault="009A5A9C" w:rsidP="000F2E85">
      <w:pPr>
        <w:rPr>
          <w:b/>
        </w:rPr>
      </w:pPr>
      <w:r>
        <w:rPr>
          <w:rStyle w:val="citation"/>
        </w:rPr>
        <w:t xml:space="preserve">            веков.  </w:t>
      </w:r>
      <w:r w:rsidRPr="0080676E">
        <w:rPr>
          <w:rStyle w:val="citation"/>
        </w:rPr>
        <w:t xml:space="preserve"> М</w:t>
      </w:r>
      <w:r>
        <w:rPr>
          <w:rStyle w:val="citation"/>
        </w:rPr>
        <w:t>.</w:t>
      </w:r>
      <w:r w:rsidRPr="0080676E">
        <w:rPr>
          <w:rStyle w:val="citation"/>
        </w:rPr>
        <w:t>, 2004.</w:t>
      </w:r>
    </w:p>
    <w:p w:rsidR="009A5A9C" w:rsidRPr="00B72611" w:rsidRDefault="009A5A9C" w:rsidP="000F2E85">
      <w:r>
        <w:rPr>
          <w:b/>
        </w:rPr>
        <w:t xml:space="preserve">     </w:t>
      </w:r>
      <w:r w:rsidRPr="00D61498">
        <w:rPr>
          <w:b/>
        </w:rPr>
        <w:t>ЗАВЕДЕЕВ П.</w:t>
      </w:r>
      <w:r>
        <w:rPr>
          <w:b/>
        </w:rPr>
        <w:t xml:space="preserve">  </w:t>
      </w:r>
      <w:r w:rsidRPr="00B72611">
        <w:t>История</w:t>
      </w:r>
      <w:r>
        <w:t xml:space="preserve"> </w:t>
      </w:r>
      <w:r w:rsidRPr="00B72611">
        <w:t xml:space="preserve"> русского проповедничества </w:t>
      </w:r>
      <w:r>
        <w:t xml:space="preserve"> </w:t>
      </w:r>
      <w:r w:rsidRPr="00B72611">
        <w:t xml:space="preserve">от </w:t>
      </w:r>
      <w:r w:rsidRPr="00B72611">
        <w:rPr>
          <w:lang w:val="en-US"/>
        </w:rPr>
        <w:t>XVII</w:t>
      </w:r>
      <w:r w:rsidRPr="00B72611">
        <w:t xml:space="preserve"> века до н</w:t>
      </w:r>
      <w:r w:rsidRPr="00B72611">
        <w:t>а</w:t>
      </w:r>
      <w:r>
        <w:t>стоя-</w:t>
      </w:r>
    </w:p>
    <w:p w:rsidR="009A5A9C" w:rsidRDefault="009A5A9C" w:rsidP="000F2E85">
      <w:r>
        <w:t xml:space="preserve">            щего времени.  Тула,</w:t>
      </w:r>
      <w:r w:rsidRPr="00B72611">
        <w:t xml:space="preserve"> 1879.</w:t>
      </w:r>
    </w:p>
    <w:p w:rsidR="009A5A9C" w:rsidRPr="001D55A0" w:rsidRDefault="009A5A9C" w:rsidP="000F2E85">
      <w:r>
        <w:t xml:space="preserve">     </w:t>
      </w:r>
      <w:r>
        <w:rPr>
          <w:b/>
        </w:rPr>
        <w:t xml:space="preserve">ЗАХАРА И.С. </w:t>
      </w:r>
      <w:r w:rsidRPr="003329B4">
        <w:t>Борьба идей в философской мысли на Украине на рубеже</w:t>
      </w:r>
      <w:r>
        <w:t xml:space="preserve"> </w:t>
      </w:r>
      <w:r>
        <w:rPr>
          <w:lang w:val="en-US"/>
        </w:rPr>
        <w:t>XVII</w:t>
      </w:r>
    </w:p>
    <w:p w:rsidR="009A5A9C" w:rsidRPr="003329B4" w:rsidRDefault="009A5A9C" w:rsidP="000F2E85">
      <w:r w:rsidRPr="003329B4">
        <w:t xml:space="preserve">            -</w:t>
      </w:r>
      <w:r>
        <w:rPr>
          <w:lang w:val="en-US"/>
        </w:rPr>
        <w:t>XVIII</w:t>
      </w:r>
      <w:r>
        <w:t xml:space="preserve"> веков. Стефан Яворский. Киев, 1982. </w:t>
      </w:r>
    </w:p>
    <w:p w:rsidR="009A5A9C" w:rsidRPr="00B72611" w:rsidRDefault="009A5A9C" w:rsidP="000F2E85">
      <w:r>
        <w:rPr>
          <w:b/>
        </w:rPr>
        <w:t xml:space="preserve">     </w:t>
      </w:r>
      <w:r w:rsidRPr="00D61498">
        <w:rPr>
          <w:b/>
        </w:rPr>
        <w:t>ЗЕНЬКОВСКИЙ В.В.</w:t>
      </w:r>
      <w:r>
        <w:rPr>
          <w:b/>
        </w:rPr>
        <w:t xml:space="preserve">  </w:t>
      </w:r>
      <w:r w:rsidRPr="00B72611">
        <w:t>История русской философии. Т.</w:t>
      </w:r>
      <w:r>
        <w:t xml:space="preserve"> </w:t>
      </w:r>
      <w:r w:rsidRPr="00B72611">
        <w:t>1-2.</w:t>
      </w:r>
      <w:r>
        <w:t xml:space="preserve"> </w:t>
      </w:r>
      <w:r w:rsidRPr="00B72611">
        <w:t xml:space="preserve"> Л</w:t>
      </w:r>
      <w:r>
        <w:t>.,</w:t>
      </w:r>
      <w:r w:rsidRPr="00B72611">
        <w:t xml:space="preserve"> 1991.</w:t>
      </w:r>
    </w:p>
    <w:p w:rsidR="009A5A9C" w:rsidRPr="000269B7" w:rsidRDefault="009A5A9C" w:rsidP="000F2E85">
      <w:pPr>
        <w:rPr>
          <w:spacing w:val="-4"/>
        </w:rPr>
      </w:pPr>
      <w:r>
        <w:rPr>
          <w:b/>
        </w:rPr>
        <w:t xml:space="preserve">     </w:t>
      </w:r>
      <w:r w:rsidRPr="00D61498">
        <w:rPr>
          <w:b/>
        </w:rPr>
        <w:t>ЗНАМЕНСКИЙ П.В.</w:t>
      </w:r>
      <w:r>
        <w:rPr>
          <w:b/>
        </w:rPr>
        <w:t xml:space="preserve"> </w:t>
      </w:r>
      <w:r w:rsidRPr="000269B7">
        <w:rPr>
          <w:spacing w:val="-4"/>
        </w:rPr>
        <w:t>Духовные школы в России до реформы 1808 года. Казан</w:t>
      </w:r>
      <w:r>
        <w:rPr>
          <w:spacing w:val="-4"/>
        </w:rPr>
        <w:t>ь,</w:t>
      </w:r>
    </w:p>
    <w:p w:rsidR="009A5A9C" w:rsidRPr="000269B7" w:rsidRDefault="009A5A9C" w:rsidP="000F2E85">
      <w:pPr>
        <w:rPr>
          <w:spacing w:val="-4"/>
        </w:rPr>
      </w:pPr>
      <w:r>
        <w:rPr>
          <w:spacing w:val="-4"/>
        </w:rPr>
        <w:t xml:space="preserve">            </w:t>
      </w:r>
      <w:r w:rsidRPr="000269B7">
        <w:rPr>
          <w:spacing w:val="-4"/>
        </w:rPr>
        <w:t>1881.</w:t>
      </w:r>
    </w:p>
    <w:p w:rsidR="009A5A9C" w:rsidRPr="00B72611" w:rsidRDefault="009A5A9C" w:rsidP="000F2E85">
      <w:r>
        <w:rPr>
          <w:b/>
        </w:rPr>
        <w:t xml:space="preserve">     </w:t>
      </w:r>
      <w:r w:rsidRPr="00D61498">
        <w:rPr>
          <w:b/>
        </w:rPr>
        <w:t>ЗНАМЕНСКИЙ П.В.</w:t>
      </w:r>
      <w:r>
        <w:rPr>
          <w:b/>
        </w:rPr>
        <w:t xml:space="preserve"> </w:t>
      </w:r>
      <w:r w:rsidRPr="00B72611">
        <w:t>Приходское духовенство  в  России со времени р</w:t>
      </w:r>
      <w:r w:rsidRPr="00B72611">
        <w:t>е</w:t>
      </w:r>
      <w:r>
        <w:t>формы</w:t>
      </w:r>
    </w:p>
    <w:p w:rsidR="009A5A9C" w:rsidRPr="00B72611" w:rsidRDefault="009A5A9C" w:rsidP="000F2E85">
      <w:r>
        <w:t xml:space="preserve">            </w:t>
      </w:r>
      <w:r w:rsidRPr="00B72611">
        <w:t xml:space="preserve">Петра </w:t>
      </w:r>
      <w:r w:rsidRPr="00B72611">
        <w:rPr>
          <w:lang w:val="en-US"/>
        </w:rPr>
        <w:t>I</w:t>
      </w:r>
      <w:r w:rsidRPr="00B72611">
        <w:t xml:space="preserve">. </w:t>
      </w:r>
      <w:r>
        <w:t xml:space="preserve"> Казань,</w:t>
      </w:r>
      <w:r w:rsidRPr="00B72611">
        <w:t xml:space="preserve"> 1873.</w:t>
      </w:r>
    </w:p>
    <w:p w:rsidR="009A5A9C" w:rsidRPr="000269B7" w:rsidRDefault="009A5A9C" w:rsidP="000F2E85">
      <w:pPr>
        <w:rPr>
          <w:spacing w:val="-2"/>
        </w:rPr>
      </w:pPr>
      <w:r>
        <w:rPr>
          <w:b/>
        </w:rPr>
        <w:t xml:space="preserve">     </w:t>
      </w:r>
      <w:r w:rsidRPr="00D61498">
        <w:rPr>
          <w:b/>
        </w:rPr>
        <w:t>ИЗВЕКОВ Д.Г.</w:t>
      </w:r>
      <w:r>
        <w:rPr>
          <w:b/>
        </w:rPr>
        <w:t xml:space="preserve"> </w:t>
      </w:r>
      <w:r w:rsidRPr="000269B7">
        <w:rPr>
          <w:spacing w:val="-2"/>
        </w:rPr>
        <w:t>Проповедническая  противупротестантская  литература на Р</w:t>
      </w:r>
      <w:r w:rsidRPr="000269B7">
        <w:rPr>
          <w:spacing w:val="-2"/>
        </w:rPr>
        <w:t>у</w:t>
      </w:r>
      <w:r w:rsidRPr="000269B7">
        <w:rPr>
          <w:spacing w:val="-2"/>
        </w:rPr>
        <w:t>с</w:t>
      </w:r>
      <w:r>
        <w:rPr>
          <w:spacing w:val="-2"/>
        </w:rPr>
        <w:t>и</w:t>
      </w:r>
    </w:p>
    <w:p w:rsidR="009A5A9C" w:rsidRPr="00B72611" w:rsidRDefault="009A5A9C" w:rsidP="000F2E85">
      <w:r w:rsidRPr="00B72611">
        <w:t xml:space="preserve">     </w:t>
      </w:r>
      <w:r>
        <w:t xml:space="preserve">       </w:t>
      </w:r>
      <w:r w:rsidRPr="00B72611">
        <w:t xml:space="preserve">в 1-й пол. </w:t>
      </w:r>
      <w:r w:rsidRPr="00B72611">
        <w:rPr>
          <w:lang w:val="en-US"/>
        </w:rPr>
        <w:t>XVIII</w:t>
      </w:r>
      <w:r w:rsidRPr="00B72611">
        <w:t xml:space="preserve"> века</w:t>
      </w:r>
      <w:r>
        <w:t xml:space="preserve"> </w:t>
      </w:r>
      <w:r w:rsidRPr="00B72611">
        <w:t xml:space="preserve"> //</w:t>
      </w:r>
      <w:r>
        <w:t xml:space="preserve"> </w:t>
      </w:r>
      <w:r w:rsidRPr="00B72611">
        <w:t xml:space="preserve"> Правосла</w:t>
      </w:r>
      <w:r w:rsidRPr="00B72611">
        <w:t>в</w:t>
      </w:r>
      <w:r>
        <w:t xml:space="preserve">ное обозрение.  1871. </w:t>
      </w:r>
      <w:r w:rsidRPr="00B72611">
        <w:t xml:space="preserve"> №</w:t>
      </w:r>
      <w:r>
        <w:t xml:space="preserve"> </w:t>
      </w:r>
      <w:r w:rsidRPr="00B72611">
        <w:t>1.</w:t>
      </w:r>
    </w:p>
    <w:p w:rsidR="009A5A9C" w:rsidRPr="00B72611" w:rsidRDefault="009A5A9C" w:rsidP="000F2E85">
      <w:r>
        <w:rPr>
          <w:b/>
        </w:rPr>
        <w:t xml:space="preserve">     </w:t>
      </w:r>
      <w:r w:rsidRPr="00D61498">
        <w:rPr>
          <w:b/>
        </w:rPr>
        <w:t>ИСТОРИЧЕСКИЙ ОЧЕРК РУССКОГО ПРОПОВЕДНИЧЕС</w:t>
      </w:r>
      <w:r w:rsidRPr="00D61498">
        <w:rPr>
          <w:b/>
        </w:rPr>
        <w:t>Т</w:t>
      </w:r>
      <w:r w:rsidRPr="00D61498">
        <w:rPr>
          <w:b/>
        </w:rPr>
        <w:t>ВА.</w:t>
      </w:r>
      <w:r w:rsidRPr="00BE0CFC">
        <w:rPr>
          <w:b/>
        </w:rPr>
        <w:t xml:space="preserve"> </w:t>
      </w:r>
      <w:r w:rsidRPr="00B72611">
        <w:t>СПб</w:t>
      </w:r>
      <w:r>
        <w:t>., 1878.</w:t>
      </w:r>
    </w:p>
    <w:p w:rsidR="009A5A9C" w:rsidRPr="00B72611" w:rsidRDefault="009A5A9C" w:rsidP="000F2E85">
      <w:r>
        <w:rPr>
          <w:b/>
        </w:rPr>
        <w:t xml:space="preserve">     </w:t>
      </w:r>
      <w:r w:rsidRPr="00D61498">
        <w:rPr>
          <w:b/>
        </w:rPr>
        <w:t xml:space="preserve">ИСТОРИЯ  РУССКОЙ  ЛИТЕРАТУРЫ  </w:t>
      </w:r>
      <w:r w:rsidRPr="00D61498">
        <w:rPr>
          <w:b/>
          <w:lang w:val="en-US"/>
        </w:rPr>
        <w:t>XVIII</w:t>
      </w:r>
      <w:r w:rsidRPr="00D61498">
        <w:rPr>
          <w:b/>
        </w:rPr>
        <w:t xml:space="preserve"> века.</w:t>
      </w:r>
      <w:r>
        <w:rPr>
          <w:b/>
        </w:rPr>
        <w:t xml:space="preserve">  </w:t>
      </w:r>
      <w:r w:rsidRPr="00B72611">
        <w:t>Библиографич</w:t>
      </w:r>
      <w:r w:rsidRPr="00B72611">
        <w:t>е</w:t>
      </w:r>
      <w:r>
        <w:t>ский указа-</w:t>
      </w:r>
    </w:p>
    <w:p w:rsidR="009A5A9C" w:rsidRPr="00B72611" w:rsidRDefault="009A5A9C" w:rsidP="000F2E85">
      <w:r>
        <w:t xml:space="preserve">            </w:t>
      </w:r>
      <w:r w:rsidRPr="00B72611">
        <w:t>т</w:t>
      </w:r>
      <w:r>
        <w:t>ель / Под ред. П.Н.Беркова.  Л.,</w:t>
      </w:r>
      <w:r w:rsidRPr="00B72611">
        <w:t xml:space="preserve"> 1968.</w:t>
      </w:r>
    </w:p>
    <w:p w:rsidR="009A5A9C" w:rsidRPr="00B72611" w:rsidRDefault="009A5A9C" w:rsidP="000F2E85">
      <w:r>
        <w:rPr>
          <w:b/>
        </w:rPr>
        <w:t xml:space="preserve">     </w:t>
      </w:r>
      <w:r w:rsidRPr="00D61498">
        <w:rPr>
          <w:b/>
        </w:rPr>
        <w:t>КАПТЕРЕВ Н.Ф.</w:t>
      </w:r>
      <w:r>
        <w:rPr>
          <w:b/>
        </w:rPr>
        <w:t xml:space="preserve">  </w:t>
      </w:r>
      <w:r w:rsidRPr="00B72611">
        <w:t>Иерусалимский патр</w:t>
      </w:r>
      <w:r w:rsidRPr="00B72611">
        <w:t>и</w:t>
      </w:r>
      <w:r w:rsidRPr="00B72611">
        <w:t xml:space="preserve">арх Досифей в его сношениях с </w:t>
      </w:r>
      <w:r>
        <w:t>русс-</w:t>
      </w:r>
    </w:p>
    <w:p w:rsidR="009A5A9C" w:rsidRPr="00B72611" w:rsidRDefault="009A5A9C" w:rsidP="000F2E85">
      <w:r>
        <w:lastRenderedPageBreak/>
        <w:t xml:space="preserve">            </w:t>
      </w:r>
      <w:r w:rsidRPr="00B72611">
        <w:t>ким правительством. 1669-1707.</w:t>
      </w:r>
      <w:r>
        <w:t xml:space="preserve">  М.,</w:t>
      </w:r>
      <w:r w:rsidRPr="00B72611">
        <w:t xml:space="preserve"> 1891.</w:t>
      </w:r>
    </w:p>
    <w:p w:rsidR="009A5A9C" w:rsidRPr="00B72611" w:rsidRDefault="009A5A9C" w:rsidP="000F2E85">
      <w:r>
        <w:rPr>
          <w:b/>
        </w:rPr>
        <w:t xml:space="preserve">     </w:t>
      </w:r>
      <w:r w:rsidRPr="00D61498">
        <w:rPr>
          <w:b/>
        </w:rPr>
        <w:t>КАРТАШЕВ А.В.</w:t>
      </w:r>
      <w:r>
        <w:rPr>
          <w:b/>
        </w:rPr>
        <w:t xml:space="preserve"> </w:t>
      </w:r>
      <w:r w:rsidRPr="00B72611">
        <w:t>Очерки   по  ист</w:t>
      </w:r>
      <w:r w:rsidRPr="00B72611">
        <w:t>о</w:t>
      </w:r>
      <w:r>
        <w:t>рии русской церкви. Т. 1-2.  М.,</w:t>
      </w:r>
      <w:r w:rsidRPr="00B72611">
        <w:t xml:space="preserve"> 1991.</w:t>
      </w:r>
    </w:p>
    <w:p w:rsidR="009A5A9C" w:rsidRPr="00B72611" w:rsidRDefault="009A5A9C" w:rsidP="000F2E85">
      <w:r>
        <w:rPr>
          <w:b/>
        </w:rPr>
        <w:t xml:space="preserve">     </w:t>
      </w:r>
      <w:r w:rsidRPr="00D61498">
        <w:rPr>
          <w:b/>
        </w:rPr>
        <w:t>КЕДРОВ Н.И.</w:t>
      </w:r>
      <w:r>
        <w:rPr>
          <w:b/>
        </w:rPr>
        <w:t xml:space="preserve">  </w:t>
      </w:r>
      <w:r w:rsidRPr="00B72611">
        <w:t>Духовный Регламент в</w:t>
      </w:r>
      <w:r>
        <w:t xml:space="preserve"> св</w:t>
      </w:r>
      <w:r>
        <w:t>я</w:t>
      </w:r>
      <w:r>
        <w:t>зи с преобразовательной деятельно-</w:t>
      </w:r>
    </w:p>
    <w:p w:rsidR="009A5A9C" w:rsidRPr="00B72611" w:rsidRDefault="009A5A9C" w:rsidP="000F2E85">
      <w:r>
        <w:t xml:space="preserve">            стью Петра Великого. М.,</w:t>
      </w:r>
      <w:r w:rsidRPr="00B72611">
        <w:t xml:space="preserve"> 1886.</w:t>
      </w:r>
    </w:p>
    <w:p w:rsidR="009A5A9C" w:rsidRPr="00B72611" w:rsidRDefault="009A5A9C" w:rsidP="000F2E85">
      <w:r>
        <w:rPr>
          <w:b/>
        </w:rPr>
        <w:t xml:space="preserve">     </w:t>
      </w:r>
      <w:r w:rsidRPr="00D61498">
        <w:rPr>
          <w:b/>
        </w:rPr>
        <w:t>ЛУППОВ С.П.</w:t>
      </w:r>
      <w:r>
        <w:rPr>
          <w:b/>
        </w:rPr>
        <w:t xml:space="preserve">  </w:t>
      </w:r>
      <w:r w:rsidRPr="00B72611">
        <w:t>Книга в России в пе</w:t>
      </w:r>
      <w:r w:rsidRPr="00B72611">
        <w:t>р</w:t>
      </w:r>
      <w:r w:rsidRPr="00B72611">
        <w:t xml:space="preserve">вой четверти </w:t>
      </w:r>
      <w:r w:rsidRPr="00B72611">
        <w:rPr>
          <w:lang w:val="en-US"/>
        </w:rPr>
        <w:t>XVIII</w:t>
      </w:r>
      <w:r>
        <w:t xml:space="preserve"> века. Л.,</w:t>
      </w:r>
      <w:r w:rsidRPr="00B72611">
        <w:t xml:space="preserve"> 1973.</w:t>
      </w:r>
    </w:p>
    <w:p w:rsidR="009A5A9C" w:rsidRPr="00B72611" w:rsidRDefault="009A5A9C" w:rsidP="000F2E85">
      <w:r>
        <w:rPr>
          <w:b/>
        </w:rPr>
        <w:t xml:space="preserve">     </w:t>
      </w:r>
      <w:r w:rsidRPr="00D61498">
        <w:rPr>
          <w:b/>
        </w:rPr>
        <w:t>ЛЮБИМОВ С.</w:t>
      </w:r>
      <w:r>
        <w:rPr>
          <w:b/>
        </w:rPr>
        <w:t xml:space="preserve">  </w:t>
      </w:r>
      <w:r w:rsidRPr="00B72611">
        <w:t>Борьба  между  представ</w:t>
      </w:r>
      <w:r w:rsidRPr="00B72611">
        <w:t>и</w:t>
      </w:r>
      <w:r w:rsidRPr="00B72611">
        <w:t xml:space="preserve">телями  </w:t>
      </w:r>
      <w:r>
        <w:t xml:space="preserve"> великорусского и малорус-</w:t>
      </w:r>
    </w:p>
    <w:p w:rsidR="009A5A9C" w:rsidRPr="007A2B4C" w:rsidRDefault="009A5A9C" w:rsidP="000F2E85">
      <w:r w:rsidRPr="00B72611">
        <w:t xml:space="preserve">       </w:t>
      </w:r>
      <w:r>
        <w:t xml:space="preserve">     </w:t>
      </w:r>
      <w:r w:rsidRPr="00B72611">
        <w:t>ского  направления  в  Великоро</w:t>
      </w:r>
      <w:r w:rsidRPr="00B72611">
        <w:t>с</w:t>
      </w:r>
      <w:r w:rsidRPr="00B72611">
        <w:t xml:space="preserve">сии  в  конце  </w:t>
      </w:r>
      <w:r w:rsidRPr="00B72611">
        <w:rPr>
          <w:lang w:val="en-US"/>
        </w:rPr>
        <w:t>XVII</w:t>
      </w:r>
      <w:r w:rsidRPr="00B72611">
        <w:t xml:space="preserve">  и  начале </w:t>
      </w:r>
      <w:r>
        <w:rPr>
          <w:lang w:val="en-US"/>
        </w:rPr>
        <w:t>XVIII</w:t>
      </w:r>
      <w:r>
        <w:t xml:space="preserve"> вв.</w:t>
      </w:r>
    </w:p>
    <w:p w:rsidR="009A5A9C" w:rsidRPr="00B72611" w:rsidRDefault="009A5A9C" w:rsidP="000F2E85">
      <w:r w:rsidRPr="00B72611">
        <w:t xml:space="preserve">            // Журнал Мин-ва народного просв</w:t>
      </w:r>
      <w:r w:rsidRPr="00B72611">
        <w:t>е</w:t>
      </w:r>
      <w:r>
        <w:t>щения. 1875. Ч</w:t>
      </w:r>
      <w:r w:rsidRPr="00B72611">
        <w:t>.</w:t>
      </w:r>
      <w:r>
        <w:t xml:space="preserve"> </w:t>
      </w:r>
      <w:r w:rsidRPr="00B72611">
        <w:t>180-181.</w:t>
      </w:r>
    </w:p>
    <w:p w:rsidR="009A5A9C" w:rsidRPr="00B72611" w:rsidRDefault="009A5A9C" w:rsidP="000F2E85">
      <w:r w:rsidRPr="00D61498">
        <w:rPr>
          <w:b/>
        </w:rPr>
        <w:t xml:space="preserve">     МАКАРИЙ (МИРОЛЮБОВ Н.К.).</w:t>
      </w:r>
      <w:r>
        <w:rPr>
          <w:b/>
        </w:rPr>
        <w:t xml:space="preserve">  </w:t>
      </w:r>
      <w:r w:rsidRPr="00B72611">
        <w:t>Извлеч</w:t>
      </w:r>
      <w:r w:rsidRPr="00B72611">
        <w:t>е</w:t>
      </w:r>
      <w:r w:rsidRPr="00B72611">
        <w:t>ние из следственного дела о</w:t>
      </w:r>
      <w:r>
        <w:t xml:space="preserve"> Феофи-</w:t>
      </w:r>
      <w:r w:rsidRPr="00B72611">
        <w:t xml:space="preserve"> </w:t>
      </w:r>
    </w:p>
    <w:p w:rsidR="009A5A9C" w:rsidRPr="00B72611" w:rsidRDefault="009A5A9C" w:rsidP="000F2E85">
      <w:r>
        <w:t xml:space="preserve">            </w:t>
      </w:r>
      <w:r w:rsidRPr="00B72611">
        <w:t>лакте  Лопатинском  и  о  соприкосновенных  к  нему л</w:t>
      </w:r>
      <w:r w:rsidRPr="00B72611">
        <w:t>и</w:t>
      </w:r>
      <w:r w:rsidRPr="00B72611">
        <w:t xml:space="preserve">цах… </w:t>
      </w:r>
      <w:r>
        <w:t>1733-1735</w:t>
      </w:r>
    </w:p>
    <w:p w:rsidR="009A5A9C" w:rsidRPr="007A2B4C" w:rsidRDefault="009A5A9C" w:rsidP="000F2E85">
      <w:pPr>
        <w:rPr>
          <w:spacing w:val="-6"/>
        </w:rPr>
      </w:pPr>
      <w:r>
        <w:t xml:space="preserve">            </w:t>
      </w:r>
      <w:r w:rsidRPr="007A2B4C">
        <w:rPr>
          <w:spacing w:val="-6"/>
        </w:rPr>
        <w:t>годы // Чтения в Об-ве истории и  древностей  россий</w:t>
      </w:r>
      <w:r>
        <w:rPr>
          <w:spacing w:val="-6"/>
        </w:rPr>
        <w:t>ских.</w:t>
      </w:r>
      <w:r w:rsidRPr="007A2B4C">
        <w:rPr>
          <w:spacing w:val="-6"/>
        </w:rPr>
        <w:t xml:space="preserve"> 1863. Т.</w:t>
      </w:r>
      <w:r w:rsidRPr="007A2B4C">
        <w:rPr>
          <w:spacing w:val="-6"/>
          <w:lang w:val="en-US"/>
        </w:rPr>
        <w:t>IV</w:t>
      </w:r>
      <w:r w:rsidRPr="007A2B4C">
        <w:rPr>
          <w:spacing w:val="-6"/>
        </w:rPr>
        <w:t>. Отд.5.</w:t>
      </w:r>
    </w:p>
    <w:p w:rsidR="009A5A9C" w:rsidRPr="00B72611" w:rsidRDefault="009A5A9C" w:rsidP="000F2E85">
      <w:r>
        <w:rPr>
          <w:b/>
        </w:rPr>
        <w:t xml:space="preserve">     </w:t>
      </w:r>
      <w:r w:rsidRPr="00D61498">
        <w:rPr>
          <w:b/>
        </w:rPr>
        <w:t>МИЛЮКОВ П.Н.</w:t>
      </w:r>
      <w:r>
        <w:rPr>
          <w:b/>
        </w:rPr>
        <w:t xml:space="preserve">  </w:t>
      </w:r>
      <w:r w:rsidRPr="00B72611">
        <w:t>Очерки  по  ист</w:t>
      </w:r>
      <w:r w:rsidRPr="00B72611">
        <w:t>о</w:t>
      </w:r>
      <w:r w:rsidRPr="00B72611">
        <w:t xml:space="preserve">рии   русской </w:t>
      </w:r>
      <w:r>
        <w:t xml:space="preserve"> культуры. Ч.1-2. СПб.,</w:t>
      </w:r>
      <w:r w:rsidRPr="00B72611">
        <w:t xml:space="preserve"> </w:t>
      </w:r>
      <w:r>
        <w:t>1905.</w:t>
      </w:r>
    </w:p>
    <w:p w:rsidR="009A5A9C" w:rsidRPr="00B72611" w:rsidRDefault="009A5A9C" w:rsidP="000F2E85">
      <w:r>
        <w:rPr>
          <w:b/>
        </w:rPr>
        <w:t xml:space="preserve">     </w:t>
      </w:r>
      <w:r w:rsidRPr="00D61498">
        <w:rPr>
          <w:b/>
        </w:rPr>
        <w:t>МОЛЧАНОВ Н.Н.</w:t>
      </w:r>
      <w:r>
        <w:rPr>
          <w:b/>
        </w:rPr>
        <w:t xml:space="preserve">  </w:t>
      </w:r>
      <w:r w:rsidRPr="00B72611">
        <w:t>Дипломатия Петра В</w:t>
      </w:r>
      <w:r w:rsidRPr="00B72611">
        <w:t>е</w:t>
      </w:r>
      <w:r>
        <w:t>ликого. М.,</w:t>
      </w:r>
      <w:r w:rsidRPr="00B72611">
        <w:t xml:space="preserve"> 1991.</w:t>
      </w:r>
    </w:p>
    <w:p w:rsidR="009A5A9C" w:rsidRPr="00B72611" w:rsidRDefault="009A5A9C" w:rsidP="000F2E85">
      <w:r>
        <w:rPr>
          <w:b/>
        </w:rPr>
        <w:t xml:space="preserve">     </w:t>
      </w:r>
      <w:r w:rsidRPr="00D61498">
        <w:rPr>
          <w:b/>
        </w:rPr>
        <w:t>МОРОЗОВ П.О</w:t>
      </w:r>
      <w:r w:rsidRPr="00B72611">
        <w:rPr>
          <w:b/>
        </w:rPr>
        <w:t xml:space="preserve">. </w:t>
      </w:r>
      <w:r w:rsidRPr="00B72611">
        <w:t xml:space="preserve"> Феофан Прокоп</w:t>
      </w:r>
      <w:r w:rsidRPr="00B72611">
        <w:t>о</w:t>
      </w:r>
      <w:r w:rsidRPr="00B72611">
        <w:t xml:space="preserve">вич, как писатель // Журнал Мин-ва </w:t>
      </w:r>
      <w:r>
        <w:t>народн.</w:t>
      </w:r>
    </w:p>
    <w:p w:rsidR="009A5A9C" w:rsidRPr="00B72611" w:rsidRDefault="009A5A9C" w:rsidP="000F2E85">
      <w:r>
        <w:t xml:space="preserve">            просвещения. 1880. № 2, 3, 5-9. Отд.: СПб.,</w:t>
      </w:r>
      <w:r w:rsidRPr="00B72611">
        <w:t xml:space="preserve"> 1880.</w:t>
      </w:r>
    </w:p>
    <w:p w:rsidR="009A5A9C" w:rsidRPr="00B72611" w:rsidRDefault="009A5A9C" w:rsidP="000F2E85">
      <w:r>
        <w:rPr>
          <w:b/>
        </w:rPr>
        <w:t xml:space="preserve">     </w:t>
      </w:r>
      <w:r w:rsidRPr="00D61498">
        <w:rPr>
          <w:b/>
        </w:rPr>
        <w:t>МОРОШКИН И.Я.</w:t>
      </w:r>
      <w:r>
        <w:rPr>
          <w:b/>
        </w:rPr>
        <w:t xml:space="preserve">  </w:t>
      </w:r>
      <w:r w:rsidRPr="00B72611">
        <w:t>Феофилакт Лопати</w:t>
      </w:r>
      <w:r>
        <w:t>н</w:t>
      </w:r>
      <w:r>
        <w:t>ский,  архиепископ Тверской,  в 1706-</w:t>
      </w:r>
    </w:p>
    <w:p w:rsidR="009A5A9C" w:rsidRPr="00B72611" w:rsidRDefault="009A5A9C" w:rsidP="000F2E85">
      <w:r w:rsidRPr="00B72611">
        <w:t xml:space="preserve">   </w:t>
      </w:r>
      <w:r>
        <w:t xml:space="preserve">         </w:t>
      </w:r>
      <w:r w:rsidRPr="00B72611">
        <w:t>1741 годах. Исторический</w:t>
      </w:r>
      <w:r>
        <w:t xml:space="preserve"> очерк // Русская старина.  1886.</w:t>
      </w:r>
      <w:r w:rsidRPr="00B72611">
        <w:t xml:space="preserve"> №</w:t>
      </w:r>
      <w:r>
        <w:t xml:space="preserve"> </w:t>
      </w:r>
      <w:r w:rsidRPr="00B72611">
        <w:t>1-2.</w:t>
      </w:r>
    </w:p>
    <w:p w:rsidR="009A5A9C" w:rsidRPr="00B72611" w:rsidRDefault="009A5A9C" w:rsidP="000F2E85">
      <w:r>
        <w:rPr>
          <w:b/>
        </w:rPr>
        <w:t xml:space="preserve">     </w:t>
      </w:r>
      <w:r w:rsidRPr="00D61498">
        <w:rPr>
          <w:b/>
          <w:spacing w:val="-12"/>
        </w:rPr>
        <w:t>НИКОДИМ,</w:t>
      </w:r>
      <w:r w:rsidRPr="00997313">
        <w:rPr>
          <w:b/>
          <w:spacing w:val="-12"/>
        </w:rPr>
        <w:t xml:space="preserve"> </w:t>
      </w:r>
      <w:r>
        <w:rPr>
          <w:b/>
          <w:spacing w:val="-12"/>
        </w:rPr>
        <w:t xml:space="preserve"> </w:t>
      </w:r>
      <w:r>
        <w:t xml:space="preserve">архимандрит. </w:t>
      </w:r>
      <w:r w:rsidRPr="00B72611">
        <w:t>Неизданные  проповеди   местоблюстителя  патри-</w:t>
      </w:r>
    </w:p>
    <w:p w:rsidR="009A5A9C" w:rsidRPr="007B5CE2" w:rsidRDefault="009A5A9C" w:rsidP="000F2E85">
      <w:pPr>
        <w:rPr>
          <w:spacing w:val="-6"/>
        </w:rPr>
      </w:pPr>
      <w:r w:rsidRPr="00B72611">
        <w:lastRenderedPageBreak/>
        <w:t xml:space="preserve">             </w:t>
      </w:r>
      <w:r w:rsidRPr="007B5CE2">
        <w:rPr>
          <w:spacing w:val="-6"/>
        </w:rPr>
        <w:t>аршего  престола,  рязанского  митрополита Стефана Яворск</w:t>
      </w:r>
      <w:r w:rsidRPr="007B5CE2">
        <w:rPr>
          <w:spacing w:val="-6"/>
        </w:rPr>
        <w:t>о</w:t>
      </w:r>
      <w:r>
        <w:rPr>
          <w:spacing w:val="-6"/>
        </w:rPr>
        <w:t>го.  М.,</w:t>
      </w:r>
      <w:r w:rsidRPr="007B5CE2">
        <w:rPr>
          <w:spacing w:val="-6"/>
        </w:rPr>
        <w:t xml:space="preserve"> 1863.            </w:t>
      </w:r>
    </w:p>
    <w:p w:rsidR="009A5A9C" w:rsidRPr="00B72611" w:rsidRDefault="009A5A9C" w:rsidP="000F2E85">
      <w:r>
        <w:rPr>
          <w:b/>
        </w:rPr>
        <w:t xml:space="preserve">     </w:t>
      </w:r>
      <w:r w:rsidRPr="00D61498">
        <w:rPr>
          <w:b/>
        </w:rPr>
        <w:t>НИКОЛЬСКИЙ А.</w:t>
      </w:r>
      <w:r>
        <w:rPr>
          <w:b/>
        </w:rPr>
        <w:t xml:space="preserve">  </w:t>
      </w:r>
      <w:r w:rsidRPr="00B72611">
        <w:t>Описание  рукописей,  хранящихся  в  архиве  Св</w:t>
      </w:r>
      <w:r w:rsidRPr="00B72611">
        <w:t>я</w:t>
      </w:r>
      <w:r>
        <w:t>тейшего</w:t>
      </w:r>
    </w:p>
    <w:p w:rsidR="009A5A9C" w:rsidRPr="00B72611" w:rsidRDefault="009A5A9C" w:rsidP="000F2E85">
      <w:r>
        <w:t xml:space="preserve">            </w:t>
      </w:r>
      <w:r w:rsidRPr="00B72611">
        <w:t>Правительс</w:t>
      </w:r>
      <w:r>
        <w:t>твующего  Синода.  Т. 1-2.  СПб.,</w:t>
      </w:r>
      <w:r w:rsidRPr="00B72611">
        <w:t xml:space="preserve">  1906.</w:t>
      </w:r>
    </w:p>
    <w:p w:rsidR="009A5A9C" w:rsidRPr="00B72611" w:rsidRDefault="009A5A9C" w:rsidP="000F2E85">
      <w:r>
        <w:rPr>
          <w:b/>
        </w:rPr>
        <w:t xml:space="preserve">     </w:t>
      </w:r>
      <w:r w:rsidRPr="00D61498">
        <w:rPr>
          <w:b/>
        </w:rPr>
        <w:t>ОПИСАНИЕ  ИЗДАНИЙ  ГРАЖДА</w:t>
      </w:r>
      <w:r w:rsidRPr="00D61498">
        <w:rPr>
          <w:b/>
        </w:rPr>
        <w:t>Н</w:t>
      </w:r>
      <w:r w:rsidRPr="00D61498">
        <w:rPr>
          <w:b/>
        </w:rPr>
        <w:t>СКОЙ  ПЕЧАТИ.</w:t>
      </w:r>
      <w:r>
        <w:rPr>
          <w:b/>
        </w:rPr>
        <w:t xml:space="preserve"> </w:t>
      </w:r>
      <w:r>
        <w:t xml:space="preserve">1708 – </w:t>
      </w:r>
      <w:r w:rsidRPr="00B72611">
        <w:t xml:space="preserve">январь </w:t>
      </w:r>
      <w:r>
        <w:t>1725 года</w:t>
      </w:r>
    </w:p>
    <w:p w:rsidR="009A5A9C" w:rsidRPr="00B72611" w:rsidRDefault="009A5A9C" w:rsidP="000F2E85">
      <w:r w:rsidRPr="00B72611">
        <w:t xml:space="preserve">        </w:t>
      </w:r>
      <w:r>
        <w:t xml:space="preserve">   </w:t>
      </w:r>
      <w:r w:rsidRPr="00B72611">
        <w:t xml:space="preserve"> / Сост. </w:t>
      </w:r>
      <w:r>
        <w:t>Т.А.Быкова и М.М.Гуревич.  М.:Л.,</w:t>
      </w:r>
      <w:r w:rsidRPr="00B72611">
        <w:t xml:space="preserve"> 1955.</w:t>
      </w:r>
    </w:p>
    <w:p w:rsidR="009A5A9C" w:rsidRPr="00B72611" w:rsidRDefault="009A5A9C" w:rsidP="000F2E85">
      <w:r>
        <w:rPr>
          <w:b/>
        </w:rPr>
        <w:t xml:space="preserve">     </w:t>
      </w:r>
      <w:r w:rsidRPr="00D61498">
        <w:rPr>
          <w:b/>
        </w:rPr>
        <w:t xml:space="preserve">О СОСТОЯНИИ </w:t>
      </w:r>
      <w:r>
        <w:rPr>
          <w:b/>
        </w:rPr>
        <w:t xml:space="preserve"> </w:t>
      </w:r>
      <w:r w:rsidRPr="00D61498">
        <w:rPr>
          <w:b/>
        </w:rPr>
        <w:t>ПРОСВЕЩЕНИЯ</w:t>
      </w:r>
      <w:r>
        <w:rPr>
          <w:b/>
        </w:rPr>
        <w:t xml:space="preserve"> </w:t>
      </w:r>
      <w:r w:rsidRPr="00D61498">
        <w:rPr>
          <w:b/>
        </w:rPr>
        <w:t xml:space="preserve"> В </w:t>
      </w:r>
      <w:r>
        <w:rPr>
          <w:b/>
        </w:rPr>
        <w:t xml:space="preserve"> </w:t>
      </w:r>
      <w:r w:rsidRPr="00D61498">
        <w:rPr>
          <w:b/>
        </w:rPr>
        <w:t>РОССИИ,</w:t>
      </w:r>
      <w:r>
        <w:rPr>
          <w:b/>
        </w:rPr>
        <w:t xml:space="preserve">  </w:t>
      </w:r>
      <w:r w:rsidRPr="00B72611">
        <w:t xml:space="preserve">в </w:t>
      </w:r>
      <w:smartTag w:uri="urn:schemas-microsoft-com:office:smarttags" w:element="metricconverter">
        <w:smartTagPr>
          <w:attr w:name="ProductID" w:val="1725 г"/>
        </w:smartTagPr>
        <w:r w:rsidRPr="00B72611">
          <w:t>1725 г</w:t>
        </w:r>
      </w:smartTag>
      <w:r>
        <w:t>.  //  Сын  Отечества.</w:t>
      </w:r>
    </w:p>
    <w:p w:rsidR="009A5A9C" w:rsidRPr="00B72611" w:rsidRDefault="009A5A9C" w:rsidP="000F2E85">
      <w:r>
        <w:t xml:space="preserve">           1842. Ч. 1. </w:t>
      </w:r>
      <w:r w:rsidRPr="00B72611">
        <w:t xml:space="preserve"> №</w:t>
      </w:r>
      <w:r>
        <w:t xml:space="preserve"> </w:t>
      </w:r>
      <w:r w:rsidRPr="00B72611">
        <w:t>1.</w:t>
      </w:r>
    </w:p>
    <w:p w:rsidR="009A5A9C" w:rsidRPr="00B72611" w:rsidRDefault="009A5A9C" w:rsidP="000F2E85">
      <w:r w:rsidRPr="00D61498">
        <w:rPr>
          <w:b/>
        </w:rPr>
        <w:t xml:space="preserve">     О </w:t>
      </w:r>
      <w:r>
        <w:rPr>
          <w:b/>
        </w:rPr>
        <w:t xml:space="preserve"> </w:t>
      </w:r>
      <w:r w:rsidRPr="00D61498">
        <w:rPr>
          <w:b/>
        </w:rPr>
        <w:t>ТРЕХ  ПРОПОВЕДНИКАХ  ПЕТРОВА ВРЕМЕНИ:</w:t>
      </w:r>
      <w:r>
        <w:rPr>
          <w:b/>
        </w:rPr>
        <w:t xml:space="preserve">  </w:t>
      </w:r>
      <w:r w:rsidRPr="00B72611">
        <w:t>Феофане</w:t>
      </w:r>
      <w:r>
        <w:t xml:space="preserve">  </w:t>
      </w:r>
      <w:r w:rsidRPr="00B72611">
        <w:t>Пр</w:t>
      </w:r>
      <w:r w:rsidRPr="00B72611">
        <w:t>о</w:t>
      </w:r>
      <w:r>
        <w:t>коповиче,</w:t>
      </w:r>
    </w:p>
    <w:p w:rsidR="009A5A9C" w:rsidRPr="00B72611" w:rsidRDefault="009A5A9C" w:rsidP="000F2E85">
      <w:r>
        <w:t xml:space="preserve">           </w:t>
      </w:r>
      <w:r w:rsidRPr="00B72611">
        <w:t>Стефане Яворском  и  Гав</w:t>
      </w:r>
      <w:r>
        <w:t>рииле Б</w:t>
      </w:r>
      <w:r>
        <w:t>у</w:t>
      </w:r>
      <w:r>
        <w:t>жинском  // Журнал Мин-ва народн.</w:t>
      </w:r>
    </w:p>
    <w:p w:rsidR="009A5A9C" w:rsidRPr="00B72611" w:rsidRDefault="009A5A9C" w:rsidP="000F2E85">
      <w:r>
        <w:t xml:space="preserve">           просвещения. 1835. Ч</w:t>
      </w:r>
      <w:r w:rsidRPr="00B72611">
        <w:t>.</w:t>
      </w:r>
      <w:r>
        <w:t xml:space="preserve"> </w:t>
      </w:r>
      <w:r w:rsidRPr="00B72611">
        <w:t>7.</w:t>
      </w:r>
    </w:p>
    <w:p w:rsidR="009A5A9C" w:rsidRDefault="009A5A9C" w:rsidP="000F2E85">
      <w:r>
        <w:rPr>
          <w:b/>
        </w:rPr>
        <w:t xml:space="preserve">     </w:t>
      </w:r>
      <w:r w:rsidRPr="00D61498">
        <w:rPr>
          <w:b/>
        </w:rPr>
        <w:t>ПАВЛЕНКО Н.И.</w:t>
      </w:r>
      <w:r>
        <w:rPr>
          <w:b/>
        </w:rPr>
        <w:t xml:space="preserve">  </w:t>
      </w:r>
      <w:r>
        <w:t>Петр Великий.  М.,</w:t>
      </w:r>
      <w:r w:rsidRPr="00B72611">
        <w:t xml:space="preserve"> 1990.</w:t>
      </w:r>
    </w:p>
    <w:p w:rsidR="009A5A9C" w:rsidRDefault="009A5A9C" w:rsidP="000F2E85">
      <w:r>
        <w:t xml:space="preserve">     </w:t>
      </w:r>
      <w:r>
        <w:rPr>
          <w:b/>
        </w:rPr>
        <w:t xml:space="preserve">ПАНИБРАТЦЕВ А.В. </w:t>
      </w:r>
      <w:r>
        <w:t>Философия в Московской славяно-греко-латинской ака-</w:t>
      </w:r>
    </w:p>
    <w:p w:rsidR="009A5A9C" w:rsidRPr="00AD6616" w:rsidRDefault="009A5A9C" w:rsidP="000F2E85">
      <w:r>
        <w:t xml:space="preserve">           демии (первая четверть </w:t>
      </w:r>
      <w:r>
        <w:rPr>
          <w:lang w:val="en-US"/>
        </w:rPr>
        <w:t>XVIII</w:t>
      </w:r>
      <w:r>
        <w:t xml:space="preserve"> в.). М., 1997.</w:t>
      </w:r>
    </w:p>
    <w:p w:rsidR="009A5A9C" w:rsidRDefault="009A5A9C" w:rsidP="000F2E85">
      <w:r>
        <w:t xml:space="preserve">     </w:t>
      </w:r>
      <w:r>
        <w:rPr>
          <w:b/>
        </w:rPr>
        <w:t xml:space="preserve">ПАНЧЕНКО А.М. </w:t>
      </w:r>
      <w:r>
        <w:t xml:space="preserve">Начало петровской реформы:  идейная  подоплека  // </w:t>
      </w:r>
      <w:r>
        <w:rPr>
          <w:lang w:val="en-US"/>
        </w:rPr>
        <w:t>XVIII</w:t>
      </w:r>
    </w:p>
    <w:p w:rsidR="009A5A9C" w:rsidRDefault="009A5A9C" w:rsidP="000F2E85">
      <w:r>
        <w:t xml:space="preserve">           век: Итоги и проблемы изучения русской литературы </w:t>
      </w:r>
      <w:r>
        <w:rPr>
          <w:lang w:val="en-US"/>
        </w:rPr>
        <w:t>XVIII</w:t>
      </w:r>
      <w:r>
        <w:t xml:space="preserve"> века. Л.,1989.</w:t>
      </w:r>
    </w:p>
    <w:p w:rsidR="009A5A9C" w:rsidRPr="006D4D0F" w:rsidRDefault="009A5A9C" w:rsidP="000F2E85">
      <w:r>
        <w:t xml:space="preserve">     </w:t>
      </w:r>
      <w:r>
        <w:rPr>
          <w:b/>
        </w:rPr>
        <w:t xml:space="preserve">ПАНЧЕНКО А.М. </w:t>
      </w:r>
      <w:r>
        <w:t>О русской истории и культуре. СПб., 2000.</w:t>
      </w:r>
    </w:p>
    <w:p w:rsidR="009A5A9C" w:rsidRPr="00B72611" w:rsidRDefault="009A5A9C" w:rsidP="000F2E85">
      <w:r>
        <w:rPr>
          <w:b/>
        </w:rPr>
        <w:t xml:space="preserve">     </w:t>
      </w:r>
      <w:r w:rsidRPr="00D61498">
        <w:rPr>
          <w:b/>
        </w:rPr>
        <w:t>ПЕКАРСКИЙ П.П.</w:t>
      </w:r>
      <w:r>
        <w:rPr>
          <w:b/>
        </w:rPr>
        <w:t xml:space="preserve">  </w:t>
      </w:r>
      <w:r w:rsidRPr="00B72611">
        <w:t>Наука и литература в России  при  Петре Вел</w:t>
      </w:r>
      <w:r w:rsidRPr="00B72611">
        <w:t>и</w:t>
      </w:r>
      <w:r w:rsidRPr="00B72611">
        <w:t>ком.</w:t>
      </w:r>
      <w:r>
        <w:t xml:space="preserve"> </w:t>
      </w:r>
      <w:r w:rsidRPr="00B72611">
        <w:t xml:space="preserve"> </w:t>
      </w:r>
      <w:r>
        <w:t>Т. 1-2.</w:t>
      </w:r>
    </w:p>
    <w:p w:rsidR="009A5A9C" w:rsidRPr="00B72611" w:rsidRDefault="009A5A9C" w:rsidP="000F2E85">
      <w:r>
        <w:t xml:space="preserve">           М.,</w:t>
      </w:r>
      <w:r w:rsidRPr="00B72611">
        <w:t xml:space="preserve"> 1862.</w:t>
      </w:r>
    </w:p>
    <w:p w:rsidR="009A5A9C" w:rsidRPr="000252C0" w:rsidRDefault="009A5A9C" w:rsidP="000F2E85">
      <w:r>
        <w:rPr>
          <w:b/>
        </w:rPr>
        <w:t xml:space="preserve">     </w:t>
      </w:r>
      <w:r w:rsidRPr="00D61498">
        <w:rPr>
          <w:b/>
        </w:rPr>
        <w:t>ПЕКАРСКИЙ П.П.</w:t>
      </w:r>
      <w:r>
        <w:rPr>
          <w:b/>
        </w:rPr>
        <w:t xml:space="preserve">  </w:t>
      </w:r>
      <w:r>
        <w:t>Представители  кие</w:t>
      </w:r>
      <w:r>
        <w:t>в</w:t>
      </w:r>
      <w:r>
        <w:t xml:space="preserve">ской  учености  в  </w:t>
      </w:r>
      <w:r w:rsidRPr="00B72611">
        <w:t xml:space="preserve">половине </w:t>
      </w:r>
      <w:r>
        <w:rPr>
          <w:lang w:val="en-US"/>
        </w:rPr>
        <w:t>XVIII</w:t>
      </w:r>
      <w:r>
        <w:t>-го</w:t>
      </w:r>
    </w:p>
    <w:p w:rsidR="009A5A9C" w:rsidRPr="00B72611" w:rsidRDefault="009A5A9C" w:rsidP="000F2E85">
      <w:r w:rsidRPr="00B72611">
        <w:lastRenderedPageBreak/>
        <w:t xml:space="preserve">           столетия // Отечестве</w:t>
      </w:r>
      <w:r w:rsidRPr="00B72611">
        <w:t>н</w:t>
      </w:r>
      <w:r>
        <w:t>ные записки.</w:t>
      </w:r>
      <w:r w:rsidRPr="00B72611">
        <w:t xml:space="preserve"> 1862, март.</w:t>
      </w:r>
    </w:p>
    <w:p w:rsidR="009A5A9C" w:rsidRPr="00B72611" w:rsidRDefault="009A5A9C" w:rsidP="000F2E85">
      <w:r>
        <w:rPr>
          <w:b/>
        </w:rPr>
        <w:t xml:space="preserve">     </w:t>
      </w:r>
      <w:r w:rsidRPr="00D61498">
        <w:rPr>
          <w:b/>
        </w:rPr>
        <w:t xml:space="preserve">ПЕТУХОВ Е.В. </w:t>
      </w:r>
      <w:r w:rsidRPr="00B72611">
        <w:t>Русская литература. Дре</w:t>
      </w:r>
      <w:r w:rsidRPr="00B72611">
        <w:t>в</w:t>
      </w:r>
      <w:r>
        <w:t>ний период.  Пг.,</w:t>
      </w:r>
      <w:r w:rsidRPr="00B72611">
        <w:t xml:space="preserve"> 1916.</w:t>
      </w:r>
    </w:p>
    <w:p w:rsidR="009A5A9C" w:rsidRDefault="009A5A9C" w:rsidP="000F2E85">
      <w:pPr>
        <w:rPr>
          <w:b/>
        </w:rPr>
      </w:pPr>
      <w:r>
        <w:rPr>
          <w:b/>
        </w:rPr>
        <w:t xml:space="preserve">     </w:t>
      </w:r>
      <w:r w:rsidRPr="00D61498">
        <w:rPr>
          <w:b/>
        </w:rPr>
        <w:t>ПЕШТИЧ С.Л.</w:t>
      </w:r>
      <w:r>
        <w:rPr>
          <w:b/>
        </w:rPr>
        <w:t xml:space="preserve"> </w:t>
      </w:r>
      <w:r w:rsidRPr="00B72611">
        <w:t xml:space="preserve">Русская историография </w:t>
      </w:r>
      <w:r w:rsidRPr="00B72611">
        <w:rPr>
          <w:lang w:val="en-US"/>
        </w:rPr>
        <w:t>XVIII</w:t>
      </w:r>
      <w:r w:rsidRPr="00B72611">
        <w:t xml:space="preserve"> века. Ч.</w:t>
      </w:r>
      <w:r>
        <w:t xml:space="preserve"> </w:t>
      </w:r>
      <w:r w:rsidRPr="00B72611">
        <w:t>1-</w:t>
      </w:r>
      <w:smartTag w:uri="urn:schemas-microsoft-com:office:smarttags" w:element="metricconverter">
        <w:smartTagPr>
          <w:attr w:name="ProductID" w:val="3. Л"/>
        </w:smartTagPr>
        <w:r w:rsidRPr="00B72611">
          <w:t>3. Л</w:t>
        </w:r>
      </w:smartTag>
      <w:r>
        <w:t>.,</w:t>
      </w:r>
      <w:r w:rsidRPr="00B72611">
        <w:t xml:space="preserve"> 1961-1971.</w:t>
      </w:r>
      <w:r>
        <w:rPr>
          <w:b/>
        </w:rPr>
        <w:t xml:space="preserve">    </w:t>
      </w:r>
    </w:p>
    <w:p w:rsidR="009A5A9C" w:rsidRPr="00B72611" w:rsidRDefault="009A5A9C" w:rsidP="000F2E85">
      <w:r>
        <w:rPr>
          <w:b/>
        </w:rPr>
        <w:t xml:space="preserve">     </w:t>
      </w:r>
      <w:r w:rsidRPr="00D61498">
        <w:rPr>
          <w:b/>
        </w:rPr>
        <w:t>ПОКРОВСКИЙ Н.А.</w:t>
      </w:r>
      <w:r>
        <w:rPr>
          <w:b/>
        </w:rPr>
        <w:t xml:space="preserve">  </w:t>
      </w:r>
      <w:r w:rsidRPr="00B72611">
        <w:t>Феофилакт  Лопа</w:t>
      </w:r>
      <w:r>
        <w:t>тинский  //  Православное  обозрение.</w:t>
      </w:r>
    </w:p>
    <w:p w:rsidR="009A5A9C" w:rsidRPr="00B72611" w:rsidRDefault="009A5A9C" w:rsidP="000F2E85">
      <w:r>
        <w:t xml:space="preserve">            1872.</w:t>
      </w:r>
      <w:r w:rsidRPr="00B72611">
        <w:t xml:space="preserve"> </w:t>
      </w:r>
      <w:r>
        <w:t xml:space="preserve"> </w:t>
      </w:r>
      <w:r w:rsidRPr="00B72611">
        <w:t>№</w:t>
      </w:r>
      <w:r>
        <w:t xml:space="preserve"> </w:t>
      </w:r>
      <w:r w:rsidRPr="00B72611">
        <w:t>12.</w:t>
      </w:r>
    </w:p>
    <w:p w:rsidR="009A5A9C" w:rsidRPr="000252C0" w:rsidRDefault="009A5A9C" w:rsidP="000F2E85">
      <w:pPr>
        <w:rPr>
          <w:spacing w:val="-3"/>
        </w:rPr>
      </w:pPr>
      <w:r>
        <w:rPr>
          <w:b/>
        </w:rPr>
        <w:t xml:space="preserve">     </w:t>
      </w:r>
      <w:r w:rsidRPr="00D61498">
        <w:rPr>
          <w:b/>
        </w:rPr>
        <w:t>ПОЛЕВОЙ П.Н.</w:t>
      </w:r>
      <w:r>
        <w:rPr>
          <w:b/>
        </w:rPr>
        <w:t xml:space="preserve"> </w:t>
      </w:r>
      <w:r w:rsidRPr="000252C0">
        <w:rPr>
          <w:spacing w:val="-3"/>
        </w:rPr>
        <w:t>История  русской  словесности с древнейших времен до н</w:t>
      </w:r>
      <w:r>
        <w:rPr>
          <w:spacing w:val="-3"/>
        </w:rPr>
        <w:t>а</w:t>
      </w:r>
      <w:r w:rsidRPr="000252C0">
        <w:rPr>
          <w:spacing w:val="-3"/>
        </w:rPr>
        <w:t>ших</w:t>
      </w:r>
    </w:p>
    <w:p w:rsidR="009A5A9C" w:rsidRPr="00B72611" w:rsidRDefault="009A5A9C" w:rsidP="000F2E85">
      <w:r>
        <w:t xml:space="preserve">            дней. Т. 1. СПб.,</w:t>
      </w:r>
      <w:r w:rsidRPr="00B72611">
        <w:t xml:space="preserve"> 1903.</w:t>
      </w:r>
    </w:p>
    <w:p w:rsidR="009A5A9C" w:rsidRPr="00B72611" w:rsidRDefault="009A5A9C" w:rsidP="000F2E85">
      <w:r>
        <w:rPr>
          <w:b/>
        </w:rPr>
        <w:t xml:space="preserve">     </w:t>
      </w:r>
      <w:r w:rsidRPr="00D61498">
        <w:rPr>
          <w:b/>
        </w:rPr>
        <w:t>ПОРФИРЬЕВ И.</w:t>
      </w:r>
      <w:r>
        <w:rPr>
          <w:b/>
        </w:rPr>
        <w:t xml:space="preserve">  </w:t>
      </w:r>
      <w:r w:rsidRPr="00B72611">
        <w:t>История русской сл</w:t>
      </w:r>
      <w:r w:rsidRPr="00B72611">
        <w:t>о</w:t>
      </w:r>
      <w:r w:rsidRPr="00B72611">
        <w:t>весности.  Ч.</w:t>
      </w:r>
      <w:r>
        <w:t xml:space="preserve"> </w:t>
      </w:r>
      <w:r w:rsidRPr="00B72611">
        <w:t xml:space="preserve">1-2.  </w:t>
      </w:r>
      <w:r>
        <w:t>Казань,</w:t>
      </w:r>
      <w:r w:rsidRPr="00B72611">
        <w:t xml:space="preserve"> 1901.</w:t>
      </w:r>
    </w:p>
    <w:p w:rsidR="009A5A9C" w:rsidRPr="00B72611" w:rsidRDefault="009A5A9C" w:rsidP="000F2E85">
      <w:r>
        <w:rPr>
          <w:b/>
        </w:rPr>
        <w:t xml:space="preserve">     </w:t>
      </w:r>
      <w:r w:rsidRPr="00D61498">
        <w:rPr>
          <w:b/>
        </w:rPr>
        <w:t>ПЫПИН А.Н.</w:t>
      </w:r>
      <w:r>
        <w:rPr>
          <w:b/>
        </w:rPr>
        <w:t xml:space="preserve"> </w:t>
      </w:r>
      <w:r w:rsidRPr="00B72611">
        <w:t>История русской литерат</w:t>
      </w:r>
      <w:r w:rsidRPr="00B72611">
        <w:t>у</w:t>
      </w:r>
      <w:r>
        <w:t>ры. Т. 1-3.  СПб.,</w:t>
      </w:r>
      <w:r w:rsidRPr="00B72611">
        <w:t xml:space="preserve"> 1907.     </w:t>
      </w:r>
    </w:p>
    <w:p w:rsidR="009A5A9C" w:rsidRPr="00B72611" w:rsidRDefault="009A5A9C" w:rsidP="000F2E85">
      <w:r>
        <w:rPr>
          <w:b/>
        </w:rPr>
        <w:t xml:space="preserve">     </w:t>
      </w:r>
      <w:r w:rsidRPr="00D61498">
        <w:rPr>
          <w:b/>
        </w:rPr>
        <w:t>РОЖДЕСТВЕНСКИЙ С.В</w:t>
      </w:r>
      <w:r w:rsidRPr="00B72611">
        <w:rPr>
          <w:b/>
        </w:rPr>
        <w:t>.</w:t>
      </w:r>
      <w:r>
        <w:t xml:space="preserve"> </w:t>
      </w:r>
      <w:r w:rsidRPr="00B72611">
        <w:t>Очерки по ис</w:t>
      </w:r>
      <w:r>
        <w:t>тории систем народного просвещения</w:t>
      </w:r>
    </w:p>
    <w:p w:rsidR="009A5A9C" w:rsidRPr="00B72611" w:rsidRDefault="009A5A9C" w:rsidP="000F2E85">
      <w:r>
        <w:t xml:space="preserve">            </w:t>
      </w:r>
      <w:r w:rsidRPr="00B72611">
        <w:t xml:space="preserve">в России в </w:t>
      </w:r>
      <w:r w:rsidRPr="00B72611">
        <w:rPr>
          <w:lang w:val="en-US"/>
        </w:rPr>
        <w:t>XVIII</w:t>
      </w:r>
      <w:r w:rsidRPr="00B72611">
        <w:t>-</w:t>
      </w:r>
      <w:r w:rsidRPr="00B72611">
        <w:rPr>
          <w:lang w:val="en-US"/>
        </w:rPr>
        <w:t>XIX</w:t>
      </w:r>
      <w:r w:rsidRPr="00B72611">
        <w:t xml:space="preserve"> в</w:t>
      </w:r>
      <w:r w:rsidRPr="00B72611">
        <w:t>е</w:t>
      </w:r>
      <w:r>
        <w:t>ках. Т. 1.  СПб.,</w:t>
      </w:r>
      <w:r w:rsidRPr="00B72611">
        <w:t xml:space="preserve"> 1912. </w:t>
      </w:r>
    </w:p>
    <w:p w:rsidR="009A5A9C" w:rsidRPr="00B72611" w:rsidRDefault="009A5A9C" w:rsidP="000F2E85">
      <w:r>
        <w:rPr>
          <w:b/>
        </w:rPr>
        <w:t xml:space="preserve">     </w:t>
      </w:r>
      <w:r w:rsidRPr="00D61498">
        <w:rPr>
          <w:b/>
        </w:rPr>
        <w:t>РУНКЕВИЧ С.Г.</w:t>
      </w:r>
      <w:r>
        <w:rPr>
          <w:b/>
        </w:rPr>
        <w:t xml:space="preserve"> </w:t>
      </w:r>
      <w:r w:rsidRPr="00B72611">
        <w:t xml:space="preserve">Архиереи Петровской эпохи в их переписке с Петром </w:t>
      </w:r>
      <w:r>
        <w:t>Вели-</w:t>
      </w:r>
    </w:p>
    <w:p w:rsidR="009A5A9C" w:rsidRPr="00B72611" w:rsidRDefault="009A5A9C" w:rsidP="000F2E85">
      <w:r>
        <w:t xml:space="preserve">            ким. Ч. 1-2.  СПб.,</w:t>
      </w:r>
      <w:r w:rsidRPr="00B72611">
        <w:t xml:space="preserve"> 1906.</w:t>
      </w:r>
    </w:p>
    <w:p w:rsidR="009A5A9C" w:rsidRPr="00B72611" w:rsidRDefault="009A5A9C" w:rsidP="000F2E85">
      <w:r>
        <w:rPr>
          <w:b/>
        </w:rPr>
        <w:t xml:space="preserve">     </w:t>
      </w:r>
      <w:r w:rsidRPr="00D61498">
        <w:rPr>
          <w:b/>
        </w:rPr>
        <w:t>РУНКЕВИЧ С.Г.</w:t>
      </w:r>
      <w:r>
        <w:rPr>
          <w:b/>
        </w:rPr>
        <w:t xml:space="preserve"> </w:t>
      </w:r>
      <w:r>
        <w:t xml:space="preserve">История  русской </w:t>
      </w:r>
      <w:r w:rsidRPr="00B72611">
        <w:t xml:space="preserve">церкви под </w:t>
      </w:r>
      <w:r>
        <w:t xml:space="preserve">управлением </w:t>
      </w:r>
      <w:r w:rsidRPr="00B72611">
        <w:t>Св</w:t>
      </w:r>
      <w:r w:rsidRPr="00B72611">
        <w:t>я</w:t>
      </w:r>
      <w:r>
        <w:t>тейшего Си-</w:t>
      </w:r>
    </w:p>
    <w:p w:rsidR="009A5A9C" w:rsidRDefault="009A5A9C" w:rsidP="000F2E85">
      <w:r>
        <w:t xml:space="preserve">            нода.  </w:t>
      </w:r>
      <w:r w:rsidRPr="00B72611">
        <w:t>Т.</w:t>
      </w:r>
      <w:r>
        <w:t xml:space="preserve"> </w:t>
      </w:r>
      <w:r w:rsidRPr="00B72611">
        <w:t>1. Учреждение  и  пе</w:t>
      </w:r>
      <w:r>
        <w:t>рсональное  устройство  Св. Прав. Синода.</w:t>
      </w:r>
      <w:r w:rsidRPr="00B72611">
        <w:t xml:space="preserve"> </w:t>
      </w:r>
    </w:p>
    <w:p w:rsidR="009A5A9C" w:rsidRPr="00B72611" w:rsidRDefault="009A5A9C" w:rsidP="000F2E85">
      <w:r>
        <w:t xml:space="preserve">            СПб., 1900.            </w:t>
      </w:r>
    </w:p>
    <w:p w:rsidR="009A5A9C" w:rsidRPr="00B72611" w:rsidRDefault="009A5A9C" w:rsidP="000F2E85">
      <w:r>
        <w:rPr>
          <w:b/>
        </w:rPr>
        <w:t xml:space="preserve">     </w:t>
      </w:r>
      <w:r w:rsidRPr="00D61498">
        <w:rPr>
          <w:b/>
        </w:rPr>
        <w:t>РУССКАЯ КУЛЬТУРА В ПЕР</w:t>
      </w:r>
      <w:r w:rsidRPr="00D61498">
        <w:rPr>
          <w:b/>
        </w:rPr>
        <w:t>Е</w:t>
      </w:r>
      <w:r w:rsidRPr="00D61498">
        <w:rPr>
          <w:b/>
        </w:rPr>
        <w:t xml:space="preserve">ХОДНЫЙ </w:t>
      </w:r>
      <w:r w:rsidRPr="00B72611">
        <w:rPr>
          <w:b/>
        </w:rPr>
        <w:t>ПЕРИОД</w:t>
      </w:r>
      <w:r w:rsidRPr="00B72611">
        <w:t xml:space="preserve">  от средневековья </w:t>
      </w:r>
      <w:r>
        <w:t>к новому</w:t>
      </w:r>
    </w:p>
    <w:p w:rsidR="009A5A9C" w:rsidRPr="00B72611" w:rsidRDefault="009A5A9C" w:rsidP="000F2E85">
      <w:r>
        <w:t xml:space="preserve">            времени / Сб. статей. М.,</w:t>
      </w:r>
      <w:r w:rsidRPr="00B72611">
        <w:t xml:space="preserve"> 1992.</w:t>
      </w:r>
    </w:p>
    <w:p w:rsidR="009A5A9C" w:rsidRPr="00F3366B" w:rsidRDefault="009A5A9C" w:rsidP="000F2E85">
      <w:r>
        <w:rPr>
          <w:b/>
        </w:rPr>
        <w:t xml:space="preserve">     </w:t>
      </w:r>
      <w:r w:rsidRPr="00D61498">
        <w:rPr>
          <w:b/>
        </w:rPr>
        <w:t>РУССКАЯ  МЫСЛЬ  В  ВЕК  ПРОСВЕЩ</w:t>
      </w:r>
      <w:r w:rsidRPr="00D61498">
        <w:rPr>
          <w:b/>
        </w:rPr>
        <w:t>Е</w:t>
      </w:r>
      <w:r w:rsidRPr="00D61498">
        <w:rPr>
          <w:b/>
        </w:rPr>
        <w:t>НИЯ</w:t>
      </w:r>
      <w:r>
        <w:rPr>
          <w:b/>
        </w:rPr>
        <w:t xml:space="preserve">   /   </w:t>
      </w:r>
      <w:r w:rsidRPr="00F3366B">
        <w:t xml:space="preserve">Н.Ф.Уткина,  </w:t>
      </w:r>
      <w:r>
        <w:t xml:space="preserve"> </w:t>
      </w:r>
      <w:r w:rsidRPr="00F3366B">
        <w:t xml:space="preserve">В.М.Ничик, </w:t>
      </w:r>
    </w:p>
    <w:p w:rsidR="009A5A9C" w:rsidRDefault="009A5A9C" w:rsidP="000F2E85">
      <w:r w:rsidRPr="00F3366B">
        <w:t xml:space="preserve">            </w:t>
      </w:r>
      <w:r>
        <w:rPr>
          <w:spacing w:val="-8"/>
        </w:rPr>
        <w:t xml:space="preserve"> </w:t>
      </w:r>
      <w:r w:rsidRPr="00F3366B">
        <w:rPr>
          <w:spacing w:val="-8"/>
        </w:rPr>
        <w:t>П.С.Шку</w:t>
      </w:r>
      <w:r w:rsidRPr="00B72611">
        <w:t xml:space="preserve">ринов </w:t>
      </w:r>
      <w:r>
        <w:t xml:space="preserve"> </w:t>
      </w:r>
      <w:r w:rsidRPr="00B72611">
        <w:t xml:space="preserve">и </w:t>
      </w:r>
      <w:r>
        <w:t xml:space="preserve"> </w:t>
      </w:r>
      <w:r w:rsidRPr="00B72611">
        <w:t>др.</w:t>
      </w:r>
      <w:r>
        <w:t xml:space="preserve">  М.,</w:t>
      </w:r>
      <w:r w:rsidRPr="00B72611">
        <w:t xml:space="preserve"> 1991.</w:t>
      </w:r>
    </w:p>
    <w:p w:rsidR="009A5A9C" w:rsidRPr="00B72611" w:rsidRDefault="009A5A9C" w:rsidP="000F2E85"/>
    <w:p w:rsidR="009A5A9C" w:rsidRPr="00B72611" w:rsidRDefault="009A5A9C" w:rsidP="000F2E85">
      <w:r>
        <w:rPr>
          <w:b/>
        </w:rPr>
        <w:t xml:space="preserve">     </w:t>
      </w:r>
      <w:r w:rsidRPr="00D61498">
        <w:rPr>
          <w:b/>
        </w:rPr>
        <w:t>РУССКИЙ  БИОГРАФИЧЕСКИЙ  СЛОВАРЬ</w:t>
      </w:r>
      <w:r>
        <w:rPr>
          <w:b/>
        </w:rPr>
        <w:t xml:space="preserve">  </w:t>
      </w:r>
      <w:r w:rsidRPr="00B72611">
        <w:t>(тома  по  персонал</w:t>
      </w:r>
      <w:r w:rsidRPr="00B72611">
        <w:t>и</w:t>
      </w:r>
      <w:r>
        <w:t>ям).  В 25 т.</w:t>
      </w:r>
    </w:p>
    <w:p w:rsidR="009A5A9C" w:rsidRPr="00B72611" w:rsidRDefault="009A5A9C" w:rsidP="000F2E85">
      <w:r>
        <w:t xml:space="preserve">             СПб.:Пг.:М.,</w:t>
      </w:r>
      <w:r w:rsidRPr="00B72611">
        <w:t xml:space="preserve"> 1896-1918.</w:t>
      </w:r>
    </w:p>
    <w:p w:rsidR="009A5A9C" w:rsidRPr="00F3366B" w:rsidRDefault="009A5A9C" w:rsidP="000F2E85">
      <w:r>
        <w:rPr>
          <w:b/>
        </w:rPr>
        <w:t xml:space="preserve">     </w:t>
      </w:r>
      <w:r w:rsidRPr="00D61498">
        <w:rPr>
          <w:b/>
        </w:rPr>
        <w:t>САВЛУЧИНСКИЙ П.</w:t>
      </w:r>
      <w:r>
        <w:rPr>
          <w:b/>
        </w:rPr>
        <w:t xml:space="preserve"> </w:t>
      </w:r>
      <w:r w:rsidRPr="00B72611">
        <w:t>Русская  д</w:t>
      </w:r>
      <w:r w:rsidRPr="00B72611">
        <w:t>у</w:t>
      </w:r>
      <w:r>
        <w:t xml:space="preserve">ховная  литература </w:t>
      </w:r>
      <w:r w:rsidRPr="00B72611">
        <w:t xml:space="preserve">1-й  половины </w:t>
      </w:r>
      <w:r>
        <w:rPr>
          <w:lang w:val="en-US"/>
        </w:rPr>
        <w:t>XVIII</w:t>
      </w:r>
      <w:r>
        <w:t xml:space="preserve"> века</w:t>
      </w:r>
    </w:p>
    <w:p w:rsidR="009A5A9C" w:rsidRPr="00B72611" w:rsidRDefault="009A5A9C" w:rsidP="000F2E85">
      <w:r w:rsidRPr="00B72611">
        <w:t xml:space="preserve">             </w:t>
      </w:r>
      <w:r>
        <w:t xml:space="preserve">и ее отношение  к  </w:t>
      </w:r>
      <w:r w:rsidRPr="00B72611">
        <w:t>со</w:t>
      </w:r>
      <w:r>
        <w:t xml:space="preserve">временности (1700-1762) // </w:t>
      </w:r>
      <w:r w:rsidRPr="00B72611">
        <w:t xml:space="preserve">Труды </w:t>
      </w:r>
      <w:r>
        <w:t>Киевской д</w:t>
      </w:r>
      <w:r>
        <w:t>у</w:t>
      </w:r>
      <w:r>
        <w:t>хов-</w:t>
      </w:r>
    </w:p>
    <w:p w:rsidR="009A5A9C" w:rsidRPr="00B72611" w:rsidRDefault="009A5A9C" w:rsidP="000F2E85">
      <w:r>
        <w:t xml:space="preserve">             ной академии. 1878.</w:t>
      </w:r>
      <w:r w:rsidRPr="00B72611">
        <w:t xml:space="preserve"> №</w:t>
      </w:r>
      <w:r>
        <w:t xml:space="preserve"> </w:t>
      </w:r>
      <w:r w:rsidRPr="00B72611">
        <w:t>4-5.</w:t>
      </w:r>
    </w:p>
    <w:p w:rsidR="009A5A9C" w:rsidRDefault="009A5A9C" w:rsidP="000F2E85">
      <w:r>
        <w:rPr>
          <w:b/>
        </w:rPr>
        <w:t xml:space="preserve">     </w:t>
      </w:r>
      <w:r w:rsidRPr="00D61498">
        <w:rPr>
          <w:b/>
        </w:rPr>
        <w:t xml:space="preserve">САМАРИН </w:t>
      </w:r>
      <w:r>
        <w:rPr>
          <w:b/>
        </w:rPr>
        <w:t xml:space="preserve"> </w:t>
      </w:r>
      <w:r w:rsidRPr="00D61498">
        <w:rPr>
          <w:b/>
        </w:rPr>
        <w:t>Ю.Ф.</w:t>
      </w:r>
      <w:r>
        <w:rPr>
          <w:b/>
        </w:rPr>
        <w:t xml:space="preserve"> </w:t>
      </w:r>
      <w:r w:rsidRPr="00B72611">
        <w:t xml:space="preserve">Стефан </w:t>
      </w:r>
      <w:r>
        <w:t xml:space="preserve">Яворский и </w:t>
      </w:r>
      <w:r w:rsidRPr="00B72611">
        <w:t xml:space="preserve">Феофан </w:t>
      </w:r>
      <w:r>
        <w:t xml:space="preserve">Прокопович  //  Самарин Ю.Ф. </w:t>
      </w:r>
      <w:r w:rsidRPr="00B72611">
        <w:t xml:space="preserve"> </w:t>
      </w:r>
    </w:p>
    <w:p w:rsidR="009A5A9C" w:rsidRPr="00B72611" w:rsidRDefault="009A5A9C" w:rsidP="000F2E85">
      <w:r>
        <w:t xml:space="preserve">             С</w:t>
      </w:r>
      <w:r>
        <w:t>о</w:t>
      </w:r>
      <w:r>
        <w:t>чинения. Т. 5.  М., 1880.</w:t>
      </w:r>
    </w:p>
    <w:p w:rsidR="009A5A9C" w:rsidRPr="00B72611" w:rsidRDefault="009A5A9C" w:rsidP="000F2E85">
      <w:r>
        <w:rPr>
          <w:b/>
        </w:rPr>
        <w:t xml:space="preserve">    </w:t>
      </w:r>
      <w:r w:rsidRPr="00D61498">
        <w:rPr>
          <w:b/>
        </w:rPr>
        <w:t>СВОДНЫЙ  КАТАЛОГ</w:t>
      </w:r>
      <w:r>
        <w:rPr>
          <w:b/>
        </w:rPr>
        <w:t xml:space="preserve">  </w:t>
      </w:r>
      <w:r w:rsidRPr="00B72611">
        <w:t xml:space="preserve">русской  книги </w:t>
      </w:r>
      <w:r>
        <w:t xml:space="preserve"> </w:t>
      </w:r>
      <w:r w:rsidRPr="00B72611">
        <w:t xml:space="preserve">гражданской </w:t>
      </w:r>
      <w:r>
        <w:t xml:space="preserve"> </w:t>
      </w:r>
      <w:r w:rsidRPr="00B72611">
        <w:t xml:space="preserve">печати </w:t>
      </w:r>
      <w:r w:rsidRPr="00B72611">
        <w:rPr>
          <w:lang w:val="en-US"/>
        </w:rPr>
        <w:t>XVIII</w:t>
      </w:r>
      <w:r w:rsidRPr="00B72611">
        <w:t xml:space="preserve"> в</w:t>
      </w:r>
      <w:r w:rsidRPr="00B72611">
        <w:t>е</w:t>
      </w:r>
      <w:r w:rsidRPr="00B72611">
        <w:t>ка.</w:t>
      </w:r>
      <w:r>
        <w:t xml:space="preserve"> 1725-</w:t>
      </w:r>
    </w:p>
    <w:p w:rsidR="009A5A9C" w:rsidRPr="00B72611" w:rsidRDefault="009A5A9C" w:rsidP="000F2E85">
      <w:r w:rsidRPr="00B72611">
        <w:t xml:space="preserve">             1800. Т.</w:t>
      </w:r>
      <w:r>
        <w:t xml:space="preserve"> </w:t>
      </w:r>
      <w:r w:rsidRPr="00B72611">
        <w:t>1-5.</w:t>
      </w:r>
      <w:r>
        <w:t xml:space="preserve"> </w:t>
      </w:r>
      <w:r w:rsidRPr="00B72611">
        <w:t xml:space="preserve"> М</w:t>
      </w:r>
      <w:r>
        <w:t>.,</w:t>
      </w:r>
      <w:r w:rsidRPr="00B72611">
        <w:t xml:space="preserve"> 1962-1967.</w:t>
      </w:r>
    </w:p>
    <w:p w:rsidR="009A5A9C" w:rsidRPr="00B72611" w:rsidRDefault="009A5A9C" w:rsidP="000F2E85">
      <w:r>
        <w:rPr>
          <w:b/>
        </w:rPr>
        <w:t xml:space="preserve">    </w:t>
      </w:r>
      <w:r w:rsidRPr="00D61498">
        <w:rPr>
          <w:b/>
        </w:rPr>
        <w:t>СИПОВСКИЙ В.В.</w:t>
      </w:r>
      <w:r>
        <w:rPr>
          <w:b/>
        </w:rPr>
        <w:t xml:space="preserve">  </w:t>
      </w:r>
      <w:r w:rsidRPr="00B72611">
        <w:t>История</w:t>
      </w:r>
      <w:r>
        <w:t xml:space="preserve"> </w:t>
      </w:r>
      <w:r w:rsidRPr="00B72611">
        <w:t xml:space="preserve"> русской</w:t>
      </w:r>
      <w:r>
        <w:t xml:space="preserve"> </w:t>
      </w:r>
      <w:r w:rsidRPr="00B72611">
        <w:t xml:space="preserve"> сл</w:t>
      </w:r>
      <w:r w:rsidRPr="00B72611">
        <w:t>о</w:t>
      </w:r>
      <w:r w:rsidRPr="00B72611">
        <w:t>весности. Ч.</w:t>
      </w:r>
      <w:r>
        <w:t xml:space="preserve"> </w:t>
      </w:r>
      <w:r w:rsidRPr="00B72611">
        <w:t>1-2.</w:t>
      </w:r>
      <w:r>
        <w:t xml:space="preserve"> </w:t>
      </w:r>
      <w:r w:rsidRPr="00B72611">
        <w:t xml:space="preserve"> СПб.</w:t>
      </w:r>
      <w:r>
        <w:t>,</w:t>
      </w:r>
      <w:r w:rsidRPr="00B72611">
        <w:t xml:space="preserve"> 1911.</w:t>
      </w:r>
    </w:p>
    <w:p w:rsidR="009A5A9C" w:rsidRPr="00F3366B" w:rsidRDefault="009A5A9C" w:rsidP="000F2E85">
      <w:pPr>
        <w:rPr>
          <w:spacing w:val="-4"/>
        </w:rPr>
      </w:pPr>
      <w:r>
        <w:rPr>
          <w:b/>
        </w:rPr>
        <w:t xml:space="preserve">    </w:t>
      </w:r>
      <w:r w:rsidRPr="00D61498">
        <w:rPr>
          <w:b/>
        </w:rPr>
        <w:t>СКВО</w:t>
      </w:r>
      <w:r>
        <w:rPr>
          <w:b/>
        </w:rPr>
        <w:t xml:space="preserve">РЦОВ Д.  </w:t>
      </w:r>
      <w:r w:rsidRPr="00F3366B">
        <w:rPr>
          <w:spacing w:val="-4"/>
        </w:rPr>
        <w:t xml:space="preserve">Замечательные рукописи архиепископа Феофилакта </w:t>
      </w:r>
      <w:r>
        <w:rPr>
          <w:spacing w:val="-4"/>
        </w:rPr>
        <w:t xml:space="preserve"> </w:t>
      </w:r>
      <w:r w:rsidRPr="00F3366B">
        <w:rPr>
          <w:spacing w:val="-4"/>
        </w:rPr>
        <w:t>в Тве</w:t>
      </w:r>
      <w:r w:rsidRPr="00F3366B">
        <w:rPr>
          <w:spacing w:val="-4"/>
        </w:rPr>
        <w:t>р</w:t>
      </w:r>
      <w:r w:rsidRPr="00F3366B">
        <w:rPr>
          <w:spacing w:val="-4"/>
        </w:rPr>
        <w:t>ско</w:t>
      </w:r>
      <w:r>
        <w:rPr>
          <w:spacing w:val="-4"/>
        </w:rPr>
        <w:t>й</w:t>
      </w:r>
    </w:p>
    <w:p w:rsidR="009A5A9C" w:rsidRPr="00B72611" w:rsidRDefault="009A5A9C" w:rsidP="000F2E85">
      <w:r w:rsidRPr="00B72611">
        <w:t xml:space="preserve">             </w:t>
      </w:r>
      <w:r>
        <w:t>с</w:t>
      </w:r>
      <w:r w:rsidRPr="00B72611">
        <w:t>еминарской библиот</w:t>
      </w:r>
      <w:r w:rsidRPr="00B72611">
        <w:t>е</w:t>
      </w:r>
      <w:r>
        <w:t>ке.  Тверь,</w:t>
      </w:r>
      <w:r w:rsidRPr="00B72611">
        <w:t xml:space="preserve"> 1891.</w:t>
      </w:r>
    </w:p>
    <w:p w:rsidR="009A5A9C" w:rsidRPr="00B72611" w:rsidRDefault="009A5A9C" w:rsidP="000F2E85">
      <w:r>
        <w:rPr>
          <w:b/>
        </w:rPr>
        <w:t xml:space="preserve">    </w:t>
      </w:r>
      <w:r w:rsidRPr="00D61498">
        <w:rPr>
          <w:b/>
        </w:rPr>
        <w:t>СМИРНОВ С.К.</w:t>
      </w:r>
      <w:r>
        <w:rPr>
          <w:b/>
        </w:rPr>
        <w:t xml:space="preserve"> </w:t>
      </w:r>
      <w:r w:rsidRPr="00B72611">
        <w:t xml:space="preserve">История </w:t>
      </w:r>
      <w:r>
        <w:t xml:space="preserve"> </w:t>
      </w:r>
      <w:r w:rsidRPr="00B72611">
        <w:t>Московской славяно-греко-латинской ака</w:t>
      </w:r>
      <w:r>
        <w:t>демии. М.,</w:t>
      </w:r>
    </w:p>
    <w:p w:rsidR="009A5A9C" w:rsidRPr="00B72611" w:rsidRDefault="009A5A9C" w:rsidP="000F2E85">
      <w:r w:rsidRPr="00B72611">
        <w:t xml:space="preserve">          </w:t>
      </w:r>
      <w:r>
        <w:t xml:space="preserve">   </w:t>
      </w:r>
      <w:r w:rsidRPr="00B72611">
        <w:t>1855.</w:t>
      </w:r>
    </w:p>
    <w:p w:rsidR="009A5A9C" w:rsidRPr="00B72611" w:rsidRDefault="009A5A9C" w:rsidP="000F2E85">
      <w:r>
        <w:rPr>
          <w:b/>
        </w:rPr>
        <w:t xml:space="preserve">   </w:t>
      </w:r>
      <w:r w:rsidRPr="002C079C">
        <w:rPr>
          <w:b/>
        </w:rPr>
        <w:t xml:space="preserve"> </w:t>
      </w:r>
      <w:r w:rsidRPr="00D61498">
        <w:rPr>
          <w:b/>
        </w:rPr>
        <w:t>СОПИКОВ В.С.</w:t>
      </w:r>
      <w:r w:rsidRPr="002C079C">
        <w:rPr>
          <w:b/>
        </w:rPr>
        <w:t xml:space="preserve"> </w:t>
      </w:r>
      <w:r>
        <w:rPr>
          <w:b/>
        </w:rPr>
        <w:t xml:space="preserve"> </w:t>
      </w:r>
      <w:r w:rsidRPr="00B72611">
        <w:t>Опыт</w:t>
      </w:r>
      <w:r>
        <w:t xml:space="preserve"> </w:t>
      </w:r>
      <w:r w:rsidRPr="00B72611">
        <w:t xml:space="preserve"> российской</w:t>
      </w:r>
      <w:r>
        <w:t xml:space="preserve"> </w:t>
      </w:r>
      <w:r w:rsidRPr="00B72611">
        <w:t xml:space="preserve"> библи</w:t>
      </w:r>
      <w:r w:rsidRPr="00B72611">
        <w:t>о</w:t>
      </w:r>
      <w:r>
        <w:t>графии.</w:t>
      </w:r>
      <w:r w:rsidRPr="00B72611">
        <w:t xml:space="preserve"> </w:t>
      </w:r>
      <w:r>
        <w:t xml:space="preserve"> </w:t>
      </w:r>
      <w:r w:rsidRPr="00B72611">
        <w:t>В 5 т.</w:t>
      </w:r>
      <w:r>
        <w:t xml:space="preserve">  </w:t>
      </w:r>
      <w:r w:rsidRPr="00B72611">
        <w:t>СПб</w:t>
      </w:r>
      <w:r>
        <w:t xml:space="preserve">., </w:t>
      </w:r>
      <w:r w:rsidRPr="00B72611">
        <w:t>1813-1821.</w:t>
      </w:r>
    </w:p>
    <w:p w:rsidR="009A5A9C" w:rsidRPr="002C7351" w:rsidRDefault="009A5A9C" w:rsidP="000F2E85">
      <w:r>
        <w:rPr>
          <w:b/>
        </w:rPr>
        <w:t xml:space="preserve">   </w:t>
      </w:r>
      <w:r w:rsidRPr="002C079C">
        <w:rPr>
          <w:b/>
        </w:rPr>
        <w:t xml:space="preserve"> </w:t>
      </w:r>
      <w:r w:rsidRPr="00D61498">
        <w:rPr>
          <w:b/>
        </w:rPr>
        <w:t>ТАТАРИНОВА Л.Е.</w:t>
      </w:r>
      <w:r w:rsidRPr="002C079C">
        <w:rPr>
          <w:b/>
        </w:rPr>
        <w:t xml:space="preserve">  </w:t>
      </w:r>
      <w:r>
        <w:t xml:space="preserve">История русской </w:t>
      </w:r>
      <w:r w:rsidRPr="00B72611">
        <w:t>л</w:t>
      </w:r>
      <w:r w:rsidRPr="00B72611">
        <w:t>и</w:t>
      </w:r>
      <w:r>
        <w:t xml:space="preserve">тературы и </w:t>
      </w:r>
      <w:r w:rsidRPr="00B72611">
        <w:t xml:space="preserve">журналистики </w:t>
      </w:r>
      <w:r>
        <w:rPr>
          <w:lang w:val="en-US"/>
        </w:rPr>
        <w:t>XVIII</w:t>
      </w:r>
      <w:r>
        <w:t xml:space="preserve"> ве-</w:t>
      </w:r>
    </w:p>
    <w:p w:rsidR="009A5A9C" w:rsidRPr="00B72611" w:rsidRDefault="009A5A9C" w:rsidP="000F2E85">
      <w:r>
        <w:t xml:space="preserve">            ка. М.,</w:t>
      </w:r>
      <w:r w:rsidRPr="00B72611">
        <w:t xml:space="preserve"> 1982.</w:t>
      </w:r>
    </w:p>
    <w:p w:rsidR="009A5A9C" w:rsidRPr="00B72611" w:rsidRDefault="009A5A9C" w:rsidP="000F2E85">
      <w:r>
        <w:rPr>
          <w:b/>
        </w:rPr>
        <w:t xml:space="preserve">   </w:t>
      </w:r>
      <w:r w:rsidRPr="002C079C">
        <w:rPr>
          <w:b/>
        </w:rPr>
        <w:t xml:space="preserve"> </w:t>
      </w:r>
      <w:r w:rsidRPr="00D61498">
        <w:rPr>
          <w:b/>
        </w:rPr>
        <w:t>ТЕРНОВСКИЙ Ф</w:t>
      </w:r>
      <w:r w:rsidRPr="00B72611">
        <w:t>.</w:t>
      </w:r>
      <w:r>
        <w:t xml:space="preserve"> </w:t>
      </w:r>
      <w:r w:rsidRPr="00B72611">
        <w:t xml:space="preserve">Южно-русское </w:t>
      </w:r>
      <w:r>
        <w:t xml:space="preserve"> </w:t>
      </w:r>
      <w:r w:rsidRPr="00B72611">
        <w:t>проп</w:t>
      </w:r>
      <w:r w:rsidRPr="00B72611">
        <w:t>о</w:t>
      </w:r>
      <w:r>
        <w:t xml:space="preserve">ведничество  </w:t>
      </w:r>
      <w:r w:rsidRPr="00B72611">
        <w:rPr>
          <w:lang w:val="en-US"/>
        </w:rPr>
        <w:t>XVI</w:t>
      </w:r>
      <w:r>
        <w:t xml:space="preserve"> и </w:t>
      </w:r>
      <w:r w:rsidRPr="00B72611">
        <w:rPr>
          <w:lang w:val="en-US"/>
        </w:rPr>
        <w:t>XVII</w:t>
      </w:r>
      <w:r w:rsidRPr="00B72611">
        <w:t xml:space="preserve">  вв.</w:t>
      </w:r>
      <w:r>
        <w:t xml:space="preserve"> Киев,</w:t>
      </w:r>
    </w:p>
    <w:p w:rsidR="009A5A9C" w:rsidRPr="00B72611" w:rsidRDefault="009A5A9C" w:rsidP="000F2E85">
      <w:r>
        <w:lastRenderedPageBreak/>
        <w:t xml:space="preserve">            </w:t>
      </w:r>
      <w:r w:rsidRPr="00B72611">
        <w:t>1869.</w:t>
      </w:r>
    </w:p>
    <w:p w:rsidR="009A5A9C" w:rsidRPr="00B72611" w:rsidRDefault="009A5A9C" w:rsidP="000F2E85">
      <w:r>
        <w:rPr>
          <w:b/>
        </w:rPr>
        <w:t xml:space="preserve">   </w:t>
      </w:r>
      <w:r w:rsidRPr="002C079C">
        <w:rPr>
          <w:b/>
        </w:rPr>
        <w:t xml:space="preserve"> </w:t>
      </w:r>
      <w:r w:rsidRPr="00D61498">
        <w:rPr>
          <w:b/>
        </w:rPr>
        <w:t>ТИТЛИНОВ Б.В.</w:t>
      </w:r>
      <w:r w:rsidRPr="002C079C">
        <w:rPr>
          <w:b/>
        </w:rPr>
        <w:t xml:space="preserve">  </w:t>
      </w:r>
      <w:r w:rsidRPr="00B72611">
        <w:t>Правительств</w:t>
      </w:r>
      <w:r>
        <w:t xml:space="preserve">о </w:t>
      </w:r>
      <w:r w:rsidRPr="00B72611">
        <w:t>импера</w:t>
      </w:r>
      <w:r w:rsidRPr="00B72611">
        <w:t>т</w:t>
      </w:r>
      <w:r>
        <w:t>рицы Анны Иоанновны  в его отно-</w:t>
      </w:r>
    </w:p>
    <w:p w:rsidR="009A5A9C" w:rsidRPr="00B72611" w:rsidRDefault="009A5A9C" w:rsidP="000F2E85">
      <w:r>
        <w:t xml:space="preserve">             </w:t>
      </w:r>
      <w:r w:rsidRPr="00B72611">
        <w:t>шениях  к  делам  прав</w:t>
      </w:r>
      <w:r w:rsidRPr="00B72611">
        <w:t>о</w:t>
      </w:r>
      <w:r>
        <w:t>славной  церкви.  Вильна,</w:t>
      </w:r>
      <w:r w:rsidRPr="00B72611">
        <w:t xml:space="preserve">  1905.</w:t>
      </w:r>
    </w:p>
    <w:p w:rsidR="009A5A9C" w:rsidRPr="00B72611" w:rsidRDefault="009A5A9C" w:rsidP="000F2E85">
      <w:r>
        <w:rPr>
          <w:b/>
        </w:rPr>
        <w:t xml:space="preserve">   </w:t>
      </w:r>
      <w:r w:rsidRPr="002C079C">
        <w:rPr>
          <w:b/>
        </w:rPr>
        <w:t xml:space="preserve"> </w:t>
      </w:r>
      <w:r w:rsidRPr="00D61498">
        <w:rPr>
          <w:b/>
        </w:rPr>
        <w:t>ТИХОНРАВОВ Н.С</w:t>
      </w:r>
      <w:r w:rsidRPr="00B72611">
        <w:rPr>
          <w:b/>
        </w:rPr>
        <w:t>.</w:t>
      </w:r>
      <w:r>
        <w:rPr>
          <w:b/>
        </w:rPr>
        <w:t xml:space="preserve"> </w:t>
      </w:r>
      <w:r w:rsidRPr="00B72611">
        <w:rPr>
          <w:b/>
        </w:rPr>
        <w:t xml:space="preserve"> </w:t>
      </w:r>
      <w:r>
        <w:t xml:space="preserve">Московские  </w:t>
      </w:r>
      <w:r w:rsidRPr="00B72611">
        <w:t>воль</w:t>
      </w:r>
      <w:r>
        <w:t xml:space="preserve">нодумцы  начала  </w:t>
      </w:r>
      <w:r w:rsidRPr="00B72611">
        <w:rPr>
          <w:lang w:val="en-US"/>
        </w:rPr>
        <w:t>XVIII</w:t>
      </w:r>
      <w:r w:rsidRPr="00B72611">
        <w:t xml:space="preserve"> в</w:t>
      </w:r>
      <w:r w:rsidRPr="00B72611">
        <w:t>е</w:t>
      </w:r>
      <w:r w:rsidRPr="00B72611">
        <w:t>ка</w:t>
      </w:r>
      <w:r>
        <w:t xml:space="preserve"> и Стефан</w:t>
      </w:r>
    </w:p>
    <w:p w:rsidR="009A5A9C" w:rsidRPr="00B72611" w:rsidRDefault="009A5A9C" w:rsidP="000F2E85">
      <w:r w:rsidRPr="00B72611">
        <w:t xml:space="preserve">           </w:t>
      </w:r>
      <w:r>
        <w:t xml:space="preserve"> Яворский // Тихонравов Н.С.</w:t>
      </w:r>
      <w:r w:rsidRPr="00B72611">
        <w:t xml:space="preserve"> Соч</w:t>
      </w:r>
      <w:r w:rsidRPr="00B72611">
        <w:t>и</w:t>
      </w:r>
      <w:r>
        <w:t>нения. Т. 2.  М.,</w:t>
      </w:r>
      <w:r w:rsidRPr="00B72611">
        <w:t xml:space="preserve"> 1898.</w:t>
      </w:r>
    </w:p>
    <w:p w:rsidR="009A5A9C" w:rsidRPr="004F3F99" w:rsidRDefault="009A5A9C" w:rsidP="000F2E85">
      <w:pPr>
        <w:rPr>
          <w:spacing w:val="-4"/>
        </w:rPr>
      </w:pPr>
      <w:r>
        <w:rPr>
          <w:b/>
        </w:rPr>
        <w:t xml:space="preserve">    </w:t>
      </w:r>
      <w:r w:rsidRPr="00D61498">
        <w:rPr>
          <w:b/>
        </w:rPr>
        <w:t>ТУКАЛЕВСКИЙ В.</w:t>
      </w:r>
      <w:r>
        <w:rPr>
          <w:b/>
        </w:rPr>
        <w:t xml:space="preserve">  </w:t>
      </w:r>
      <w:r w:rsidRPr="004F3F99">
        <w:rPr>
          <w:spacing w:val="-4"/>
        </w:rPr>
        <w:t>Из истории философских направлений в русском обществ</w:t>
      </w:r>
      <w:r>
        <w:rPr>
          <w:spacing w:val="-4"/>
        </w:rPr>
        <w:t>е</w:t>
      </w:r>
    </w:p>
    <w:p w:rsidR="009A5A9C" w:rsidRPr="00B72611" w:rsidRDefault="009A5A9C" w:rsidP="000F2E85">
      <w:r>
        <w:t xml:space="preserve">            </w:t>
      </w:r>
      <w:r w:rsidRPr="00B72611">
        <w:rPr>
          <w:lang w:val="en-US"/>
        </w:rPr>
        <w:t>XVIII</w:t>
      </w:r>
      <w:r>
        <w:t xml:space="preserve"> века  //  Журнал  Мин-ва  народного </w:t>
      </w:r>
      <w:r w:rsidRPr="00B72611">
        <w:t>просвеще</w:t>
      </w:r>
      <w:r>
        <w:t>ния. 1911, май. Н</w:t>
      </w:r>
      <w:r>
        <w:t>о</w:t>
      </w:r>
      <w:r>
        <w:t>-</w:t>
      </w:r>
    </w:p>
    <w:p w:rsidR="009A5A9C" w:rsidRDefault="009A5A9C" w:rsidP="000F2E85">
      <w:r w:rsidRPr="00B72611">
        <w:t xml:space="preserve">           </w:t>
      </w:r>
      <w:r>
        <w:t xml:space="preserve"> вая  серия. Ч</w:t>
      </w:r>
      <w:r w:rsidRPr="00B72611">
        <w:t>.</w:t>
      </w:r>
      <w:r>
        <w:t xml:space="preserve"> </w:t>
      </w:r>
      <w:r w:rsidRPr="00B72611">
        <w:t>33.</w:t>
      </w:r>
    </w:p>
    <w:p w:rsidR="009A5A9C" w:rsidRDefault="009A5A9C" w:rsidP="000F2E85">
      <w:pPr>
        <w:rPr>
          <w:spacing w:val="-8"/>
        </w:rPr>
      </w:pPr>
      <w:r>
        <w:t xml:space="preserve">    </w:t>
      </w:r>
      <w:r>
        <w:rPr>
          <w:b/>
        </w:rPr>
        <w:t xml:space="preserve">УСПЕНСКИЙ Б.А. </w:t>
      </w:r>
      <w:r w:rsidRPr="00705378">
        <w:rPr>
          <w:spacing w:val="-4"/>
        </w:rPr>
        <w:t>История русского литературного языка (</w:t>
      </w:r>
      <w:r w:rsidRPr="00705378">
        <w:rPr>
          <w:spacing w:val="-4"/>
          <w:lang w:val="en-US"/>
        </w:rPr>
        <w:t>XI</w:t>
      </w:r>
      <w:r w:rsidRPr="00705378">
        <w:rPr>
          <w:spacing w:val="-4"/>
        </w:rPr>
        <w:t>-</w:t>
      </w:r>
      <w:r w:rsidRPr="00705378">
        <w:rPr>
          <w:spacing w:val="-4"/>
          <w:lang w:val="en-US"/>
        </w:rPr>
        <w:t>XVII</w:t>
      </w:r>
      <w:r w:rsidRPr="00705378">
        <w:rPr>
          <w:spacing w:val="-4"/>
        </w:rPr>
        <w:t xml:space="preserve"> вв.)</w:t>
      </w:r>
      <w:r>
        <w:t>.</w:t>
      </w:r>
      <w:r w:rsidRPr="00705378">
        <w:rPr>
          <w:spacing w:val="-8"/>
        </w:rPr>
        <w:t>М.,2002</w:t>
      </w:r>
      <w:r>
        <w:rPr>
          <w:spacing w:val="-8"/>
        </w:rPr>
        <w:t>.</w:t>
      </w:r>
    </w:p>
    <w:p w:rsidR="009A5A9C" w:rsidRPr="003176CF" w:rsidRDefault="009A5A9C" w:rsidP="000F2E85">
      <w:pPr>
        <w:rPr>
          <w:b/>
        </w:rPr>
      </w:pPr>
      <w:r>
        <w:rPr>
          <w:spacing w:val="-8"/>
        </w:rPr>
        <w:t xml:space="preserve">    </w:t>
      </w:r>
      <w:r>
        <w:rPr>
          <w:b/>
        </w:rPr>
        <w:t xml:space="preserve">УСПЕНСКИЙ Б.А. </w:t>
      </w:r>
      <w:r w:rsidRPr="003176CF">
        <w:t>Этюды о русской истории.</w:t>
      </w:r>
      <w:r>
        <w:t xml:space="preserve"> </w:t>
      </w:r>
      <w:r w:rsidRPr="003176CF">
        <w:t xml:space="preserve"> СПб., 2002.</w:t>
      </w:r>
    </w:p>
    <w:p w:rsidR="009A5A9C" w:rsidRPr="00B72611" w:rsidRDefault="009A5A9C" w:rsidP="000F2E85">
      <w:r>
        <w:rPr>
          <w:b/>
        </w:rPr>
        <w:t xml:space="preserve">   </w:t>
      </w:r>
      <w:r w:rsidRPr="002C079C">
        <w:rPr>
          <w:b/>
        </w:rPr>
        <w:t xml:space="preserve"> </w:t>
      </w:r>
      <w:r w:rsidRPr="00D61498">
        <w:rPr>
          <w:b/>
        </w:rPr>
        <w:t>УСТРЯЛОВ Н.</w:t>
      </w:r>
      <w:r>
        <w:rPr>
          <w:b/>
        </w:rPr>
        <w:t xml:space="preserve">Г.  </w:t>
      </w:r>
      <w:r w:rsidRPr="00B72611">
        <w:t>История  царств</w:t>
      </w:r>
      <w:r w:rsidRPr="00B72611">
        <w:t>о</w:t>
      </w:r>
      <w:r w:rsidRPr="00B72611">
        <w:t xml:space="preserve">вания </w:t>
      </w:r>
      <w:r>
        <w:t xml:space="preserve"> </w:t>
      </w:r>
      <w:r w:rsidRPr="00B72611">
        <w:t>Петра Великого. Т.</w:t>
      </w:r>
      <w:r>
        <w:t xml:space="preserve"> </w:t>
      </w:r>
      <w:r w:rsidRPr="00B72611">
        <w:t xml:space="preserve">1-4,6. </w:t>
      </w:r>
      <w:r>
        <w:t>СПб.,1857-</w:t>
      </w:r>
    </w:p>
    <w:p w:rsidR="009A5A9C" w:rsidRDefault="009A5A9C" w:rsidP="000F2E85">
      <w:r w:rsidRPr="00B72611">
        <w:t xml:space="preserve">           </w:t>
      </w:r>
      <w:r>
        <w:t xml:space="preserve"> </w:t>
      </w:r>
      <w:r w:rsidRPr="00B72611">
        <w:t>1863.</w:t>
      </w:r>
    </w:p>
    <w:p w:rsidR="009A5A9C" w:rsidRDefault="009A5A9C" w:rsidP="004B28CB">
      <w:pPr>
        <w:jc w:val="both"/>
      </w:pPr>
      <w:r>
        <w:t xml:space="preserve">    </w:t>
      </w:r>
      <w:r>
        <w:rPr>
          <w:b/>
        </w:rPr>
        <w:t xml:space="preserve">ФЛЁРОВ А.   </w:t>
      </w:r>
      <w:r w:rsidRPr="004B28CB">
        <w:t xml:space="preserve">Разбор </w:t>
      </w:r>
      <w:r>
        <w:t xml:space="preserve"> </w:t>
      </w:r>
      <w:r w:rsidRPr="004B28CB">
        <w:t>«Слова</w:t>
      </w:r>
      <w:r>
        <w:t xml:space="preserve"> </w:t>
      </w:r>
      <w:r w:rsidRPr="004B28CB">
        <w:t xml:space="preserve"> о </w:t>
      </w:r>
      <w:r>
        <w:t xml:space="preserve"> </w:t>
      </w:r>
      <w:r w:rsidRPr="004B28CB">
        <w:t>победе</w:t>
      </w:r>
      <w:r>
        <w:t xml:space="preserve"> </w:t>
      </w:r>
      <w:r w:rsidRPr="004B28CB">
        <w:t xml:space="preserve"> под</w:t>
      </w:r>
      <w:r>
        <w:t xml:space="preserve"> </w:t>
      </w:r>
      <w:r w:rsidRPr="004B28CB">
        <w:t xml:space="preserve"> Полтавой</w:t>
      </w:r>
      <w:r>
        <w:t xml:space="preserve"> </w:t>
      </w:r>
      <w:r w:rsidRPr="004B28CB">
        <w:t xml:space="preserve"> в 1709 году» </w:t>
      </w:r>
      <w:r>
        <w:t xml:space="preserve"> </w:t>
      </w:r>
      <w:r w:rsidRPr="004B28CB">
        <w:t>Стефана</w:t>
      </w:r>
    </w:p>
    <w:p w:rsidR="009A5A9C" w:rsidRPr="00B72611" w:rsidRDefault="009A5A9C" w:rsidP="004B28CB">
      <w:pPr>
        <w:jc w:val="both"/>
      </w:pPr>
      <w:r>
        <w:t xml:space="preserve">          </w:t>
      </w:r>
      <w:r w:rsidRPr="004B28CB">
        <w:t xml:space="preserve"> </w:t>
      </w:r>
      <w:r>
        <w:t xml:space="preserve"> </w:t>
      </w:r>
      <w:r w:rsidRPr="004B28CB">
        <w:t>Яворского // Филологические запи</w:t>
      </w:r>
      <w:r w:rsidRPr="004B28CB">
        <w:t>с</w:t>
      </w:r>
      <w:r>
        <w:t xml:space="preserve">ки. </w:t>
      </w:r>
      <w:r w:rsidRPr="004B28CB">
        <w:t>1896.</w:t>
      </w:r>
      <w:r>
        <w:t xml:space="preserve"> </w:t>
      </w:r>
      <w:r w:rsidRPr="004B28CB">
        <w:t xml:space="preserve"> Вып.</w:t>
      </w:r>
      <w:r>
        <w:t xml:space="preserve"> </w:t>
      </w:r>
      <w:r w:rsidRPr="004B28CB">
        <w:t xml:space="preserve">3. </w:t>
      </w:r>
      <w:r>
        <w:t xml:space="preserve"> </w:t>
      </w:r>
      <w:r w:rsidRPr="004B28CB">
        <w:t>С.</w:t>
      </w:r>
      <w:r>
        <w:t xml:space="preserve"> </w:t>
      </w:r>
      <w:r w:rsidRPr="004B28CB">
        <w:t>29-42.</w:t>
      </w:r>
    </w:p>
    <w:p w:rsidR="009A5A9C" w:rsidRPr="00B72611" w:rsidRDefault="009A5A9C" w:rsidP="000F2E85">
      <w:r>
        <w:rPr>
          <w:b/>
        </w:rPr>
        <w:t xml:space="preserve">   </w:t>
      </w:r>
      <w:r w:rsidRPr="002C079C">
        <w:rPr>
          <w:b/>
        </w:rPr>
        <w:t xml:space="preserve"> </w:t>
      </w:r>
      <w:r w:rsidRPr="00D61498">
        <w:rPr>
          <w:b/>
        </w:rPr>
        <w:t>ФЛОРОВСКИЙ Г.</w:t>
      </w:r>
      <w:r w:rsidRPr="002C079C">
        <w:rPr>
          <w:b/>
        </w:rPr>
        <w:t xml:space="preserve">  </w:t>
      </w:r>
      <w:r w:rsidRPr="00B72611">
        <w:t>Пути русского богосл</w:t>
      </w:r>
      <w:r w:rsidRPr="00B72611">
        <w:t>о</w:t>
      </w:r>
      <w:r>
        <w:t>вия.  Киев,</w:t>
      </w:r>
      <w:r w:rsidRPr="00B72611">
        <w:t xml:space="preserve"> 1991.</w:t>
      </w:r>
    </w:p>
    <w:p w:rsidR="009A5A9C" w:rsidRPr="00B72611" w:rsidRDefault="009A5A9C" w:rsidP="000F2E85">
      <w:r>
        <w:rPr>
          <w:b/>
        </w:rPr>
        <w:t xml:space="preserve">    </w:t>
      </w:r>
      <w:r w:rsidRPr="00D61498">
        <w:rPr>
          <w:b/>
        </w:rPr>
        <w:t>ХАРЛАМПОВИЧ К.В.</w:t>
      </w:r>
      <w:r>
        <w:rPr>
          <w:b/>
        </w:rPr>
        <w:t xml:space="preserve"> </w:t>
      </w:r>
      <w:r w:rsidRPr="002C079C">
        <w:rPr>
          <w:b/>
        </w:rPr>
        <w:t xml:space="preserve"> </w:t>
      </w:r>
      <w:r>
        <w:t xml:space="preserve">Малороссийское влияние на </w:t>
      </w:r>
      <w:r w:rsidRPr="00B72611">
        <w:t xml:space="preserve">великорусскую </w:t>
      </w:r>
      <w:r>
        <w:t>церко</w:t>
      </w:r>
      <w:r>
        <w:t>в</w:t>
      </w:r>
      <w:r>
        <w:t>ную</w:t>
      </w:r>
    </w:p>
    <w:p w:rsidR="009A5A9C" w:rsidRPr="00B72611" w:rsidRDefault="009A5A9C" w:rsidP="000F2E85">
      <w:r>
        <w:t xml:space="preserve">            жизнь.  Казань,</w:t>
      </w:r>
      <w:r w:rsidRPr="00B72611">
        <w:t xml:space="preserve"> 1914.</w:t>
      </w:r>
    </w:p>
    <w:p w:rsidR="009A5A9C" w:rsidRPr="00B72611" w:rsidRDefault="009A5A9C" w:rsidP="000F2E85">
      <w:pPr>
        <w:rPr>
          <w:spacing w:val="-10"/>
        </w:rPr>
      </w:pPr>
      <w:r>
        <w:rPr>
          <w:b/>
        </w:rPr>
        <w:t xml:space="preserve">    </w:t>
      </w:r>
      <w:r w:rsidRPr="00D61498">
        <w:rPr>
          <w:b/>
          <w:spacing w:val="-10"/>
        </w:rPr>
        <w:t>ЧИСТОВИЧ И.А.</w:t>
      </w:r>
      <w:r w:rsidRPr="008D6973">
        <w:rPr>
          <w:b/>
          <w:spacing w:val="-10"/>
        </w:rPr>
        <w:t xml:space="preserve">  </w:t>
      </w:r>
      <w:r w:rsidRPr="00CF6057">
        <w:t>Неизданные  проп</w:t>
      </w:r>
      <w:r>
        <w:t>оведи  Стефана  Яворского.  СПб.,</w:t>
      </w:r>
      <w:r w:rsidRPr="00CF6057">
        <w:t xml:space="preserve"> 1867.</w:t>
      </w:r>
      <w:r w:rsidRPr="00B72611">
        <w:rPr>
          <w:spacing w:val="-10"/>
        </w:rPr>
        <w:t xml:space="preserve">            </w:t>
      </w:r>
    </w:p>
    <w:p w:rsidR="009A5A9C" w:rsidRPr="00B72611" w:rsidRDefault="009A5A9C" w:rsidP="000F2E85">
      <w:r w:rsidRPr="00B72611">
        <w:t xml:space="preserve">    </w:t>
      </w:r>
      <w:r w:rsidRPr="00CF6057">
        <w:rPr>
          <w:b/>
        </w:rPr>
        <w:t>ЧИСТОВИЧ И.А.</w:t>
      </w:r>
      <w:r w:rsidRPr="00B72611">
        <w:t xml:space="preserve"> Феофа</w:t>
      </w:r>
      <w:r>
        <w:t>н Прокопович и его время.  СПб.,</w:t>
      </w:r>
      <w:r w:rsidRPr="00B72611">
        <w:t xml:space="preserve"> 1868.</w:t>
      </w:r>
    </w:p>
    <w:p w:rsidR="009A5A9C" w:rsidRPr="00B72611" w:rsidRDefault="009A5A9C" w:rsidP="000F2E85">
      <w:r>
        <w:rPr>
          <w:b/>
        </w:rPr>
        <w:lastRenderedPageBreak/>
        <w:t xml:space="preserve">    </w:t>
      </w:r>
      <w:r w:rsidRPr="00D61498">
        <w:rPr>
          <w:b/>
        </w:rPr>
        <w:t>ШМУРЛО Е.Ф.</w:t>
      </w:r>
      <w:r>
        <w:rPr>
          <w:b/>
        </w:rPr>
        <w:t xml:space="preserve">  </w:t>
      </w:r>
      <w:r>
        <w:t xml:space="preserve">Петр Великий в </w:t>
      </w:r>
      <w:r w:rsidRPr="00B72611">
        <w:t xml:space="preserve">оценке современников и потомства // </w:t>
      </w:r>
      <w:r>
        <w:t>Журнал</w:t>
      </w:r>
    </w:p>
    <w:p w:rsidR="009A5A9C" w:rsidRPr="00B72611" w:rsidRDefault="009A5A9C" w:rsidP="000F2E85">
      <w:r>
        <w:t xml:space="preserve">             Мин-ва народного</w:t>
      </w:r>
      <w:r w:rsidRPr="00B72611">
        <w:t xml:space="preserve"> просв</w:t>
      </w:r>
      <w:r w:rsidRPr="00B72611">
        <w:t>е</w:t>
      </w:r>
      <w:r>
        <w:t>щения. 1911.  № 10-12; 1912.</w:t>
      </w:r>
      <w:r w:rsidRPr="00B72611">
        <w:t xml:space="preserve"> </w:t>
      </w:r>
      <w:r>
        <w:t xml:space="preserve"> </w:t>
      </w:r>
      <w:r w:rsidRPr="00B72611">
        <w:t>№</w:t>
      </w:r>
      <w:r>
        <w:t xml:space="preserve"> </w:t>
      </w:r>
      <w:r w:rsidRPr="00B72611">
        <w:t>5-6.</w:t>
      </w:r>
    </w:p>
    <w:p w:rsidR="009A5A9C" w:rsidRPr="00B72611" w:rsidRDefault="009A5A9C" w:rsidP="000F2E85">
      <w:r>
        <w:rPr>
          <w:b/>
        </w:rPr>
        <w:t xml:space="preserve">    </w:t>
      </w:r>
      <w:r w:rsidRPr="00D61498">
        <w:rPr>
          <w:b/>
        </w:rPr>
        <w:t>ШМУРЛО Е.Ф.</w:t>
      </w:r>
      <w:r>
        <w:rPr>
          <w:b/>
        </w:rPr>
        <w:t xml:space="preserve">  </w:t>
      </w:r>
      <w:r w:rsidRPr="00B72611">
        <w:t>Петр Великий  в  русской литературе // Журнал  Мин-</w:t>
      </w:r>
      <w:r>
        <w:t>ва наро-</w:t>
      </w:r>
    </w:p>
    <w:p w:rsidR="009A5A9C" w:rsidRPr="00B72611" w:rsidRDefault="009A5A9C" w:rsidP="000F2E85">
      <w:r>
        <w:t xml:space="preserve">             дного просвещения. 1889.</w:t>
      </w:r>
      <w:r w:rsidRPr="00B72611">
        <w:t xml:space="preserve"> </w:t>
      </w:r>
      <w:r>
        <w:t xml:space="preserve"> </w:t>
      </w:r>
      <w:r w:rsidRPr="00B72611">
        <w:t>№</w:t>
      </w:r>
      <w:r>
        <w:t xml:space="preserve"> </w:t>
      </w:r>
      <w:r w:rsidRPr="00B72611">
        <w:t>7.</w:t>
      </w:r>
    </w:p>
    <w:p w:rsidR="009A5A9C" w:rsidRPr="00B72611" w:rsidRDefault="009A5A9C" w:rsidP="000F2E85">
      <w:r>
        <w:rPr>
          <w:b/>
        </w:rPr>
        <w:t xml:space="preserve">    </w:t>
      </w:r>
      <w:r w:rsidRPr="00D61498">
        <w:rPr>
          <w:b/>
        </w:rPr>
        <w:t>ЩЕРБАТОВ М.М.</w:t>
      </w:r>
      <w:r>
        <w:rPr>
          <w:b/>
        </w:rPr>
        <w:t xml:space="preserve">  </w:t>
      </w:r>
      <w:r>
        <w:t>Неизданные сочинения.  М.,</w:t>
      </w:r>
      <w:r w:rsidRPr="00B72611">
        <w:t xml:space="preserve"> 1935.</w:t>
      </w:r>
    </w:p>
    <w:p w:rsidR="009A5A9C" w:rsidRPr="00B72611" w:rsidRDefault="009A5A9C" w:rsidP="000F2E85">
      <w:r>
        <w:rPr>
          <w:b/>
        </w:rPr>
        <w:t xml:space="preserve">    </w:t>
      </w:r>
      <w:r w:rsidRPr="00D61498">
        <w:rPr>
          <w:b/>
        </w:rPr>
        <w:t>ЩЕРБАТОВ М.М.</w:t>
      </w:r>
      <w:r>
        <w:rPr>
          <w:b/>
        </w:rPr>
        <w:t xml:space="preserve">  </w:t>
      </w:r>
      <w:r>
        <w:t>Сочинения. Т. 1-2.  СПб.,</w:t>
      </w:r>
      <w:r w:rsidRPr="00B72611">
        <w:t xml:space="preserve"> 1896-1898.</w:t>
      </w:r>
    </w:p>
    <w:p w:rsidR="009A5A9C" w:rsidRPr="00CF6057" w:rsidRDefault="009A5A9C" w:rsidP="000F2E85">
      <w:r>
        <w:rPr>
          <w:b/>
        </w:rPr>
        <w:t xml:space="preserve">    </w:t>
      </w:r>
      <w:r w:rsidRPr="00D61498">
        <w:rPr>
          <w:b/>
          <w:lang w:val="en-US"/>
        </w:rPr>
        <w:t>XVIII</w:t>
      </w:r>
      <w:r w:rsidRPr="00D61498">
        <w:rPr>
          <w:b/>
        </w:rPr>
        <w:t xml:space="preserve"> век</w:t>
      </w:r>
      <w:r>
        <w:rPr>
          <w:b/>
        </w:rPr>
        <w:t xml:space="preserve">:  </w:t>
      </w:r>
      <w:r w:rsidRPr="00B72611">
        <w:t>Проблемы  литературного ра</w:t>
      </w:r>
      <w:r w:rsidRPr="00B72611">
        <w:t>з</w:t>
      </w:r>
      <w:r w:rsidRPr="00B72611">
        <w:t>вития  в  России  первой трети</w:t>
      </w:r>
      <w:r>
        <w:t xml:space="preserve"> </w:t>
      </w:r>
      <w:r w:rsidRPr="00B72611">
        <w:t xml:space="preserve"> </w:t>
      </w:r>
      <w:r>
        <w:rPr>
          <w:lang w:val="en-US"/>
        </w:rPr>
        <w:t>XVIII</w:t>
      </w:r>
    </w:p>
    <w:p w:rsidR="009A5A9C" w:rsidRPr="00E931B6" w:rsidRDefault="009A5A9C" w:rsidP="00B05DF2">
      <w:pPr>
        <w:rPr>
          <w:b/>
        </w:rPr>
      </w:pPr>
      <w:r w:rsidRPr="00B72611">
        <w:t xml:space="preserve">             </w:t>
      </w:r>
      <w:r>
        <w:t>в</w:t>
      </w:r>
      <w:r w:rsidRPr="00B72611">
        <w:t>ека</w:t>
      </w:r>
      <w:r>
        <w:t xml:space="preserve"> / Сб. 9.  Л.,</w:t>
      </w:r>
      <w:r w:rsidRPr="00B72611">
        <w:t xml:space="preserve"> 1974.</w:t>
      </w:r>
    </w:p>
    <w:p w:rsidR="009A5A9C" w:rsidRDefault="009A5A9C"/>
    <w:p w:rsidR="009A5A9C" w:rsidRDefault="009A5A9C"/>
    <w:p w:rsidR="009A5A9C" w:rsidRDefault="009A5A9C"/>
    <w:p w:rsidR="009A5A9C" w:rsidRDefault="009A5A9C"/>
    <w:p w:rsidR="009A5A9C" w:rsidRDefault="009A5A9C"/>
    <w:p w:rsidR="009A5A9C" w:rsidRDefault="009A5A9C" w:rsidP="004A694F">
      <w:pPr>
        <w:jc w:val="center"/>
        <w:rPr>
          <w:rFonts w:ascii="Garamond" w:hAnsi="Garamond"/>
          <w:b/>
          <w:sz w:val="52"/>
          <w:szCs w:val="52"/>
        </w:rPr>
      </w:pPr>
      <w:r>
        <w:rPr>
          <w:rFonts w:ascii="Garamond" w:hAnsi="Garamond"/>
          <w:b/>
          <w:sz w:val="52"/>
          <w:szCs w:val="52"/>
        </w:rPr>
        <w:t>Указатель  имен</w:t>
      </w:r>
    </w:p>
    <w:p w:rsidR="009A5A9C" w:rsidRDefault="009A5A9C" w:rsidP="004A694F">
      <w:pPr>
        <w:jc w:val="center"/>
        <w:rPr>
          <w:b/>
        </w:rPr>
      </w:pPr>
    </w:p>
    <w:p w:rsidR="009A5A9C" w:rsidRDefault="009A5A9C" w:rsidP="003E0E42">
      <w:pPr>
        <w:jc w:val="both"/>
        <w:rPr>
          <w:b/>
        </w:rPr>
      </w:pPr>
      <w:r>
        <w:rPr>
          <w:b/>
        </w:rPr>
        <w:t>Август Октавиан,  имп. римский  -  123, 204, 214 229, 242, 245, 274, 285</w:t>
      </w:r>
    </w:p>
    <w:p w:rsidR="009A5A9C" w:rsidRDefault="009A5A9C" w:rsidP="003E0E42">
      <w:pPr>
        <w:jc w:val="both"/>
        <w:rPr>
          <w:b/>
        </w:rPr>
      </w:pPr>
      <w:r>
        <w:rPr>
          <w:b/>
        </w:rPr>
        <w:t xml:space="preserve">Август </w:t>
      </w:r>
      <w:r>
        <w:rPr>
          <w:b/>
          <w:lang w:val="en-US"/>
        </w:rPr>
        <w:t>II</w:t>
      </w:r>
      <w:r>
        <w:rPr>
          <w:b/>
        </w:rPr>
        <w:t>,  король польский  -  80, 125, 140, 257</w:t>
      </w:r>
    </w:p>
    <w:p w:rsidR="009A5A9C" w:rsidRDefault="009A5A9C" w:rsidP="003E0E42">
      <w:pPr>
        <w:jc w:val="both"/>
        <w:rPr>
          <w:b/>
        </w:rPr>
      </w:pPr>
      <w:r>
        <w:rPr>
          <w:b/>
        </w:rPr>
        <w:t>Августин Блаженный  -  192, 218</w:t>
      </w:r>
    </w:p>
    <w:p w:rsidR="009A5A9C" w:rsidRDefault="009A5A9C" w:rsidP="003E0E42">
      <w:pPr>
        <w:jc w:val="both"/>
        <w:rPr>
          <w:b/>
        </w:rPr>
      </w:pPr>
      <w:r>
        <w:rPr>
          <w:b/>
        </w:rPr>
        <w:t>Адриан,  патриарх  - 3, 16, 21, 22, 23, 31, 32, 34, 117, 298</w:t>
      </w:r>
    </w:p>
    <w:p w:rsidR="009A5A9C" w:rsidRDefault="009A5A9C" w:rsidP="003E0E42">
      <w:pPr>
        <w:jc w:val="both"/>
        <w:rPr>
          <w:b/>
        </w:rPr>
      </w:pPr>
      <w:r>
        <w:rPr>
          <w:b/>
        </w:rPr>
        <w:t xml:space="preserve">Адриан </w:t>
      </w:r>
      <w:r>
        <w:rPr>
          <w:b/>
          <w:lang w:val="en-US"/>
        </w:rPr>
        <w:t>II</w:t>
      </w:r>
      <w:r>
        <w:rPr>
          <w:b/>
        </w:rPr>
        <w:t>,  папа римский   -  133, 134</w:t>
      </w:r>
    </w:p>
    <w:p w:rsidR="009A5A9C" w:rsidRDefault="009A5A9C" w:rsidP="003E0E42">
      <w:pPr>
        <w:jc w:val="both"/>
        <w:rPr>
          <w:b/>
        </w:rPr>
      </w:pPr>
      <w:r>
        <w:rPr>
          <w:b/>
        </w:rPr>
        <w:t xml:space="preserve">Адриан </w:t>
      </w:r>
      <w:r>
        <w:rPr>
          <w:b/>
          <w:lang w:val="en-US"/>
        </w:rPr>
        <w:t>III</w:t>
      </w:r>
      <w:r>
        <w:rPr>
          <w:b/>
        </w:rPr>
        <w:t>,  папа римский  - 132, 134</w:t>
      </w:r>
    </w:p>
    <w:p w:rsidR="009A5A9C" w:rsidRDefault="009A5A9C" w:rsidP="003E0E42">
      <w:pPr>
        <w:jc w:val="both"/>
        <w:rPr>
          <w:b/>
        </w:rPr>
      </w:pPr>
      <w:r>
        <w:rPr>
          <w:b/>
        </w:rPr>
        <w:t>Александр Македонский   -  61, 63, 86, 106, 107, 109, 124, 129, 172, 181, 194,</w:t>
      </w:r>
    </w:p>
    <w:p w:rsidR="009A5A9C" w:rsidRPr="00DA1D07" w:rsidRDefault="009A5A9C" w:rsidP="003E0E42">
      <w:pPr>
        <w:jc w:val="both"/>
        <w:rPr>
          <w:b/>
        </w:rPr>
      </w:pPr>
      <w:r>
        <w:rPr>
          <w:b/>
        </w:rPr>
        <w:t xml:space="preserve">               196, 242, 244, 260, 263 </w:t>
      </w:r>
    </w:p>
    <w:p w:rsidR="009A5A9C" w:rsidRDefault="009A5A9C" w:rsidP="003E0E42">
      <w:pPr>
        <w:jc w:val="both"/>
        <w:rPr>
          <w:b/>
          <w:spacing w:val="-6"/>
        </w:rPr>
      </w:pPr>
      <w:r>
        <w:rPr>
          <w:b/>
        </w:rPr>
        <w:lastRenderedPageBreak/>
        <w:t xml:space="preserve">Александр Невский, князь  -  </w:t>
      </w:r>
      <w:r w:rsidRPr="00DA1D07">
        <w:rPr>
          <w:b/>
          <w:spacing w:val="-6"/>
        </w:rPr>
        <w:t xml:space="preserve">3, 5, 6, 14, 106, 165, 171, 178, 179, 230, 231, 272, </w:t>
      </w:r>
      <w:r>
        <w:rPr>
          <w:b/>
          <w:spacing w:val="-6"/>
        </w:rPr>
        <w:t>273</w:t>
      </w:r>
    </w:p>
    <w:p w:rsidR="009A5A9C" w:rsidRDefault="009A5A9C" w:rsidP="003E0E42">
      <w:pPr>
        <w:jc w:val="both"/>
        <w:rPr>
          <w:b/>
          <w:spacing w:val="-6"/>
        </w:rPr>
      </w:pPr>
      <w:r>
        <w:rPr>
          <w:b/>
          <w:spacing w:val="-6"/>
        </w:rPr>
        <w:t>Алексей Михайлович,  царь   -  10, 23, 29, 129, 130, 175, 246</w:t>
      </w:r>
    </w:p>
    <w:p w:rsidR="009A5A9C" w:rsidRDefault="009A5A9C" w:rsidP="003E0E42">
      <w:pPr>
        <w:jc w:val="both"/>
        <w:rPr>
          <w:b/>
          <w:spacing w:val="-6"/>
        </w:rPr>
      </w:pPr>
      <w:r>
        <w:rPr>
          <w:b/>
          <w:spacing w:val="-6"/>
        </w:rPr>
        <w:t>Алексей Петрович,  царевич  -  4, 76, 112, 113, 156, 246, 266, 294</w:t>
      </w:r>
    </w:p>
    <w:p w:rsidR="009A5A9C" w:rsidRDefault="009A5A9C" w:rsidP="003E0E42">
      <w:pPr>
        <w:jc w:val="both"/>
        <w:rPr>
          <w:b/>
          <w:spacing w:val="-6"/>
        </w:rPr>
      </w:pPr>
      <w:r>
        <w:rPr>
          <w:b/>
          <w:spacing w:val="-6"/>
        </w:rPr>
        <w:t>Алпатов М.А.  -  299</w:t>
      </w:r>
    </w:p>
    <w:p w:rsidR="009A5A9C" w:rsidRDefault="009A5A9C" w:rsidP="003E0E42">
      <w:pPr>
        <w:jc w:val="both"/>
        <w:rPr>
          <w:b/>
          <w:spacing w:val="-6"/>
        </w:rPr>
      </w:pPr>
      <w:r>
        <w:rPr>
          <w:b/>
          <w:spacing w:val="-6"/>
        </w:rPr>
        <w:t>Амвросий Медиоланский      -  218</w:t>
      </w:r>
    </w:p>
    <w:p w:rsidR="009A5A9C" w:rsidRDefault="009A5A9C" w:rsidP="003E0E42">
      <w:pPr>
        <w:jc w:val="both"/>
        <w:rPr>
          <w:b/>
          <w:spacing w:val="-6"/>
        </w:rPr>
      </w:pPr>
      <w:r>
        <w:rPr>
          <w:b/>
          <w:spacing w:val="-6"/>
        </w:rPr>
        <w:t>Амвросий Юшкевич,  архиепископ  -  250</w:t>
      </w:r>
    </w:p>
    <w:p w:rsidR="009A5A9C" w:rsidRDefault="009A5A9C" w:rsidP="003E0E42">
      <w:pPr>
        <w:jc w:val="both"/>
        <w:rPr>
          <w:b/>
          <w:spacing w:val="-6"/>
        </w:rPr>
      </w:pPr>
      <w:r>
        <w:rPr>
          <w:b/>
          <w:spacing w:val="-6"/>
        </w:rPr>
        <w:t>Анаксагор,  философ  -  262</w:t>
      </w:r>
    </w:p>
    <w:p w:rsidR="009A5A9C" w:rsidRDefault="009A5A9C" w:rsidP="003E0E42">
      <w:pPr>
        <w:jc w:val="both"/>
        <w:rPr>
          <w:b/>
          <w:spacing w:val="-6"/>
        </w:rPr>
      </w:pPr>
      <w:r>
        <w:rPr>
          <w:b/>
          <w:spacing w:val="-6"/>
        </w:rPr>
        <w:t>Анастасия Романова,  царица  -  130</w:t>
      </w:r>
    </w:p>
    <w:p w:rsidR="009A5A9C" w:rsidRDefault="009A5A9C" w:rsidP="003E0E42">
      <w:pPr>
        <w:jc w:val="both"/>
        <w:rPr>
          <w:b/>
          <w:spacing w:val="-6"/>
        </w:rPr>
      </w:pPr>
      <w:r>
        <w:rPr>
          <w:b/>
          <w:spacing w:val="-6"/>
        </w:rPr>
        <w:t>Андрей Боголюбский,  князь  -  262, 263</w:t>
      </w:r>
    </w:p>
    <w:p w:rsidR="009A5A9C" w:rsidRDefault="009A5A9C" w:rsidP="003E0E42">
      <w:pPr>
        <w:jc w:val="both"/>
        <w:rPr>
          <w:b/>
          <w:spacing w:val="-6"/>
        </w:rPr>
      </w:pPr>
      <w:r>
        <w:rPr>
          <w:b/>
          <w:spacing w:val="-6"/>
        </w:rPr>
        <w:t>Анисимов Е.В.  -  149, 298, 299</w:t>
      </w:r>
    </w:p>
    <w:p w:rsidR="009A5A9C" w:rsidRDefault="009A5A9C" w:rsidP="003E0E42">
      <w:pPr>
        <w:jc w:val="both"/>
        <w:rPr>
          <w:b/>
          <w:spacing w:val="-6"/>
        </w:rPr>
      </w:pPr>
      <w:r>
        <w:rPr>
          <w:b/>
          <w:spacing w:val="-6"/>
        </w:rPr>
        <w:t>Анна Ивановна,  императрица  -  6, 20, 120, 248, 249, 284, 285, 287-290, 292, 299</w:t>
      </w:r>
    </w:p>
    <w:p w:rsidR="009A5A9C" w:rsidRDefault="009A5A9C" w:rsidP="003E0E42">
      <w:pPr>
        <w:jc w:val="both"/>
        <w:rPr>
          <w:b/>
          <w:spacing w:val="-6"/>
        </w:rPr>
      </w:pPr>
      <w:r>
        <w:rPr>
          <w:b/>
          <w:spacing w:val="-6"/>
        </w:rPr>
        <w:t>Анна Леопольдовна,  императрица  -  121, 250</w:t>
      </w:r>
    </w:p>
    <w:p w:rsidR="009A5A9C" w:rsidRDefault="009A5A9C" w:rsidP="003E0E42">
      <w:pPr>
        <w:jc w:val="both"/>
        <w:rPr>
          <w:b/>
          <w:spacing w:val="-6"/>
        </w:rPr>
      </w:pPr>
      <w:r>
        <w:rPr>
          <w:b/>
          <w:spacing w:val="-6"/>
        </w:rPr>
        <w:t>Анна Петровна,  царевна  -  288, 289</w:t>
      </w:r>
    </w:p>
    <w:p w:rsidR="009A5A9C" w:rsidRDefault="009A5A9C" w:rsidP="003E0E42">
      <w:pPr>
        <w:jc w:val="both"/>
        <w:rPr>
          <w:b/>
          <w:spacing w:val="-6"/>
        </w:rPr>
      </w:pPr>
      <w:r>
        <w:rPr>
          <w:b/>
          <w:spacing w:val="-6"/>
        </w:rPr>
        <w:t xml:space="preserve">Антиох </w:t>
      </w:r>
      <w:r>
        <w:rPr>
          <w:b/>
          <w:spacing w:val="-6"/>
          <w:lang w:val="en-US"/>
        </w:rPr>
        <w:t>IV</w:t>
      </w:r>
      <w:r>
        <w:rPr>
          <w:b/>
          <w:spacing w:val="-6"/>
        </w:rPr>
        <w:t xml:space="preserve"> Эпифан  -  274, 285</w:t>
      </w:r>
    </w:p>
    <w:p w:rsidR="009A5A9C" w:rsidRDefault="009A5A9C" w:rsidP="003E0E42">
      <w:pPr>
        <w:jc w:val="both"/>
        <w:rPr>
          <w:b/>
          <w:spacing w:val="-6"/>
        </w:rPr>
      </w:pPr>
      <w:r>
        <w:rPr>
          <w:b/>
          <w:spacing w:val="-6"/>
        </w:rPr>
        <w:t>Антоний Стаховский,  митрополит  -  18</w:t>
      </w:r>
    </w:p>
    <w:p w:rsidR="009A5A9C" w:rsidRDefault="009A5A9C" w:rsidP="003E0E42">
      <w:pPr>
        <w:jc w:val="both"/>
        <w:rPr>
          <w:b/>
          <w:spacing w:val="-6"/>
        </w:rPr>
      </w:pPr>
      <w:r>
        <w:rPr>
          <w:b/>
          <w:spacing w:val="-6"/>
        </w:rPr>
        <w:t>Апраксин Ф.М., генерал-адмирал  -  4, 149, 153, 290</w:t>
      </w:r>
    </w:p>
    <w:p w:rsidR="009A5A9C" w:rsidRDefault="009A5A9C" w:rsidP="003E0E42">
      <w:pPr>
        <w:jc w:val="both"/>
        <w:rPr>
          <w:b/>
          <w:spacing w:val="-6"/>
        </w:rPr>
      </w:pPr>
      <w:r>
        <w:rPr>
          <w:b/>
          <w:spacing w:val="-6"/>
        </w:rPr>
        <w:t>Аристотель,  философ  -  17, 37, 50, 108, 128, 129, 151, 172, 181, 203, 205, 294, 295</w:t>
      </w:r>
    </w:p>
    <w:p w:rsidR="009A5A9C" w:rsidRDefault="009A5A9C" w:rsidP="003E0E42">
      <w:pPr>
        <w:jc w:val="both"/>
        <w:rPr>
          <w:b/>
          <w:spacing w:val="-6"/>
        </w:rPr>
      </w:pPr>
      <w:r>
        <w:rPr>
          <w:b/>
          <w:spacing w:val="-6"/>
        </w:rPr>
        <w:t>Астиаг,  царь мидийский  -  172, 223</w:t>
      </w:r>
    </w:p>
    <w:p w:rsidR="009A5A9C" w:rsidRDefault="009A5A9C" w:rsidP="003E0E42">
      <w:pPr>
        <w:jc w:val="both"/>
        <w:rPr>
          <w:b/>
          <w:spacing w:val="-6"/>
        </w:rPr>
      </w:pPr>
      <w:r>
        <w:rPr>
          <w:b/>
          <w:spacing w:val="-6"/>
        </w:rPr>
        <w:t>Архангельский А.С.  -  299</w:t>
      </w:r>
    </w:p>
    <w:p w:rsidR="009A5A9C" w:rsidRDefault="009A5A9C" w:rsidP="003E0E42">
      <w:pPr>
        <w:jc w:val="both"/>
        <w:rPr>
          <w:b/>
          <w:spacing w:val="-6"/>
        </w:rPr>
      </w:pPr>
    </w:p>
    <w:p w:rsidR="009A5A9C" w:rsidRDefault="009A5A9C" w:rsidP="003E0E42">
      <w:pPr>
        <w:jc w:val="both"/>
        <w:rPr>
          <w:b/>
          <w:spacing w:val="-6"/>
        </w:rPr>
      </w:pPr>
      <w:r>
        <w:rPr>
          <w:b/>
          <w:spacing w:val="-6"/>
        </w:rPr>
        <w:t>Бароний Ц.  -  132, 133, 134, 135</w:t>
      </w:r>
    </w:p>
    <w:p w:rsidR="009A5A9C" w:rsidRDefault="009A5A9C" w:rsidP="003E0E42">
      <w:pPr>
        <w:jc w:val="both"/>
        <w:rPr>
          <w:b/>
          <w:spacing w:val="-6"/>
        </w:rPr>
      </w:pPr>
      <w:r>
        <w:rPr>
          <w:b/>
          <w:spacing w:val="-6"/>
        </w:rPr>
        <w:t>Барсов А.К.  -  250</w:t>
      </w:r>
    </w:p>
    <w:p w:rsidR="009A5A9C" w:rsidRDefault="009A5A9C" w:rsidP="003E0E42">
      <w:pPr>
        <w:jc w:val="both"/>
        <w:rPr>
          <w:b/>
          <w:spacing w:val="-6"/>
        </w:rPr>
      </w:pPr>
      <w:r>
        <w:rPr>
          <w:b/>
          <w:spacing w:val="-6"/>
        </w:rPr>
        <w:t xml:space="preserve">Баязид </w:t>
      </w:r>
      <w:r w:rsidRPr="00554F5D">
        <w:rPr>
          <w:b/>
          <w:spacing w:val="-6"/>
        </w:rPr>
        <w:t xml:space="preserve"> </w:t>
      </w:r>
      <w:r>
        <w:rPr>
          <w:b/>
          <w:spacing w:val="-6"/>
          <w:lang w:val="en-US"/>
        </w:rPr>
        <w:t>I</w:t>
      </w:r>
      <w:r>
        <w:rPr>
          <w:b/>
          <w:spacing w:val="-6"/>
        </w:rPr>
        <w:t>,  султан турецкий  -  235</w:t>
      </w:r>
    </w:p>
    <w:p w:rsidR="009A5A9C" w:rsidRDefault="009A5A9C" w:rsidP="003E0E42">
      <w:pPr>
        <w:jc w:val="both"/>
        <w:rPr>
          <w:b/>
          <w:spacing w:val="-6"/>
        </w:rPr>
      </w:pPr>
      <w:r>
        <w:rPr>
          <w:b/>
          <w:spacing w:val="-6"/>
        </w:rPr>
        <w:t xml:space="preserve">Баязид </w:t>
      </w:r>
      <w:r w:rsidRPr="00554F5D">
        <w:rPr>
          <w:b/>
          <w:spacing w:val="-6"/>
        </w:rPr>
        <w:t xml:space="preserve"> </w:t>
      </w:r>
      <w:r>
        <w:rPr>
          <w:b/>
          <w:spacing w:val="-6"/>
          <w:lang w:val="en-US"/>
        </w:rPr>
        <w:t>II</w:t>
      </w:r>
      <w:r>
        <w:rPr>
          <w:b/>
          <w:spacing w:val="-6"/>
        </w:rPr>
        <w:t>,  султан турецкий - 235</w:t>
      </w:r>
    </w:p>
    <w:p w:rsidR="009A5A9C" w:rsidRDefault="009A5A9C" w:rsidP="003E0E42">
      <w:pPr>
        <w:jc w:val="both"/>
        <w:rPr>
          <w:b/>
          <w:spacing w:val="-6"/>
        </w:rPr>
      </w:pPr>
      <w:r>
        <w:rPr>
          <w:b/>
          <w:spacing w:val="-6"/>
        </w:rPr>
        <w:lastRenderedPageBreak/>
        <w:t>Беллармин Р.  -  294, 295</w:t>
      </w:r>
    </w:p>
    <w:p w:rsidR="009A5A9C" w:rsidRDefault="009A5A9C" w:rsidP="003E0E42">
      <w:pPr>
        <w:jc w:val="both"/>
        <w:rPr>
          <w:b/>
          <w:spacing w:val="-6"/>
        </w:rPr>
      </w:pPr>
      <w:r>
        <w:rPr>
          <w:b/>
          <w:spacing w:val="-6"/>
        </w:rPr>
        <w:t>Биргер,  герцог  -  107, 231</w:t>
      </w:r>
    </w:p>
    <w:p w:rsidR="009A5A9C" w:rsidRPr="00554F5D" w:rsidRDefault="009A5A9C" w:rsidP="003E0E42">
      <w:pPr>
        <w:jc w:val="both"/>
        <w:rPr>
          <w:b/>
          <w:spacing w:val="-6"/>
        </w:rPr>
      </w:pPr>
      <w:r>
        <w:rPr>
          <w:b/>
          <w:spacing w:val="-6"/>
        </w:rPr>
        <w:t>Бирон Э.,  герцог – 120, 248, 249, 250, 251, 288, 291, 292</w:t>
      </w:r>
    </w:p>
    <w:p w:rsidR="009A5A9C" w:rsidRDefault="009A5A9C" w:rsidP="003E0E42">
      <w:pPr>
        <w:jc w:val="both"/>
        <w:rPr>
          <w:b/>
          <w:spacing w:val="-6"/>
        </w:rPr>
      </w:pPr>
      <w:r>
        <w:rPr>
          <w:b/>
          <w:spacing w:val="-6"/>
        </w:rPr>
        <w:t>Борис Годунов,  царь  -  215, 266, 271, 287</w:t>
      </w:r>
    </w:p>
    <w:p w:rsidR="009A5A9C" w:rsidRDefault="009A5A9C" w:rsidP="003E0E42">
      <w:pPr>
        <w:jc w:val="both"/>
        <w:rPr>
          <w:b/>
          <w:spacing w:val="-6"/>
        </w:rPr>
      </w:pPr>
      <w:r>
        <w:rPr>
          <w:b/>
          <w:spacing w:val="-6"/>
        </w:rPr>
        <w:t>Борис,  князь  -  107, 235, 263</w:t>
      </w:r>
    </w:p>
    <w:p w:rsidR="009A5A9C" w:rsidRDefault="009A5A9C" w:rsidP="003E0E42">
      <w:pPr>
        <w:jc w:val="both"/>
        <w:rPr>
          <w:b/>
          <w:spacing w:val="-6"/>
        </w:rPr>
      </w:pPr>
      <w:r>
        <w:rPr>
          <w:b/>
          <w:spacing w:val="-6"/>
        </w:rPr>
        <w:t>Бородкина Н.Н.  -  10, 300</w:t>
      </w:r>
    </w:p>
    <w:p w:rsidR="009A5A9C" w:rsidRDefault="009A5A9C" w:rsidP="003E0E42">
      <w:pPr>
        <w:jc w:val="both"/>
        <w:rPr>
          <w:b/>
          <w:spacing w:val="-6"/>
        </w:rPr>
      </w:pPr>
      <w:r>
        <w:rPr>
          <w:b/>
          <w:spacing w:val="-6"/>
        </w:rPr>
        <w:t>Буганов В.И.  -  299</w:t>
      </w:r>
    </w:p>
    <w:p w:rsidR="009A5A9C" w:rsidRDefault="009A5A9C" w:rsidP="003E0E42">
      <w:pPr>
        <w:jc w:val="both"/>
        <w:rPr>
          <w:b/>
          <w:spacing w:val="-6"/>
        </w:rPr>
      </w:pPr>
      <w:r>
        <w:rPr>
          <w:b/>
          <w:spacing w:val="-6"/>
        </w:rPr>
        <w:t>Булавин К.  -  233</w:t>
      </w:r>
    </w:p>
    <w:p w:rsidR="009A5A9C" w:rsidRDefault="009A5A9C" w:rsidP="003E0E42">
      <w:pPr>
        <w:jc w:val="both"/>
        <w:rPr>
          <w:b/>
          <w:spacing w:val="-6"/>
        </w:rPr>
      </w:pPr>
    </w:p>
    <w:p w:rsidR="009A5A9C" w:rsidRDefault="009A5A9C" w:rsidP="003E0E42">
      <w:pPr>
        <w:jc w:val="both"/>
        <w:rPr>
          <w:b/>
          <w:spacing w:val="-6"/>
        </w:rPr>
      </w:pPr>
      <w:r>
        <w:rPr>
          <w:b/>
          <w:spacing w:val="-6"/>
        </w:rPr>
        <w:t>Валент Флавий Юлий,  имп. римский – 177</w:t>
      </w:r>
    </w:p>
    <w:p w:rsidR="009A5A9C" w:rsidRDefault="009A5A9C" w:rsidP="003E0E42">
      <w:pPr>
        <w:jc w:val="both"/>
        <w:rPr>
          <w:b/>
          <w:spacing w:val="-6"/>
        </w:rPr>
      </w:pPr>
      <w:r>
        <w:rPr>
          <w:b/>
          <w:spacing w:val="-6"/>
        </w:rPr>
        <w:t>Варлаам Вонатович,  архиепископ – 250</w:t>
      </w:r>
    </w:p>
    <w:p w:rsidR="009A5A9C" w:rsidRDefault="009A5A9C" w:rsidP="003E0E42">
      <w:pPr>
        <w:jc w:val="both"/>
        <w:rPr>
          <w:b/>
          <w:spacing w:val="-6"/>
        </w:rPr>
      </w:pPr>
      <w:r>
        <w:rPr>
          <w:b/>
          <w:spacing w:val="-6"/>
        </w:rPr>
        <w:t>Варлаам Ясинский,  митрополит – 12, 32</w:t>
      </w:r>
    </w:p>
    <w:p w:rsidR="009A5A9C" w:rsidRDefault="009A5A9C" w:rsidP="003E0E42">
      <w:pPr>
        <w:jc w:val="both"/>
        <w:rPr>
          <w:b/>
          <w:spacing w:val="-6"/>
        </w:rPr>
      </w:pPr>
      <w:r>
        <w:rPr>
          <w:b/>
          <w:spacing w:val="-6"/>
        </w:rPr>
        <w:t>Василий Великий  -  240, 241, 252, 254</w:t>
      </w:r>
    </w:p>
    <w:p w:rsidR="009A5A9C" w:rsidRDefault="009A5A9C" w:rsidP="003E0E42">
      <w:pPr>
        <w:jc w:val="both"/>
        <w:rPr>
          <w:b/>
          <w:spacing w:val="-6"/>
        </w:rPr>
      </w:pPr>
      <w:r>
        <w:rPr>
          <w:b/>
          <w:spacing w:val="-6"/>
        </w:rPr>
        <w:t xml:space="preserve">Василий </w:t>
      </w:r>
      <w:r>
        <w:rPr>
          <w:b/>
          <w:spacing w:val="-6"/>
          <w:lang w:val="en-US"/>
        </w:rPr>
        <w:t>I</w:t>
      </w:r>
      <w:r>
        <w:rPr>
          <w:b/>
          <w:spacing w:val="-6"/>
        </w:rPr>
        <w:t xml:space="preserve"> Македонский,  имп. византийский -  135, 242, 244</w:t>
      </w:r>
    </w:p>
    <w:p w:rsidR="009A5A9C" w:rsidRPr="00330AB1" w:rsidRDefault="009A5A9C" w:rsidP="003E0E42">
      <w:pPr>
        <w:jc w:val="both"/>
        <w:rPr>
          <w:b/>
          <w:spacing w:val="-6"/>
        </w:rPr>
      </w:pPr>
      <w:r>
        <w:rPr>
          <w:b/>
          <w:spacing w:val="-6"/>
        </w:rPr>
        <w:t>Василий Шуйский,  царь - 287</w:t>
      </w:r>
    </w:p>
    <w:p w:rsidR="009A5A9C" w:rsidRDefault="009A5A9C" w:rsidP="003E0E42">
      <w:pPr>
        <w:jc w:val="both"/>
        <w:rPr>
          <w:b/>
          <w:spacing w:val="-6"/>
        </w:rPr>
      </w:pPr>
      <w:r>
        <w:rPr>
          <w:b/>
          <w:spacing w:val="-6"/>
        </w:rPr>
        <w:t>Вергилий,  поэт – 137, 203, 265</w:t>
      </w:r>
      <w:r w:rsidRPr="00DA1D07">
        <w:rPr>
          <w:b/>
          <w:spacing w:val="-6"/>
        </w:rPr>
        <w:t xml:space="preserve"> </w:t>
      </w:r>
    </w:p>
    <w:p w:rsidR="009A5A9C" w:rsidRPr="00DA1D07" w:rsidRDefault="009A5A9C" w:rsidP="003E0E42">
      <w:pPr>
        <w:jc w:val="both"/>
        <w:rPr>
          <w:b/>
          <w:spacing w:val="-6"/>
        </w:rPr>
      </w:pPr>
      <w:r>
        <w:rPr>
          <w:b/>
          <w:spacing w:val="-6"/>
        </w:rPr>
        <w:t>Верховской П.В.  – 273, 294, 299</w:t>
      </w:r>
      <w:r w:rsidRPr="00DA1D07">
        <w:rPr>
          <w:b/>
          <w:spacing w:val="-6"/>
        </w:rPr>
        <w:t xml:space="preserve">                </w:t>
      </w:r>
    </w:p>
    <w:p w:rsidR="009A5A9C" w:rsidRDefault="009A5A9C" w:rsidP="00330AB1">
      <w:pPr>
        <w:jc w:val="both"/>
        <w:rPr>
          <w:b/>
        </w:rPr>
      </w:pPr>
      <w:r>
        <w:rPr>
          <w:b/>
        </w:rPr>
        <w:t>Веспасиан  Тит Флавий,  имп. римский  -  138, 214</w:t>
      </w:r>
    </w:p>
    <w:p w:rsidR="009A5A9C" w:rsidRDefault="009A5A9C" w:rsidP="00330AB1">
      <w:pPr>
        <w:jc w:val="both"/>
        <w:rPr>
          <w:b/>
        </w:rPr>
      </w:pPr>
      <w:r>
        <w:rPr>
          <w:b/>
        </w:rPr>
        <w:t xml:space="preserve">Владимир </w:t>
      </w:r>
      <w:r>
        <w:rPr>
          <w:b/>
          <w:lang w:val="en-US"/>
        </w:rPr>
        <w:t>I</w:t>
      </w:r>
      <w:r>
        <w:rPr>
          <w:b/>
        </w:rPr>
        <w:t xml:space="preserve"> Святославич,  князь  -  14, 29, 130, 132, 135, 155, 177, 179, 222, </w:t>
      </w:r>
    </w:p>
    <w:p w:rsidR="009A5A9C" w:rsidRPr="00330AB1" w:rsidRDefault="009A5A9C" w:rsidP="00330AB1">
      <w:pPr>
        <w:jc w:val="both"/>
        <w:rPr>
          <w:b/>
        </w:rPr>
      </w:pPr>
      <w:r>
        <w:rPr>
          <w:b/>
        </w:rPr>
        <w:t xml:space="preserve">                 223, 233, 235, 262, 263, 267, 286</w:t>
      </w:r>
    </w:p>
    <w:p w:rsidR="009A5A9C" w:rsidRDefault="009A5A9C" w:rsidP="00330AB1">
      <w:pPr>
        <w:jc w:val="both"/>
        <w:rPr>
          <w:b/>
        </w:rPr>
      </w:pPr>
      <w:r>
        <w:rPr>
          <w:b/>
        </w:rPr>
        <w:t>Владимирский-Буданов М.Ф.  -  299</w:t>
      </w:r>
    </w:p>
    <w:p w:rsidR="009A5A9C" w:rsidRDefault="009A5A9C" w:rsidP="00330AB1">
      <w:pPr>
        <w:jc w:val="both"/>
        <w:rPr>
          <w:b/>
        </w:rPr>
      </w:pPr>
      <w:r>
        <w:rPr>
          <w:b/>
        </w:rPr>
        <w:t>Владислав,  королевич польский – 215, 254</w:t>
      </w:r>
    </w:p>
    <w:p w:rsidR="009A5A9C" w:rsidRDefault="009A5A9C" w:rsidP="00330AB1">
      <w:pPr>
        <w:jc w:val="both"/>
        <w:rPr>
          <w:b/>
        </w:rPr>
      </w:pPr>
      <w:r>
        <w:rPr>
          <w:b/>
        </w:rPr>
        <w:t>Волынский А.П.  -  156</w:t>
      </w:r>
    </w:p>
    <w:p w:rsidR="009A5A9C" w:rsidRDefault="009A5A9C" w:rsidP="00330AB1">
      <w:pPr>
        <w:jc w:val="both"/>
        <w:rPr>
          <w:b/>
        </w:rPr>
      </w:pPr>
      <w:r>
        <w:rPr>
          <w:b/>
        </w:rPr>
        <w:t>Всеволод,  князь  -  262</w:t>
      </w:r>
    </w:p>
    <w:p w:rsidR="009A5A9C" w:rsidRDefault="009A5A9C" w:rsidP="00330AB1">
      <w:pPr>
        <w:jc w:val="both"/>
        <w:rPr>
          <w:b/>
        </w:rPr>
      </w:pPr>
    </w:p>
    <w:p w:rsidR="009A5A9C" w:rsidRDefault="009A5A9C" w:rsidP="00330AB1">
      <w:pPr>
        <w:jc w:val="both"/>
        <w:rPr>
          <w:b/>
        </w:rPr>
      </w:pPr>
      <w:r>
        <w:rPr>
          <w:b/>
        </w:rPr>
        <w:lastRenderedPageBreak/>
        <w:t xml:space="preserve">Гавриил Бужинский, епископ  -  3, 5, 7, 16-18, 161-163, 171, 172, 182, 183, 193, </w:t>
      </w:r>
    </w:p>
    <w:p w:rsidR="009A5A9C" w:rsidRDefault="009A5A9C" w:rsidP="00330AB1">
      <w:pPr>
        <w:jc w:val="both"/>
        <w:rPr>
          <w:b/>
        </w:rPr>
      </w:pPr>
      <w:r>
        <w:rPr>
          <w:b/>
        </w:rPr>
        <w:t xml:space="preserve">                  194, 195, 197, 199, 201, 202, 204, 208, 210, 211, 214, 216, 217-219, 221,   </w:t>
      </w:r>
    </w:p>
    <w:p w:rsidR="009A5A9C" w:rsidRDefault="009A5A9C" w:rsidP="00330AB1">
      <w:pPr>
        <w:jc w:val="both"/>
        <w:rPr>
          <w:b/>
        </w:rPr>
      </w:pPr>
      <w:r>
        <w:rPr>
          <w:b/>
        </w:rPr>
        <w:t xml:space="preserve">                  225-226, 228, 229, 231-233, 236, 238, 240, 242, 246, 277, 279, 297, 298, </w:t>
      </w:r>
    </w:p>
    <w:p w:rsidR="009A5A9C" w:rsidRDefault="009A5A9C" w:rsidP="00330AB1">
      <w:pPr>
        <w:jc w:val="both"/>
        <w:rPr>
          <w:b/>
        </w:rPr>
      </w:pPr>
      <w:r>
        <w:rPr>
          <w:b/>
        </w:rPr>
        <w:t>Гай Марий  -  123, 267</w:t>
      </w:r>
    </w:p>
    <w:p w:rsidR="009A5A9C" w:rsidRDefault="009A5A9C" w:rsidP="00330AB1">
      <w:pPr>
        <w:jc w:val="both"/>
        <w:rPr>
          <w:b/>
        </w:rPr>
      </w:pPr>
      <w:r>
        <w:rPr>
          <w:b/>
        </w:rPr>
        <w:t>Гай Фабриций Лусцин  -  260</w:t>
      </w:r>
    </w:p>
    <w:p w:rsidR="009A5A9C" w:rsidRDefault="009A5A9C" w:rsidP="00330AB1">
      <w:pPr>
        <w:jc w:val="both"/>
        <w:rPr>
          <w:b/>
        </w:rPr>
      </w:pPr>
      <w:r>
        <w:rPr>
          <w:b/>
        </w:rPr>
        <w:t>Гален  -  203</w:t>
      </w:r>
    </w:p>
    <w:p w:rsidR="009A5A9C" w:rsidRDefault="009A5A9C" w:rsidP="00330AB1">
      <w:pPr>
        <w:jc w:val="both"/>
        <w:rPr>
          <w:b/>
        </w:rPr>
      </w:pPr>
      <w:r>
        <w:rPr>
          <w:b/>
        </w:rPr>
        <w:t>Ганнибал Карфагенский  -  129, 265</w:t>
      </w:r>
    </w:p>
    <w:p w:rsidR="009A5A9C" w:rsidRDefault="009A5A9C" w:rsidP="00330AB1">
      <w:pPr>
        <w:jc w:val="both"/>
        <w:rPr>
          <w:b/>
        </w:rPr>
      </w:pPr>
      <w:r>
        <w:rPr>
          <w:b/>
        </w:rPr>
        <w:t>Гвагнин А.  -  235</w:t>
      </w:r>
    </w:p>
    <w:p w:rsidR="009A5A9C" w:rsidRDefault="009A5A9C" w:rsidP="00330AB1">
      <w:pPr>
        <w:jc w:val="both"/>
        <w:rPr>
          <w:b/>
        </w:rPr>
      </w:pPr>
      <w:r>
        <w:rPr>
          <w:b/>
        </w:rPr>
        <w:t>Гедеон Вишневский,  епископ  -  16, 17, 18, 19</w:t>
      </w:r>
    </w:p>
    <w:p w:rsidR="009A5A9C" w:rsidRDefault="009A5A9C" w:rsidP="00330AB1">
      <w:pPr>
        <w:jc w:val="both"/>
        <w:rPr>
          <w:b/>
        </w:rPr>
      </w:pPr>
      <w:r>
        <w:rPr>
          <w:b/>
        </w:rPr>
        <w:t>Гедеон Грембецкий,  иеромонах  -  18</w:t>
      </w:r>
    </w:p>
    <w:p w:rsidR="009A5A9C" w:rsidRDefault="009A5A9C" w:rsidP="00330AB1">
      <w:pPr>
        <w:jc w:val="both"/>
        <w:rPr>
          <w:b/>
        </w:rPr>
      </w:pPr>
      <w:r>
        <w:rPr>
          <w:b/>
        </w:rPr>
        <w:t>Георгий Дашков,  архиепископ  -  19, 206, 289</w:t>
      </w:r>
    </w:p>
    <w:p w:rsidR="009A5A9C" w:rsidRDefault="009A5A9C" w:rsidP="00330AB1">
      <w:pPr>
        <w:jc w:val="both"/>
        <w:rPr>
          <w:b/>
        </w:rPr>
      </w:pPr>
      <w:r>
        <w:rPr>
          <w:b/>
        </w:rPr>
        <w:t>Герасимов К.  -  148</w:t>
      </w:r>
    </w:p>
    <w:p w:rsidR="009A5A9C" w:rsidRDefault="009A5A9C" w:rsidP="00330AB1">
      <w:pPr>
        <w:jc w:val="both"/>
        <w:rPr>
          <w:b/>
        </w:rPr>
      </w:pPr>
      <w:r>
        <w:rPr>
          <w:b/>
        </w:rPr>
        <w:t>Герберштейн С.  – 255, 264</w:t>
      </w:r>
    </w:p>
    <w:p w:rsidR="009A5A9C" w:rsidRDefault="009A5A9C" w:rsidP="00330AB1">
      <w:pPr>
        <w:jc w:val="both"/>
        <w:rPr>
          <w:b/>
        </w:rPr>
      </w:pPr>
      <w:r>
        <w:rPr>
          <w:b/>
        </w:rPr>
        <w:t>Германик Юлий Цезарь Клавдиан  -  204, 274</w:t>
      </w:r>
    </w:p>
    <w:p w:rsidR="009A5A9C" w:rsidRDefault="009A5A9C" w:rsidP="00330AB1">
      <w:pPr>
        <w:jc w:val="both"/>
        <w:rPr>
          <w:b/>
        </w:rPr>
      </w:pPr>
      <w:r>
        <w:rPr>
          <w:b/>
        </w:rPr>
        <w:t>Гермоген,  патриарх  -  15</w:t>
      </w:r>
    </w:p>
    <w:p w:rsidR="009A5A9C" w:rsidRDefault="009A5A9C" w:rsidP="00330AB1">
      <w:pPr>
        <w:jc w:val="both"/>
        <w:rPr>
          <w:b/>
        </w:rPr>
      </w:pPr>
      <w:r>
        <w:rPr>
          <w:b/>
        </w:rPr>
        <w:t>Гиппократ  -  203</w:t>
      </w:r>
    </w:p>
    <w:p w:rsidR="009A5A9C" w:rsidRDefault="009A5A9C" w:rsidP="00330AB1">
      <w:pPr>
        <w:jc w:val="both"/>
        <w:rPr>
          <w:b/>
        </w:rPr>
      </w:pPr>
      <w:r>
        <w:rPr>
          <w:b/>
        </w:rPr>
        <w:t>Глеб, князь  -  107, 235, 263</w:t>
      </w:r>
    </w:p>
    <w:p w:rsidR="009A5A9C" w:rsidRDefault="009A5A9C" w:rsidP="00330AB1">
      <w:pPr>
        <w:jc w:val="both"/>
        <w:rPr>
          <w:b/>
        </w:rPr>
      </w:pPr>
      <w:r>
        <w:rPr>
          <w:b/>
        </w:rPr>
        <w:t>Гоббс Т.  -  16</w:t>
      </w:r>
    </w:p>
    <w:p w:rsidR="009A5A9C" w:rsidRDefault="009A5A9C" w:rsidP="00330AB1">
      <w:pPr>
        <w:jc w:val="both"/>
        <w:rPr>
          <w:b/>
        </w:rPr>
      </w:pPr>
      <w:r>
        <w:rPr>
          <w:b/>
        </w:rPr>
        <w:t>Голицын Дм.,  князь  -  290</w:t>
      </w:r>
    </w:p>
    <w:p w:rsidR="009A5A9C" w:rsidRDefault="009A5A9C" w:rsidP="00330AB1">
      <w:pPr>
        <w:jc w:val="both"/>
        <w:rPr>
          <w:b/>
        </w:rPr>
      </w:pPr>
      <w:r>
        <w:rPr>
          <w:b/>
        </w:rPr>
        <w:t>Голицын М.,  князь  -  290</w:t>
      </w:r>
    </w:p>
    <w:p w:rsidR="009A5A9C" w:rsidRDefault="009A5A9C" w:rsidP="00330AB1">
      <w:pPr>
        <w:jc w:val="both"/>
        <w:rPr>
          <w:b/>
        </w:rPr>
      </w:pPr>
      <w:r>
        <w:rPr>
          <w:b/>
        </w:rPr>
        <w:t>Головкин Г.И.  -  289, 290</w:t>
      </w:r>
    </w:p>
    <w:p w:rsidR="009A5A9C" w:rsidRDefault="009A5A9C" w:rsidP="00330AB1">
      <w:pPr>
        <w:jc w:val="both"/>
        <w:rPr>
          <w:b/>
        </w:rPr>
      </w:pPr>
      <w:r>
        <w:rPr>
          <w:b/>
        </w:rPr>
        <w:t>Гомер  -  203, 207, 244, 275</w:t>
      </w:r>
    </w:p>
    <w:p w:rsidR="009A5A9C" w:rsidRDefault="009A5A9C" w:rsidP="00330AB1">
      <w:pPr>
        <w:jc w:val="both"/>
        <w:rPr>
          <w:b/>
        </w:rPr>
      </w:pPr>
      <w:r>
        <w:rPr>
          <w:b/>
        </w:rPr>
        <w:t>Гораций  -  128, 196, 220</w:t>
      </w:r>
    </w:p>
    <w:p w:rsidR="009A5A9C" w:rsidRDefault="009A5A9C" w:rsidP="00330AB1">
      <w:pPr>
        <w:jc w:val="both"/>
        <w:rPr>
          <w:b/>
        </w:rPr>
      </w:pPr>
      <w:r>
        <w:rPr>
          <w:b/>
        </w:rPr>
        <w:t>Гофолия,  царица иудейская  -  176</w:t>
      </w:r>
    </w:p>
    <w:p w:rsidR="009A5A9C" w:rsidRDefault="009A5A9C" w:rsidP="00330AB1">
      <w:pPr>
        <w:jc w:val="both"/>
        <w:rPr>
          <w:b/>
        </w:rPr>
      </w:pPr>
      <w:r>
        <w:rPr>
          <w:b/>
        </w:rPr>
        <w:lastRenderedPageBreak/>
        <w:t>Гракхи, Тиберий и Гай  -  267</w:t>
      </w:r>
    </w:p>
    <w:p w:rsidR="009A5A9C" w:rsidRDefault="009A5A9C" w:rsidP="00330AB1">
      <w:pPr>
        <w:jc w:val="both"/>
        <w:rPr>
          <w:b/>
        </w:rPr>
      </w:pPr>
      <w:r>
        <w:rPr>
          <w:b/>
        </w:rPr>
        <w:t>Григорий Богослов  -  28, 240</w:t>
      </w:r>
    </w:p>
    <w:p w:rsidR="009A5A9C" w:rsidRDefault="009A5A9C" w:rsidP="00330AB1">
      <w:pPr>
        <w:jc w:val="both"/>
        <w:rPr>
          <w:b/>
        </w:rPr>
      </w:pPr>
      <w:r>
        <w:rPr>
          <w:b/>
        </w:rPr>
        <w:t>Григорий Нисский  -  190</w:t>
      </w:r>
    </w:p>
    <w:p w:rsidR="009A5A9C" w:rsidRDefault="009A5A9C" w:rsidP="00330AB1">
      <w:pPr>
        <w:jc w:val="both"/>
        <w:rPr>
          <w:b/>
        </w:rPr>
      </w:pPr>
      <w:r>
        <w:rPr>
          <w:b/>
        </w:rPr>
        <w:t>Гребенюк В.П.  -  298</w:t>
      </w:r>
    </w:p>
    <w:p w:rsidR="009A5A9C" w:rsidRDefault="009A5A9C" w:rsidP="00330AB1">
      <w:pPr>
        <w:jc w:val="both"/>
        <w:rPr>
          <w:b/>
        </w:rPr>
      </w:pPr>
      <w:r>
        <w:rPr>
          <w:b/>
        </w:rPr>
        <w:t>Гроций Г.  -  16</w:t>
      </w:r>
    </w:p>
    <w:p w:rsidR="009A5A9C" w:rsidRDefault="009A5A9C" w:rsidP="00330AB1">
      <w:pPr>
        <w:jc w:val="both"/>
        <w:rPr>
          <w:b/>
        </w:rPr>
      </w:pPr>
      <w:r>
        <w:rPr>
          <w:b/>
        </w:rPr>
        <w:t xml:space="preserve">Густав </w:t>
      </w:r>
      <w:r>
        <w:rPr>
          <w:b/>
          <w:lang w:val="en-US"/>
        </w:rPr>
        <w:t>I</w:t>
      </w:r>
      <w:r>
        <w:rPr>
          <w:b/>
        </w:rPr>
        <w:t xml:space="preserve"> Ваза,  король  -  254</w:t>
      </w:r>
    </w:p>
    <w:p w:rsidR="009A5A9C" w:rsidRDefault="009A5A9C" w:rsidP="00330AB1">
      <w:pPr>
        <w:jc w:val="both"/>
        <w:rPr>
          <w:b/>
        </w:rPr>
      </w:pPr>
    </w:p>
    <w:p w:rsidR="009A5A9C" w:rsidRDefault="009A5A9C" w:rsidP="00330AB1">
      <w:pPr>
        <w:jc w:val="both"/>
        <w:rPr>
          <w:b/>
        </w:rPr>
      </w:pPr>
      <w:r>
        <w:rPr>
          <w:b/>
        </w:rPr>
        <w:t>Дальберг  -  124, 127, 164, 254</w:t>
      </w:r>
    </w:p>
    <w:p w:rsidR="009A5A9C" w:rsidRDefault="009A5A9C" w:rsidP="00330AB1">
      <w:pPr>
        <w:jc w:val="both"/>
        <w:rPr>
          <w:b/>
        </w:rPr>
      </w:pPr>
      <w:r>
        <w:rPr>
          <w:b/>
        </w:rPr>
        <w:t>Дарий,  царь персидский  -  61, 63, 260</w:t>
      </w:r>
    </w:p>
    <w:p w:rsidR="009A5A9C" w:rsidRDefault="009A5A9C" w:rsidP="00330AB1">
      <w:pPr>
        <w:jc w:val="both"/>
        <w:rPr>
          <w:b/>
        </w:rPr>
      </w:pPr>
      <w:r>
        <w:rPr>
          <w:b/>
        </w:rPr>
        <w:t>Декарт (Картези</w:t>
      </w:r>
      <w:r>
        <w:rPr>
          <w:b/>
        </w:rPr>
        <w:tab/>
        <w:t>й)  -  50</w:t>
      </w:r>
    </w:p>
    <w:p w:rsidR="009A5A9C" w:rsidRDefault="009A5A9C" w:rsidP="00330AB1">
      <w:pPr>
        <w:jc w:val="both"/>
        <w:rPr>
          <w:b/>
        </w:rPr>
      </w:pPr>
      <w:r>
        <w:rPr>
          <w:b/>
        </w:rPr>
        <w:t>Делагарди Я.  -  212</w:t>
      </w:r>
    </w:p>
    <w:p w:rsidR="009A5A9C" w:rsidRDefault="009A5A9C" w:rsidP="00330AB1">
      <w:pPr>
        <w:jc w:val="both"/>
        <w:rPr>
          <w:b/>
        </w:rPr>
      </w:pPr>
      <w:r>
        <w:rPr>
          <w:b/>
        </w:rPr>
        <w:t>Демосфен  -  37, 51, 129</w:t>
      </w:r>
    </w:p>
    <w:p w:rsidR="009A5A9C" w:rsidRDefault="009A5A9C" w:rsidP="00330AB1">
      <w:pPr>
        <w:jc w:val="both"/>
        <w:rPr>
          <w:b/>
        </w:rPr>
      </w:pPr>
      <w:r>
        <w:rPr>
          <w:b/>
        </w:rPr>
        <w:t>Деревнин Г.Ф.  -  31</w:t>
      </w:r>
    </w:p>
    <w:p w:rsidR="009A5A9C" w:rsidRDefault="009A5A9C" w:rsidP="00330AB1">
      <w:pPr>
        <w:jc w:val="both"/>
        <w:rPr>
          <w:b/>
        </w:rPr>
      </w:pPr>
      <w:r>
        <w:rPr>
          <w:b/>
        </w:rPr>
        <w:t>Державина О.А.  -  298</w:t>
      </w:r>
    </w:p>
    <w:p w:rsidR="009A5A9C" w:rsidRDefault="009A5A9C" w:rsidP="00330AB1">
      <w:pPr>
        <w:jc w:val="both"/>
        <w:rPr>
          <w:b/>
        </w:rPr>
      </w:pPr>
      <w:r>
        <w:rPr>
          <w:b/>
        </w:rPr>
        <w:t>Димитрий Ростовский,  митрополит  -  18</w:t>
      </w:r>
    </w:p>
    <w:p w:rsidR="009A5A9C" w:rsidRDefault="009A5A9C" w:rsidP="00330AB1">
      <w:pPr>
        <w:jc w:val="both"/>
        <w:rPr>
          <w:b/>
        </w:rPr>
      </w:pPr>
      <w:r>
        <w:rPr>
          <w:b/>
        </w:rPr>
        <w:t>Диодор Сицилийский  -  203</w:t>
      </w:r>
    </w:p>
    <w:p w:rsidR="009A5A9C" w:rsidRDefault="009A5A9C" w:rsidP="00330AB1">
      <w:pPr>
        <w:jc w:val="both"/>
        <w:rPr>
          <w:b/>
        </w:rPr>
      </w:pPr>
      <w:r>
        <w:rPr>
          <w:b/>
        </w:rPr>
        <w:t>Дионисий Ареопагитский  -  105</w:t>
      </w:r>
    </w:p>
    <w:p w:rsidR="009A5A9C" w:rsidRDefault="009A5A9C" w:rsidP="00330AB1">
      <w:pPr>
        <w:jc w:val="both"/>
        <w:rPr>
          <w:b/>
        </w:rPr>
      </w:pPr>
      <w:r>
        <w:rPr>
          <w:b/>
        </w:rPr>
        <w:t>Дионисий Галикарнасский  -  124, 128</w:t>
      </w:r>
    </w:p>
    <w:p w:rsidR="009A5A9C" w:rsidRDefault="009A5A9C" w:rsidP="00330AB1">
      <w:pPr>
        <w:jc w:val="both"/>
        <w:rPr>
          <w:b/>
        </w:rPr>
      </w:pPr>
      <w:r>
        <w:rPr>
          <w:b/>
        </w:rPr>
        <w:t>Длугош Я.  -  135</w:t>
      </w:r>
    </w:p>
    <w:p w:rsidR="009A5A9C" w:rsidRDefault="009A5A9C" w:rsidP="00330AB1">
      <w:pPr>
        <w:jc w:val="both"/>
        <w:rPr>
          <w:b/>
        </w:rPr>
      </w:pPr>
      <w:r>
        <w:rPr>
          <w:b/>
        </w:rPr>
        <w:t>Дмитрий Донской,  князь  -  14, 177, 179, 235</w:t>
      </w:r>
    </w:p>
    <w:p w:rsidR="009A5A9C" w:rsidRDefault="009A5A9C" w:rsidP="00330AB1">
      <w:pPr>
        <w:jc w:val="both"/>
        <w:rPr>
          <w:b/>
        </w:rPr>
      </w:pPr>
      <w:r>
        <w:rPr>
          <w:b/>
        </w:rPr>
        <w:t>Дмитрий Иванович,  царевич  -  130</w:t>
      </w:r>
    </w:p>
    <w:p w:rsidR="009A5A9C" w:rsidRDefault="009A5A9C" w:rsidP="00330AB1">
      <w:pPr>
        <w:jc w:val="both"/>
        <w:rPr>
          <w:b/>
        </w:rPr>
      </w:pPr>
      <w:r>
        <w:rPr>
          <w:b/>
        </w:rPr>
        <w:t>Дмитрий Пожарский,  князь  -  15</w:t>
      </w:r>
    </w:p>
    <w:p w:rsidR="009A5A9C" w:rsidRDefault="009A5A9C" w:rsidP="00330AB1">
      <w:pPr>
        <w:jc w:val="both"/>
        <w:rPr>
          <w:b/>
        </w:rPr>
      </w:pPr>
      <w:r>
        <w:rPr>
          <w:b/>
        </w:rPr>
        <w:t>Долгорукий А.Г.,  князь  -  288, 293</w:t>
      </w:r>
    </w:p>
    <w:p w:rsidR="009A5A9C" w:rsidRDefault="009A5A9C" w:rsidP="00330AB1">
      <w:pPr>
        <w:jc w:val="both"/>
        <w:rPr>
          <w:b/>
        </w:rPr>
      </w:pPr>
      <w:r>
        <w:rPr>
          <w:b/>
        </w:rPr>
        <w:t>Долгорукий В.В.,  князь  -  290</w:t>
      </w:r>
    </w:p>
    <w:p w:rsidR="009A5A9C" w:rsidRDefault="009A5A9C" w:rsidP="00330AB1">
      <w:pPr>
        <w:jc w:val="both"/>
        <w:rPr>
          <w:b/>
        </w:rPr>
      </w:pPr>
      <w:r>
        <w:rPr>
          <w:b/>
        </w:rPr>
        <w:t>Долгорукий В.Л.,  князь  -  290, 291, 292</w:t>
      </w:r>
    </w:p>
    <w:p w:rsidR="009A5A9C" w:rsidRDefault="009A5A9C" w:rsidP="00330AB1">
      <w:pPr>
        <w:jc w:val="both"/>
        <w:rPr>
          <w:b/>
        </w:rPr>
      </w:pPr>
      <w:r>
        <w:rPr>
          <w:b/>
        </w:rPr>
        <w:lastRenderedPageBreak/>
        <w:t>Долгорукий И.А.,  князь  -  290</w:t>
      </w:r>
    </w:p>
    <w:p w:rsidR="009A5A9C" w:rsidRDefault="009A5A9C" w:rsidP="00330AB1">
      <w:pPr>
        <w:jc w:val="both"/>
        <w:rPr>
          <w:b/>
        </w:rPr>
      </w:pPr>
      <w:r>
        <w:rPr>
          <w:b/>
        </w:rPr>
        <w:t>Долгорукий М.В., князь  -  290</w:t>
      </w:r>
    </w:p>
    <w:p w:rsidR="009A5A9C" w:rsidRDefault="009A5A9C" w:rsidP="00330AB1">
      <w:pPr>
        <w:jc w:val="both"/>
        <w:rPr>
          <w:b/>
        </w:rPr>
      </w:pPr>
      <w:r>
        <w:rPr>
          <w:b/>
        </w:rPr>
        <w:t>Дорофей Короткевич,  митрополит  -  18</w:t>
      </w:r>
    </w:p>
    <w:p w:rsidR="009A5A9C" w:rsidRDefault="009A5A9C" w:rsidP="00330AB1">
      <w:pPr>
        <w:jc w:val="both"/>
        <w:rPr>
          <w:b/>
        </w:rPr>
      </w:pPr>
      <w:r>
        <w:rPr>
          <w:b/>
        </w:rPr>
        <w:t>Досифей,  патриарх Иерусалимский  -  151, 152</w:t>
      </w:r>
    </w:p>
    <w:p w:rsidR="009A5A9C" w:rsidRDefault="009A5A9C" w:rsidP="00330AB1">
      <w:pPr>
        <w:jc w:val="both"/>
        <w:rPr>
          <w:b/>
        </w:rPr>
      </w:pPr>
    </w:p>
    <w:p w:rsidR="009A5A9C" w:rsidRPr="0095644D" w:rsidRDefault="009A5A9C" w:rsidP="00330AB1">
      <w:pPr>
        <w:jc w:val="both"/>
        <w:rPr>
          <w:b/>
        </w:rPr>
      </w:pPr>
      <w:r>
        <w:rPr>
          <w:b/>
        </w:rPr>
        <w:t>Евдокия Лопухина,  царица  -  110, 288</w:t>
      </w:r>
    </w:p>
    <w:p w:rsidR="009A5A9C" w:rsidRDefault="009A5A9C" w:rsidP="00330AB1">
      <w:pPr>
        <w:jc w:val="both"/>
        <w:rPr>
          <w:b/>
        </w:rPr>
      </w:pPr>
      <w:r>
        <w:rPr>
          <w:b/>
        </w:rPr>
        <w:t>Евсевий Кесарийский  -  275</w:t>
      </w:r>
    </w:p>
    <w:p w:rsidR="009A5A9C" w:rsidRDefault="009A5A9C" w:rsidP="00330AB1">
      <w:pPr>
        <w:jc w:val="both"/>
        <w:rPr>
          <w:b/>
        </w:rPr>
      </w:pPr>
      <w:r>
        <w:rPr>
          <w:b/>
        </w:rPr>
        <w:t>Евфимий Колетти,  архимандрит  -  250</w:t>
      </w:r>
    </w:p>
    <w:p w:rsidR="009A5A9C" w:rsidRDefault="009A5A9C" w:rsidP="00330AB1">
      <w:pPr>
        <w:jc w:val="both"/>
        <w:rPr>
          <w:b/>
        </w:rPr>
      </w:pPr>
      <w:r>
        <w:rPr>
          <w:b/>
        </w:rPr>
        <w:t xml:space="preserve">Екатерина </w:t>
      </w:r>
      <w:r>
        <w:rPr>
          <w:b/>
          <w:lang w:val="en-US"/>
        </w:rPr>
        <w:t>I</w:t>
      </w:r>
      <w:r>
        <w:rPr>
          <w:b/>
        </w:rPr>
        <w:t xml:space="preserve"> Алексеевна,  императрица  -  4, 5, 6, 110, 153, 157, 181, 193, 197,</w:t>
      </w:r>
    </w:p>
    <w:p w:rsidR="009A5A9C" w:rsidRPr="001A451B" w:rsidRDefault="009A5A9C" w:rsidP="00330AB1">
      <w:pPr>
        <w:jc w:val="both"/>
        <w:rPr>
          <w:b/>
        </w:rPr>
      </w:pPr>
      <w:r>
        <w:rPr>
          <w:b/>
        </w:rPr>
        <w:t xml:space="preserve">                203, 204, 226-228, 233, 236,  240, 281, 288, 289            </w:t>
      </w:r>
    </w:p>
    <w:p w:rsidR="009A5A9C" w:rsidRDefault="009A5A9C" w:rsidP="00330AB1">
      <w:pPr>
        <w:jc w:val="both"/>
        <w:rPr>
          <w:b/>
        </w:rPr>
      </w:pPr>
      <w:r>
        <w:rPr>
          <w:b/>
        </w:rPr>
        <w:t>Елизавета Петровна,  императрица  -  288, 289</w:t>
      </w:r>
    </w:p>
    <w:p w:rsidR="009A5A9C" w:rsidRDefault="009A5A9C" w:rsidP="00330AB1">
      <w:pPr>
        <w:jc w:val="both"/>
        <w:rPr>
          <w:b/>
        </w:rPr>
      </w:pPr>
      <w:r>
        <w:rPr>
          <w:b/>
        </w:rPr>
        <w:t xml:space="preserve">Елизавета </w:t>
      </w:r>
      <w:r>
        <w:rPr>
          <w:b/>
          <w:lang w:val="en-US"/>
        </w:rPr>
        <w:t>I</w:t>
      </w:r>
      <w:r>
        <w:rPr>
          <w:b/>
        </w:rPr>
        <w:t>,  королева английская  -  255</w:t>
      </w:r>
    </w:p>
    <w:p w:rsidR="009A5A9C" w:rsidRDefault="009A5A9C" w:rsidP="00330AB1">
      <w:pPr>
        <w:jc w:val="both"/>
        <w:rPr>
          <w:b/>
        </w:rPr>
      </w:pPr>
      <w:r>
        <w:rPr>
          <w:b/>
        </w:rPr>
        <w:t>Епифаний Кипрский  -  28</w:t>
      </w:r>
    </w:p>
    <w:p w:rsidR="009A5A9C" w:rsidRDefault="009A5A9C" w:rsidP="00330AB1">
      <w:pPr>
        <w:jc w:val="both"/>
        <w:rPr>
          <w:b/>
        </w:rPr>
      </w:pPr>
      <w:r>
        <w:rPr>
          <w:b/>
        </w:rPr>
        <w:t>Есипов Г.  -  24, 29, 298</w:t>
      </w:r>
    </w:p>
    <w:p w:rsidR="009A5A9C" w:rsidRDefault="009A5A9C" w:rsidP="00330AB1">
      <w:pPr>
        <w:jc w:val="both"/>
        <w:rPr>
          <w:b/>
        </w:rPr>
      </w:pPr>
      <w:r>
        <w:rPr>
          <w:b/>
        </w:rPr>
        <w:t>Живов В.М. - 300</w:t>
      </w:r>
    </w:p>
    <w:p w:rsidR="009A5A9C" w:rsidRDefault="009A5A9C" w:rsidP="00330AB1">
      <w:pPr>
        <w:jc w:val="both"/>
        <w:rPr>
          <w:b/>
        </w:rPr>
      </w:pPr>
      <w:r>
        <w:rPr>
          <w:b/>
        </w:rPr>
        <w:t>Заведеев П.  - 36, 293</w:t>
      </w:r>
    </w:p>
    <w:p w:rsidR="009A5A9C" w:rsidRDefault="009A5A9C" w:rsidP="00330AB1">
      <w:pPr>
        <w:jc w:val="both"/>
        <w:rPr>
          <w:b/>
        </w:rPr>
      </w:pPr>
      <w:r>
        <w:rPr>
          <w:b/>
        </w:rPr>
        <w:t>Захара И.С.  - 12, 300</w:t>
      </w:r>
    </w:p>
    <w:p w:rsidR="009A5A9C" w:rsidRDefault="009A5A9C" w:rsidP="00330AB1">
      <w:pPr>
        <w:jc w:val="both"/>
        <w:rPr>
          <w:b/>
        </w:rPr>
      </w:pPr>
      <w:r>
        <w:rPr>
          <w:b/>
        </w:rPr>
        <w:t>Зеньковский В.В.  -  299</w:t>
      </w:r>
    </w:p>
    <w:p w:rsidR="009A5A9C" w:rsidRDefault="009A5A9C" w:rsidP="00330AB1">
      <w:pPr>
        <w:jc w:val="both"/>
        <w:rPr>
          <w:b/>
        </w:rPr>
      </w:pPr>
      <w:r>
        <w:rPr>
          <w:b/>
        </w:rPr>
        <w:t>Зизаний Л.И.  - 12</w:t>
      </w:r>
    </w:p>
    <w:p w:rsidR="009A5A9C" w:rsidRDefault="009A5A9C" w:rsidP="00330AB1">
      <w:pPr>
        <w:jc w:val="both"/>
        <w:rPr>
          <w:b/>
        </w:rPr>
      </w:pPr>
      <w:r>
        <w:rPr>
          <w:b/>
        </w:rPr>
        <w:t>Знаменский П.В.  -  299</w:t>
      </w:r>
    </w:p>
    <w:p w:rsidR="009A5A9C" w:rsidRDefault="009A5A9C" w:rsidP="00330AB1">
      <w:pPr>
        <w:jc w:val="both"/>
        <w:rPr>
          <w:b/>
        </w:rPr>
      </w:pPr>
      <w:r>
        <w:rPr>
          <w:b/>
        </w:rPr>
        <w:t>Зонара И.  -  133, 135</w:t>
      </w:r>
    </w:p>
    <w:p w:rsidR="009A5A9C" w:rsidRDefault="009A5A9C" w:rsidP="00330AB1">
      <w:pPr>
        <w:jc w:val="both"/>
        <w:rPr>
          <w:b/>
        </w:rPr>
      </w:pPr>
      <w:r>
        <w:rPr>
          <w:b/>
        </w:rPr>
        <w:t xml:space="preserve">Иван </w:t>
      </w:r>
      <w:r>
        <w:rPr>
          <w:b/>
          <w:lang w:val="en-US"/>
        </w:rPr>
        <w:t>V</w:t>
      </w:r>
      <w:r>
        <w:rPr>
          <w:b/>
        </w:rPr>
        <w:t xml:space="preserve"> Алексеевич,  царь  -  175,  288</w:t>
      </w:r>
    </w:p>
    <w:p w:rsidR="009A5A9C" w:rsidRDefault="009A5A9C" w:rsidP="00330AB1">
      <w:pPr>
        <w:jc w:val="both"/>
        <w:rPr>
          <w:b/>
        </w:rPr>
      </w:pPr>
      <w:r>
        <w:rPr>
          <w:b/>
        </w:rPr>
        <w:t xml:space="preserve">Иван </w:t>
      </w:r>
      <w:r>
        <w:rPr>
          <w:b/>
          <w:lang w:val="en-US"/>
        </w:rPr>
        <w:t>IV</w:t>
      </w:r>
      <w:r>
        <w:rPr>
          <w:b/>
        </w:rPr>
        <w:t xml:space="preserve"> Васильевич,  царь  -  23, 155, 246, 255, 264</w:t>
      </w:r>
    </w:p>
    <w:p w:rsidR="009A5A9C" w:rsidRDefault="009A5A9C" w:rsidP="00330AB1">
      <w:pPr>
        <w:jc w:val="both"/>
        <w:rPr>
          <w:b/>
        </w:rPr>
      </w:pPr>
      <w:r>
        <w:rPr>
          <w:b/>
        </w:rPr>
        <w:t>Игнатий,  патриарх  Константинопольский   -  134, 135</w:t>
      </w:r>
    </w:p>
    <w:p w:rsidR="009A5A9C" w:rsidRDefault="009A5A9C" w:rsidP="00330AB1">
      <w:pPr>
        <w:jc w:val="both"/>
        <w:rPr>
          <w:b/>
        </w:rPr>
      </w:pPr>
      <w:r>
        <w:rPr>
          <w:b/>
        </w:rPr>
        <w:t>Игнатий Смола,   митрополит  -  249, 289</w:t>
      </w:r>
    </w:p>
    <w:p w:rsidR="009A5A9C" w:rsidRDefault="009A5A9C" w:rsidP="00330AB1">
      <w:pPr>
        <w:jc w:val="both"/>
        <w:rPr>
          <w:b/>
        </w:rPr>
      </w:pPr>
      <w:r>
        <w:rPr>
          <w:b/>
        </w:rPr>
        <w:lastRenderedPageBreak/>
        <w:t>Игорь,  князь  -  223</w:t>
      </w:r>
    </w:p>
    <w:p w:rsidR="009A5A9C" w:rsidRDefault="009A5A9C" w:rsidP="00330AB1">
      <w:pPr>
        <w:jc w:val="both"/>
        <w:rPr>
          <w:b/>
        </w:rPr>
      </w:pPr>
      <w:r>
        <w:rPr>
          <w:b/>
        </w:rPr>
        <w:t>Извеков Д.Г.  -  299</w:t>
      </w:r>
    </w:p>
    <w:p w:rsidR="009A5A9C" w:rsidRDefault="009A5A9C" w:rsidP="00330AB1">
      <w:pPr>
        <w:jc w:val="both"/>
        <w:rPr>
          <w:b/>
        </w:rPr>
      </w:pPr>
      <w:r>
        <w:rPr>
          <w:b/>
        </w:rPr>
        <w:t>Иннокентий Гизель,  монах  -  12</w:t>
      </w:r>
    </w:p>
    <w:p w:rsidR="009A5A9C" w:rsidRDefault="009A5A9C" w:rsidP="00330AB1">
      <w:pPr>
        <w:jc w:val="both"/>
        <w:rPr>
          <w:b/>
        </w:rPr>
      </w:pPr>
      <w:r>
        <w:rPr>
          <w:b/>
        </w:rPr>
        <w:t>Иннокентий Кульчицкий,  епископ  -  18</w:t>
      </w:r>
    </w:p>
    <w:p w:rsidR="009A5A9C" w:rsidRDefault="009A5A9C" w:rsidP="00330AB1">
      <w:pPr>
        <w:jc w:val="both"/>
        <w:rPr>
          <w:b/>
        </w:rPr>
      </w:pPr>
      <w:r>
        <w:rPr>
          <w:b/>
        </w:rPr>
        <w:t>Иоаким,  патриарх  -  21</w:t>
      </w:r>
    </w:p>
    <w:p w:rsidR="009A5A9C" w:rsidRDefault="009A5A9C" w:rsidP="00330AB1">
      <w:pPr>
        <w:jc w:val="both"/>
        <w:rPr>
          <w:b/>
        </w:rPr>
      </w:pPr>
      <w:r>
        <w:rPr>
          <w:b/>
        </w:rPr>
        <w:t xml:space="preserve">Иоанн Златоуст, патриарх Константинопольский  -  72, 93, 111, 112, 190, </w:t>
      </w:r>
    </w:p>
    <w:p w:rsidR="009A5A9C" w:rsidRDefault="009A5A9C" w:rsidP="00330AB1">
      <w:pPr>
        <w:jc w:val="both"/>
        <w:rPr>
          <w:b/>
        </w:rPr>
      </w:pPr>
      <w:r>
        <w:rPr>
          <w:b/>
        </w:rPr>
        <w:t xml:space="preserve">             198, 201, 205, 209, 217, 230, 240, 269, 271, 275</w:t>
      </w:r>
    </w:p>
    <w:p w:rsidR="009A5A9C" w:rsidRDefault="009A5A9C" w:rsidP="00330AB1">
      <w:pPr>
        <w:jc w:val="both"/>
        <w:rPr>
          <w:b/>
        </w:rPr>
      </w:pPr>
      <w:r>
        <w:rPr>
          <w:b/>
        </w:rPr>
        <w:t xml:space="preserve">Иоанн </w:t>
      </w:r>
      <w:r>
        <w:rPr>
          <w:b/>
          <w:lang w:val="en-US"/>
        </w:rPr>
        <w:t>VIII</w:t>
      </w:r>
      <w:r>
        <w:rPr>
          <w:b/>
        </w:rPr>
        <w:t>,  папа римский  -  134</w:t>
      </w:r>
    </w:p>
    <w:p w:rsidR="009A5A9C" w:rsidRDefault="009A5A9C" w:rsidP="00330AB1">
      <w:pPr>
        <w:jc w:val="both"/>
        <w:rPr>
          <w:b/>
        </w:rPr>
      </w:pPr>
      <w:r>
        <w:rPr>
          <w:b/>
        </w:rPr>
        <w:t>Иоанникий Лихуд,  монах  -  4, 146, 147, 152, 153</w:t>
      </w:r>
    </w:p>
    <w:p w:rsidR="009A5A9C" w:rsidRDefault="009A5A9C" w:rsidP="00330AB1">
      <w:pPr>
        <w:jc w:val="both"/>
        <w:rPr>
          <w:b/>
        </w:rPr>
      </w:pPr>
      <w:r>
        <w:rPr>
          <w:b/>
        </w:rPr>
        <w:t>Иоанникий Галятовский,  монах  -  12, 13</w:t>
      </w:r>
    </w:p>
    <w:p w:rsidR="009A5A9C" w:rsidRDefault="009A5A9C" w:rsidP="00330AB1">
      <w:pPr>
        <w:jc w:val="both"/>
        <w:rPr>
          <w:b/>
        </w:rPr>
      </w:pPr>
      <w:r>
        <w:rPr>
          <w:b/>
        </w:rPr>
        <w:t>Иоанн Дамаскин – 93, 186</w:t>
      </w:r>
    </w:p>
    <w:p w:rsidR="009A5A9C" w:rsidRDefault="009A5A9C" w:rsidP="00330AB1">
      <w:pPr>
        <w:jc w:val="both"/>
        <w:rPr>
          <w:b/>
        </w:rPr>
      </w:pPr>
      <w:r>
        <w:rPr>
          <w:b/>
        </w:rPr>
        <w:t>Иоас,  царь иудейский  -  176</w:t>
      </w:r>
    </w:p>
    <w:p w:rsidR="009A5A9C" w:rsidRDefault="009A5A9C" w:rsidP="00330AB1">
      <w:pPr>
        <w:jc w:val="both"/>
        <w:rPr>
          <w:b/>
        </w:rPr>
      </w:pPr>
      <w:r>
        <w:rPr>
          <w:b/>
        </w:rPr>
        <w:t>Иов,  митрополит  -  4, 5, 19, 145-151, 153-158, 160</w:t>
      </w:r>
    </w:p>
    <w:p w:rsidR="009A5A9C" w:rsidRDefault="009A5A9C" w:rsidP="00330AB1">
      <w:pPr>
        <w:jc w:val="both"/>
        <w:rPr>
          <w:b/>
        </w:rPr>
      </w:pPr>
      <w:r>
        <w:rPr>
          <w:b/>
        </w:rPr>
        <w:t>Иосиф,  патриарх  -  23, 29</w:t>
      </w:r>
    </w:p>
    <w:p w:rsidR="009A5A9C" w:rsidRDefault="009A5A9C" w:rsidP="00330AB1">
      <w:pPr>
        <w:jc w:val="both"/>
        <w:rPr>
          <w:b/>
        </w:rPr>
      </w:pPr>
      <w:r>
        <w:rPr>
          <w:b/>
        </w:rPr>
        <w:t>Иосиф Туробойский,  архимандрит  -  16, 122</w:t>
      </w:r>
    </w:p>
    <w:p w:rsidR="009A5A9C" w:rsidRDefault="009A5A9C" w:rsidP="00330AB1">
      <w:pPr>
        <w:jc w:val="both"/>
        <w:rPr>
          <w:b/>
        </w:rPr>
      </w:pPr>
    </w:p>
    <w:p w:rsidR="009A5A9C" w:rsidRDefault="009A5A9C" w:rsidP="00330AB1">
      <w:pPr>
        <w:jc w:val="both"/>
        <w:rPr>
          <w:b/>
        </w:rPr>
      </w:pPr>
      <w:r>
        <w:rPr>
          <w:b/>
        </w:rPr>
        <w:t>Камбиз,  царь персидский  -  197</w:t>
      </w:r>
    </w:p>
    <w:p w:rsidR="009A5A9C" w:rsidRDefault="009A5A9C" w:rsidP="00330AB1">
      <w:pPr>
        <w:jc w:val="both"/>
        <w:rPr>
          <w:b/>
        </w:rPr>
      </w:pPr>
      <w:r>
        <w:rPr>
          <w:b/>
        </w:rPr>
        <w:t>Каптерев Н.Ф.  -  299</w:t>
      </w:r>
    </w:p>
    <w:p w:rsidR="009A5A9C" w:rsidRDefault="009A5A9C" w:rsidP="00330AB1">
      <w:pPr>
        <w:jc w:val="both"/>
        <w:rPr>
          <w:b/>
        </w:rPr>
      </w:pPr>
      <w:r>
        <w:rPr>
          <w:b/>
        </w:rPr>
        <w:t>Каракалла,  имп.  римский  -  214</w:t>
      </w:r>
    </w:p>
    <w:p w:rsidR="009A5A9C" w:rsidRPr="00E70485" w:rsidRDefault="009A5A9C" w:rsidP="00330AB1">
      <w:pPr>
        <w:jc w:val="both"/>
        <w:rPr>
          <w:b/>
        </w:rPr>
      </w:pPr>
      <w:r>
        <w:rPr>
          <w:b/>
        </w:rPr>
        <w:t xml:space="preserve">Карл </w:t>
      </w:r>
      <w:r>
        <w:rPr>
          <w:b/>
          <w:lang w:val="en-US"/>
        </w:rPr>
        <w:t>XII</w:t>
      </w:r>
      <w:r>
        <w:rPr>
          <w:b/>
        </w:rPr>
        <w:t>,  король  шведский  -  80, 123, 124, 125, 278</w:t>
      </w:r>
    </w:p>
    <w:p w:rsidR="009A5A9C" w:rsidRDefault="009A5A9C" w:rsidP="00330AB1">
      <w:pPr>
        <w:jc w:val="both"/>
        <w:rPr>
          <w:b/>
        </w:rPr>
      </w:pPr>
      <w:r>
        <w:rPr>
          <w:b/>
        </w:rPr>
        <w:t>Карташев А.В.  -  299</w:t>
      </w:r>
    </w:p>
    <w:p w:rsidR="009A5A9C" w:rsidRDefault="009A5A9C" w:rsidP="00330AB1">
      <w:pPr>
        <w:jc w:val="both"/>
        <w:rPr>
          <w:b/>
        </w:rPr>
      </w:pPr>
      <w:r>
        <w:rPr>
          <w:b/>
        </w:rPr>
        <w:t>Катилина Луций Сергий  -  267</w:t>
      </w:r>
    </w:p>
    <w:p w:rsidR="009A5A9C" w:rsidRDefault="009A5A9C" w:rsidP="00330AB1">
      <w:pPr>
        <w:jc w:val="both"/>
        <w:rPr>
          <w:b/>
        </w:rPr>
      </w:pPr>
      <w:r>
        <w:rPr>
          <w:b/>
        </w:rPr>
        <w:t>Катулл Гай Валерий  -  196, 232</w:t>
      </w:r>
    </w:p>
    <w:p w:rsidR="009A5A9C" w:rsidRDefault="009A5A9C" w:rsidP="00330AB1">
      <w:pPr>
        <w:jc w:val="both"/>
        <w:rPr>
          <w:b/>
        </w:rPr>
      </w:pPr>
      <w:r>
        <w:rPr>
          <w:b/>
        </w:rPr>
        <w:t>Кедрин Г.  -  133, 135</w:t>
      </w:r>
    </w:p>
    <w:p w:rsidR="009A5A9C" w:rsidRDefault="009A5A9C" w:rsidP="00330AB1">
      <w:pPr>
        <w:jc w:val="both"/>
        <w:rPr>
          <w:b/>
        </w:rPr>
      </w:pPr>
      <w:r>
        <w:rPr>
          <w:b/>
        </w:rPr>
        <w:t>Кедров Н.И.  -  299</w:t>
      </w:r>
    </w:p>
    <w:p w:rsidR="009A5A9C" w:rsidRDefault="009A5A9C" w:rsidP="00330AB1">
      <w:pPr>
        <w:jc w:val="both"/>
        <w:rPr>
          <w:b/>
        </w:rPr>
      </w:pPr>
      <w:r>
        <w:rPr>
          <w:b/>
        </w:rPr>
        <w:lastRenderedPageBreak/>
        <w:t>Киприан Карфагенский  -  270</w:t>
      </w:r>
    </w:p>
    <w:p w:rsidR="009A5A9C" w:rsidRDefault="009A5A9C" w:rsidP="00330AB1">
      <w:pPr>
        <w:jc w:val="both"/>
        <w:rPr>
          <w:b/>
        </w:rPr>
      </w:pPr>
      <w:r>
        <w:rPr>
          <w:b/>
        </w:rPr>
        <w:t xml:space="preserve">Кир </w:t>
      </w:r>
      <w:r>
        <w:rPr>
          <w:b/>
          <w:lang w:val="en-US"/>
        </w:rPr>
        <w:t>II</w:t>
      </w:r>
      <w:r>
        <w:rPr>
          <w:b/>
        </w:rPr>
        <w:t>,  царь персидский  -  172, 177, 197, 223, 295</w:t>
      </w:r>
    </w:p>
    <w:p w:rsidR="009A5A9C" w:rsidRDefault="009A5A9C" w:rsidP="00330AB1">
      <w:pPr>
        <w:jc w:val="both"/>
        <w:rPr>
          <w:b/>
        </w:rPr>
      </w:pPr>
      <w:r>
        <w:rPr>
          <w:b/>
        </w:rPr>
        <w:t>Кирилл Философ, монах  -  132, 133, 134, 135</w:t>
      </w:r>
    </w:p>
    <w:p w:rsidR="009A5A9C" w:rsidRDefault="009A5A9C" w:rsidP="00330AB1">
      <w:pPr>
        <w:jc w:val="both"/>
        <w:rPr>
          <w:b/>
        </w:rPr>
      </w:pPr>
      <w:r>
        <w:rPr>
          <w:b/>
        </w:rPr>
        <w:t>Клавдий,  имп.  римский -  196</w:t>
      </w:r>
    </w:p>
    <w:p w:rsidR="009A5A9C" w:rsidRDefault="009A5A9C" w:rsidP="00330AB1">
      <w:pPr>
        <w:jc w:val="both"/>
        <w:rPr>
          <w:b/>
        </w:rPr>
      </w:pPr>
      <w:r>
        <w:rPr>
          <w:b/>
        </w:rPr>
        <w:t>Климент,  епископ  римский  -  23</w:t>
      </w:r>
    </w:p>
    <w:p w:rsidR="009A5A9C" w:rsidRDefault="009A5A9C" w:rsidP="00330AB1">
      <w:pPr>
        <w:jc w:val="both"/>
        <w:rPr>
          <w:b/>
        </w:rPr>
      </w:pPr>
      <w:r>
        <w:rPr>
          <w:b/>
        </w:rPr>
        <w:t>Кокель (Коцел),  князь славянский  -  134, 135</w:t>
      </w:r>
    </w:p>
    <w:p w:rsidR="009A5A9C" w:rsidRDefault="009A5A9C" w:rsidP="00330AB1">
      <w:pPr>
        <w:jc w:val="both"/>
        <w:rPr>
          <w:b/>
        </w:rPr>
      </w:pPr>
      <w:r>
        <w:rPr>
          <w:b/>
        </w:rPr>
        <w:t xml:space="preserve">Константин </w:t>
      </w:r>
      <w:r>
        <w:rPr>
          <w:b/>
          <w:lang w:val="en-US"/>
        </w:rPr>
        <w:t>I</w:t>
      </w:r>
      <w:r>
        <w:rPr>
          <w:b/>
        </w:rPr>
        <w:t xml:space="preserve"> Великий,  имп. византийский  -  29, 109, 155, 168, 214, 230, 275</w:t>
      </w:r>
    </w:p>
    <w:p w:rsidR="009A5A9C" w:rsidRDefault="009A5A9C" w:rsidP="00330AB1">
      <w:pPr>
        <w:jc w:val="both"/>
        <w:rPr>
          <w:b/>
        </w:rPr>
      </w:pPr>
      <w:r>
        <w:rPr>
          <w:b/>
        </w:rPr>
        <w:t xml:space="preserve">Константин </w:t>
      </w:r>
      <w:r>
        <w:rPr>
          <w:b/>
          <w:lang w:val="en-US"/>
        </w:rPr>
        <w:t>VIII</w:t>
      </w:r>
      <w:r>
        <w:rPr>
          <w:b/>
        </w:rPr>
        <w:t>,  имп. византийский  -  135</w:t>
      </w:r>
    </w:p>
    <w:p w:rsidR="009A5A9C" w:rsidRPr="005D27CB" w:rsidRDefault="009A5A9C" w:rsidP="00330AB1">
      <w:pPr>
        <w:jc w:val="both"/>
        <w:rPr>
          <w:b/>
        </w:rPr>
      </w:pPr>
      <w:r>
        <w:rPr>
          <w:b/>
        </w:rPr>
        <w:t xml:space="preserve">Константин </w:t>
      </w:r>
      <w:r>
        <w:rPr>
          <w:b/>
          <w:lang w:val="en-US"/>
        </w:rPr>
        <w:t>V</w:t>
      </w:r>
      <w:r>
        <w:rPr>
          <w:b/>
        </w:rPr>
        <w:t xml:space="preserve"> Копроним,  имп. византийский  -  23, 28</w:t>
      </w:r>
    </w:p>
    <w:p w:rsidR="009A5A9C" w:rsidRDefault="009A5A9C" w:rsidP="00330AB1">
      <w:pPr>
        <w:jc w:val="both"/>
        <w:rPr>
          <w:b/>
        </w:rPr>
      </w:pPr>
      <w:r>
        <w:rPr>
          <w:b/>
        </w:rPr>
        <w:t>Коперник Н.  -  108</w:t>
      </w:r>
    </w:p>
    <w:p w:rsidR="009A5A9C" w:rsidRDefault="009A5A9C" w:rsidP="00330AB1">
      <w:pPr>
        <w:jc w:val="both"/>
        <w:rPr>
          <w:b/>
        </w:rPr>
      </w:pPr>
      <w:r>
        <w:rPr>
          <w:b/>
        </w:rPr>
        <w:t>Кромер М.  -  135, 238</w:t>
      </w:r>
    </w:p>
    <w:p w:rsidR="009A5A9C" w:rsidRDefault="009A5A9C" w:rsidP="00330AB1">
      <w:pPr>
        <w:jc w:val="both"/>
        <w:rPr>
          <w:b/>
        </w:rPr>
      </w:pPr>
      <w:r>
        <w:rPr>
          <w:b/>
        </w:rPr>
        <w:t>Ксенофонт  -  123, 129, 242, 244, 294, 295</w:t>
      </w:r>
    </w:p>
    <w:p w:rsidR="009A5A9C" w:rsidRDefault="009A5A9C" w:rsidP="00330AB1">
      <w:pPr>
        <w:jc w:val="both"/>
        <w:rPr>
          <w:b/>
        </w:rPr>
      </w:pPr>
      <w:r>
        <w:rPr>
          <w:b/>
        </w:rPr>
        <w:t>Курбатов А.  -  3,  33</w:t>
      </w:r>
    </w:p>
    <w:p w:rsidR="009A5A9C" w:rsidRDefault="009A5A9C" w:rsidP="00330AB1">
      <w:pPr>
        <w:jc w:val="both"/>
        <w:rPr>
          <w:b/>
        </w:rPr>
      </w:pPr>
      <w:r>
        <w:rPr>
          <w:b/>
        </w:rPr>
        <w:t>Курций Квинт  -  124, 128, 263</w:t>
      </w:r>
    </w:p>
    <w:p w:rsidR="009A5A9C" w:rsidRDefault="009A5A9C" w:rsidP="00330AB1">
      <w:pPr>
        <w:jc w:val="both"/>
        <w:rPr>
          <w:b/>
        </w:rPr>
      </w:pPr>
    </w:p>
    <w:p w:rsidR="009A5A9C" w:rsidRDefault="009A5A9C" w:rsidP="00330AB1">
      <w:pPr>
        <w:jc w:val="both"/>
        <w:rPr>
          <w:b/>
        </w:rPr>
      </w:pPr>
      <w:r>
        <w:rPr>
          <w:b/>
        </w:rPr>
        <w:t xml:space="preserve">Лев </w:t>
      </w:r>
      <w:r>
        <w:rPr>
          <w:b/>
          <w:lang w:val="en-US"/>
        </w:rPr>
        <w:t>VI</w:t>
      </w:r>
      <w:r>
        <w:rPr>
          <w:b/>
        </w:rPr>
        <w:t xml:space="preserve"> Мудрый,  имп. византийский  -  98, 244</w:t>
      </w:r>
    </w:p>
    <w:p w:rsidR="009A5A9C" w:rsidRDefault="009A5A9C" w:rsidP="00330AB1">
      <w:pPr>
        <w:jc w:val="both"/>
        <w:rPr>
          <w:b/>
        </w:rPr>
      </w:pPr>
      <w:r>
        <w:rPr>
          <w:b/>
        </w:rPr>
        <w:t>Левенгаупт А.Л., генерал шведский  -  5, 126, 164, 196, 201, 202, 258</w:t>
      </w:r>
    </w:p>
    <w:p w:rsidR="009A5A9C" w:rsidRDefault="009A5A9C" w:rsidP="00330AB1">
      <w:pPr>
        <w:jc w:val="both"/>
        <w:rPr>
          <w:b/>
        </w:rPr>
      </w:pPr>
      <w:r>
        <w:rPr>
          <w:b/>
        </w:rPr>
        <w:t>Лещинский Ст.  -  80, 124, 125, 140, 257</w:t>
      </w:r>
    </w:p>
    <w:p w:rsidR="009A5A9C" w:rsidRDefault="009A5A9C" w:rsidP="00330AB1">
      <w:pPr>
        <w:jc w:val="both"/>
        <w:rPr>
          <w:b/>
        </w:rPr>
      </w:pPr>
      <w:r>
        <w:rPr>
          <w:b/>
        </w:rPr>
        <w:t>Ливий Тит  -  127, 129, 242, 244</w:t>
      </w:r>
    </w:p>
    <w:p w:rsidR="009A5A9C" w:rsidRDefault="009A5A9C" w:rsidP="00330AB1">
      <w:pPr>
        <w:jc w:val="both"/>
        <w:rPr>
          <w:b/>
        </w:rPr>
      </w:pPr>
      <w:r>
        <w:rPr>
          <w:b/>
        </w:rPr>
        <w:t>Липсий Юст  -  127</w:t>
      </w:r>
    </w:p>
    <w:p w:rsidR="009A5A9C" w:rsidRDefault="009A5A9C" w:rsidP="00330AB1">
      <w:pPr>
        <w:jc w:val="both"/>
        <w:rPr>
          <w:b/>
        </w:rPr>
      </w:pPr>
      <w:r>
        <w:rPr>
          <w:b/>
        </w:rPr>
        <w:t>Локцений И.  -  199</w:t>
      </w:r>
    </w:p>
    <w:p w:rsidR="009A5A9C" w:rsidRDefault="009A5A9C" w:rsidP="00330AB1">
      <w:pPr>
        <w:jc w:val="both"/>
        <w:rPr>
          <w:b/>
        </w:rPr>
      </w:pPr>
      <w:r>
        <w:rPr>
          <w:b/>
        </w:rPr>
        <w:t>Лукулл  -  242, 245</w:t>
      </w:r>
    </w:p>
    <w:p w:rsidR="009A5A9C" w:rsidRDefault="009A5A9C" w:rsidP="00330AB1">
      <w:pPr>
        <w:jc w:val="both"/>
        <w:rPr>
          <w:b/>
        </w:rPr>
      </w:pPr>
      <w:r>
        <w:rPr>
          <w:b/>
        </w:rPr>
        <w:t>Луппов С.П.  -  299</w:t>
      </w:r>
    </w:p>
    <w:p w:rsidR="009A5A9C" w:rsidRDefault="009A5A9C" w:rsidP="00330AB1">
      <w:pPr>
        <w:jc w:val="both"/>
        <w:rPr>
          <w:b/>
        </w:rPr>
      </w:pPr>
      <w:r>
        <w:rPr>
          <w:b/>
        </w:rPr>
        <w:t>Любимов С.  -  299</w:t>
      </w:r>
    </w:p>
    <w:p w:rsidR="009A5A9C" w:rsidRDefault="009A5A9C" w:rsidP="00330AB1">
      <w:pPr>
        <w:jc w:val="both"/>
        <w:rPr>
          <w:b/>
        </w:rPr>
      </w:pPr>
    </w:p>
    <w:p w:rsidR="009A5A9C" w:rsidRDefault="009A5A9C" w:rsidP="00330AB1">
      <w:pPr>
        <w:jc w:val="both"/>
        <w:rPr>
          <w:b/>
        </w:rPr>
      </w:pPr>
      <w:r>
        <w:rPr>
          <w:b/>
        </w:rPr>
        <w:lastRenderedPageBreak/>
        <w:t>Мазепа И.С.  -  123, 124, 140, 208-210, 233, 252, 257, 258, 265, 277, 278, 279</w:t>
      </w:r>
    </w:p>
    <w:p w:rsidR="009A5A9C" w:rsidRDefault="009A5A9C" w:rsidP="00330AB1">
      <w:pPr>
        <w:jc w:val="both"/>
        <w:rPr>
          <w:b/>
        </w:rPr>
      </w:pPr>
      <w:r>
        <w:rPr>
          <w:b/>
        </w:rPr>
        <w:t>Макарий,  митрополит  -  23</w:t>
      </w:r>
    </w:p>
    <w:p w:rsidR="009A5A9C" w:rsidRDefault="009A5A9C" w:rsidP="00330AB1">
      <w:pPr>
        <w:jc w:val="both"/>
        <w:rPr>
          <w:b/>
        </w:rPr>
      </w:pPr>
      <w:r>
        <w:rPr>
          <w:b/>
        </w:rPr>
        <w:t>Макарий (Миролюбов Н.К.)  -  299</w:t>
      </w:r>
    </w:p>
    <w:p w:rsidR="009A5A9C" w:rsidRDefault="009A5A9C" w:rsidP="00330AB1">
      <w:pPr>
        <w:jc w:val="both"/>
        <w:rPr>
          <w:b/>
        </w:rPr>
      </w:pPr>
      <w:r>
        <w:rPr>
          <w:b/>
        </w:rPr>
        <w:t>Максим Валерий  -  124</w:t>
      </w:r>
    </w:p>
    <w:p w:rsidR="009A5A9C" w:rsidRDefault="009A5A9C" w:rsidP="00330AB1">
      <w:pPr>
        <w:jc w:val="both"/>
        <w:rPr>
          <w:b/>
        </w:rPr>
      </w:pPr>
      <w:r>
        <w:rPr>
          <w:b/>
        </w:rPr>
        <w:t xml:space="preserve">Максимилиан </w:t>
      </w:r>
      <w:r>
        <w:rPr>
          <w:b/>
          <w:lang w:val="en-US"/>
        </w:rPr>
        <w:t>I</w:t>
      </w:r>
      <w:r>
        <w:rPr>
          <w:b/>
        </w:rPr>
        <w:t>,  король германский  -  255</w:t>
      </w:r>
    </w:p>
    <w:p w:rsidR="009A5A9C" w:rsidRDefault="009A5A9C" w:rsidP="00330AB1">
      <w:pPr>
        <w:jc w:val="both"/>
        <w:rPr>
          <w:b/>
        </w:rPr>
      </w:pPr>
      <w:r>
        <w:rPr>
          <w:b/>
        </w:rPr>
        <w:t>Мамай,  темник ордынский  -  179, 235</w:t>
      </w:r>
    </w:p>
    <w:p w:rsidR="009A5A9C" w:rsidRDefault="009A5A9C" w:rsidP="00330AB1">
      <w:pPr>
        <w:jc w:val="both"/>
        <w:rPr>
          <w:b/>
        </w:rPr>
      </w:pPr>
      <w:r>
        <w:rPr>
          <w:b/>
        </w:rPr>
        <w:t>Марк Аврелий Антонин,  имп. римский  -  295</w:t>
      </w:r>
    </w:p>
    <w:p w:rsidR="009A5A9C" w:rsidRDefault="009A5A9C" w:rsidP="00330AB1">
      <w:pPr>
        <w:jc w:val="both"/>
        <w:rPr>
          <w:b/>
        </w:rPr>
      </w:pPr>
      <w:r>
        <w:rPr>
          <w:b/>
        </w:rPr>
        <w:t>Марк Антоний  -  106, 267, 285</w:t>
      </w:r>
    </w:p>
    <w:p w:rsidR="009A5A9C" w:rsidRDefault="009A5A9C" w:rsidP="00330AB1">
      <w:pPr>
        <w:jc w:val="both"/>
        <w:rPr>
          <w:b/>
        </w:rPr>
      </w:pPr>
      <w:r>
        <w:rPr>
          <w:b/>
        </w:rPr>
        <w:t>Маркевич Я.  -  281</w:t>
      </w:r>
    </w:p>
    <w:p w:rsidR="009A5A9C" w:rsidRDefault="009A5A9C" w:rsidP="00330AB1">
      <w:pPr>
        <w:jc w:val="both"/>
        <w:rPr>
          <w:b/>
        </w:rPr>
      </w:pPr>
      <w:r>
        <w:rPr>
          <w:b/>
        </w:rPr>
        <w:t>Марцеллин Аммиан  -  64</w:t>
      </w:r>
    </w:p>
    <w:p w:rsidR="009A5A9C" w:rsidRDefault="009A5A9C" w:rsidP="00330AB1">
      <w:pPr>
        <w:jc w:val="both"/>
        <w:rPr>
          <w:b/>
        </w:rPr>
      </w:pPr>
      <w:r>
        <w:rPr>
          <w:b/>
        </w:rPr>
        <w:t>Мелетий Смотрицкий,  архиепископ  -  12</w:t>
      </w:r>
    </w:p>
    <w:p w:rsidR="009A5A9C" w:rsidRDefault="009A5A9C" w:rsidP="00330AB1">
      <w:pPr>
        <w:jc w:val="both"/>
        <w:rPr>
          <w:b/>
        </w:rPr>
      </w:pPr>
      <w:r>
        <w:rPr>
          <w:b/>
        </w:rPr>
        <w:t>Меншиков А.Д., князь  -  89, 149, 154, 264, 289, 290</w:t>
      </w:r>
    </w:p>
    <w:p w:rsidR="009A5A9C" w:rsidRDefault="009A5A9C" w:rsidP="00330AB1">
      <w:pPr>
        <w:jc w:val="both"/>
        <w:rPr>
          <w:b/>
        </w:rPr>
      </w:pPr>
      <w:r>
        <w:rPr>
          <w:b/>
        </w:rPr>
        <w:t>Метелл Квинт Цецилий  -  196</w:t>
      </w:r>
    </w:p>
    <w:p w:rsidR="009A5A9C" w:rsidRDefault="009A5A9C" w:rsidP="00330AB1">
      <w:pPr>
        <w:jc w:val="both"/>
        <w:rPr>
          <w:b/>
        </w:rPr>
      </w:pPr>
      <w:r>
        <w:rPr>
          <w:b/>
        </w:rPr>
        <w:t>Мефодий,  монах  -  132, 133, 134</w:t>
      </w:r>
    </w:p>
    <w:p w:rsidR="009A5A9C" w:rsidRDefault="009A5A9C" w:rsidP="00330AB1">
      <w:pPr>
        <w:jc w:val="both"/>
        <w:rPr>
          <w:b/>
        </w:rPr>
      </w:pPr>
      <w:r>
        <w:rPr>
          <w:b/>
        </w:rPr>
        <w:t>Минин К.  -  15</w:t>
      </w:r>
    </w:p>
    <w:p w:rsidR="009A5A9C" w:rsidRDefault="009A5A9C" w:rsidP="00330AB1">
      <w:pPr>
        <w:jc w:val="both"/>
        <w:rPr>
          <w:b/>
        </w:rPr>
      </w:pPr>
      <w:r>
        <w:rPr>
          <w:b/>
        </w:rPr>
        <w:t>Милюков П.Н.  -  299</w:t>
      </w:r>
    </w:p>
    <w:p w:rsidR="009A5A9C" w:rsidRDefault="009A5A9C" w:rsidP="00330AB1">
      <w:pPr>
        <w:jc w:val="both"/>
        <w:rPr>
          <w:b/>
        </w:rPr>
      </w:pPr>
      <w:r>
        <w:rPr>
          <w:b/>
        </w:rPr>
        <w:t>Михаил Тверской,  князь  -  231</w:t>
      </w:r>
    </w:p>
    <w:p w:rsidR="009A5A9C" w:rsidRDefault="009A5A9C" w:rsidP="00330AB1">
      <w:pPr>
        <w:jc w:val="both"/>
        <w:rPr>
          <w:b/>
        </w:rPr>
      </w:pPr>
      <w:r>
        <w:rPr>
          <w:b/>
        </w:rPr>
        <w:t>Михаил Федорович,  царь  -  23, 129, 130, 246, 287</w:t>
      </w:r>
    </w:p>
    <w:p w:rsidR="009A5A9C" w:rsidRDefault="009A5A9C" w:rsidP="00330AB1">
      <w:pPr>
        <w:jc w:val="both"/>
        <w:rPr>
          <w:b/>
        </w:rPr>
      </w:pPr>
      <w:r>
        <w:rPr>
          <w:b/>
        </w:rPr>
        <w:t xml:space="preserve">Михаил </w:t>
      </w:r>
      <w:r>
        <w:rPr>
          <w:b/>
          <w:lang w:val="en-US"/>
        </w:rPr>
        <w:t>III</w:t>
      </w:r>
      <w:r>
        <w:rPr>
          <w:b/>
        </w:rPr>
        <w:t>,   имп.  византийский  -  135</w:t>
      </w:r>
    </w:p>
    <w:p w:rsidR="009A5A9C" w:rsidRDefault="009A5A9C" w:rsidP="00330AB1">
      <w:pPr>
        <w:jc w:val="both"/>
        <w:rPr>
          <w:b/>
        </w:rPr>
      </w:pPr>
      <w:r>
        <w:rPr>
          <w:b/>
        </w:rPr>
        <w:t>Молчанов Н.Н.  -  299</w:t>
      </w:r>
    </w:p>
    <w:p w:rsidR="009A5A9C" w:rsidRDefault="009A5A9C" w:rsidP="00330AB1">
      <w:pPr>
        <w:jc w:val="both"/>
        <w:rPr>
          <w:b/>
        </w:rPr>
      </w:pPr>
      <w:r>
        <w:rPr>
          <w:b/>
        </w:rPr>
        <w:t>Морозов П.О.  -  299</w:t>
      </w:r>
    </w:p>
    <w:p w:rsidR="009A5A9C" w:rsidRDefault="009A5A9C" w:rsidP="00330AB1">
      <w:pPr>
        <w:jc w:val="both"/>
        <w:rPr>
          <w:b/>
        </w:rPr>
      </w:pPr>
      <w:r>
        <w:rPr>
          <w:b/>
        </w:rPr>
        <w:t>Морошкин И.Я.  -  299</w:t>
      </w:r>
    </w:p>
    <w:p w:rsidR="009A5A9C" w:rsidRDefault="009A5A9C" w:rsidP="00330AB1">
      <w:pPr>
        <w:jc w:val="both"/>
        <w:rPr>
          <w:b/>
        </w:rPr>
      </w:pPr>
      <w:r>
        <w:rPr>
          <w:b/>
        </w:rPr>
        <w:t>Мусин-Пушкин И.А.  -  33, 37, 298</w:t>
      </w:r>
    </w:p>
    <w:p w:rsidR="009A5A9C" w:rsidRDefault="009A5A9C" w:rsidP="00330AB1">
      <w:pPr>
        <w:jc w:val="both"/>
        <w:rPr>
          <w:b/>
        </w:rPr>
      </w:pPr>
    </w:p>
    <w:p w:rsidR="009A5A9C" w:rsidRDefault="009A5A9C" w:rsidP="00330AB1">
      <w:pPr>
        <w:jc w:val="both"/>
        <w:rPr>
          <w:b/>
        </w:rPr>
      </w:pPr>
      <w:r>
        <w:rPr>
          <w:b/>
        </w:rPr>
        <w:t>Навуходоносор,  царь  вавилонский -  61, 63, 100</w:t>
      </w:r>
    </w:p>
    <w:p w:rsidR="009A5A9C" w:rsidRDefault="009A5A9C" w:rsidP="00330AB1">
      <w:pPr>
        <w:jc w:val="both"/>
        <w:rPr>
          <w:b/>
        </w:rPr>
      </w:pPr>
      <w:r>
        <w:rPr>
          <w:b/>
        </w:rPr>
        <w:lastRenderedPageBreak/>
        <w:t>Наталья Кирилловна Нарышкина,  царица  -  21</w:t>
      </w:r>
    </w:p>
    <w:p w:rsidR="009A5A9C" w:rsidRDefault="009A5A9C" w:rsidP="00330AB1">
      <w:pPr>
        <w:jc w:val="both"/>
        <w:rPr>
          <w:b/>
        </w:rPr>
      </w:pPr>
      <w:r>
        <w:rPr>
          <w:b/>
        </w:rPr>
        <w:t>Нерон,  имп.  римский  -  228, 270</w:t>
      </w:r>
    </w:p>
    <w:p w:rsidR="009A5A9C" w:rsidRDefault="009A5A9C" w:rsidP="00330AB1">
      <w:pPr>
        <w:jc w:val="both"/>
        <w:rPr>
          <w:b/>
        </w:rPr>
      </w:pPr>
      <w:r>
        <w:rPr>
          <w:b/>
        </w:rPr>
        <w:t>Нестор-летописец  -  134, 135</w:t>
      </w:r>
    </w:p>
    <w:p w:rsidR="009A5A9C" w:rsidRDefault="009A5A9C" w:rsidP="00330AB1">
      <w:pPr>
        <w:jc w:val="both"/>
        <w:rPr>
          <w:b/>
        </w:rPr>
      </w:pPr>
      <w:r>
        <w:rPr>
          <w:b/>
        </w:rPr>
        <w:t>Никитин А.  -  148</w:t>
      </w:r>
    </w:p>
    <w:p w:rsidR="009A5A9C" w:rsidRDefault="009A5A9C" w:rsidP="00330AB1">
      <w:pPr>
        <w:jc w:val="both"/>
        <w:rPr>
          <w:b/>
        </w:rPr>
      </w:pPr>
      <w:r>
        <w:rPr>
          <w:b/>
        </w:rPr>
        <w:t>Никодим,  архимандрит  -  299</w:t>
      </w:r>
    </w:p>
    <w:p w:rsidR="009A5A9C" w:rsidRDefault="009A5A9C" w:rsidP="00330AB1">
      <w:pPr>
        <w:jc w:val="both"/>
        <w:rPr>
          <w:b/>
        </w:rPr>
      </w:pPr>
      <w:r>
        <w:rPr>
          <w:b/>
        </w:rPr>
        <w:t>Никольский А.  -  299</w:t>
      </w:r>
    </w:p>
    <w:p w:rsidR="009A5A9C" w:rsidRDefault="009A5A9C" w:rsidP="00330AB1">
      <w:pPr>
        <w:jc w:val="both"/>
        <w:rPr>
          <w:b/>
        </w:rPr>
      </w:pPr>
      <w:r>
        <w:rPr>
          <w:b/>
        </w:rPr>
        <w:t>Новиков Н.И.  -  298</w:t>
      </w:r>
    </w:p>
    <w:p w:rsidR="009A5A9C" w:rsidRDefault="009A5A9C" w:rsidP="00330AB1">
      <w:pPr>
        <w:jc w:val="both"/>
        <w:rPr>
          <w:b/>
        </w:rPr>
      </w:pPr>
    </w:p>
    <w:p w:rsidR="009A5A9C" w:rsidRDefault="009A5A9C" w:rsidP="00330AB1">
      <w:pPr>
        <w:jc w:val="both"/>
        <w:rPr>
          <w:b/>
        </w:rPr>
      </w:pPr>
      <w:r>
        <w:rPr>
          <w:b/>
        </w:rPr>
        <w:t>Овидий  -  123, 124, 129, 179, 203, 218</w:t>
      </w:r>
    </w:p>
    <w:p w:rsidR="009A5A9C" w:rsidRDefault="009A5A9C" w:rsidP="00330AB1">
      <w:pPr>
        <w:jc w:val="both"/>
        <w:rPr>
          <w:b/>
        </w:rPr>
      </w:pPr>
      <w:r>
        <w:rPr>
          <w:b/>
        </w:rPr>
        <w:t>Ольга,  княгиня  -  14, 135</w:t>
      </w:r>
    </w:p>
    <w:p w:rsidR="009A5A9C" w:rsidRDefault="009A5A9C" w:rsidP="00330AB1">
      <w:pPr>
        <w:jc w:val="both"/>
        <w:rPr>
          <w:b/>
        </w:rPr>
      </w:pPr>
      <w:r>
        <w:rPr>
          <w:b/>
        </w:rPr>
        <w:t>Орбини Мавро  -  4, 132, 133, 134, 298</w:t>
      </w:r>
    </w:p>
    <w:p w:rsidR="009A5A9C" w:rsidRDefault="009A5A9C" w:rsidP="00330AB1">
      <w:pPr>
        <w:jc w:val="both"/>
        <w:rPr>
          <w:b/>
        </w:rPr>
      </w:pPr>
      <w:r>
        <w:rPr>
          <w:b/>
        </w:rPr>
        <w:t>Остерман А.И., граф  -  249, 288, 290</w:t>
      </w:r>
    </w:p>
    <w:p w:rsidR="009A5A9C" w:rsidRDefault="009A5A9C" w:rsidP="00330AB1">
      <w:pPr>
        <w:jc w:val="both"/>
        <w:rPr>
          <w:b/>
        </w:rPr>
      </w:pPr>
      <w:r>
        <w:rPr>
          <w:b/>
        </w:rPr>
        <w:t>Охозия,  царь иудейский  -  176</w:t>
      </w:r>
    </w:p>
    <w:p w:rsidR="009A5A9C" w:rsidRDefault="009A5A9C" w:rsidP="00330AB1">
      <w:pPr>
        <w:jc w:val="both"/>
        <w:rPr>
          <w:b/>
        </w:rPr>
      </w:pPr>
    </w:p>
    <w:p w:rsidR="009A5A9C" w:rsidRDefault="009A5A9C" w:rsidP="00330AB1">
      <w:pPr>
        <w:jc w:val="both"/>
        <w:rPr>
          <w:b/>
        </w:rPr>
      </w:pPr>
      <w:r>
        <w:rPr>
          <w:b/>
        </w:rPr>
        <w:t>Павленко Н.И.  -  301</w:t>
      </w:r>
    </w:p>
    <w:p w:rsidR="009A5A9C" w:rsidRDefault="009A5A9C" w:rsidP="00330AB1">
      <w:pPr>
        <w:jc w:val="both"/>
        <w:rPr>
          <w:b/>
        </w:rPr>
      </w:pPr>
      <w:r>
        <w:rPr>
          <w:b/>
        </w:rPr>
        <w:t>Памва Берында,  монах  -  12</w:t>
      </w:r>
    </w:p>
    <w:p w:rsidR="009A5A9C" w:rsidRDefault="009A5A9C" w:rsidP="00330AB1">
      <w:pPr>
        <w:jc w:val="both"/>
        <w:rPr>
          <w:b/>
        </w:rPr>
      </w:pPr>
      <w:r>
        <w:rPr>
          <w:b/>
        </w:rPr>
        <w:t>Панибратцев А.В. – 17, 299, 301</w:t>
      </w:r>
    </w:p>
    <w:p w:rsidR="009A5A9C" w:rsidRDefault="009A5A9C" w:rsidP="00330AB1">
      <w:pPr>
        <w:jc w:val="both"/>
        <w:rPr>
          <w:b/>
        </w:rPr>
      </w:pPr>
      <w:r>
        <w:rPr>
          <w:b/>
        </w:rPr>
        <w:t>Панченко А.М.  -  301</w:t>
      </w:r>
    </w:p>
    <w:p w:rsidR="009A5A9C" w:rsidRDefault="009A5A9C" w:rsidP="00330AB1">
      <w:pPr>
        <w:jc w:val="both"/>
        <w:rPr>
          <w:b/>
        </w:rPr>
      </w:pPr>
      <w:r>
        <w:rPr>
          <w:b/>
        </w:rPr>
        <w:t>Пештич С.Л.  -  299</w:t>
      </w:r>
    </w:p>
    <w:p w:rsidR="009A5A9C" w:rsidRDefault="009A5A9C" w:rsidP="00330AB1">
      <w:pPr>
        <w:jc w:val="both"/>
        <w:rPr>
          <w:b/>
        </w:rPr>
      </w:pPr>
      <w:r>
        <w:rPr>
          <w:b/>
        </w:rPr>
        <w:t>Пекарский П.П.  -  12, 31, 301</w:t>
      </w:r>
    </w:p>
    <w:p w:rsidR="009A5A9C" w:rsidRDefault="009A5A9C" w:rsidP="00330AB1">
      <w:pPr>
        <w:jc w:val="both"/>
        <w:rPr>
          <w:b/>
        </w:rPr>
      </w:pPr>
      <w:r>
        <w:rPr>
          <w:b/>
        </w:rPr>
        <w:t>Петр Могила,   митрополит  -  12</w:t>
      </w:r>
    </w:p>
    <w:p w:rsidR="009A5A9C" w:rsidRDefault="009A5A9C" w:rsidP="00330AB1">
      <w:pPr>
        <w:jc w:val="both"/>
        <w:rPr>
          <w:b/>
        </w:rPr>
      </w:pPr>
      <w:r>
        <w:rPr>
          <w:b/>
        </w:rPr>
        <w:t>Петр Петрович,  царевич  -  5, 6, 196, 198, 266</w:t>
      </w:r>
    </w:p>
    <w:p w:rsidR="009A5A9C" w:rsidRPr="008D02F5" w:rsidRDefault="009A5A9C" w:rsidP="00330AB1">
      <w:pPr>
        <w:jc w:val="both"/>
        <w:rPr>
          <w:b/>
        </w:rPr>
      </w:pPr>
      <w:r>
        <w:rPr>
          <w:b/>
        </w:rPr>
        <w:t xml:space="preserve">Петр </w:t>
      </w:r>
      <w:r>
        <w:rPr>
          <w:b/>
          <w:lang w:val="en-US"/>
        </w:rPr>
        <w:t>II</w:t>
      </w:r>
      <w:r>
        <w:rPr>
          <w:b/>
        </w:rPr>
        <w:t>,  император  -  288, 292, 293</w:t>
      </w:r>
    </w:p>
    <w:p w:rsidR="009A5A9C" w:rsidRDefault="009A5A9C" w:rsidP="00330AB1">
      <w:pPr>
        <w:jc w:val="both"/>
        <w:rPr>
          <w:b/>
        </w:rPr>
      </w:pPr>
      <w:r>
        <w:rPr>
          <w:b/>
        </w:rPr>
        <w:t>Петухов Е.В.  -  113, 162, 194, 196, 301</w:t>
      </w:r>
    </w:p>
    <w:p w:rsidR="009A5A9C" w:rsidRDefault="009A5A9C" w:rsidP="00330AB1">
      <w:pPr>
        <w:jc w:val="both"/>
        <w:rPr>
          <w:b/>
        </w:rPr>
      </w:pPr>
      <w:r>
        <w:rPr>
          <w:b/>
        </w:rPr>
        <w:t>Пештич С.Л.  -  301</w:t>
      </w:r>
    </w:p>
    <w:p w:rsidR="009A5A9C" w:rsidRDefault="009A5A9C" w:rsidP="00330AB1">
      <w:pPr>
        <w:jc w:val="both"/>
        <w:rPr>
          <w:b/>
        </w:rPr>
      </w:pPr>
      <w:r>
        <w:rPr>
          <w:b/>
        </w:rPr>
        <w:lastRenderedPageBreak/>
        <w:t>Платон Афинский,  философ  -  203, 221, 294, 295</w:t>
      </w:r>
    </w:p>
    <w:p w:rsidR="009A5A9C" w:rsidRDefault="009A5A9C" w:rsidP="00330AB1">
      <w:pPr>
        <w:jc w:val="both"/>
        <w:rPr>
          <w:b/>
        </w:rPr>
      </w:pPr>
      <w:r>
        <w:rPr>
          <w:b/>
        </w:rPr>
        <w:t>Платон Малиновский,  архиепископ  -  18, 250</w:t>
      </w:r>
    </w:p>
    <w:p w:rsidR="009A5A9C" w:rsidRDefault="009A5A9C" w:rsidP="00330AB1">
      <w:pPr>
        <w:jc w:val="both"/>
        <w:rPr>
          <w:b/>
        </w:rPr>
      </w:pPr>
      <w:r>
        <w:rPr>
          <w:b/>
        </w:rPr>
        <w:t>Плиний Старший  -  232, 263</w:t>
      </w:r>
    </w:p>
    <w:p w:rsidR="009A5A9C" w:rsidRDefault="009A5A9C" w:rsidP="00330AB1">
      <w:pPr>
        <w:jc w:val="both"/>
        <w:rPr>
          <w:b/>
        </w:rPr>
      </w:pPr>
      <w:r>
        <w:rPr>
          <w:b/>
        </w:rPr>
        <w:t>Плутарх  -  167, 194</w:t>
      </w:r>
    </w:p>
    <w:p w:rsidR="009A5A9C" w:rsidRDefault="009A5A9C" w:rsidP="00330AB1">
      <w:pPr>
        <w:jc w:val="both"/>
        <w:rPr>
          <w:b/>
        </w:rPr>
      </w:pPr>
      <w:r>
        <w:rPr>
          <w:b/>
        </w:rPr>
        <w:t>Покровский Н.А.  -  301</w:t>
      </w:r>
    </w:p>
    <w:p w:rsidR="009A5A9C" w:rsidRDefault="009A5A9C" w:rsidP="00330AB1">
      <w:pPr>
        <w:jc w:val="both"/>
        <w:rPr>
          <w:b/>
        </w:rPr>
      </w:pPr>
      <w:r>
        <w:rPr>
          <w:b/>
        </w:rPr>
        <w:t>Полевой Н.И.  -  301</w:t>
      </w:r>
    </w:p>
    <w:p w:rsidR="009A5A9C" w:rsidRDefault="009A5A9C" w:rsidP="00330AB1">
      <w:pPr>
        <w:jc w:val="both"/>
        <w:rPr>
          <w:b/>
        </w:rPr>
      </w:pPr>
      <w:r>
        <w:rPr>
          <w:b/>
        </w:rPr>
        <w:t>Поликарпов Ф.  -  3, 38, 60, 298</w:t>
      </w:r>
    </w:p>
    <w:p w:rsidR="009A5A9C" w:rsidRDefault="009A5A9C" w:rsidP="00330AB1">
      <w:pPr>
        <w:jc w:val="both"/>
        <w:rPr>
          <w:b/>
        </w:rPr>
      </w:pPr>
      <w:r>
        <w:rPr>
          <w:b/>
        </w:rPr>
        <w:t>Полибий  -  106, 167</w:t>
      </w:r>
    </w:p>
    <w:p w:rsidR="009A5A9C" w:rsidRDefault="009A5A9C" w:rsidP="00330AB1">
      <w:pPr>
        <w:jc w:val="both"/>
        <w:rPr>
          <w:b/>
        </w:rPr>
      </w:pPr>
      <w:r>
        <w:rPr>
          <w:b/>
        </w:rPr>
        <w:t>Помпей Великий  -  106, 129, 174, 263, 285</w:t>
      </w:r>
    </w:p>
    <w:p w:rsidR="009A5A9C" w:rsidRDefault="009A5A9C" w:rsidP="00330AB1">
      <w:pPr>
        <w:jc w:val="both"/>
        <w:rPr>
          <w:b/>
        </w:rPr>
      </w:pPr>
      <w:r>
        <w:rPr>
          <w:b/>
        </w:rPr>
        <w:t>Порфирьев И.  -  301</w:t>
      </w:r>
    </w:p>
    <w:p w:rsidR="009A5A9C" w:rsidRDefault="009A5A9C" w:rsidP="00330AB1">
      <w:pPr>
        <w:jc w:val="both"/>
        <w:rPr>
          <w:b/>
        </w:rPr>
      </w:pPr>
      <w:r>
        <w:rPr>
          <w:b/>
        </w:rPr>
        <w:t>Посошков И.Т.  -  4, 117, 119, 248, 299</w:t>
      </w:r>
    </w:p>
    <w:p w:rsidR="009A5A9C" w:rsidRDefault="009A5A9C" w:rsidP="00330AB1">
      <w:pPr>
        <w:jc w:val="both"/>
        <w:rPr>
          <w:b/>
        </w:rPr>
      </w:pPr>
      <w:r>
        <w:rPr>
          <w:b/>
        </w:rPr>
        <w:t>Протасьев Д.П.  -  33</w:t>
      </w:r>
    </w:p>
    <w:p w:rsidR="009A5A9C" w:rsidRDefault="009A5A9C" w:rsidP="00330AB1">
      <w:pPr>
        <w:jc w:val="both"/>
        <w:rPr>
          <w:b/>
        </w:rPr>
      </w:pPr>
      <w:r>
        <w:rPr>
          <w:b/>
        </w:rPr>
        <w:t xml:space="preserve">Птолемей </w:t>
      </w:r>
      <w:r>
        <w:rPr>
          <w:b/>
          <w:lang w:val="en-US"/>
        </w:rPr>
        <w:t>I</w:t>
      </w:r>
      <w:r>
        <w:rPr>
          <w:b/>
        </w:rPr>
        <w:t xml:space="preserve"> Сотер,  царь египетский -  105, 123, 201</w:t>
      </w:r>
    </w:p>
    <w:p w:rsidR="009A5A9C" w:rsidRDefault="009A5A9C" w:rsidP="00330AB1">
      <w:pPr>
        <w:jc w:val="both"/>
        <w:rPr>
          <w:b/>
        </w:rPr>
      </w:pPr>
      <w:r>
        <w:rPr>
          <w:b/>
        </w:rPr>
        <w:t>Пуфендорф С.  -  16, 199, 236, 237, 242, 243, 245, 246, 252, 255, 299</w:t>
      </w:r>
    </w:p>
    <w:p w:rsidR="009A5A9C" w:rsidRDefault="009A5A9C" w:rsidP="00330AB1">
      <w:pPr>
        <w:jc w:val="both"/>
        <w:rPr>
          <w:b/>
        </w:rPr>
      </w:pPr>
      <w:r>
        <w:rPr>
          <w:b/>
        </w:rPr>
        <w:t>Пыпин А.Н.  -  301</w:t>
      </w:r>
    </w:p>
    <w:p w:rsidR="009A5A9C" w:rsidRDefault="009A5A9C" w:rsidP="00330AB1">
      <w:pPr>
        <w:jc w:val="both"/>
        <w:rPr>
          <w:b/>
        </w:rPr>
      </w:pPr>
    </w:p>
    <w:p w:rsidR="009A5A9C" w:rsidRDefault="009A5A9C" w:rsidP="00330AB1">
      <w:pPr>
        <w:jc w:val="both"/>
        <w:rPr>
          <w:b/>
        </w:rPr>
      </w:pPr>
      <w:r>
        <w:rPr>
          <w:b/>
        </w:rPr>
        <w:t>Разин С.Т.  -  246</w:t>
      </w:r>
    </w:p>
    <w:p w:rsidR="009A5A9C" w:rsidRDefault="009A5A9C" w:rsidP="00330AB1">
      <w:pPr>
        <w:jc w:val="both"/>
        <w:rPr>
          <w:b/>
        </w:rPr>
      </w:pPr>
      <w:r>
        <w:rPr>
          <w:b/>
        </w:rPr>
        <w:t>Рафаил Заборовский,  митрополит  -  17</w:t>
      </w:r>
    </w:p>
    <w:p w:rsidR="009A5A9C" w:rsidRDefault="009A5A9C" w:rsidP="00330AB1">
      <w:pPr>
        <w:jc w:val="both"/>
        <w:rPr>
          <w:b/>
        </w:rPr>
      </w:pPr>
      <w:r>
        <w:rPr>
          <w:b/>
        </w:rPr>
        <w:t>Римский-Корсаков Я.Н.  -  4, 154, 155</w:t>
      </w:r>
    </w:p>
    <w:p w:rsidR="009A5A9C" w:rsidRDefault="009A5A9C" w:rsidP="00330AB1">
      <w:pPr>
        <w:jc w:val="both"/>
        <w:rPr>
          <w:b/>
        </w:rPr>
      </w:pPr>
      <w:r>
        <w:rPr>
          <w:b/>
        </w:rPr>
        <w:t>Рождественский С.В.  -  301</w:t>
      </w:r>
    </w:p>
    <w:p w:rsidR="009A5A9C" w:rsidRDefault="009A5A9C" w:rsidP="00330AB1">
      <w:pPr>
        <w:jc w:val="both"/>
        <w:rPr>
          <w:b/>
        </w:rPr>
      </w:pPr>
      <w:r>
        <w:rPr>
          <w:b/>
        </w:rPr>
        <w:t>Ростислав,  князь славянский  -  134, 135</w:t>
      </w:r>
    </w:p>
    <w:p w:rsidR="009A5A9C" w:rsidRDefault="009A5A9C" w:rsidP="00330AB1">
      <w:pPr>
        <w:jc w:val="both"/>
        <w:rPr>
          <w:b/>
        </w:rPr>
      </w:pPr>
      <w:r>
        <w:rPr>
          <w:b/>
        </w:rPr>
        <w:t>Рункевич С.Г.  -  33, 114, 116, 158, 301</w:t>
      </w:r>
    </w:p>
    <w:p w:rsidR="009A5A9C" w:rsidRDefault="009A5A9C" w:rsidP="00330AB1">
      <w:pPr>
        <w:jc w:val="both"/>
        <w:rPr>
          <w:b/>
        </w:rPr>
      </w:pPr>
      <w:r>
        <w:rPr>
          <w:b/>
        </w:rPr>
        <w:t>Рюрик, князь  -  14, 234, 286</w:t>
      </w:r>
    </w:p>
    <w:p w:rsidR="009A5A9C" w:rsidRDefault="009A5A9C" w:rsidP="00330AB1">
      <w:pPr>
        <w:jc w:val="both"/>
        <w:rPr>
          <w:b/>
        </w:rPr>
      </w:pPr>
    </w:p>
    <w:p w:rsidR="009A5A9C" w:rsidRDefault="009A5A9C" w:rsidP="00330AB1">
      <w:pPr>
        <w:jc w:val="both"/>
        <w:rPr>
          <w:b/>
        </w:rPr>
      </w:pPr>
      <w:r>
        <w:rPr>
          <w:b/>
        </w:rPr>
        <w:t>Сабеллико М.-А.  -  135</w:t>
      </w:r>
    </w:p>
    <w:p w:rsidR="009A5A9C" w:rsidRDefault="009A5A9C" w:rsidP="00330AB1">
      <w:pPr>
        <w:jc w:val="both"/>
        <w:rPr>
          <w:b/>
        </w:rPr>
      </w:pPr>
      <w:r>
        <w:rPr>
          <w:b/>
        </w:rPr>
        <w:lastRenderedPageBreak/>
        <w:t>Савва,  пономарь  -  148</w:t>
      </w:r>
    </w:p>
    <w:p w:rsidR="009A5A9C" w:rsidRDefault="009A5A9C" w:rsidP="00330AB1">
      <w:pPr>
        <w:jc w:val="both"/>
        <w:rPr>
          <w:b/>
        </w:rPr>
      </w:pPr>
      <w:r>
        <w:rPr>
          <w:b/>
        </w:rPr>
        <w:t>Савлучинский П.  -  302</w:t>
      </w:r>
    </w:p>
    <w:p w:rsidR="009A5A9C" w:rsidRDefault="009A5A9C" w:rsidP="00330AB1">
      <w:pPr>
        <w:jc w:val="both"/>
        <w:rPr>
          <w:b/>
        </w:rPr>
      </w:pPr>
      <w:r>
        <w:rPr>
          <w:b/>
        </w:rPr>
        <w:t>Самарин Ю.Ф.  -  301</w:t>
      </w:r>
    </w:p>
    <w:p w:rsidR="009A5A9C" w:rsidRDefault="009A5A9C" w:rsidP="00330AB1">
      <w:pPr>
        <w:jc w:val="both"/>
        <w:rPr>
          <w:b/>
        </w:rPr>
      </w:pPr>
      <w:r>
        <w:rPr>
          <w:b/>
        </w:rPr>
        <w:t>Светоний  -  242, 245, 274</w:t>
      </w:r>
    </w:p>
    <w:p w:rsidR="009A5A9C" w:rsidRDefault="009A5A9C" w:rsidP="00330AB1">
      <w:pPr>
        <w:jc w:val="both"/>
        <w:rPr>
          <w:b/>
        </w:rPr>
      </w:pPr>
      <w:r>
        <w:rPr>
          <w:b/>
        </w:rPr>
        <w:t>Святополк,  князь  -  262</w:t>
      </w:r>
    </w:p>
    <w:p w:rsidR="009A5A9C" w:rsidRDefault="009A5A9C" w:rsidP="00330AB1">
      <w:pPr>
        <w:jc w:val="both"/>
        <w:rPr>
          <w:b/>
        </w:rPr>
      </w:pPr>
      <w:r>
        <w:rPr>
          <w:b/>
        </w:rPr>
        <w:t>Святополк,  князь славянский  -  134, 135</w:t>
      </w:r>
    </w:p>
    <w:p w:rsidR="009A5A9C" w:rsidRDefault="009A5A9C" w:rsidP="00330AB1">
      <w:pPr>
        <w:jc w:val="both"/>
        <w:rPr>
          <w:b/>
        </w:rPr>
      </w:pPr>
      <w:r>
        <w:rPr>
          <w:b/>
        </w:rPr>
        <w:t>Святослав Игоревич,  князь  -  14, 223, 262, 263</w:t>
      </w:r>
    </w:p>
    <w:p w:rsidR="009A5A9C" w:rsidRDefault="009A5A9C" w:rsidP="00330AB1">
      <w:pPr>
        <w:jc w:val="both"/>
        <w:rPr>
          <w:b/>
        </w:rPr>
      </w:pPr>
      <w:r>
        <w:rPr>
          <w:b/>
        </w:rPr>
        <w:t>Сенека Луций Анней  -  127, 129, 201, 220</w:t>
      </w:r>
    </w:p>
    <w:p w:rsidR="009A5A9C" w:rsidRDefault="009A5A9C" w:rsidP="00330AB1">
      <w:pPr>
        <w:jc w:val="both"/>
        <w:rPr>
          <w:b/>
        </w:rPr>
      </w:pPr>
      <w:r>
        <w:rPr>
          <w:b/>
        </w:rPr>
        <w:t>Сильвестр Крайский,  митрополит  -  17, 18</w:t>
      </w:r>
    </w:p>
    <w:p w:rsidR="009A5A9C" w:rsidRDefault="009A5A9C" w:rsidP="00330AB1">
      <w:pPr>
        <w:jc w:val="both"/>
        <w:rPr>
          <w:b/>
        </w:rPr>
      </w:pPr>
      <w:r>
        <w:rPr>
          <w:b/>
        </w:rPr>
        <w:t>Симеон Полоцкий,  монах  -  12, 151, 152</w:t>
      </w:r>
    </w:p>
    <w:p w:rsidR="009A5A9C" w:rsidRDefault="009A5A9C" w:rsidP="00330AB1">
      <w:pPr>
        <w:jc w:val="both"/>
        <w:rPr>
          <w:b/>
        </w:rPr>
      </w:pPr>
      <w:r>
        <w:rPr>
          <w:b/>
        </w:rPr>
        <w:t>Симон Кохановский,  иеромонах  -  16</w:t>
      </w:r>
    </w:p>
    <w:p w:rsidR="009A5A9C" w:rsidRDefault="009A5A9C" w:rsidP="00330AB1">
      <w:pPr>
        <w:jc w:val="both"/>
        <w:rPr>
          <w:b/>
        </w:rPr>
      </w:pPr>
      <w:r>
        <w:rPr>
          <w:b/>
        </w:rPr>
        <w:t>Сиповский В.В.  -  301</w:t>
      </w:r>
    </w:p>
    <w:p w:rsidR="009A5A9C" w:rsidRDefault="009A5A9C" w:rsidP="00330AB1">
      <w:pPr>
        <w:jc w:val="both"/>
        <w:rPr>
          <w:b/>
        </w:rPr>
      </w:pPr>
      <w:r>
        <w:rPr>
          <w:b/>
        </w:rPr>
        <w:t>Скворцов Д.  -  301</w:t>
      </w:r>
    </w:p>
    <w:p w:rsidR="009A5A9C" w:rsidRDefault="009A5A9C" w:rsidP="00330AB1">
      <w:pPr>
        <w:jc w:val="both"/>
        <w:rPr>
          <w:b/>
        </w:rPr>
      </w:pPr>
      <w:r>
        <w:rPr>
          <w:b/>
        </w:rPr>
        <w:t>Скоропадский И.И.  -  124</w:t>
      </w:r>
    </w:p>
    <w:p w:rsidR="009A5A9C" w:rsidRDefault="009A5A9C" w:rsidP="00330AB1">
      <w:pPr>
        <w:jc w:val="both"/>
        <w:rPr>
          <w:b/>
        </w:rPr>
      </w:pPr>
      <w:r>
        <w:rPr>
          <w:b/>
        </w:rPr>
        <w:t>Смирнов С.К.  -  301</w:t>
      </w:r>
    </w:p>
    <w:p w:rsidR="009A5A9C" w:rsidRDefault="009A5A9C" w:rsidP="00330AB1">
      <w:pPr>
        <w:jc w:val="both"/>
        <w:rPr>
          <w:b/>
        </w:rPr>
      </w:pPr>
      <w:r>
        <w:rPr>
          <w:b/>
        </w:rPr>
        <w:t>Сократ  -  205</w:t>
      </w:r>
    </w:p>
    <w:p w:rsidR="009A5A9C" w:rsidRDefault="009A5A9C" w:rsidP="00330AB1">
      <w:pPr>
        <w:jc w:val="both"/>
        <w:rPr>
          <w:b/>
        </w:rPr>
      </w:pPr>
      <w:r>
        <w:rPr>
          <w:b/>
        </w:rPr>
        <w:t>Сопиков В.С.  -  302</w:t>
      </w:r>
    </w:p>
    <w:p w:rsidR="009A5A9C" w:rsidRDefault="009A5A9C" w:rsidP="00330AB1">
      <w:pPr>
        <w:jc w:val="both"/>
        <w:rPr>
          <w:b/>
        </w:rPr>
      </w:pPr>
      <w:r>
        <w:rPr>
          <w:b/>
        </w:rPr>
        <w:t>Софья Алексеевна,  царевна  -  164, 175, 176, 180, 246</w:t>
      </w:r>
    </w:p>
    <w:p w:rsidR="009A5A9C" w:rsidRDefault="009A5A9C" w:rsidP="00330AB1">
      <w:pPr>
        <w:jc w:val="both"/>
        <w:rPr>
          <w:b/>
        </w:rPr>
      </w:pPr>
      <w:r>
        <w:rPr>
          <w:b/>
        </w:rPr>
        <w:t>Софроний Лихуд,  монах  -  4, 146, 147, 152</w:t>
      </w:r>
    </w:p>
    <w:p w:rsidR="009A5A9C" w:rsidRDefault="009A5A9C" w:rsidP="00330AB1">
      <w:pPr>
        <w:jc w:val="both"/>
        <w:rPr>
          <w:b/>
        </w:rPr>
      </w:pPr>
      <w:r>
        <w:rPr>
          <w:b/>
        </w:rPr>
        <w:t>Срезневский В.И.  -  119, 299</w:t>
      </w:r>
    </w:p>
    <w:p w:rsidR="009A5A9C" w:rsidRDefault="009A5A9C" w:rsidP="00330AB1">
      <w:pPr>
        <w:jc w:val="both"/>
        <w:rPr>
          <w:b/>
        </w:rPr>
      </w:pPr>
      <w:r>
        <w:rPr>
          <w:b/>
        </w:rPr>
        <w:t>Стефан Прибылович,  иеромонах  -  17</w:t>
      </w:r>
    </w:p>
    <w:p w:rsidR="009A5A9C" w:rsidRDefault="009A5A9C" w:rsidP="00330AB1">
      <w:pPr>
        <w:jc w:val="both"/>
        <w:rPr>
          <w:b/>
        </w:rPr>
      </w:pPr>
      <w:r>
        <w:rPr>
          <w:b/>
        </w:rPr>
        <w:t>Стефан Яворский, митрополит  -  3, 4, 5, 7, 12, 13, 16, 17, 18, 19, 32, 34, 35, 36,</w:t>
      </w:r>
    </w:p>
    <w:p w:rsidR="009A5A9C" w:rsidRDefault="009A5A9C" w:rsidP="00330AB1">
      <w:pPr>
        <w:jc w:val="both"/>
        <w:rPr>
          <w:b/>
        </w:rPr>
      </w:pPr>
      <w:r>
        <w:rPr>
          <w:b/>
        </w:rPr>
        <w:t xml:space="preserve">               37, 61, 77,78, 88, 101-117, 121, 148, 160, 161, 250, 264, 272, 277, 297, 299</w:t>
      </w:r>
    </w:p>
    <w:p w:rsidR="009A5A9C" w:rsidRDefault="009A5A9C" w:rsidP="00330AB1">
      <w:pPr>
        <w:jc w:val="both"/>
        <w:rPr>
          <w:b/>
        </w:rPr>
      </w:pPr>
      <w:r>
        <w:rPr>
          <w:b/>
        </w:rPr>
        <w:t>Стратеман В.  -  236, 238, 240, 299</w:t>
      </w:r>
    </w:p>
    <w:p w:rsidR="009A5A9C" w:rsidRDefault="009A5A9C" w:rsidP="00330AB1">
      <w:pPr>
        <w:jc w:val="both"/>
        <w:rPr>
          <w:b/>
        </w:rPr>
      </w:pPr>
      <w:r>
        <w:rPr>
          <w:b/>
        </w:rPr>
        <w:lastRenderedPageBreak/>
        <w:t>Стрешнев Т.Н.  -  3, 31, 33</w:t>
      </w:r>
    </w:p>
    <w:p w:rsidR="009A5A9C" w:rsidRDefault="009A5A9C" w:rsidP="00330AB1">
      <w:pPr>
        <w:jc w:val="both"/>
        <w:rPr>
          <w:b/>
        </w:rPr>
      </w:pPr>
      <w:r>
        <w:rPr>
          <w:b/>
        </w:rPr>
        <w:t>Стрыйковский М.  -  135, 235</w:t>
      </w:r>
    </w:p>
    <w:p w:rsidR="009A5A9C" w:rsidRDefault="009A5A9C" w:rsidP="00330AB1">
      <w:pPr>
        <w:jc w:val="both"/>
        <w:rPr>
          <w:b/>
        </w:rPr>
      </w:pPr>
      <w:r>
        <w:rPr>
          <w:b/>
        </w:rPr>
        <w:t>Сулла Луций Корнелий,  имп. римский  -  123, 267</w:t>
      </w:r>
    </w:p>
    <w:p w:rsidR="009A5A9C" w:rsidRDefault="009A5A9C" w:rsidP="00330AB1">
      <w:pPr>
        <w:jc w:val="both"/>
        <w:rPr>
          <w:b/>
        </w:rPr>
      </w:pPr>
      <w:r>
        <w:rPr>
          <w:b/>
        </w:rPr>
        <w:t>Сципион Африканский,  полководец  римский  -  106, 124, 178, 242, 244, 265</w:t>
      </w:r>
    </w:p>
    <w:p w:rsidR="009A5A9C" w:rsidRDefault="009A5A9C" w:rsidP="00330AB1">
      <w:pPr>
        <w:jc w:val="both"/>
        <w:rPr>
          <w:b/>
        </w:rPr>
      </w:pPr>
    </w:p>
    <w:p w:rsidR="009A5A9C" w:rsidRDefault="009A5A9C" w:rsidP="00330AB1">
      <w:pPr>
        <w:jc w:val="both"/>
        <w:rPr>
          <w:b/>
        </w:rPr>
      </w:pPr>
      <w:r>
        <w:rPr>
          <w:b/>
        </w:rPr>
        <w:t>Татаринова Л.Е.  -  302</w:t>
      </w:r>
    </w:p>
    <w:p w:rsidR="009A5A9C" w:rsidRDefault="009A5A9C" w:rsidP="00330AB1">
      <w:pPr>
        <w:jc w:val="both"/>
        <w:rPr>
          <w:b/>
        </w:rPr>
      </w:pPr>
      <w:r>
        <w:rPr>
          <w:b/>
        </w:rPr>
        <w:t>Тацит  -  128, 294, 295</w:t>
      </w:r>
    </w:p>
    <w:p w:rsidR="009A5A9C" w:rsidRDefault="009A5A9C" w:rsidP="00330AB1">
      <w:pPr>
        <w:jc w:val="both"/>
        <w:rPr>
          <w:b/>
        </w:rPr>
      </w:pPr>
      <w:r>
        <w:rPr>
          <w:b/>
        </w:rPr>
        <w:t>Терентий Максим,  имп. римский  -  129</w:t>
      </w:r>
    </w:p>
    <w:p w:rsidR="009A5A9C" w:rsidRDefault="009A5A9C" w:rsidP="00330AB1">
      <w:pPr>
        <w:jc w:val="both"/>
        <w:rPr>
          <w:b/>
        </w:rPr>
      </w:pPr>
      <w:r>
        <w:rPr>
          <w:b/>
        </w:rPr>
        <w:t>Терещенко А.  -  288, 293</w:t>
      </w:r>
    </w:p>
    <w:p w:rsidR="009A5A9C" w:rsidRDefault="009A5A9C" w:rsidP="00330AB1">
      <w:pPr>
        <w:jc w:val="both"/>
        <w:rPr>
          <w:b/>
        </w:rPr>
      </w:pPr>
      <w:r>
        <w:rPr>
          <w:b/>
        </w:rPr>
        <w:t>Терновский Ф.  -  302</w:t>
      </w:r>
    </w:p>
    <w:p w:rsidR="009A5A9C" w:rsidRDefault="009A5A9C" w:rsidP="00330AB1">
      <w:pPr>
        <w:jc w:val="both"/>
        <w:rPr>
          <w:b/>
        </w:rPr>
      </w:pPr>
      <w:r>
        <w:rPr>
          <w:b/>
        </w:rPr>
        <w:t>Тертуллиан  -  232, 270</w:t>
      </w:r>
    </w:p>
    <w:p w:rsidR="009A5A9C" w:rsidRDefault="009A5A9C" w:rsidP="00330AB1">
      <w:pPr>
        <w:jc w:val="both"/>
        <w:rPr>
          <w:b/>
        </w:rPr>
      </w:pPr>
      <w:r>
        <w:rPr>
          <w:b/>
        </w:rPr>
        <w:t>Тиберий,  имп. римский  -  274</w:t>
      </w:r>
    </w:p>
    <w:p w:rsidR="009A5A9C" w:rsidRDefault="009A5A9C" w:rsidP="00330AB1">
      <w:pPr>
        <w:jc w:val="both"/>
        <w:rPr>
          <w:b/>
        </w:rPr>
      </w:pPr>
      <w:r>
        <w:rPr>
          <w:b/>
        </w:rPr>
        <w:t>Тимур-Тамерлан,  азиатский деспот  -  138, 235</w:t>
      </w:r>
    </w:p>
    <w:p w:rsidR="009A5A9C" w:rsidRDefault="009A5A9C" w:rsidP="00330AB1">
      <w:pPr>
        <w:jc w:val="both"/>
        <w:rPr>
          <w:b/>
        </w:rPr>
      </w:pPr>
      <w:r>
        <w:rPr>
          <w:b/>
        </w:rPr>
        <w:t>Тит Флавий Веспасиан,  имп. римский  -  105</w:t>
      </w:r>
    </w:p>
    <w:p w:rsidR="009A5A9C" w:rsidRDefault="009A5A9C" w:rsidP="00330AB1">
      <w:pPr>
        <w:jc w:val="both"/>
        <w:rPr>
          <w:b/>
        </w:rPr>
      </w:pPr>
      <w:r>
        <w:rPr>
          <w:b/>
        </w:rPr>
        <w:t>Титлинов Б.В.  -  302</w:t>
      </w:r>
    </w:p>
    <w:p w:rsidR="009A5A9C" w:rsidRDefault="009A5A9C" w:rsidP="00330AB1">
      <w:pPr>
        <w:jc w:val="both"/>
        <w:rPr>
          <w:b/>
        </w:rPr>
      </w:pPr>
      <w:r>
        <w:rPr>
          <w:b/>
        </w:rPr>
        <w:t>Тихонравов Н.С.  -  302</w:t>
      </w:r>
    </w:p>
    <w:p w:rsidR="009A5A9C" w:rsidRDefault="009A5A9C" w:rsidP="00330AB1">
      <w:pPr>
        <w:jc w:val="both"/>
        <w:rPr>
          <w:b/>
        </w:rPr>
      </w:pPr>
      <w:r>
        <w:rPr>
          <w:b/>
        </w:rPr>
        <w:t>Толстой П.А.,  граф  -  290</w:t>
      </w:r>
    </w:p>
    <w:p w:rsidR="009A5A9C" w:rsidRDefault="009A5A9C" w:rsidP="00330AB1">
      <w:pPr>
        <w:jc w:val="both"/>
        <w:rPr>
          <w:b/>
        </w:rPr>
      </w:pPr>
      <w:r>
        <w:rPr>
          <w:b/>
        </w:rPr>
        <w:t>Трифилий,  митрополит  -  31</w:t>
      </w:r>
    </w:p>
    <w:p w:rsidR="009A5A9C" w:rsidRDefault="009A5A9C" w:rsidP="00330AB1">
      <w:pPr>
        <w:jc w:val="both"/>
        <w:rPr>
          <w:b/>
        </w:rPr>
      </w:pPr>
      <w:r>
        <w:rPr>
          <w:b/>
        </w:rPr>
        <w:t>Тукалевский В.  -  302</w:t>
      </w:r>
    </w:p>
    <w:p w:rsidR="009A5A9C" w:rsidRDefault="009A5A9C" w:rsidP="00330AB1">
      <w:pPr>
        <w:jc w:val="both"/>
        <w:rPr>
          <w:b/>
        </w:rPr>
      </w:pPr>
    </w:p>
    <w:p w:rsidR="009A5A9C" w:rsidRDefault="009A5A9C" w:rsidP="00330AB1">
      <w:pPr>
        <w:jc w:val="both"/>
        <w:rPr>
          <w:b/>
        </w:rPr>
      </w:pPr>
      <w:r>
        <w:rPr>
          <w:b/>
        </w:rPr>
        <w:t>Успенский Б.А. - 302</w:t>
      </w:r>
    </w:p>
    <w:p w:rsidR="009A5A9C" w:rsidRDefault="009A5A9C" w:rsidP="00330AB1">
      <w:pPr>
        <w:jc w:val="both"/>
        <w:rPr>
          <w:b/>
        </w:rPr>
      </w:pPr>
      <w:r>
        <w:rPr>
          <w:b/>
        </w:rPr>
        <w:t>Урбинский П.-В.  -  4, 131, 295, 299</w:t>
      </w:r>
    </w:p>
    <w:p w:rsidR="009A5A9C" w:rsidRDefault="009A5A9C" w:rsidP="00330AB1">
      <w:pPr>
        <w:jc w:val="both"/>
        <w:rPr>
          <w:b/>
        </w:rPr>
      </w:pPr>
      <w:r>
        <w:rPr>
          <w:b/>
        </w:rPr>
        <w:t>Устрялов Н.Г.  - 32, 113, 298, 302</w:t>
      </w:r>
    </w:p>
    <w:p w:rsidR="009A5A9C" w:rsidRDefault="009A5A9C" w:rsidP="00330AB1">
      <w:pPr>
        <w:jc w:val="both"/>
        <w:rPr>
          <w:b/>
        </w:rPr>
      </w:pPr>
    </w:p>
    <w:p w:rsidR="009A5A9C" w:rsidRDefault="009A5A9C" w:rsidP="00330AB1">
      <w:pPr>
        <w:jc w:val="both"/>
        <w:rPr>
          <w:b/>
        </w:rPr>
      </w:pPr>
      <w:r>
        <w:rPr>
          <w:b/>
        </w:rPr>
        <w:t>Факсард Д.-С.  -  294, 299</w:t>
      </w:r>
    </w:p>
    <w:p w:rsidR="009A5A9C" w:rsidRDefault="009A5A9C" w:rsidP="00330AB1">
      <w:pPr>
        <w:jc w:val="both"/>
        <w:rPr>
          <w:b/>
        </w:rPr>
      </w:pPr>
      <w:r>
        <w:rPr>
          <w:b/>
        </w:rPr>
        <w:lastRenderedPageBreak/>
        <w:t>Федор Алексеевич,  царь  -  130, 175</w:t>
      </w:r>
    </w:p>
    <w:p w:rsidR="009A5A9C" w:rsidRDefault="009A5A9C" w:rsidP="00330AB1">
      <w:pPr>
        <w:jc w:val="both"/>
        <w:rPr>
          <w:b/>
        </w:rPr>
      </w:pPr>
      <w:r>
        <w:rPr>
          <w:b/>
        </w:rPr>
        <w:t>Федор Иванович,  царь  -  130, 246</w:t>
      </w:r>
    </w:p>
    <w:p w:rsidR="009A5A9C" w:rsidRDefault="009A5A9C" w:rsidP="00330AB1">
      <w:pPr>
        <w:jc w:val="both"/>
        <w:rPr>
          <w:b/>
        </w:rPr>
      </w:pPr>
      <w:r>
        <w:rPr>
          <w:b/>
        </w:rPr>
        <w:t>Федор Стратилат  -  28</w:t>
      </w:r>
    </w:p>
    <w:p w:rsidR="009A5A9C" w:rsidRDefault="009A5A9C" w:rsidP="00330AB1">
      <w:pPr>
        <w:jc w:val="both"/>
        <w:rPr>
          <w:b/>
        </w:rPr>
      </w:pPr>
      <w:r>
        <w:rPr>
          <w:b/>
        </w:rPr>
        <w:t>Федор Тирон  -  28</w:t>
      </w:r>
    </w:p>
    <w:p w:rsidR="009A5A9C" w:rsidRDefault="009A5A9C" w:rsidP="00330AB1">
      <w:pPr>
        <w:jc w:val="both"/>
        <w:rPr>
          <w:b/>
        </w:rPr>
      </w:pPr>
      <w:r>
        <w:rPr>
          <w:b/>
        </w:rPr>
        <w:t>Фемистокл  -  167</w:t>
      </w:r>
    </w:p>
    <w:p w:rsidR="009A5A9C" w:rsidRDefault="009A5A9C" w:rsidP="00330AB1">
      <w:pPr>
        <w:jc w:val="both"/>
        <w:rPr>
          <w:b/>
        </w:rPr>
      </w:pPr>
      <w:r>
        <w:rPr>
          <w:b/>
        </w:rPr>
        <w:t>Феодор Вальсамон,  патриарх Антиохийский  -  276</w:t>
      </w:r>
    </w:p>
    <w:p w:rsidR="009A5A9C" w:rsidRDefault="009A5A9C" w:rsidP="00330AB1">
      <w:pPr>
        <w:jc w:val="both"/>
        <w:rPr>
          <w:b/>
        </w:rPr>
      </w:pPr>
      <w:r>
        <w:rPr>
          <w:b/>
        </w:rPr>
        <w:t>Феодосий Сафонович,  игумен  -  12</w:t>
      </w:r>
    </w:p>
    <w:p w:rsidR="009A5A9C" w:rsidRDefault="009A5A9C" w:rsidP="00330AB1">
      <w:pPr>
        <w:jc w:val="both"/>
        <w:rPr>
          <w:b/>
        </w:rPr>
      </w:pPr>
      <w:r>
        <w:rPr>
          <w:b/>
        </w:rPr>
        <w:t>Феодосий Яновский,  архиепископ  -  5, 17, 18, 116, 160</w:t>
      </w:r>
    </w:p>
    <w:p w:rsidR="009A5A9C" w:rsidRDefault="009A5A9C" w:rsidP="00330AB1">
      <w:pPr>
        <w:jc w:val="both"/>
        <w:rPr>
          <w:b/>
        </w:rPr>
      </w:pPr>
      <w:r>
        <w:rPr>
          <w:b/>
        </w:rPr>
        <w:t xml:space="preserve">Феодосий </w:t>
      </w:r>
      <w:r>
        <w:rPr>
          <w:b/>
          <w:lang w:val="en-US"/>
        </w:rPr>
        <w:t>I</w:t>
      </w:r>
      <w:r>
        <w:rPr>
          <w:b/>
        </w:rPr>
        <w:t>,  имп.  римский  -  177</w:t>
      </w:r>
    </w:p>
    <w:p w:rsidR="009A5A9C" w:rsidRDefault="009A5A9C" w:rsidP="00330AB1">
      <w:pPr>
        <w:jc w:val="both"/>
        <w:rPr>
          <w:b/>
        </w:rPr>
      </w:pPr>
      <w:r>
        <w:rPr>
          <w:b/>
        </w:rPr>
        <w:t xml:space="preserve">Феодосий </w:t>
      </w:r>
      <w:r>
        <w:rPr>
          <w:b/>
          <w:lang w:val="en-US"/>
        </w:rPr>
        <w:t>III</w:t>
      </w:r>
      <w:r>
        <w:rPr>
          <w:b/>
        </w:rPr>
        <w:t>,  имп.  византийский</w:t>
      </w:r>
      <w:r w:rsidRPr="007063CE">
        <w:rPr>
          <w:b/>
        </w:rPr>
        <w:t xml:space="preserve">  -  214</w:t>
      </w:r>
    </w:p>
    <w:p w:rsidR="009A5A9C" w:rsidRDefault="009A5A9C" w:rsidP="00330AB1">
      <w:pPr>
        <w:jc w:val="both"/>
        <w:rPr>
          <w:b/>
        </w:rPr>
      </w:pPr>
      <w:r>
        <w:rPr>
          <w:b/>
        </w:rPr>
        <w:t>Феофан Прокопович,  архиепископ  -  4, 6, 7, 12, 13, 16-19, 116, 121, 247-252,</w:t>
      </w:r>
    </w:p>
    <w:p w:rsidR="009A5A9C" w:rsidRDefault="009A5A9C" w:rsidP="00330AB1">
      <w:pPr>
        <w:jc w:val="both"/>
        <w:rPr>
          <w:b/>
        </w:rPr>
      </w:pPr>
      <w:r>
        <w:rPr>
          <w:b/>
        </w:rPr>
        <w:t xml:space="preserve">                 262-264, 266, 268, 269, 271-273, 277-279, 281, 283-285, 287, 288, 289,  </w:t>
      </w:r>
    </w:p>
    <w:p w:rsidR="009A5A9C" w:rsidRDefault="009A5A9C" w:rsidP="00330AB1">
      <w:pPr>
        <w:jc w:val="both"/>
        <w:rPr>
          <w:b/>
        </w:rPr>
      </w:pPr>
      <w:r>
        <w:rPr>
          <w:b/>
        </w:rPr>
        <w:t xml:space="preserve">                 290--295, 297, 299</w:t>
      </w:r>
    </w:p>
    <w:p w:rsidR="009A5A9C" w:rsidRDefault="009A5A9C" w:rsidP="00330AB1">
      <w:pPr>
        <w:jc w:val="both"/>
        <w:rPr>
          <w:b/>
        </w:rPr>
      </w:pPr>
      <w:r>
        <w:rPr>
          <w:b/>
        </w:rPr>
        <w:t>Феофил Кролик,  архимандрит  -  16, 17, 18</w:t>
      </w:r>
    </w:p>
    <w:p w:rsidR="009A5A9C" w:rsidRDefault="009A5A9C" w:rsidP="00330AB1">
      <w:pPr>
        <w:jc w:val="both"/>
        <w:rPr>
          <w:b/>
        </w:rPr>
      </w:pPr>
      <w:r>
        <w:rPr>
          <w:b/>
        </w:rPr>
        <w:t>Феофилакт Лопатинский,  архиепископ  -  4, 7, 16-19, 120-122, 131, 132, 135,</w:t>
      </w:r>
    </w:p>
    <w:p w:rsidR="009A5A9C" w:rsidRPr="00AC3570" w:rsidRDefault="009A5A9C" w:rsidP="00330AB1">
      <w:pPr>
        <w:jc w:val="both"/>
        <w:rPr>
          <w:b/>
        </w:rPr>
      </w:pPr>
      <w:r>
        <w:rPr>
          <w:b/>
        </w:rPr>
        <w:t xml:space="preserve">                 136, 144, 249, 250, 277, 289, 295, 299</w:t>
      </w:r>
    </w:p>
    <w:p w:rsidR="009A5A9C" w:rsidRDefault="009A5A9C" w:rsidP="00330AB1">
      <w:pPr>
        <w:jc w:val="both"/>
        <w:rPr>
          <w:b/>
        </w:rPr>
      </w:pPr>
      <w:r>
        <w:rPr>
          <w:b/>
        </w:rPr>
        <w:t>Филарет,  патриарх  -  23</w:t>
      </w:r>
    </w:p>
    <w:p w:rsidR="009A5A9C" w:rsidRDefault="009A5A9C" w:rsidP="00330AB1">
      <w:pPr>
        <w:jc w:val="both"/>
        <w:rPr>
          <w:b/>
        </w:rPr>
      </w:pPr>
      <w:r>
        <w:rPr>
          <w:b/>
        </w:rPr>
        <w:t>Филипп,  царь македонский  -  172, 181, 196</w:t>
      </w:r>
    </w:p>
    <w:p w:rsidR="009A5A9C" w:rsidRDefault="009A5A9C" w:rsidP="00330AB1">
      <w:pPr>
        <w:jc w:val="both"/>
        <w:rPr>
          <w:b/>
        </w:rPr>
      </w:pPr>
      <w:r>
        <w:rPr>
          <w:b/>
        </w:rPr>
        <w:t>Филофей Лещинский,  митрополит  -  18</w:t>
      </w:r>
    </w:p>
    <w:p w:rsidR="009A5A9C" w:rsidRDefault="009A5A9C" w:rsidP="00330AB1">
      <w:pPr>
        <w:jc w:val="both"/>
        <w:rPr>
          <w:b/>
        </w:rPr>
      </w:pPr>
      <w:r>
        <w:rPr>
          <w:b/>
        </w:rPr>
        <w:t>Фотий,  митрополит  -  29</w:t>
      </w:r>
    </w:p>
    <w:p w:rsidR="009A5A9C" w:rsidRDefault="009A5A9C" w:rsidP="00330AB1">
      <w:pPr>
        <w:jc w:val="both"/>
        <w:rPr>
          <w:b/>
        </w:rPr>
      </w:pPr>
      <w:r>
        <w:rPr>
          <w:b/>
        </w:rPr>
        <w:t>Фотий,  патриарх  -  134, 135</w:t>
      </w:r>
    </w:p>
    <w:p w:rsidR="009A5A9C" w:rsidRDefault="009A5A9C" w:rsidP="00330AB1">
      <w:pPr>
        <w:jc w:val="both"/>
        <w:rPr>
          <w:b/>
        </w:rPr>
      </w:pPr>
      <w:r>
        <w:rPr>
          <w:b/>
        </w:rPr>
        <w:t>Флёров А.  -  36, 302</w:t>
      </w:r>
    </w:p>
    <w:p w:rsidR="009A5A9C" w:rsidRDefault="009A5A9C" w:rsidP="00330AB1">
      <w:pPr>
        <w:jc w:val="both"/>
        <w:rPr>
          <w:b/>
        </w:rPr>
      </w:pPr>
      <w:r>
        <w:rPr>
          <w:b/>
        </w:rPr>
        <w:t>Флоровский Г.  -  268, 273, 302</w:t>
      </w:r>
    </w:p>
    <w:p w:rsidR="009A5A9C" w:rsidRDefault="009A5A9C" w:rsidP="00330AB1">
      <w:pPr>
        <w:jc w:val="both"/>
        <w:rPr>
          <w:b/>
        </w:rPr>
      </w:pPr>
      <w:r>
        <w:rPr>
          <w:b/>
        </w:rPr>
        <w:t>Фукидид  -  124, 167</w:t>
      </w:r>
    </w:p>
    <w:p w:rsidR="009A5A9C" w:rsidRDefault="009A5A9C" w:rsidP="00330AB1">
      <w:pPr>
        <w:jc w:val="both"/>
        <w:rPr>
          <w:b/>
        </w:rPr>
      </w:pPr>
    </w:p>
    <w:p w:rsidR="009A5A9C" w:rsidRDefault="009A5A9C" w:rsidP="00330AB1">
      <w:pPr>
        <w:jc w:val="both"/>
        <w:rPr>
          <w:b/>
        </w:rPr>
      </w:pPr>
      <w:r>
        <w:rPr>
          <w:b/>
        </w:rPr>
        <w:t>Харлампович К.В.  – 302</w:t>
      </w:r>
    </w:p>
    <w:p w:rsidR="009A5A9C" w:rsidRDefault="009A5A9C" w:rsidP="00330AB1">
      <w:pPr>
        <w:jc w:val="both"/>
        <w:rPr>
          <w:b/>
        </w:rPr>
      </w:pPr>
    </w:p>
    <w:p w:rsidR="009A5A9C" w:rsidRDefault="009A5A9C" w:rsidP="00330AB1">
      <w:pPr>
        <w:jc w:val="both"/>
        <w:rPr>
          <w:b/>
        </w:rPr>
      </w:pPr>
      <w:r>
        <w:rPr>
          <w:b/>
        </w:rPr>
        <w:t>Цезарь Гай Юлий  -  61, 63, 106, 123, 129, 138, 257, 263, 274, 285</w:t>
      </w:r>
    </w:p>
    <w:p w:rsidR="009A5A9C" w:rsidRDefault="009A5A9C" w:rsidP="00330AB1">
      <w:pPr>
        <w:jc w:val="both"/>
        <w:rPr>
          <w:b/>
        </w:rPr>
      </w:pPr>
      <w:r>
        <w:rPr>
          <w:b/>
        </w:rPr>
        <w:t xml:space="preserve">Цицерон Марк Туллий  - 123, 127, 128, 129, 172, 174, 196, 205, 218, 219, 238, </w:t>
      </w:r>
    </w:p>
    <w:p w:rsidR="009A5A9C" w:rsidRDefault="009A5A9C" w:rsidP="00330AB1">
      <w:pPr>
        <w:jc w:val="both"/>
        <w:rPr>
          <w:b/>
        </w:rPr>
      </w:pPr>
      <w:r>
        <w:rPr>
          <w:b/>
        </w:rPr>
        <w:t xml:space="preserve">                   239, 240, 242, 245</w:t>
      </w:r>
    </w:p>
    <w:p w:rsidR="009A5A9C" w:rsidRDefault="009A5A9C" w:rsidP="00330AB1">
      <w:pPr>
        <w:jc w:val="both"/>
        <w:rPr>
          <w:b/>
        </w:rPr>
      </w:pPr>
      <w:r>
        <w:rPr>
          <w:b/>
        </w:rPr>
        <w:t>Черкасский А.М.,  князь  -  292</w:t>
      </w:r>
    </w:p>
    <w:p w:rsidR="009A5A9C" w:rsidRDefault="009A5A9C" w:rsidP="00330AB1">
      <w:pPr>
        <w:jc w:val="both"/>
        <w:rPr>
          <w:b/>
        </w:rPr>
      </w:pPr>
      <w:r>
        <w:rPr>
          <w:b/>
        </w:rPr>
        <w:t>Чистович И.А.  -  102, 110-112, 121, 302</w:t>
      </w:r>
    </w:p>
    <w:p w:rsidR="009A5A9C" w:rsidRDefault="009A5A9C" w:rsidP="00330AB1">
      <w:pPr>
        <w:jc w:val="both"/>
        <w:rPr>
          <w:b/>
        </w:rPr>
      </w:pPr>
      <w:r>
        <w:rPr>
          <w:b/>
        </w:rPr>
        <w:t>Шафиров П.П.,  барон -  248</w:t>
      </w:r>
    </w:p>
    <w:p w:rsidR="009A5A9C" w:rsidRDefault="009A5A9C" w:rsidP="00330AB1">
      <w:pPr>
        <w:jc w:val="both"/>
        <w:rPr>
          <w:b/>
        </w:rPr>
      </w:pPr>
    </w:p>
    <w:p w:rsidR="009A5A9C" w:rsidRDefault="009A5A9C" w:rsidP="00330AB1">
      <w:pPr>
        <w:jc w:val="both"/>
        <w:rPr>
          <w:b/>
        </w:rPr>
      </w:pPr>
      <w:r>
        <w:rPr>
          <w:b/>
        </w:rPr>
        <w:t>Шенд-Фандербек М.  -  121</w:t>
      </w:r>
    </w:p>
    <w:p w:rsidR="009A5A9C" w:rsidRDefault="009A5A9C" w:rsidP="00330AB1">
      <w:pPr>
        <w:jc w:val="both"/>
        <w:rPr>
          <w:b/>
        </w:rPr>
      </w:pPr>
      <w:r>
        <w:rPr>
          <w:b/>
        </w:rPr>
        <w:t>Шереметев Б.П.,  граф,  генерал-фельдмаршал  -  4, 5, 148, 205, 206, 207</w:t>
      </w:r>
    </w:p>
    <w:p w:rsidR="009A5A9C" w:rsidRDefault="009A5A9C" w:rsidP="00330AB1">
      <w:pPr>
        <w:jc w:val="both"/>
        <w:rPr>
          <w:b/>
        </w:rPr>
      </w:pPr>
      <w:r>
        <w:rPr>
          <w:b/>
        </w:rPr>
        <w:t>Шмурло Е.Ф.  – 302</w:t>
      </w:r>
    </w:p>
    <w:p w:rsidR="009A5A9C" w:rsidRDefault="009A5A9C" w:rsidP="00330AB1">
      <w:pPr>
        <w:jc w:val="both"/>
        <w:rPr>
          <w:b/>
        </w:rPr>
      </w:pPr>
      <w:r>
        <w:rPr>
          <w:b/>
        </w:rPr>
        <w:t>Штейнбок,  генерал шведский -  4, 154, 155</w:t>
      </w:r>
    </w:p>
    <w:p w:rsidR="009A5A9C" w:rsidRDefault="009A5A9C" w:rsidP="00330AB1">
      <w:pPr>
        <w:jc w:val="both"/>
        <w:rPr>
          <w:b/>
        </w:rPr>
      </w:pPr>
      <w:r>
        <w:rPr>
          <w:b/>
        </w:rPr>
        <w:t>Щербатов М.М.  -  251, 268, 302</w:t>
      </w:r>
    </w:p>
    <w:p w:rsidR="009A5A9C" w:rsidRDefault="009A5A9C" w:rsidP="00330AB1">
      <w:pPr>
        <w:jc w:val="both"/>
        <w:rPr>
          <w:b/>
        </w:rPr>
      </w:pPr>
    </w:p>
    <w:p w:rsidR="009A5A9C" w:rsidRDefault="009A5A9C" w:rsidP="00330AB1">
      <w:pPr>
        <w:jc w:val="both"/>
        <w:rPr>
          <w:b/>
        </w:rPr>
      </w:pPr>
      <w:r>
        <w:rPr>
          <w:b/>
        </w:rPr>
        <w:t>Эзоп  -  225</w:t>
      </w:r>
    </w:p>
    <w:p w:rsidR="009A5A9C" w:rsidRDefault="009A5A9C" w:rsidP="00330AB1">
      <w:pPr>
        <w:jc w:val="both"/>
        <w:rPr>
          <w:b/>
        </w:rPr>
      </w:pPr>
      <w:r>
        <w:rPr>
          <w:b/>
        </w:rPr>
        <w:t>Эразм Роттердамский  -  197</w:t>
      </w:r>
    </w:p>
    <w:p w:rsidR="009A5A9C" w:rsidRDefault="009A5A9C" w:rsidP="00330AB1">
      <w:pPr>
        <w:jc w:val="both"/>
        <w:rPr>
          <w:b/>
        </w:rPr>
      </w:pPr>
      <w:r>
        <w:rPr>
          <w:b/>
        </w:rPr>
        <w:t>Эреншельд Н.,  адмирал шведский -  157</w:t>
      </w:r>
    </w:p>
    <w:p w:rsidR="009A5A9C" w:rsidRDefault="009A5A9C" w:rsidP="00330AB1">
      <w:pPr>
        <w:jc w:val="both"/>
        <w:rPr>
          <w:b/>
        </w:rPr>
      </w:pPr>
    </w:p>
    <w:p w:rsidR="009A5A9C" w:rsidRDefault="009A5A9C" w:rsidP="00330AB1">
      <w:pPr>
        <w:jc w:val="both"/>
        <w:rPr>
          <w:b/>
        </w:rPr>
      </w:pPr>
      <w:r>
        <w:rPr>
          <w:b/>
        </w:rPr>
        <w:t xml:space="preserve">Юстиниан </w:t>
      </w:r>
      <w:r>
        <w:rPr>
          <w:b/>
          <w:lang w:val="en-US"/>
        </w:rPr>
        <w:t>I</w:t>
      </w:r>
      <w:r>
        <w:rPr>
          <w:b/>
        </w:rPr>
        <w:t xml:space="preserve"> Великий,  имп. византийский  -  275</w:t>
      </w:r>
    </w:p>
    <w:p w:rsidR="009A5A9C" w:rsidRDefault="009A5A9C" w:rsidP="00330AB1">
      <w:pPr>
        <w:jc w:val="both"/>
        <w:rPr>
          <w:b/>
        </w:rPr>
      </w:pPr>
      <w:r>
        <w:rPr>
          <w:b/>
        </w:rPr>
        <w:t>Ягужинский П.И.,  граф  -  291, 293</w:t>
      </w:r>
    </w:p>
    <w:p w:rsidR="009A5A9C" w:rsidRPr="006C7AE4" w:rsidRDefault="009A5A9C" w:rsidP="0030217C">
      <w:pPr>
        <w:jc w:val="both"/>
        <w:rPr>
          <w:b/>
        </w:rPr>
      </w:pPr>
      <w:r>
        <w:rPr>
          <w:b/>
        </w:rPr>
        <w:t>Ярослав Мудрый,  князь  -  14, 177, 179, 262, 263</w:t>
      </w:r>
    </w:p>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Default="009A5A9C"/>
    <w:p w:rsidR="009A5A9C" w:rsidRPr="00A86A21" w:rsidRDefault="009A5A9C" w:rsidP="0033246F">
      <w:pPr>
        <w:jc w:val="center"/>
        <w:rPr>
          <w:b/>
          <w:sz w:val="32"/>
          <w:szCs w:val="32"/>
        </w:rPr>
      </w:pPr>
      <w:r w:rsidRPr="00A86A21">
        <w:rPr>
          <w:b/>
          <w:sz w:val="32"/>
          <w:szCs w:val="32"/>
        </w:rPr>
        <w:t>Научное издание</w:t>
      </w:r>
    </w:p>
    <w:p w:rsidR="009A5A9C" w:rsidRDefault="009A5A9C" w:rsidP="0033246F">
      <w:pPr>
        <w:jc w:val="center"/>
        <w:rPr>
          <w:b/>
        </w:rPr>
      </w:pPr>
    </w:p>
    <w:p w:rsidR="009A5A9C" w:rsidRDefault="009A5A9C" w:rsidP="0033246F">
      <w:pPr>
        <w:jc w:val="center"/>
        <w:rPr>
          <w:b/>
        </w:rPr>
      </w:pPr>
    </w:p>
    <w:p w:rsidR="009A5A9C" w:rsidRPr="00A86A21" w:rsidRDefault="009A5A9C" w:rsidP="0033246F">
      <w:pPr>
        <w:jc w:val="center"/>
        <w:rPr>
          <w:b/>
          <w:sz w:val="32"/>
          <w:szCs w:val="32"/>
        </w:rPr>
      </w:pPr>
      <w:r w:rsidRPr="00A86A21">
        <w:rPr>
          <w:b/>
          <w:sz w:val="32"/>
          <w:szCs w:val="32"/>
        </w:rPr>
        <w:t>Бородкина Наталия Николаевна</w:t>
      </w:r>
    </w:p>
    <w:p w:rsidR="009A5A9C" w:rsidRDefault="009A5A9C" w:rsidP="0033246F">
      <w:pPr>
        <w:jc w:val="center"/>
        <w:rPr>
          <w:b/>
        </w:rPr>
      </w:pPr>
    </w:p>
    <w:p w:rsidR="009A5A9C" w:rsidRDefault="009A5A9C" w:rsidP="0033246F">
      <w:pPr>
        <w:jc w:val="center"/>
        <w:rPr>
          <w:b/>
        </w:rPr>
      </w:pPr>
    </w:p>
    <w:p w:rsidR="009A5A9C" w:rsidRPr="00A86A21" w:rsidRDefault="009A5A9C" w:rsidP="0033246F">
      <w:pPr>
        <w:jc w:val="center"/>
        <w:rPr>
          <w:b/>
          <w:sz w:val="32"/>
          <w:szCs w:val="32"/>
        </w:rPr>
      </w:pPr>
      <w:r w:rsidRPr="00A86A21">
        <w:rPr>
          <w:b/>
          <w:sz w:val="32"/>
          <w:szCs w:val="32"/>
        </w:rPr>
        <w:t>ПЕТРОВСКАЯ ЭПОХА</w:t>
      </w:r>
    </w:p>
    <w:p w:rsidR="009A5A9C" w:rsidRPr="00A86A21" w:rsidRDefault="009A5A9C" w:rsidP="0033246F">
      <w:pPr>
        <w:jc w:val="center"/>
        <w:rPr>
          <w:b/>
          <w:sz w:val="32"/>
          <w:szCs w:val="32"/>
        </w:rPr>
      </w:pPr>
      <w:r w:rsidRPr="00A86A21">
        <w:rPr>
          <w:b/>
          <w:sz w:val="32"/>
          <w:szCs w:val="32"/>
        </w:rPr>
        <w:t xml:space="preserve"> В ЦЕРКОВНОЙ  ПУБЛИЦИСТИКЕ</w:t>
      </w:r>
    </w:p>
    <w:p w:rsidR="009A5A9C" w:rsidRPr="00A86A21" w:rsidRDefault="009A5A9C" w:rsidP="0033246F">
      <w:pPr>
        <w:jc w:val="center"/>
        <w:rPr>
          <w:b/>
          <w:sz w:val="32"/>
          <w:szCs w:val="32"/>
        </w:rPr>
      </w:pPr>
      <w:r w:rsidRPr="00A86A21">
        <w:rPr>
          <w:b/>
          <w:sz w:val="32"/>
          <w:szCs w:val="32"/>
        </w:rPr>
        <w:t xml:space="preserve"> НАЧАЛА </w:t>
      </w:r>
      <w:r w:rsidRPr="00A86A21">
        <w:rPr>
          <w:b/>
          <w:sz w:val="32"/>
          <w:szCs w:val="32"/>
          <w:lang w:val="en-US"/>
        </w:rPr>
        <w:t>XVIII</w:t>
      </w:r>
      <w:r w:rsidRPr="00A86A21">
        <w:rPr>
          <w:b/>
          <w:sz w:val="32"/>
          <w:szCs w:val="32"/>
        </w:rPr>
        <w:t xml:space="preserve"> ВЕКА</w:t>
      </w:r>
    </w:p>
    <w:p w:rsidR="009A5A9C" w:rsidRDefault="009A5A9C" w:rsidP="0033246F">
      <w:pPr>
        <w:jc w:val="center"/>
        <w:rPr>
          <w:b/>
        </w:rPr>
      </w:pPr>
    </w:p>
    <w:p w:rsidR="009A5A9C" w:rsidRDefault="009A5A9C" w:rsidP="0033246F">
      <w:pPr>
        <w:jc w:val="center"/>
        <w:rPr>
          <w:b/>
        </w:rPr>
      </w:pPr>
    </w:p>
    <w:p w:rsidR="009A5A9C" w:rsidRDefault="009A5A9C" w:rsidP="0033246F">
      <w:pPr>
        <w:jc w:val="center"/>
        <w:rPr>
          <w:b/>
        </w:rPr>
      </w:pPr>
      <w:r>
        <w:rPr>
          <w:b/>
        </w:rPr>
        <w:t xml:space="preserve"> </w:t>
      </w:r>
    </w:p>
    <w:p w:rsidR="009A5A9C" w:rsidRDefault="009A5A9C" w:rsidP="0033246F">
      <w:pPr>
        <w:jc w:val="center"/>
        <w:rPr>
          <w:b/>
        </w:rPr>
      </w:pPr>
    </w:p>
    <w:p w:rsidR="009A5A9C" w:rsidRDefault="009A5A9C" w:rsidP="0033246F">
      <w:r>
        <w:t xml:space="preserve">                          Редактор                                             С.А.Ульянова</w:t>
      </w:r>
    </w:p>
    <w:p w:rsidR="009A5A9C" w:rsidRDefault="009A5A9C" w:rsidP="0033246F">
      <w:pPr>
        <w:jc w:val="center"/>
      </w:pPr>
      <w:r>
        <w:t>Компьютерный набор и верстка      И.Н.Иващенко</w:t>
      </w:r>
    </w:p>
    <w:p w:rsidR="009A5A9C" w:rsidRDefault="009A5A9C" w:rsidP="0033246F">
      <w:r>
        <w:t xml:space="preserve">____________________________________________________________________ </w:t>
      </w:r>
    </w:p>
    <w:p w:rsidR="009A5A9C" w:rsidRDefault="009A5A9C" w:rsidP="0033246F">
      <w:r>
        <w:t>Подписано в печать 24.06.2013 г.                                               Фо</w:t>
      </w:r>
      <w:r>
        <w:t>р</w:t>
      </w:r>
      <w:r>
        <w:t>мат 60х90 1/16.</w:t>
      </w:r>
    </w:p>
    <w:p w:rsidR="009A5A9C" w:rsidRDefault="009A5A9C" w:rsidP="0033246F">
      <w:r>
        <w:t>Уч.-изд.л. 19,4                              Тираж 100                                     З</w:t>
      </w:r>
      <w:r>
        <w:t>а</w:t>
      </w:r>
      <w:r>
        <w:t>каз № 78</w:t>
      </w:r>
    </w:p>
    <w:p w:rsidR="009A5A9C" w:rsidRDefault="009A5A9C" w:rsidP="0033246F">
      <w:r>
        <w:t>____________________________________________________________________</w:t>
      </w:r>
    </w:p>
    <w:p w:rsidR="009A5A9C" w:rsidRDefault="009A5A9C" w:rsidP="0033246F">
      <w:r>
        <w:t xml:space="preserve">Издательство «Научная книга». </w:t>
      </w:r>
      <w:smartTag w:uri="urn:schemas-microsoft-com:office:smarttags" w:element="metricconverter">
        <w:smartTagPr>
          <w:attr w:name="ProductID" w:val="410031, г"/>
        </w:smartTagPr>
        <w:r>
          <w:t>410031, г</w:t>
        </w:r>
      </w:smartTag>
      <w:r>
        <w:t>.Саратов, ул.Московская, 35.</w:t>
      </w:r>
    </w:p>
    <w:p w:rsidR="009A5A9C" w:rsidRDefault="009A5A9C" w:rsidP="006A1ED2">
      <w:pPr>
        <w:jc w:val="both"/>
      </w:pPr>
      <w:r>
        <w:t>Множительный участок ОАО «Комбикормовый завод». 410720, Саратов,</w:t>
      </w:r>
    </w:p>
    <w:p w:rsidR="009A5A9C" w:rsidRPr="0033246F" w:rsidRDefault="009A5A9C" w:rsidP="006A1ED2">
      <w:pPr>
        <w:jc w:val="both"/>
      </w:pPr>
      <w:r>
        <w:t xml:space="preserve">Чернышевского, 116. </w:t>
      </w:r>
    </w:p>
    <w:p w:rsidR="00964C3C" w:rsidRDefault="00964C3C"/>
    <w:sectPr w:rsidR="00964C3C" w:rsidSect="004D48EA">
      <w:headerReference w:type="even" r:id="rId14"/>
      <w:head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EB2" w:rsidRDefault="007A2EB2" w:rsidP="009A5A9C">
      <w:pPr>
        <w:spacing w:after="0" w:line="240" w:lineRule="auto"/>
      </w:pPr>
      <w:r>
        <w:separator/>
      </w:r>
    </w:p>
  </w:endnote>
  <w:endnote w:type="continuationSeparator" w:id="0">
    <w:p w:rsidR="007A2EB2" w:rsidRDefault="007A2EB2" w:rsidP="009A5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Pelagy">
    <w:panose1 w:val="00000000000000000000"/>
    <w:charset w:val="CC"/>
    <w:family w:val="modern"/>
    <w:notTrueType/>
    <w:pitch w:val="variable"/>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EB2" w:rsidRDefault="007A2EB2" w:rsidP="009A5A9C">
      <w:pPr>
        <w:spacing w:after="0" w:line="240" w:lineRule="auto"/>
      </w:pPr>
      <w:r>
        <w:separator/>
      </w:r>
    </w:p>
  </w:footnote>
  <w:footnote w:type="continuationSeparator" w:id="0">
    <w:p w:rsidR="007A2EB2" w:rsidRDefault="007A2EB2" w:rsidP="009A5A9C">
      <w:pPr>
        <w:spacing w:after="0" w:line="240" w:lineRule="auto"/>
      </w:pPr>
      <w:r>
        <w:continuationSeparator/>
      </w:r>
    </w:p>
  </w:footnote>
  <w:footnote w:id="1">
    <w:p w:rsidR="009A5A9C" w:rsidRDefault="009A5A9C" w:rsidP="003D53C6">
      <w:pPr>
        <w:pStyle w:val="a6"/>
        <w:jc w:val="both"/>
      </w:pPr>
      <w:r>
        <w:rPr>
          <w:rStyle w:val="a8"/>
        </w:rPr>
        <w:footnoteRef/>
      </w:r>
      <w:r>
        <w:t xml:space="preserve"> </w:t>
      </w:r>
      <w:r w:rsidRPr="00E2318B">
        <w:rPr>
          <w:i/>
        </w:rPr>
        <w:t xml:space="preserve">Секуляризация </w:t>
      </w:r>
      <w:r>
        <w:t xml:space="preserve"> -  это процесс </w:t>
      </w:r>
      <w:r w:rsidRPr="00755FAB">
        <w:rPr>
          <w:i/>
        </w:rPr>
        <w:t>освобождения</w:t>
      </w:r>
      <w:r>
        <w:t xml:space="preserve"> духовной культуры (в т.ч. общественной мысли) от церковного влияния; фо</w:t>
      </w:r>
      <w:r>
        <w:t>р</w:t>
      </w:r>
      <w:r>
        <w:t xml:space="preserve">мирование, наряду с религиозным,  самостоятельного </w:t>
      </w:r>
      <w:r w:rsidRPr="00F75AFA">
        <w:rPr>
          <w:i/>
        </w:rPr>
        <w:t>светского</w:t>
      </w:r>
      <w:r>
        <w:t xml:space="preserve"> направления культуры.</w:t>
      </w:r>
    </w:p>
  </w:footnote>
  <w:footnote w:id="2">
    <w:p w:rsidR="009A5A9C" w:rsidRDefault="009A5A9C" w:rsidP="003D53C6">
      <w:pPr>
        <w:pStyle w:val="a6"/>
        <w:jc w:val="both"/>
      </w:pPr>
      <w:r>
        <w:rPr>
          <w:rStyle w:val="a8"/>
        </w:rPr>
        <w:footnoteRef/>
      </w:r>
      <w:r>
        <w:t xml:space="preserve">См.: </w:t>
      </w:r>
      <w:r w:rsidRPr="006E2C36">
        <w:rPr>
          <w:i/>
        </w:rPr>
        <w:t>Полное собрание законов Российской империи</w:t>
      </w:r>
      <w:r>
        <w:t xml:space="preserve">. Т.3-7. СПб., 1830;  </w:t>
      </w:r>
      <w:r w:rsidRPr="00617D86">
        <w:rPr>
          <w:i/>
        </w:rPr>
        <w:t>Полное собрание постановлений и ра</w:t>
      </w:r>
      <w:r w:rsidRPr="00617D86">
        <w:rPr>
          <w:i/>
        </w:rPr>
        <w:t>с</w:t>
      </w:r>
      <w:r w:rsidRPr="00617D86">
        <w:rPr>
          <w:i/>
        </w:rPr>
        <w:t>поряжений</w:t>
      </w:r>
      <w:r>
        <w:t xml:space="preserve"> по ведомству православного исповедания Российской империи. Т.1-2. СПб., 1872;  </w:t>
      </w:r>
      <w:r w:rsidRPr="00617D86">
        <w:rPr>
          <w:i/>
        </w:rPr>
        <w:t>Описание док</w:t>
      </w:r>
      <w:r w:rsidRPr="00617D86">
        <w:rPr>
          <w:i/>
        </w:rPr>
        <w:t>у</w:t>
      </w:r>
      <w:r w:rsidRPr="00617D86">
        <w:rPr>
          <w:i/>
        </w:rPr>
        <w:t>ментов и дел</w:t>
      </w:r>
      <w:r>
        <w:t xml:space="preserve">, хранящихся в Архиве Св.Прав.Синода. Т.1-10. СПб., 1868-1890; и др. </w:t>
      </w:r>
    </w:p>
  </w:footnote>
  <w:footnote w:id="3">
    <w:p w:rsidR="009A5A9C" w:rsidRPr="001E0F4F" w:rsidRDefault="009A5A9C" w:rsidP="007704AF">
      <w:pPr>
        <w:pStyle w:val="a6"/>
        <w:jc w:val="both"/>
      </w:pPr>
      <w:r>
        <w:rPr>
          <w:rStyle w:val="a8"/>
        </w:rPr>
        <w:footnoteRef/>
      </w:r>
      <w:r>
        <w:t xml:space="preserve"> Одним из проявлений подобного радикализма стало известное </w:t>
      </w:r>
      <w:r w:rsidRPr="00B56FFE">
        <w:rPr>
          <w:i/>
        </w:rPr>
        <w:t>упрощение</w:t>
      </w:r>
      <w:r>
        <w:t xml:space="preserve"> </w:t>
      </w:r>
      <w:r w:rsidRPr="007704AF">
        <w:rPr>
          <w:i/>
        </w:rPr>
        <w:t>смысла</w:t>
      </w:r>
      <w:r>
        <w:t xml:space="preserve"> общекультурного явления </w:t>
      </w:r>
      <w:r w:rsidRPr="001E0F4F">
        <w:rPr>
          <w:i/>
        </w:rPr>
        <w:t>секуляризации</w:t>
      </w:r>
      <w:r>
        <w:rPr>
          <w:i/>
        </w:rPr>
        <w:t>.</w:t>
      </w:r>
      <w:r>
        <w:t xml:space="preserve"> Именно в  петровское время оно наполняется  утилитарным, узкопрактическим содержанием, с актуализацией собственно «имущественной» (хозяйственно-налоговой) стороны церковно-государственных отнош</w:t>
      </w:r>
      <w:r>
        <w:t>е</w:t>
      </w:r>
      <w:r>
        <w:t>ний.</w:t>
      </w:r>
    </w:p>
  </w:footnote>
  <w:footnote w:id="4">
    <w:p w:rsidR="009A5A9C" w:rsidRDefault="009A5A9C" w:rsidP="003D53C6">
      <w:pPr>
        <w:pStyle w:val="a6"/>
        <w:jc w:val="both"/>
      </w:pPr>
      <w:r>
        <w:rPr>
          <w:rStyle w:val="a8"/>
        </w:rPr>
        <w:footnoteRef/>
      </w:r>
      <w:r>
        <w:t xml:space="preserve"> В изложении данной темы автор следует собственной концепции. См.: </w:t>
      </w:r>
      <w:r w:rsidRPr="00592F0C">
        <w:rPr>
          <w:i/>
        </w:rPr>
        <w:t>Бородкина Н.Н</w:t>
      </w:r>
      <w:r>
        <w:t>. Церковь, общество и г</w:t>
      </w:r>
      <w:r>
        <w:t>о</w:t>
      </w:r>
      <w:r>
        <w:t>сударство в эпоху Петра Великого. Саратов, 1997.</w:t>
      </w:r>
    </w:p>
  </w:footnote>
  <w:footnote w:id="5">
    <w:p w:rsidR="009A5A9C" w:rsidRDefault="009A5A9C" w:rsidP="007704AF">
      <w:pPr>
        <w:pStyle w:val="a6"/>
        <w:jc w:val="both"/>
      </w:pPr>
      <w:r>
        <w:rPr>
          <w:rStyle w:val="a8"/>
        </w:rPr>
        <w:footnoteRef/>
      </w:r>
      <w:r>
        <w:t xml:space="preserve"> Учреждение </w:t>
      </w:r>
      <w:r w:rsidRPr="007704AF">
        <w:rPr>
          <w:i/>
        </w:rPr>
        <w:t>президентства</w:t>
      </w:r>
      <w:r>
        <w:t xml:space="preserve"> в Русской церкви оказалось </w:t>
      </w:r>
      <w:r w:rsidRPr="00A61D40">
        <w:rPr>
          <w:i/>
        </w:rPr>
        <w:t>малоудачным</w:t>
      </w:r>
      <w:r>
        <w:t xml:space="preserve"> опытом. По кончине в 1722 году перв</w:t>
      </w:r>
      <w:r>
        <w:t>о</w:t>
      </w:r>
      <w:r>
        <w:t xml:space="preserve">го (и последнего) президента  Св. Синода – митрополита Стефана Яворского, данный титул фактически был </w:t>
      </w:r>
      <w:r w:rsidRPr="007704AF">
        <w:rPr>
          <w:i/>
        </w:rPr>
        <w:t>упразднен</w:t>
      </w:r>
      <w:r>
        <w:t>. Отныне  глава  церковного ведомства именовался «первенствующий член Синода». Попытка возр</w:t>
      </w:r>
      <w:r>
        <w:t>о</w:t>
      </w:r>
      <w:r>
        <w:t>ждения в церкви президентского титула  в 1731 году,  при царице Анне Ивановне,  закончилась безрезул</w:t>
      </w:r>
      <w:r>
        <w:t>ь</w:t>
      </w:r>
      <w:r>
        <w:t xml:space="preserve">татно. </w:t>
      </w:r>
    </w:p>
  </w:footnote>
  <w:footnote w:id="6">
    <w:p w:rsidR="009A5A9C" w:rsidRPr="008F16ED" w:rsidRDefault="009A5A9C" w:rsidP="00B55A79">
      <w:pPr>
        <w:pStyle w:val="a6"/>
        <w:jc w:val="both"/>
        <w:rPr>
          <w:spacing w:val="-4"/>
        </w:rPr>
      </w:pPr>
      <w:r>
        <w:rPr>
          <w:rStyle w:val="a8"/>
        </w:rPr>
        <w:footnoteRef/>
      </w:r>
      <w:r>
        <w:t xml:space="preserve"> </w:t>
      </w:r>
      <w:r w:rsidRPr="008F16ED">
        <w:rPr>
          <w:spacing w:val="-4"/>
        </w:rPr>
        <w:t>Известно, что вплоть до 1630-х годов православное население тогдашней «</w:t>
      </w:r>
      <w:r w:rsidRPr="00891176">
        <w:t>польской</w:t>
      </w:r>
      <w:r w:rsidRPr="008F16ED">
        <w:rPr>
          <w:spacing w:val="-4"/>
        </w:rPr>
        <w:t xml:space="preserve"> Малороссии» подверг</w:t>
      </w:r>
      <w:r w:rsidRPr="008F16ED">
        <w:rPr>
          <w:spacing w:val="-4"/>
        </w:rPr>
        <w:t>а</w:t>
      </w:r>
      <w:r w:rsidRPr="008F16ED">
        <w:rPr>
          <w:spacing w:val="-4"/>
        </w:rPr>
        <w:t>лось всяческой дискриминации, а православная церковь считалась «</w:t>
      </w:r>
      <w:r w:rsidRPr="00891176">
        <w:t>диссидентской пришлицей</w:t>
      </w:r>
      <w:r w:rsidRPr="008F16ED">
        <w:rPr>
          <w:spacing w:val="-4"/>
        </w:rPr>
        <w:t>», которая не может  быть уравнена в правах с католичеством и униатством. Лишь в 1632 году национально-религиозные требования прав</w:t>
      </w:r>
      <w:r w:rsidRPr="008F16ED">
        <w:rPr>
          <w:spacing w:val="-4"/>
        </w:rPr>
        <w:t>о</w:t>
      </w:r>
      <w:r w:rsidRPr="008F16ED">
        <w:rPr>
          <w:spacing w:val="-4"/>
        </w:rPr>
        <w:t>славных были удовлетворены, в частности - восстановлен независимый статус Русской православной церкви, с во</w:t>
      </w:r>
      <w:r w:rsidRPr="008F16ED">
        <w:rPr>
          <w:spacing w:val="-4"/>
        </w:rPr>
        <w:t>з</w:t>
      </w:r>
      <w:r w:rsidRPr="008F16ED">
        <w:rPr>
          <w:spacing w:val="-4"/>
        </w:rPr>
        <w:t>вращением ей ряда храмов и монастырей. Значительная роль в этом процессе принадлежала Киевскому митропол</w:t>
      </w:r>
      <w:r w:rsidRPr="008F16ED">
        <w:rPr>
          <w:spacing w:val="-4"/>
        </w:rPr>
        <w:t>и</w:t>
      </w:r>
      <w:r w:rsidRPr="008F16ED">
        <w:rPr>
          <w:spacing w:val="-4"/>
        </w:rPr>
        <w:t>ту Петру Могиле, основателю Киево-Могилянской коллегии</w:t>
      </w:r>
      <w:r>
        <w:rPr>
          <w:spacing w:val="-4"/>
        </w:rPr>
        <w:t xml:space="preserve"> </w:t>
      </w:r>
      <w:r w:rsidRPr="008F16ED">
        <w:rPr>
          <w:spacing w:val="-4"/>
        </w:rPr>
        <w:t xml:space="preserve"> -</w:t>
      </w:r>
      <w:r>
        <w:rPr>
          <w:spacing w:val="-4"/>
        </w:rPr>
        <w:t xml:space="preserve"> </w:t>
      </w:r>
      <w:r w:rsidRPr="008F16ED">
        <w:rPr>
          <w:spacing w:val="-4"/>
        </w:rPr>
        <w:t xml:space="preserve"> главного центра просвещения в Украине  </w:t>
      </w:r>
      <w:r w:rsidRPr="008F16ED">
        <w:rPr>
          <w:spacing w:val="-4"/>
          <w:lang w:val="en-US"/>
        </w:rPr>
        <w:t>XVII</w:t>
      </w:r>
      <w:r w:rsidRPr="008F16ED">
        <w:rPr>
          <w:spacing w:val="-4"/>
        </w:rPr>
        <w:t xml:space="preserve"> века.</w:t>
      </w:r>
    </w:p>
    <w:p w:rsidR="009A5A9C" w:rsidRDefault="009A5A9C" w:rsidP="00B55A79">
      <w:pPr>
        <w:pStyle w:val="a6"/>
        <w:jc w:val="both"/>
      </w:pPr>
      <w:r>
        <w:t xml:space="preserve">    См. подробнее:  </w:t>
      </w:r>
      <w:r w:rsidRPr="00AB7950">
        <w:rPr>
          <w:i/>
        </w:rPr>
        <w:t>Пекарский П.П</w:t>
      </w:r>
      <w:r>
        <w:t xml:space="preserve">. Представители киевской учености в половине </w:t>
      </w:r>
      <w:r>
        <w:rPr>
          <w:lang w:val="en-US"/>
        </w:rPr>
        <w:t>XVII</w:t>
      </w:r>
      <w:r w:rsidRPr="00AB7950">
        <w:t>-</w:t>
      </w:r>
      <w:r>
        <w:t>го столетия // Отечес</w:t>
      </w:r>
      <w:r>
        <w:t>т</w:t>
      </w:r>
      <w:r>
        <w:t xml:space="preserve">венные записки. 1862, март. </w:t>
      </w:r>
    </w:p>
  </w:footnote>
  <w:footnote w:id="7">
    <w:p w:rsidR="009A5A9C" w:rsidRDefault="009A5A9C" w:rsidP="00AF1D49">
      <w:pPr>
        <w:pStyle w:val="a6"/>
        <w:jc w:val="both"/>
      </w:pPr>
      <w:r>
        <w:rPr>
          <w:rStyle w:val="a8"/>
        </w:rPr>
        <w:footnoteRef/>
      </w:r>
      <w:r>
        <w:t xml:space="preserve"> Цит.по: </w:t>
      </w:r>
      <w:r w:rsidRPr="00AF1D49">
        <w:rPr>
          <w:i/>
        </w:rPr>
        <w:t>Захара И.С</w:t>
      </w:r>
      <w:r>
        <w:t xml:space="preserve">.   Борьба идей в философской мысли на Украине на рубеже </w:t>
      </w:r>
      <w:r>
        <w:rPr>
          <w:lang w:val="en-US"/>
        </w:rPr>
        <w:t>XVII</w:t>
      </w:r>
      <w:r w:rsidRPr="00D84FD1">
        <w:t>-</w:t>
      </w:r>
      <w:r>
        <w:rPr>
          <w:lang w:val="en-US"/>
        </w:rPr>
        <w:t>XVIII</w:t>
      </w:r>
      <w:r>
        <w:t xml:space="preserve"> веков. Ст</w:t>
      </w:r>
      <w:r>
        <w:t>е</w:t>
      </w:r>
      <w:r>
        <w:t>фан Яворский. Киев, 1982. С.61.</w:t>
      </w:r>
    </w:p>
  </w:footnote>
  <w:footnote w:id="8">
    <w:p w:rsidR="009A5A9C" w:rsidRDefault="009A5A9C">
      <w:pPr>
        <w:pStyle w:val="a6"/>
      </w:pPr>
      <w:r>
        <w:rPr>
          <w:rStyle w:val="a8"/>
        </w:rPr>
        <w:footnoteRef/>
      </w:r>
      <w:r>
        <w:t xml:space="preserve"> Сочинение содержалось в сборнике его проповедей «</w:t>
      </w:r>
      <w:r w:rsidRPr="00FC0156">
        <w:rPr>
          <w:i/>
        </w:rPr>
        <w:t>Ключ разумения</w:t>
      </w:r>
      <w:r>
        <w:t>» (Киев, 1659 и др. изд.).</w:t>
      </w:r>
    </w:p>
  </w:footnote>
  <w:footnote w:id="9">
    <w:p w:rsidR="009A5A9C" w:rsidRPr="00324156" w:rsidRDefault="009A5A9C" w:rsidP="004B2348">
      <w:pPr>
        <w:jc w:val="both"/>
        <w:rPr>
          <w:sz w:val="20"/>
          <w:szCs w:val="20"/>
        </w:rPr>
      </w:pPr>
      <w:r w:rsidRPr="00324156">
        <w:rPr>
          <w:rStyle w:val="a8"/>
          <w:sz w:val="20"/>
          <w:szCs w:val="20"/>
        </w:rPr>
        <w:footnoteRef/>
      </w:r>
      <w:r>
        <w:rPr>
          <w:sz w:val="20"/>
          <w:szCs w:val="20"/>
        </w:rPr>
        <w:t xml:space="preserve"> Д</w:t>
      </w:r>
      <w:r w:rsidRPr="00324156">
        <w:rPr>
          <w:sz w:val="20"/>
          <w:szCs w:val="20"/>
        </w:rPr>
        <w:t xml:space="preserve">ля популяризации своих «нововведений» Петр </w:t>
      </w:r>
      <w:r w:rsidRPr="00324156">
        <w:rPr>
          <w:sz w:val="20"/>
          <w:szCs w:val="20"/>
          <w:lang w:val="en-US"/>
        </w:rPr>
        <w:t>I</w:t>
      </w:r>
      <w:r w:rsidRPr="00324156">
        <w:rPr>
          <w:sz w:val="20"/>
          <w:szCs w:val="20"/>
        </w:rPr>
        <w:t xml:space="preserve"> использовал различные средства  – театральные зрел</w:t>
      </w:r>
      <w:r w:rsidRPr="00324156">
        <w:rPr>
          <w:sz w:val="20"/>
          <w:szCs w:val="20"/>
        </w:rPr>
        <w:t>и</w:t>
      </w:r>
      <w:r w:rsidRPr="00324156">
        <w:rPr>
          <w:sz w:val="20"/>
          <w:szCs w:val="20"/>
        </w:rPr>
        <w:t>ща, праздничные маскарады, издание газет и панегирических сочинений, организацию триумфальных встреч поб</w:t>
      </w:r>
      <w:r w:rsidRPr="00324156">
        <w:rPr>
          <w:sz w:val="20"/>
          <w:szCs w:val="20"/>
        </w:rPr>
        <w:t>е</w:t>
      </w:r>
      <w:r w:rsidRPr="00324156">
        <w:rPr>
          <w:sz w:val="20"/>
          <w:szCs w:val="20"/>
        </w:rPr>
        <w:t>дителей с устройством торжественных «триумфальных врат», украшенных многочисленными картинами алл</w:t>
      </w:r>
      <w:r w:rsidRPr="00324156">
        <w:rPr>
          <w:sz w:val="20"/>
          <w:szCs w:val="20"/>
        </w:rPr>
        <w:t>е</w:t>
      </w:r>
      <w:r w:rsidRPr="00324156">
        <w:rPr>
          <w:sz w:val="20"/>
          <w:szCs w:val="20"/>
        </w:rPr>
        <w:t>горического содержания, и т.п.  Однако эффективность воздействия большинства этих средств была незначительной, ввиду огран</w:t>
      </w:r>
      <w:r w:rsidRPr="00324156">
        <w:rPr>
          <w:sz w:val="20"/>
          <w:szCs w:val="20"/>
        </w:rPr>
        <w:t>и</w:t>
      </w:r>
      <w:r w:rsidRPr="00324156">
        <w:rPr>
          <w:sz w:val="20"/>
          <w:szCs w:val="20"/>
        </w:rPr>
        <w:t>ченности масштабов их распространения (только в столицах), а также из-за сложности и непонятности для основной массы зрителей антично-языческих, мифологических  сюжетов и образов, котор</w:t>
      </w:r>
      <w:r w:rsidRPr="00324156">
        <w:rPr>
          <w:sz w:val="20"/>
          <w:szCs w:val="20"/>
        </w:rPr>
        <w:t>ы</w:t>
      </w:r>
      <w:r w:rsidRPr="00324156">
        <w:rPr>
          <w:sz w:val="20"/>
          <w:szCs w:val="20"/>
        </w:rPr>
        <w:t>ми были наполнены подобные «действа» (хотя к триумфальным шествиям и выпускались специальные «книжицы» с подробным объяснением содержания аллегорических ка</w:t>
      </w:r>
      <w:r w:rsidRPr="00324156">
        <w:rPr>
          <w:sz w:val="20"/>
          <w:szCs w:val="20"/>
        </w:rPr>
        <w:t>р</w:t>
      </w:r>
      <w:r w:rsidRPr="00324156">
        <w:rPr>
          <w:sz w:val="20"/>
          <w:szCs w:val="20"/>
        </w:rPr>
        <w:t>тин и эмблем).</w:t>
      </w:r>
    </w:p>
    <w:p w:rsidR="009A5A9C" w:rsidRPr="00324156" w:rsidRDefault="009A5A9C" w:rsidP="004B2348">
      <w:pPr>
        <w:jc w:val="both"/>
        <w:rPr>
          <w:sz w:val="20"/>
          <w:szCs w:val="20"/>
        </w:rPr>
      </w:pPr>
      <w:r w:rsidRPr="00324156">
        <w:rPr>
          <w:sz w:val="20"/>
          <w:szCs w:val="20"/>
        </w:rPr>
        <w:t xml:space="preserve">     Именно поэтому главное внимание в деле популяризации преобразований обращается на искусство </w:t>
      </w:r>
      <w:r w:rsidRPr="00324156">
        <w:rPr>
          <w:i/>
          <w:sz w:val="20"/>
          <w:szCs w:val="20"/>
        </w:rPr>
        <w:t>церковной проповеди</w:t>
      </w:r>
      <w:r w:rsidRPr="00324156">
        <w:rPr>
          <w:sz w:val="20"/>
          <w:szCs w:val="20"/>
        </w:rPr>
        <w:t>, более близкой, понятной и до</w:t>
      </w:r>
      <w:r w:rsidRPr="00324156">
        <w:rPr>
          <w:sz w:val="20"/>
          <w:szCs w:val="20"/>
        </w:rPr>
        <w:t>с</w:t>
      </w:r>
      <w:r w:rsidRPr="00324156">
        <w:rPr>
          <w:sz w:val="20"/>
          <w:szCs w:val="20"/>
        </w:rPr>
        <w:t>тупной народу.</w:t>
      </w:r>
    </w:p>
    <w:p w:rsidR="009A5A9C" w:rsidRPr="00324156" w:rsidRDefault="009A5A9C">
      <w:pPr>
        <w:pStyle w:val="a6"/>
      </w:pPr>
    </w:p>
  </w:footnote>
  <w:footnote w:id="10">
    <w:p w:rsidR="009A5A9C" w:rsidRPr="00D3051A" w:rsidRDefault="009A5A9C" w:rsidP="00D07701">
      <w:pPr>
        <w:ind w:hanging="180"/>
        <w:jc w:val="both"/>
        <w:rPr>
          <w:spacing w:val="-2"/>
          <w:sz w:val="20"/>
          <w:szCs w:val="20"/>
        </w:rPr>
      </w:pPr>
      <w:r w:rsidRPr="00D05085">
        <w:rPr>
          <w:rStyle w:val="a8"/>
          <w:sz w:val="20"/>
          <w:szCs w:val="20"/>
        </w:rPr>
        <w:footnoteRef/>
      </w:r>
      <w:r w:rsidRPr="00D05085">
        <w:rPr>
          <w:sz w:val="20"/>
          <w:szCs w:val="20"/>
        </w:rPr>
        <w:t xml:space="preserve"> </w:t>
      </w:r>
      <w:r w:rsidRPr="00D3051A">
        <w:rPr>
          <w:spacing w:val="-2"/>
          <w:sz w:val="20"/>
          <w:szCs w:val="20"/>
        </w:rPr>
        <w:t xml:space="preserve">Характерным примером  зарождавшегося </w:t>
      </w:r>
      <w:r w:rsidRPr="00D3051A">
        <w:rPr>
          <w:i/>
          <w:spacing w:val="-2"/>
          <w:sz w:val="20"/>
          <w:szCs w:val="20"/>
        </w:rPr>
        <w:t xml:space="preserve">свободомыслия </w:t>
      </w:r>
      <w:r w:rsidRPr="00D3051A">
        <w:rPr>
          <w:spacing w:val="-2"/>
          <w:sz w:val="20"/>
          <w:szCs w:val="20"/>
        </w:rPr>
        <w:t xml:space="preserve">в русской учено-церковной среде  стало высказывание  архиепископа </w:t>
      </w:r>
      <w:r w:rsidRPr="00D3051A">
        <w:rPr>
          <w:i/>
          <w:spacing w:val="-2"/>
          <w:sz w:val="20"/>
          <w:szCs w:val="20"/>
        </w:rPr>
        <w:t>Феофилакта Лопатинского</w:t>
      </w:r>
      <w:r w:rsidRPr="00D3051A">
        <w:rPr>
          <w:spacing w:val="-2"/>
          <w:sz w:val="20"/>
          <w:szCs w:val="20"/>
        </w:rPr>
        <w:t xml:space="preserve"> – одного из образ</w:t>
      </w:r>
      <w:r w:rsidRPr="00D3051A">
        <w:rPr>
          <w:spacing w:val="-2"/>
          <w:sz w:val="20"/>
          <w:szCs w:val="20"/>
        </w:rPr>
        <w:t>о</w:t>
      </w:r>
      <w:r w:rsidRPr="00D3051A">
        <w:rPr>
          <w:spacing w:val="-2"/>
          <w:sz w:val="20"/>
          <w:szCs w:val="20"/>
        </w:rPr>
        <w:t>ваннейших людей эпохи: «Хотя мы  уважаем  всех  философов, а преимущественно Аристотеля, однакож, не утверждаясь на древних мнениях, но желая узнать чи</w:t>
      </w:r>
      <w:r w:rsidRPr="00D3051A">
        <w:rPr>
          <w:spacing w:val="-2"/>
          <w:sz w:val="20"/>
          <w:szCs w:val="20"/>
        </w:rPr>
        <w:t>с</w:t>
      </w:r>
      <w:r w:rsidRPr="00D3051A">
        <w:rPr>
          <w:spacing w:val="-2"/>
          <w:sz w:val="20"/>
          <w:szCs w:val="20"/>
        </w:rPr>
        <w:t>тую истину, не полагаемся ни на чьи слова.  Философу свойственно доверять более разуму, чем авторитету, пот</w:t>
      </w:r>
      <w:r w:rsidRPr="00D3051A">
        <w:rPr>
          <w:spacing w:val="-2"/>
          <w:sz w:val="20"/>
          <w:szCs w:val="20"/>
        </w:rPr>
        <w:t>о</w:t>
      </w:r>
      <w:r w:rsidRPr="00D3051A">
        <w:rPr>
          <w:spacing w:val="-2"/>
          <w:sz w:val="20"/>
          <w:szCs w:val="20"/>
        </w:rPr>
        <w:t>му что привязанность к тому или другому автору не раз извращала правильный выбор мнений и делала из уч</w:t>
      </w:r>
      <w:r w:rsidRPr="00D3051A">
        <w:rPr>
          <w:spacing w:val="-2"/>
          <w:sz w:val="20"/>
          <w:szCs w:val="20"/>
        </w:rPr>
        <w:t>е</w:t>
      </w:r>
      <w:r w:rsidRPr="00D3051A">
        <w:rPr>
          <w:spacing w:val="-2"/>
          <w:sz w:val="20"/>
          <w:szCs w:val="20"/>
        </w:rPr>
        <w:t>ных обезьян. Ум  был  не у одного Платона или Аристотеля;</w:t>
      </w:r>
      <w:r>
        <w:rPr>
          <w:spacing w:val="-2"/>
          <w:sz w:val="20"/>
          <w:szCs w:val="20"/>
        </w:rPr>
        <w:t xml:space="preserve"> </w:t>
      </w:r>
      <w:r w:rsidRPr="00D3051A">
        <w:rPr>
          <w:spacing w:val="-2"/>
          <w:sz w:val="20"/>
          <w:szCs w:val="20"/>
        </w:rPr>
        <w:t xml:space="preserve"> </w:t>
      </w:r>
      <w:r w:rsidRPr="00D3051A">
        <w:rPr>
          <w:i/>
          <w:spacing w:val="-2"/>
          <w:sz w:val="20"/>
          <w:szCs w:val="20"/>
        </w:rPr>
        <w:t>учившие прежде нас не суть властелины наши, но тол</w:t>
      </w:r>
      <w:r w:rsidRPr="00D3051A">
        <w:rPr>
          <w:i/>
          <w:spacing w:val="-2"/>
          <w:sz w:val="20"/>
          <w:szCs w:val="20"/>
        </w:rPr>
        <w:t>ь</w:t>
      </w:r>
      <w:r w:rsidRPr="00D3051A">
        <w:rPr>
          <w:i/>
          <w:spacing w:val="-2"/>
          <w:sz w:val="20"/>
          <w:szCs w:val="20"/>
        </w:rPr>
        <w:t xml:space="preserve">ко вожди. Истина открыта для всех и еще не исчерпана:  многое  осталось  от  нее  и </w:t>
      </w:r>
      <w:r>
        <w:rPr>
          <w:i/>
          <w:spacing w:val="-2"/>
          <w:sz w:val="20"/>
          <w:szCs w:val="20"/>
        </w:rPr>
        <w:t xml:space="preserve"> </w:t>
      </w:r>
      <w:r w:rsidRPr="00D3051A">
        <w:rPr>
          <w:i/>
          <w:spacing w:val="-2"/>
          <w:sz w:val="20"/>
          <w:szCs w:val="20"/>
        </w:rPr>
        <w:t>для</w:t>
      </w:r>
      <w:r>
        <w:rPr>
          <w:i/>
          <w:spacing w:val="-2"/>
          <w:sz w:val="20"/>
          <w:szCs w:val="20"/>
        </w:rPr>
        <w:t xml:space="preserve"> </w:t>
      </w:r>
      <w:r w:rsidRPr="00D3051A">
        <w:rPr>
          <w:i/>
          <w:spacing w:val="-2"/>
          <w:sz w:val="20"/>
          <w:szCs w:val="20"/>
        </w:rPr>
        <w:t xml:space="preserve"> будущих </w:t>
      </w:r>
      <w:r>
        <w:rPr>
          <w:i/>
          <w:spacing w:val="-2"/>
          <w:sz w:val="20"/>
          <w:szCs w:val="20"/>
        </w:rPr>
        <w:t xml:space="preserve"> </w:t>
      </w:r>
      <w:r w:rsidRPr="00D3051A">
        <w:rPr>
          <w:i/>
          <w:spacing w:val="-2"/>
          <w:sz w:val="20"/>
          <w:szCs w:val="20"/>
        </w:rPr>
        <w:t>покол</w:t>
      </w:r>
      <w:r w:rsidRPr="00D3051A">
        <w:rPr>
          <w:i/>
          <w:spacing w:val="-2"/>
          <w:sz w:val="20"/>
          <w:szCs w:val="20"/>
        </w:rPr>
        <w:t>е</w:t>
      </w:r>
      <w:r w:rsidRPr="00D3051A">
        <w:rPr>
          <w:i/>
          <w:spacing w:val="-2"/>
          <w:sz w:val="20"/>
          <w:szCs w:val="20"/>
        </w:rPr>
        <w:t>ний</w:t>
      </w:r>
      <w:r w:rsidRPr="00D3051A">
        <w:rPr>
          <w:spacing w:val="-2"/>
          <w:sz w:val="20"/>
          <w:szCs w:val="20"/>
        </w:rPr>
        <w:t>».</w:t>
      </w:r>
    </w:p>
    <w:p w:rsidR="009A5A9C" w:rsidRDefault="009A5A9C" w:rsidP="00D07701">
      <w:pPr>
        <w:ind w:hanging="180"/>
        <w:jc w:val="both"/>
        <w:rPr>
          <w:snapToGrid w:val="0"/>
          <w:spacing w:val="2"/>
          <w:sz w:val="20"/>
          <w:szCs w:val="20"/>
        </w:rPr>
      </w:pPr>
      <w:r w:rsidRPr="00D05085">
        <w:rPr>
          <w:spacing w:val="-3"/>
          <w:sz w:val="20"/>
          <w:szCs w:val="20"/>
        </w:rPr>
        <w:t xml:space="preserve">        </w:t>
      </w:r>
      <w:r w:rsidRPr="00D05085">
        <w:rPr>
          <w:snapToGrid w:val="0"/>
          <w:spacing w:val="2"/>
          <w:sz w:val="20"/>
          <w:szCs w:val="20"/>
        </w:rPr>
        <w:t xml:space="preserve">Подобное суждение обнаруживало приверженность автора давней - </w:t>
      </w:r>
      <w:r w:rsidRPr="00D05085">
        <w:rPr>
          <w:i/>
          <w:iCs/>
          <w:snapToGrid w:val="0"/>
          <w:spacing w:val="2"/>
          <w:sz w:val="20"/>
          <w:szCs w:val="20"/>
        </w:rPr>
        <w:t>рационально-схоластической</w:t>
      </w:r>
      <w:r w:rsidRPr="00D05085">
        <w:rPr>
          <w:snapToGrid w:val="0"/>
          <w:spacing w:val="2"/>
          <w:sz w:val="20"/>
          <w:szCs w:val="20"/>
        </w:rPr>
        <w:t xml:space="preserve"> трад</w:t>
      </w:r>
      <w:r w:rsidRPr="00D05085">
        <w:rPr>
          <w:snapToGrid w:val="0"/>
          <w:spacing w:val="2"/>
          <w:sz w:val="20"/>
          <w:szCs w:val="20"/>
        </w:rPr>
        <w:t>и</w:t>
      </w:r>
      <w:r w:rsidRPr="00D05085">
        <w:rPr>
          <w:snapToGrid w:val="0"/>
          <w:spacing w:val="2"/>
          <w:sz w:val="20"/>
          <w:szCs w:val="20"/>
        </w:rPr>
        <w:t xml:space="preserve">ции русской богословской «учености», в пространстве которой поиск истины предполагался  на путях синтеза античной </w:t>
      </w:r>
      <w:r w:rsidRPr="00D05085">
        <w:rPr>
          <w:i/>
          <w:snapToGrid w:val="0"/>
          <w:spacing w:val="2"/>
          <w:sz w:val="20"/>
          <w:szCs w:val="20"/>
        </w:rPr>
        <w:t>логики</w:t>
      </w:r>
      <w:r w:rsidRPr="00D05085">
        <w:rPr>
          <w:snapToGrid w:val="0"/>
          <w:spacing w:val="2"/>
          <w:sz w:val="20"/>
          <w:szCs w:val="20"/>
        </w:rPr>
        <w:t xml:space="preserve"> и средневекового </w:t>
      </w:r>
      <w:r w:rsidRPr="00D05085">
        <w:rPr>
          <w:i/>
          <w:snapToGrid w:val="0"/>
          <w:spacing w:val="2"/>
          <w:sz w:val="20"/>
          <w:szCs w:val="20"/>
        </w:rPr>
        <w:t xml:space="preserve">провиденциализма, </w:t>
      </w:r>
      <w:r w:rsidRPr="00D05085">
        <w:rPr>
          <w:snapToGrid w:val="0"/>
          <w:spacing w:val="2"/>
          <w:sz w:val="20"/>
          <w:szCs w:val="20"/>
        </w:rPr>
        <w:t xml:space="preserve">причем, с уже заметным </w:t>
      </w:r>
      <w:r w:rsidRPr="00D05085">
        <w:rPr>
          <w:i/>
          <w:snapToGrid w:val="0"/>
          <w:spacing w:val="2"/>
          <w:sz w:val="20"/>
          <w:szCs w:val="20"/>
        </w:rPr>
        <w:t>новоевропейским</w:t>
      </w:r>
      <w:r w:rsidRPr="00D05085">
        <w:rPr>
          <w:snapToGrid w:val="0"/>
          <w:spacing w:val="2"/>
          <w:sz w:val="20"/>
          <w:szCs w:val="20"/>
        </w:rPr>
        <w:t xml:space="preserve"> влиянием: ученая мысль обретала свободу, еще оставаясь, в целом, в гран</w:t>
      </w:r>
      <w:r w:rsidRPr="00D05085">
        <w:rPr>
          <w:snapToGrid w:val="0"/>
          <w:spacing w:val="2"/>
          <w:sz w:val="20"/>
          <w:szCs w:val="20"/>
        </w:rPr>
        <w:t>и</w:t>
      </w:r>
      <w:r w:rsidRPr="00D05085">
        <w:rPr>
          <w:snapToGrid w:val="0"/>
          <w:spacing w:val="2"/>
          <w:sz w:val="20"/>
          <w:szCs w:val="20"/>
        </w:rPr>
        <w:t xml:space="preserve">цах Священного Писания. </w:t>
      </w:r>
    </w:p>
    <w:p w:rsidR="009A5A9C" w:rsidRPr="00D05085" w:rsidRDefault="009A5A9C" w:rsidP="00D07701">
      <w:pPr>
        <w:ind w:hanging="180"/>
        <w:jc w:val="both"/>
        <w:rPr>
          <w:sz w:val="20"/>
          <w:szCs w:val="20"/>
        </w:rPr>
      </w:pPr>
      <w:r>
        <w:rPr>
          <w:snapToGrid w:val="0"/>
          <w:spacing w:val="2"/>
          <w:sz w:val="20"/>
          <w:szCs w:val="20"/>
        </w:rPr>
        <w:t xml:space="preserve">       В современной литературе архиепископ Феофилакт признается одним из основателей </w:t>
      </w:r>
      <w:r w:rsidRPr="00B016D4">
        <w:rPr>
          <w:i/>
          <w:snapToGrid w:val="0"/>
          <w:spacing w:val="2"/>
          <w:sz w:val="20"/>
          <w:szCs w:val="20"/>
        </w:rPr>
        <w:t>профессионального</w:t>
      </w:r>
      <w:r>
        <w:rPr>
          <w:snapToGrid w:val="0"/>
          <w:spacing w:val="2"/>
          <w:sz w:val="20"/>
          <w:szCs w:val="20"/>
        </w:rPr>
        <w:t xml:space="preserve"> философского образования в России, а также составителем первого философского словаря. См.: </w:t>
      </w:r>
      <w:r w:rsidRPr="00E36C3E">
        <w:rPr>
          <w:i/>
          <w:snapToGrid w:val="0"/>
          <w:spacing w:val="2"/>
          <w:sz w:val="20"/>
          <w:szCs w:val="20"/>
        </w:rPr>
        <w:t>Панибра</w:t>
      </w:r>
      <w:r w:rsidRPr="00E36C3E">
        <w:rPr>
          <w:i/>
          <w:snapToGrid w:val="0"/>
          <w:spacing w:val="2"/>
          <w:sz w:val="20"/>
          <w:szCs w:val="20"/>
        </w:rPr>
        <w:t>т</w:t>
      </w:r>
      <w:r w:rsidRPr="00E36C3E">
        <w:rPr>
          <w:i/>
          <w:snapToGrid w:val="0"/>
          <w:spacing w:val="2"/>
          <w:sz w:val="20"/>
          <w:szCs w:val="20"/>
        </w:rPr>
        <w:t>цев А.В.</w:t>
      </w:r>
      <w:r>
        <w:rPr>
          <w:snapToGrid w:val="0"/>
          <w:spacing w:val="2"/>
          <w:sz w:val="20"/>
          <w:szCs w:val="20"/>
        </w:rPr>
        <w:t xml:space="preserve"> Философия в Московской славяно-греко-латинской академии (первая четверть </w:t>
      </w:r>
      <w:r>
        <w:rPr>
          <w:snapToGrid w:val="0"/>
          <w:spacing w:val="2"/>
          <w:sz w:val="20"/>
          <w:szCs w:val="20"/>
          <w:lang w:val="en-US"/>
        </w:rPr>
        <w:t>XVIII</w:t>
      </w:r>
      <w:r>
        <w:rPr>
          <w:snapToGrid w:val="0"/>
          <w:spacing w:val="2"/>
          <w:sz w:val="20"/>
          <w:szCs w:val="20"/>
        </w:rPr>
        <w:t xml:space="preserve"> в.). М., 1997; </w:t>
      </w:r>
      <w:r w:rsidRPr="00744423">
        <w:rPr>
          <w:i/>
          <w:snapToGrid w:val="0"/>
          <w:spacing w:val="2"/>
          <w:sz w:val="20"/>
          <w:szCs w:val="20"/>
        </w:rPr>
        <w:t>Феофилакт Л</w:t>
      </w:r>
      <w:r w:rsidRPr="00744423">
        <w:rPr>
          <w:i/>
          <w:snapToGrid w:val="0"/>
          <w:spacing w:val="2"/>
          <w:sz w:val="20"/>
          <w:szCs w:val="20"/>
        </w:rPr>
        <w:t>о</w:t>
      </w:r>
      <w:r w:rsidRPr="00744423">
        <w:rPr>
          <w:i/>
          <w:snapToGrid w:val="0"/>
          <w:spacing w:val="2"/>
          <w:sz w:val="20"/>
          <w:szCs w:val="20"/>
        </w:rPr>
        <w:t>патинский</w:t>
      </w:r>
      <w:r>
        <w:rPr>
          <w:snapToGrid w:val="0"/>
          <w:spacing w:val="2"/>
          <w:sz w:val="20"/>
          <w:szCs w:val="20"/>
        </w:rPr>
        <w:t>. Избранные философские произведения / Под ред. А.В.Панибратцева. М., 1997.</w:t>
      </w:r>
    </w:p>
  </w:footnote>
  <w:footnote w:id="11">
    <w:p w:rsidR="009A5A9C" w:rsidRPr="00D05085" w:rsidRDefault="009A5A9C" w:rsidP="002F6D8D">
      <w:pPr>
        <w:shd w:val="clear" w:color="auto" w:fill="FFFFFF"/>
        <w:jc w:val="both"/>
        <w:rPr>
          <w:sz w:val="20"/>
          <w:szCs w:val="20"/>
        </w:rPr>
      </w:pPr>
      <w:r w:rsidRPr="00D05085">
        <w:rPr>
          <w:rStyle w:val="a8"/>
          <w:sz w:val="20"/>
          <w:szCs w:val="20"/>
        </w:rPr>
        <w:footnoteRef/>
      </w:r>
      <w:r w:rsidRPr="00D05085">
        <w:rPr>
          <w:sz w:val="20"/>
          <w:szCs w:val="20"/>
        </w:rPr>
        <w:t xml:space="preserve"> Например, архиепископ </w:t>
      </w:r>
      <w:r w:rsidRPr="00D05085">
        <w:rPr>
          <w:i/>
          <w:sz w:val="20"/>
          <w:szCs w:val="20"/>
        </w:rPr>
        <w:t>Феофилакт Лопатинский</w:t>
      </w:r>
      <w:r w:rsidRPr="00D05085">
        <w:rPr>
          <w:sz w:val="20"/>
          <w:szCs w:val="20"/>
        </w:rPr>
        <w:t xml:space="preserve"> владел 9 (девятью) иностранными яз</w:t>
      </w:r>
      <w:r w:rsidRPr="00D05085">
        <w:rPr>
          <w:sz w:val="20"/>
          <w:szCs w:val="20"/>
        </w:rPr>
        <w:t>ы</w:t>
      </w:r>
      <w:r w:rsidRPr="00D05085">
        <w:rPr>
          <w:sz w:val="20"/>
          <w:szCs w:val="20"/>
        </w:rPr>
        <w:t>ками - древними (греческий, латинский, еврейский, арабский, халдейский) и современными (немецкий, голландский, французский, польский). По нескольку иностранных языков знали  другие ученые мон</w:t>
      </w:r>
      <w:r w:rsidRPr="00D05085">
        <w:rPr>
          <w:sz w:val="20"/>
          <w:szCs w:val="20"/>
        </w:rPr>
        <w:t>а</w:t>
      </w:r>
      <w:r w:rsidRPr="00D05085">
        <w:rPr>
          <w:sz w:val="20"/>
          <w:szCs w:val="20"/>
        </w:rPr>
        <w:t>хи.</w:t>
      </w:r>
    </w:p>
    <w:p w:rsidR="009A5A9C" w:rsidRPr="00D05085" w:rsidRDefault="009A5A9C" w:rsidP="002F6D8D">
      <w:pPr>
        <w:pStyle w:val="a6"/>
        <w:ind w:firstLine="284"/>
        <w:jc w:val="both"/>
        <w:rPr>
          <w:spacing w:val="-2"/>
        </w:rPr>
      </w:pPr>
      <w:r w:rsidRPr="00D05085">
        <w:rPr>
          <w:color w:val="000000"/>
          <w:spacing w:val="-2"/>
        </w:rPr>
        <w:t>Важным свидетельством эрудиции ученых «киевлян» являлись богатые собрания книг и рукописей, которые активно использовались в проповеднической, просветительной и идеологической работе. Так, библиотека Феоф</w:t>
      </w:r>
      <w:r w:rsidRPr="00D05085">
        <w:rPr>
          <w:color w:val="000000"/>
          <w:spacing w:val="-2"/>
        </w:rPr>
        <w:t>а</w:t>
      </w:r>
      <w:r w:rsidRPr="00D05085">
        <w:rPr>
          <w:color w:val="000000"/>
          <w:spacing w:val="-2"/>
        </w:rPr>
        <w:t>на Прокоповича насчитывала около 4000 книг, Феофилакта Лопатинского - более 1400</w:t>
      </w:r>
      <w:r>
        <w:rPr>
          <w:color w:val="000000"/>
          <w:spacing w:val="-2"/>
        </w:rPr>
        <w:t xml:space="preserve"> (по другим сведениям – около 3500)</w:t>
      </w:r>
      <w:r w:rsidRPr="00D05085">
        <w:rPr>
          <w:color w:val="000000"/>
          <w:spacing w:val="-2"/>
        </w:rPr>
        <w:t>, Стефана Яворского - 600, Гавриила Бужинского - 360, Феодосия Яновского - 400, Феофила Кролика - 500 и т.д. Причем, это были книги на многих языках (древних и современных) и по многим вопросам - истории, литературе, риторике, философии, педагогике, полит</w:t>
      </w:r>
      <w:r w:rsidRPr="00D05085">
        <w:rPr>
          <w:color w:val="000000"/>
          <w:spacing w:val="-2"/>
        </w:rPr>
        <w:t>и</w:t>
      </w:r>
      <w:r w:rsidRPr="00D05085">
        <w:rPr>
          <w:color w:val="000000"/>
          <w:spacing w:val="-2"/>
        </w:rPr>
        <w:t>ке, юриспруденции, военному делу, естествознанию и т.д.</w:t>
      </w:r>
    </w:p>
  </w:footnote>
  <w:footnote w:id="12">
    <w:p w:rsidR="009A5A9C" w:rsidRPr="00D05085" w:rsidRDefault="009A5A9C" w:rsidP="002F6D8D">
      <w:pPr>
        <w:shd w:val="clear" w:color="auto" w:fill="FFFFFF"/>
        <w:jc w:val="both"/>
        <w:rPr>
          <w:sz w:val="20"/>
          <w:szCs w:val="20"/>
        </w:rPr>
      </w:pPr>
      <w:r w:rsidRPr="00D05085">
        <w:rPr>
          <w:rStyle w:val="a8"/>
          <w:sz w:val="20"/>
          <w:szCs w:val="20"/>
        </w:rPr>
        <w:footnoteRef/>
      </w:r>
      <w:r w:rsidRPr="00D05085">
        <w:rPr>
          <w:sz w:val="20"/>
          <w:szCs w:val="20"/>
        </w:rPr>
        <w:t xml:space="preserve"> Известно, что переводами занимались не только церковные, но и светские деятели. Придавая большое значение переводческому делу, Петр </w:t>
      </w:r>
      <w:r w:rsidRPr="00D05085">
        <w:rPr>
          <w:sz w:val="20"/>
          <w:szCs w:val="20"/>
          <w:lang w:val="en-US"/>
        </w:rPr>
        <w:t>I</w:t>
      </w:r>
      <w:r w:rsidRPr="00D05085">
        <w:rPr>
          <w:sz w:val="20"/>
          <w:szCs w:val="20"/>
        </w:rPr>
        <w:t xml:space="preserve"> даже издал особый указ (</w:t>
      </w:r>
      <w:smartTag w:uri="urn:schemas-microsoft-com:office:smarttags" w:element="metricconverter">
        <w:smartTagPr>
          <w:attr w:name="ProductID" w:val="1724 г"/>
        </w:smartTagPr>
        <w:r w:rsidRPr="00D05085">
          <w:rPr>
            <w:sz w:val="20"/>
            <w:szCs w:val="20"/>
          </w:rPr>
          <w:t>1724 г</w:t>
        </w:r>
      </w:smartTag>
      <w:r w:rsidRPr="00D05085">
        <w:rPr>
          <w:sz w:val="20"/>
          <w:szCs w:val="20"/>
        </w:rPr>
        <w:t xml:space="preserve">.) - </w:t>
      </w:r>
      <w:r w:rsidRPr="00D05085">
        <w:rPr>
          <w:i/>
          <w:sz w:val="20"/>
          <w:szCs w:val="20"/>
        </w:rPr>
        <w:t>«</w:t>
      </w:r>
      <w:r w:rsidRPr="00D05085">
        <w:rPr>
          <w:sz w:val="20"/>
          <w:szCs w:val="20"/>
        </w:rPr>
        <w:t>О приуготовлении п</w:t>
      </w:r>
      <w:r w:rsidRPr="00D05085">
        <w:rPr>
          <w:sz w:val="20"/>
          <w:szCs w:val="20"/>
        </w:rPr>
        <w:t>е</w:t>
      </w:r>
      <w:r w:rsidRPr="00D05085">
        <w:rPr>
          <w:sz w:val="20"/>
          <w:szCs w:val="20"/>
        </w:rPr>
        <w:t>реводчиков книг обучением их художествам» (под «художествами» понималась профессиональная специализ</w:t>
      </w:r>
      <w:r w:rsidRPr="00D05085">
        <w:rPr>
          <w:sz w:val="20"/>
          <w:szCs w:val="20"/>
        </w:rPr>
        <w:t>а</w:t>
      </w:r>
      <w:r w:rsidRPr="00D05085">
        <w:rPr>
          <w:sz w:val="20"/>
          <w:szCs w:val="20"/>
        </w:rPr>
        <w:t>ция).</w:t>
      </w:r>
    </w:p>
    <w:p w:rsidR="009A5A9C" w:rsidRPr="00D05085" w:rsidRDefault="009A5A9C" w:rsidP="002F6D8D">
      <w:pPr>
        <w:pStyle w:val="a6"/>
        <w:ind w:firstLine="284"/>
        <w:jc w:val="both"/>
      </w:pPr>
      <w:r w:rsidRPr="00D05085">
        <w:rPr>
          <w:color w:val="000000"/>
        </w:rPr>
        <w:t>В указе подчеркивалась необходимость приобретения переводчиками</w:t>
      </w:r>
      <w:r w:rsidRPr="00D05085">
        <w:rPr>
          <w:i/>
          <w:color w:val="000000"/>
        </w:rPr>
        <w:t xml:space="preserve"> </w:t>
      </w:r>
      <w:r w:rsidRPr="00D05085">
        <w:rPr>
          <w:color w:val="000000"/>
        </w:rPr>
        <w:t>специальных знаний по тематике п</w:t>
      </w:r>
      <w:r w:rsidRPr="00D05085">
        <w:rPr>
          <w:color w:val="000000"/>
        </w:rPr>
        <w:t>е</w:t>
      </w:r>
      <w:r w:rsidRPr="00D05085">
        <w:rPr>
          <w:color w:val="000000"/>
        </w:rPr>
        <w:t>реводимых ими книг, прежде всего по механике, архитектуре, математике, медицине, юриспруденции, ботанике, инж</w:t>
      </w:r>
      <w:r w:rsidRPr="00D05085">
        <w:rPr>
          <w:color w:val="000000"/>
        </w:rPr>
        <w:t>е</w:t>
      </w:r>
      <w:r w:rsidRPr="00D05085">
        <w:rPr>
          <w:color w:val="000000"/>
        </w:rPr>
        <w:t>нерному делу и пр.</w:t>
      </w:r>
    </w:p>
  </w:footnote>
  <w:footnote w:id="13">
    <w:p w:rsidR="009A5A9C" w:rsidRPr="00D05085" w:rsidRDefault="009A5A9C" w:rsidP="00D15C46">
      <w:pPr>
        <w:pStyle w:val="a6"/>
        <w:jc w:val="both"/>
      </w:pPr>
      <w:r w:rsidRPr="00D05085">
        <w:rPr>
          <w:rStyle w:val="a8"/>
        </w:rPr>
        <w:footnoteRef/>
      </w:r>
      <w:r w:rsidRPr="00D05085">
        <w:t xml:space="preserve"> </w:t>
      </w:r>
      <w:r w:rsidRPr="00D05085">
        <w:rPr>
          <w:color w:val="000000"/>
        </w:rPr>
        <w:t xml:space="preserve">Важно отметить, что, поддерживая </w:t>
      </w:r>
      <w:r w:rsidRPr="00D05085">
        <w:rPr>
          <w:i/>
          <w:color w:val="000000"/>
        </w:rPr>
        <w:t>позитивные</w:t>
      </w:r>
      <w:r w:rsidRPr="00D05085">
        <w:rPr>
          <w:color w:val="000000"/>
        </w:rPr>
        <w:t xml:space="preserve"> начинания царя в церковной и светской о</w:t>
      </w:r>
      <w:r w:rsidRPr="00D05085">
        <w:rPr>
          <w:color w:val="000000"/>
        </w:rPr>
        <w:t>б</w:t>
      </w:r>
      <w:r w:rsidRPr="00D05085">
        <w:rPr>
          <w:color w:val="000000"/>
        </w:rPr>
        <w:t xml:space="preserve">ласти, сторонники </w:t>
      </w:r>
      <w:r w:rsidRPr="00D05085">
        <w:rPr>
          <w:i/>
          <w:color w:val="000000"/>
        </w:rPr>
        <w:t>умеренной части</w:t>
      </w:r>
      <w:r w:rsidRPr="00D05085">
        <w:rPr>
          <w:color w:val="000000"/>
        </w:rPr>
        <w:t xml:space="preserve"> консервативного и реформаторского крыла резко критиковали те «новины», которые затрагивали русские национально-культурные интересы и проводились (по их общ</w:t>
      </w:r>
      <w:r w:rsidRPr="00D05085">
        <w:rPr>
          <w:color w:val="000000"/>
        </w:rPr>
        <w:t>е</w:t>
      </w:r>
      <w:r w:rsidRPr="00D05085">
        <w:rPr>
          <w:color w:val="000000"/>
        </w:rPr>
        <w:t xml:space="preserve">му мнению) </w:t>
      </w:r>
      <w:r w:rsidRPr="00D05085">
        <w:rPr>
          <w:i/>
          <w:color w:val="000000"/>
        </w:rPr>
        <w:t>«в голландско-немецком, полном протестантизма духе»</w:t>
      </w:r>
      <w:r w:rsidRPr="00D05085">
        <w:rPr>
          <w:color w:val="000000"/>
        </w:rPr>
        <w:t xml:space="preserve"> - например, упразднение патр</w:t>
      </w:r>
      <w:r w:rsidRPr="00D05085">
        <w:rPr>
          <w:color w:val="000000"/>
        </w:rPr>
        <w:t>и</w:t>
      </w:r>
      <w:r w:rsidRPr="00D05085">
        <w:rPr>
          <w:color w:val="000000"/>
        </w:rPr>
        <w:t>аршества, попытка царя поставить светскую власть выше церковной, организация скоморошеских забав вроде «всешутейного с</w:t>
      </w:r>
      <w:r w:rsidRPr="00D05085">
        <w:rPr>
          <w:color w:val="000000"/>
        </w:rPr>
        <w:t>о</w:t>
      </w:r>
      <w:r w:rsidRPr="00D05085">
        <w:rPr>
          <w:color w:val="000000"/>
        </w:rPr>
        <w:t>бора» и пр.</w:t>
      </w:r>
    </w:p>
  </w:footnote>
  <w:footnote w:id="14">
    <w:p w:rsidR="009A5A9C" w:rsidRDefault="009A5A9C" w:rsidP="00CC2091">
      <w:pPr>
        <w:pStyle w:val="a6"/>
        <w:jc w:val="both"/>
      </w:pPr>
      <w:r>
        <w:rPr>
          <w:rStyle w:val="a8"/>
        </w:rPr>
        <w:footnoteRef/>
      </w:r>
      <w:r>
        <w:t xml:space="preserve"> При составлении биографической справки использовались материалы «Русского биографического словаря» (СПб., 1896.  Т. 1 «Аарон-император Александр </w:t>
      </w:r>
      <w:r>
        <w:rPr>
          <w:lang w:val="en-US"/>
        </w:rPr>
        <w:t>II</w:t>
      </w:r>
      <w:r>
        <w:t>». С. 83 - 85).</w:t>
      </w:r>
    </w:p>
  </w:footnote>
  <w:footnote w:id="15">
    <w:p w:rsidR="009A5A9C" w:rsidRPr="00A85F66" w:rsidRDefault="009A5A9C" w:rsidP="00705655">
      <w:pPr>
        <w:jc w:val="both"/>
        <w:rPr>
          <w:sz w:val="20"/>
          <w:szCs w:val="20"/>
        </w:rPr>
      </w:pPr>
      <w:r w:rsidRPr="00A5031A">
        <w:rPr>
          <w:rStyle w:val="a8"/>
          <w:sz w:val="20"/>
          <w:szCs w:val="20"/>
        </w:rPr>
        <w:footnoteRef/>
      </w:r>
      <w:r>
        <w:t xml:space="preserve"> </w:t>
      </w:r>
      <w:r w:rsidRPr="00520554">
        <w:rPr>
          <w:i/>
          <w:sz w:val="20"/>
          <w:szCs w:val="20"/>
        </w:rPr>
        <w:t xml:space="preserve">Окружное послание </w:t>
      </w:r>
      <w:r>
        <w:rPr>
          <w:i/>
          <w:sz w:val="20"/>
          <w:szCs w:val="20"/>
        </w:rPr>
        <w:t xml:space="preserve">– </w:t>
      </w:r>
      <w:r>
        <w:rPr>
          <w:sz w:val="20"/>
          <w:szCs w:val="20"/>
        </w:rPr>
        <w:t>пастырское обращение по особо важным вопросам, имевшим значение для всей церкви.</w:t>
      </w:r>
    </w:p>
    <w:p w:rsidR="009A5A9C" w:rsidRPr="00705655" w:rsidRDefault="009A5A9C" w:rsidP="00705655">
      <w:pPr>
        <w:jc w:val="both"/>
        <w:rPr>
          <w:sz w:val="20"/>
          <w:szCs w:val="20"/>
        </w:rPr>
      </w:pPr>
      <w:r>
        <w:t xml:space="preserve">  В </w:t>
      </w:r>
      <w:r>
        <w:rPr>
          <w:sz w:val="20"/>
          <w:szCs w:val="20"/>
        </w:rPr>
        <w:t>сочинении изложена критическая оценка  пришедшей с Запада моды на бритье бород, а также ношение ку</w:t>
      </w:r>
      <w:r>
        <w:rPr>
          <w:sz w:val="20"/>
          <w:szCs w:val="20"/>
        </w:rPr>
        <w:t>д</w:t>
      </w:r>
      <w:r>
        <w:rPr>
          <w:sz w:val="20"/>
          <w:szCs w:val="20"/>
        </w:rPr>
        <w:t>рей и «чуждых накладных влас» мужчинами («латинская ересь»). Многостраничное и обстоятельное «Посл</w:t>
      </w:r>
      <w:r>
        <w:rPr>
          <w:sz w:val="20"/>
          <w:szCs w:val="20"/>
        </w:rPr>
        <w:t>а</w:t>
      </w:r>
      <w:r>
        <w:rPr>
          <w:sz w:val="20"/>
          <w:szCs w:val="20"/>
        </w:rPr>
        <w:t>ние» отражает ортодоксально-консервативный взгляд главы Русской церкви на отечественные традиции, с</w:t>
      </w:r>
      <w:r>
        <w:rPr>
          <w:sz w:val="20"/>
          <w:szCs w:val="20"/>
        </w:rPr>
        <w:t>о</w:t>
      </w:r>
      <w:r>
        <w:rPr>
          <w:sz w:val="20"/>
          <w:szCs w:val="20"/>
        </w:rPr>
        <w:t>храняя назидательно-поучительный тон духовных бесед, с опорой на Священное Писание, решения Вселе</w:t>
      </w:r>
      <w:r>
        <w:rPr>
          <w:sz w:val="20"/>
          <w:szCs w:val="20"/>
        </w:rPr>
        <w:t>н</w:t>
      </w:r>
      <w:r>
        <w:rPr>
          <w:sz w:val="20"/>
          <w:szCs w:val="20"/>
        </w:rPr>
        <w:t>ских соборов  и сочинения «отцов церкви».  Воспроизводится  в сокращении</w:t>
      </w:r>
      <w:r w:rsidRPr="00705655">
        <w:rPr>
          <w:sz w:val="20"/>
          <w:szCs w:val="20"/>
        </w:rPr>
        <w:t>.</w:t>
      </w:r>
    </w:p>
  </w:footnote>
  <w:footnote w:id="16">
    <w:p w:rsidR="009A5A9C" w:rsidRPr="00705655" w:rsidRDefault="009A5A9C" w:rsidP="00E44033">
      <w:pPr>
        <w:pStyle w:val="a6"/>
        <w:jc w:val="both"/>
      </w:pPr>
      <w:r w:rsidRPr="00705655">
        <w:rPr>
          <w:rStyle w:val="a8"/>
        </w:rPr>
        <w:footnoteRef/>
      </w:r>
      <w:r w:rsidRPr="00705655">
        <w:t xml:space="preserve"> </w:t>
      </w:r>
      <w:r>
        <w:t xml:space="preserve">Т.е. мужчины,  которые носили </w:t>
      </w:r>
      <w:r w:rsidRPr="00705655">
        <w:t xml:space="preserve"> </w:t>
      </w:r>
      <w:r>
        <w:t xml:space="preserve">парики  -  </w:t>
      </w:r>
      <w:r w:rsidRPr="00705655">
        <w:t xml:space="preserve">накладные </w:t>
      </w:r>
      <w:r>
        <w:t xml:space="preserve"> </w:t>
      </w:r>
      <w:r w:rsidRPr="00705655">
        <w:t xml:space="preserve">длинные </w:t>
      </w:r>
      <w:r>
        <w:t xml:space="preserve"> </w:t>
      </w:r>
      <w:r w:rsidRPr="00705655">
        <w:t>волосы и кудри на</w:t>
      </w:r>
      <w:r>
        <w:t xml:space="preserve"> голове (</w:t>
      </w:r>
      <w:r w:rsidRPr="00705655">
        <w:t>«блудьнически у</w:t>
      </w:r>
      <w:r w:rsidRPr="00705655">
        <w:t>к</w:t>
      </w:r>
      <w:r w:rsidRPr="00705655">
        <w:t>ра</w:t>
      </w:r>
      <w:r>
        <w:t>шатися»).</w:t>
      </w:r>
    </w:p>
  </w:footnote>
  <w:footnote w:id="17">
    <w:p w:rsidR="009A5A9C" w:rsidRDefault="009A5A9C" w:rsidP="001E22DD">
      <w:pPr>
        <w:pStyle w:val="a6"/>
        <w:jc w:val="both"/>
      </w:pPr>
      <w:r>
        <w:rPr>
          <w:rStyle w:val="a8"/>
        </w:rPr>
        <w:footnoteRef/>
      </w:r>
      <w:r>
        <w:t xml:space="preserve"> Документ  содержит церковный анализ проблем социального бытия, выдержанный  в строгих канонах орт</w:t>
      </w:r>
      <w:r>
        <w:t>о</w:t>
      </w:r>
      <w:r>
        <w:t>доксально-церковного миропонимания. Включает авторское предисловие («завещание») и 24 «увещания», в которых, в духе «восточного благочестия»,  излагаются подробные духовные наставления главы церкви  ка</w:t>
      </w:r>
      <w:r>
        <w:t>ж</w:t>
      </w:r>
      <w:r>
        <w:t>дому сословию (чину).  Воспроизводится с сокращениями.</w:t>
      </w:r>
    </w:p>
  </w:footnote>
  <w:footnote w:id="18">
    <w:p w:rsidR="009A5A9C" w:rsidRDefault="009A5A9C" w:rsidP="007D0BD7">
      <w:pPr>
        <w:pStyle w:val="a6"/>
        <w:jc w:val="both"/>
      </w:pPr>
      <w:r>
        <w:rPr>
          <w:rStyle w:val="a8"/>
        </w:rPr>
        <w:footnoteRef/>
      </w:r>
      <w:r>
        <w:t xml:space="preserve"> Далее автор делает  обстоятельные ссылки  на сюжеты из церковной истории</w:t>
      </w:r>
      <w:r w:rsidRPr="007D0BD7">
        <w:t xml:space="preserve">, </w:t>
      </w:r>
      <w:r>
        <w:t>приводит свидетельства об  о</w:t>
      </w:r>
      <w:r>
        <w:t>т</w:t>
      </w:r>
      <w:r>
        <w:t xml:space="preserve">ступивших  от указанного </w:t>
      </w:r>
      <w:r w:rsidRPr="007D0BD7">
        <w:t xml:space="preserve"> правила </w:t>
      </w:r>
      <w:r>
        <w:t xml:space="preserve"> </w:t>
      </w:r>
      <w:r w:rsidRPr="007D0BD7">
        <w:t>царя</w:t>
      </w:r>
      <w:r>
        <w:t xml:space="preserve"> </w:t>
      </w:r>
      <w:r w:rsidRPr="007D0BD7">
        <w:t xml:space="preserve"> Ираклия,</w:t>
      </w:r>
      <w:r>
        <w:t xml:space="preserve"> </w:t>
      </w:r>
      <w:r w:rsidRPr="007D0BD7">
        <w:t xml:space="preserve"> царя</w:t>
      </w:r>
      <w:r>
        <w:t xml:space="preserve"> </w:t>
      </w:r>
      <w:r w:rsidRPr="007D0BD7">
        <w:t xml:space="preserve"> Константина Копронима, </w:t>
      </w:r>
      <w:r>
        <w:t xml:space="preserve"> </w:t>
      </w:r>
      <w:r w:rsidRPr="007D0BD7">
        <w:t>литовского короля</w:t>
      </w:r>
      <w:r>
        <w:t xml:space="preserve"> </w:t>
      </w:r>
      <w:r w:rsidRPr="007D0BD7">
        <w:t xml:space="preserve"> Ол</w:t>
      </w:r>
      <w:r w:rsidRPr="007D0BD7">
        <w:t>ь</w:t>
      </w:r>
      <w:r w:rsidRPr="007D0BD7">
        <w:t>герда</w:t>
      </w:r>
      <w:r>
        <w:t>-</w:t>
      </w:r>
      <w:r w:rsidRPr="007D0BD7">
        <w:t>«идоло</w:t>
      </w:r>
      <w:r>
        <w:t>служителя», турецкого правителя Селима Амурата («огнепоклонника и бесермена»). В п</w:t>
      </w:r>
      <w:r w:rsidRPr="007D0BD7">
        <w:t xml:space="preserve">ример </w:t>
      </w:r>
      <w:r>
        <w:t xml:space="preserve"> приводятся </w:t>
      </w:r>
      <w:r w:rsidRPr="007D0BD7">
        <w:t>благочести</w:t>
      </w:r>
      <w:r>
        <w:t xml:space="preserve">вые </w:t>
      </w:r>
      <w:r w:rsidRPr="007D0BD7">
        <w:t xml:space="preserve"> преподоб</w:t>
      </w:r>
      <w:r>
        <w:t>ные</w:t>
      </w:r>
      <w:r w:rsidRPr="007D0BD7">
        <w:t xml:space="preserve"> Федо</w:t>
      </w:r>
      <w:r>
        <w:t>р</w:t>
      </w:r>
      <w:r w:rsidRPr="007D0BD7">
        <w:t xml:space="preserve"> Страти</w:t>
      </w:r>
      <w:r>
        <w:t>лат</w:t>
      </w:r>
      <w:r w:rsidRPr="007D0BD7">
        <w:t>, Фе</w:t>
      </w:r>
      <w:r>
        <w:t>дор Тирон, Савва Стратилат. Благосклонно у</w:t>
      </w:r>
      <w:r w:rsidRPr="007D0BD7">
        <w:t>п</w:t>
      </w:r>
      <w:r w:rsidRPr="007D0BD7">
        <w:t>о</w:t>
      </w:r>
      <w:r w:rsidRPr="007D0BD7">
        <w:t>минаются ца</w:t>
      </w:r>
      <w:r>
        <w:t>ри Константин Великий, Маркиян, а также</w:t>
      </w:r>
      <w:r w:rsidRPr="007D0BD7">
        <w:t xml:space="preserve"> «инии и великие князи Россий</w:t>
      </w:r>
      <w:r>
        <w:t xml:space="preserve">стии Самодержцы», в том числе князь </w:t>
      </w:r>
      <w:r w:rsidRPr="007D0BD7">
        <w:t>Влад</w:t>
      </w:r>
      <w:r w:rsidRPr="007D0BD7">
        <w:t>и</w:t>
      </w:r>
      <w:r w:rsidRPr="007D0BD7">
        <w:t>мир Вели</w:t>
      </w:r>
      <w:r>
        <w:t>кий.</w:t>
      </w:r>
    </w:p>
  </w:footnote>
  <w:footnote w:id="19">
    <w:p w:rsidR="009A5A9C" w:rsidRDefault="009A5A9C">
      <w:pPr>
        <w:pStyle w:val="a6"/>
      </w:pPr>
      <w:r>
        <w:rPr>
          <w:rStyle w:val="a8"/>
        </w:rPr>
        <w:footnoteRef/>
      </w:r>
      <w:r>
        <w:t xml:space="preserve"> Курсив наш – сост.</w:t>
      </w:r>
    </w:p>
  </w:footnote>
  <w:footnote w:id="20">
    <w:p w:rsidR="009A5A9C" w:rsidRPr="00E35AAE" w:rsidRDefault="009A5A9C" w:rsidP="00E35AAE">
      <w:pPr>
        <w:jc w:val="both"/>
        <w:rPr>
          <w:sz w:val="20"/>
          <w:szCs w:val="20"/>
        </w:rPr>
      </w:pPr>
      <w:r w:rsidRPr="00333FD7">
        <w:rPr>
          <w:rStyle w:val="a8"/>
          <w:sz w:val="20"/>
          <w:szCs w:val="20"/>
        </w:rPr>
        <w:footnoteRef/>
      </w:r>
      <w:r w:rsidRPr="00333FD7">
        <w:rPr>
          <w:sz w:val="20"/>
          <w:szCs w:val="20"/>
        </w:rPr>
        <w:t xml:space="preserve"> </w:t>
      </w:r>
      <w:r w:rsidRPr="00E35AAE">
        <w:rPr>
          <w:sz w:val="20"/>
          <w:szCs w:val="20"/>
        </w:rPr>
        <w:t>Автор вновь говорит о недопустимост</w:t>
      </w:r>
      <w:r>
        <w:rPr>
          <w:sz w:val="20"/>
          <w:szCs w:val="20"/>
        </w:rPr>
        <w:t xml:space="preserve">и   брадобрития,  ссылается </w:t>
      </w:r>
      <w:r w:rsidRPr="00E35AAE">
        <w:rPr>
          <w:sz w:val="20"/>
          <w:szCs w:val="20"/>
        </w:rPr>
        <w:t xml:space="preserve"> на  установления  митрополита Фотия, патриарха Филарета, патриарха Иосифа, царя Алексея Михайловича, которые запр</w:t>
      </w:r>
      <w:r w:rsidRPr="00E35AAE">
        <w:rPr>
          <w:sz w:val="20"/>
          <w:szCs w:val="20"/>
        </w:rPr>
        <w:t>е</w:t>
      </w:r>
      <w:r w:rsidRPr="00E35AAE">
        <w:rPr>
          <w:sz w:val="20"/>
          <w:szCs w:val="20"/>
        </w:rPr>
        <w:t xml:space="preserve">щали бритье бород. </w:t>
      </w:r>
    </w:p>
  </w:footnote>
  <w:footnote w:id="21">
    <w:p w:rsidR="009A5A9C" w:rsidRDefault="009A5A9C" w:rsidP="00E35AAE">
      <w:pPr>
        <w:pStyle w:val="a6"/>
        <w:jc w:val="both"/>
      </w:pPr>
      <w:r>
        <w:rPr>
          <w:rStyle w:val="a8"/>
        </w:rPr>
        <w:footnoteRef/>
      </w:r>
      <w:r>
        <w:t xml:space="preserve"> В пп. 20-24 «Слова» говорится о необходимости  строгого следования церковным традициям – ежегодно и</w:t>
      </w:r>
      <w:r>
        <w:t>с</w:t>
      </w:r>
      <w:r>
        <w:t>поведоваться «в четыре посты», причащаться и т.п.</w:t>
      </w:r>
    </w:p>
  </w:footnote>
  <w:footnote w:id="22">
    <w:p w:rsidR="009A5A9C" w:rsidRDefault="009A5A9C" w:rsidP="00EC21FE">
      <w:pPr>
        <w:pStyle w:val="a6"/>
        <w:jc w:val="both"/>
      </w:pPr>
      <w:r>
        <w:rPr>
          <w:rStyle w:val="a8"/>
        </w:rPr>
        <w:footnoteRef/>
      </w:r>
      <w:r>
        <w:t xml:space="preserve"> Беседа царя и патриарха посвящена актуальной проблеме обновления духовной жизни общества. Впервые, с позиции общественной пользы и государственного интереса,  ставилась задача  модернизации  народного образов</w:t>
      </w:r>
      <w:r>
        <w:t>а</w:t>
      </w:r>
      <w:r>
        <w:t>ния, включая «научение»  священников. Важная  роль в этом деле отводилась просвещенному русскому духовенс</w:t>
      </w:r>
      <w:r>
        <w:t>т</w:t>
      </w:r>
      <w:r>
        <w:t>ву, прежде всего – киевским ученым монахам.</w:t>
      </w:r>
    </w:p>
    <w:p w:rsidR="009A5A9C" w:rsidRDefault="009A5A9C" w:rsidP="00EC21FE">
      <w:pPr>
        <w:pStyle w:val="a6"/>
        <w:jc w:val="both"/>
      </w:pPr>
      <w:r>
        <w:t xml:space="preserve">    Документ  воспроизводится  полностью. </w:t>
      </w:r>
    </w:p>
  </w:footnote>
  <w:footnote w:id="23">
    <w:p w:rsidR="009A5A9C" w:rsidRDefault="009A5A9C" w:rsidP="001C5B41">
      <w:pPr>
        <w:pStyle w:val="a6"/>
        <w:jc w:val="both"/>
      </w:pPr>
      <w:r>
        <w:rPr>
          <w:rStyle w:val="a8"/>
        </w:rPr>
        <w:footnoteRef/>
      </w:r>
      <w:r>
        <w:t xml:space="preserve"> Документ воспроизводится с сокращениями.</w:t>
      </w:r>
    </w:p>
    <w:p w:rsidR="009A5A9C" w:rsidRDefault="009A5A9C" w:rsidP="001C5B41">
      <w:pPr>
        <w:pStyle w:val="a6"/>
        <w:jc w:val="both"/>
      </w:pPr>
      <w:r>
        <w:t xml:space="preserve">    Письмо адресовано  боярину Т.Н.Стрешневу – доверенному лицу царя Петра </w:t>
      </w:r>
      <w:r>
        <w:rPr>
          <w:lang w:val="en-US"/>
        </w:rPr>
        <w:t>I</w:t>
      </w:r>
      <w:r>
        <w:t>. Сообщалось о нецелесоо</w:t>
      </w:r>
      <w:r>
        <w:t>б</w:t>
      </w:r>
      <w:r>
        <w:t xml:space="preserve">разности </w:t>
      </w:r>
      <w:r>
        <w:rPr>
          <w:i/>
        </w:rPr>
        <w:t>царского распоряжения</w:t>
      </w:r>
      <w:r>
        <w:t xml:space="preserve"> о переводе на  влиятельную Крутицкую епархию (управление Московской це</w:t>
      </w:r>
      <w:r>
        <w:t>р</w:t>
      </w:r>
      <w:r>
        <w:t>ковной областью) митрополита Трифилия. В приложенной к письму записке выражалось пожелание, что царь отменит свое решение и учтет мнение патриарха  Адриана о назначении «на Крутицы» «Колмогорского владыку», т.е. архиеписк</w:t>
      </w:r>
      <w:r>
        <w:t>о</w:t>
      </w:r>
      <w:r>
        <w:t xml:space="preserve">па Холмогорского и Важеского  Афанасия Любимова (1641-1702).    </w:t>
      </w:r>
    </w:p>
    <w:p w:rsidR="009A5A9C" w:rsidRPr="00C432B3" w:rsidRDefault="009A5A9C" w:rsidP="001C5B41">
      <w:pPr>
        <w:pStyle w:val="a6"/>
        <w:jc w:val="both"/>
      </w:pPr>
      <w:r>
        <w:t xml:space="preserve">    Из этого можно заключить, что уже при патриархах  </w:t>
      </w:r>
      <w:r w:rsidRPr="00C434E9">
        <w:rPr>
          <w:i/>
        </w:rPr>
        <w:t>царь</w:t>
      </w:r>
      <w:r>
        <w:t xml:space="preserve"> обладал исключительным правом назначения а</w:t>
      </w:r>
      <w:r>
        <w:t>р</w:t>
      </w:r>
      <w:r>
        <w:t>хиереев на любые административные должности  -  сообразуясь с собственными (государственными) интересами и пре</w:t>
      </w:r>
      <w:r>
        <w:t>д</w:t>
      </w:r>
      <w:r>
        <w:t>почтениями.</w:t>
      </w:r>
    </w:p>
    <w:p w:rsidR="009A5A9C" w:rsidRPr="001A5932" w:rsidRDefault="009A5A9C" w:rsidP="001C5B41">
      <w:pPr>
        <w:pStyle w:val="a6"/>
        <w:jc w:val="both"/>
      </w:pPr>
    </w:p>
  </w:footnote>
  <w:footnote w:id="24">
    <w:p w:rsidR="009A5A9C" w:rsidRDefault="009A5A9C" w:rsidP="00455728">
      <w:pPr>
        <w:pStyle w:val="a6"/>
        <w:jc w:val="both"/>
      </w:pPr>
      <w:r>
        <w:rPr>
          <w:rStyle w:val="a8"/>
        </w:rPr>
        <w:footnoteRef/>
      </w:r>
      <w:r>
        <w:t xml:space="preserve"> Документ воспроизводится полностью.</w:t>
      </w:r>
    </w:p>
    <w:p w:rsidR="009A5A9C" w:rsidRDefault="009A5A9C" w:rsidP="00455728">
      <w:pPr>
        <w:pStyle w:val="a6"/>
        <w:jc w:val="both"/>
      </w:pPr>
      <w:r>
        <w:t xml:space="preserve">   В письме патриарха Адриана содержалась просьба сообщить – выполнил ли митрополит Стефан поручение его и царя о поиске и приглашении из Киева  достойных кандидатов (из числа ученых монахов) для админис</w:t>
      </w:r>
      <w:r>
        <w:t>т</w:t>
      </w:r>
      <w:r>
        <w:t>ративной и  учено-церковной работы в Москве.  Стефан  должен  был  либо сам этим заняться  во время  летней поездки  в  Киев, либо отправить  о том  соответствующую  «грамоту»  Киевскому митрополиту Варлааму Яси</w:t>
      </w:r>
      <w:r>
        <w:t>н</w:t>
      </w:r>
      <w:r>
        <w:t xml:space="preserve">скому. </w:t>
      </w:r>
    </w:p>
    <w:p w:rsidR="009A5A9C" w:rsidRPr="00C432B3" w:rsidRDefault="009A5A9C" w:rsidP="00455728">
      <w:pPr>
        <w:pStyle w:val="a6"/>
        <w:jc w:val="both"/>
      </w:pPr>
      <w:r>
        <w:t xml:space="preserve">   Интересно отметить, что в письме киевскому архиерею от 8 апреля 1700 года  (см. там же) патриарх Адриан сообщал, что Стефан Яворский 7 апреля был посвящен в Рязанские митрополиты </w:t>
      </w:r>
      <w:r w:rsidRPr="00455728">
        <w:rPr>
          <w:i/>
        </w:rPr>
        <w:t>«по указу Его</w:t>
      </w:r>
      <w:r>
        <w:rPr>
          <w:i/>
        </w:rPr>
        <w:t xml:space="preserve"> Царского Вел</w:t>
      </w:r>
      <w:r>
        <w:rPr>
          <w:i/>
        </w:rPr>
        <w:t>и</w:t>
      </w:r>
      <w:r>
        <w:rPr>
          <w:i/>
        </w:rPr>
        <w:t>чества</w:t>
      </w:r>
      <w:r w:rsidRPr="00832CC4">
        <w:rPr>
          <w:i/>
        </w:rPr>
        <w:t>»</w:t>
      </w:r>
      <w:r w:rsidRPr="008813E5">
        <w:t>, чем</w:t>
      </w:r>
      <w:r>
        <w:t xml:space="preserve"> косвенно подтверждалась  «совещательная» роль  главы церкви  при  назначении   церковных а</w:t>
      </w:r>
      <w:r>
        <w:t>д</w:t>
      </w:r>
      <w:r>
        <w:t>министраторов.</w:t>
      </w:r>
    </w:p>
  </w:footnote>
  <w:footnote w:id="25">
    <w:p w:rsidR="009A5A9C" w:rsidRDefault="009A5A9C" w:rsidP="000B69C7">
      <w:pPr>
        <w:pStyle w:val="a6"/>
        <w:jc w:val="both"/>
      </w:pPr>
      <w:r>
        <w:rPr>
          <w:rStyle w:val="a8"/>
        </w:rPr>
        <w:footnoteRef/>
      </w:r>
      <w:r>
        <w:t xml:space="preserve"> Документ воспроизводится с сокращениями.</w:t>
      </w:r>
    </w:p>
    <w:p w:rsidR="009A5A9C" w:rsidRDefault="009A5A9C" w:rsidP="000B69C7">
      <w:pPr>
        <w:pStyle w:val="a6"/>
        <w:jc w:val="both"/>
      </w:pPr>
      <w:r>
        <w:t xml:space="preserve">   Письмо петровского «прибыльщика» А.Курбатова («оберегателя государевой казны») посвящалось организ</w:t>
      </w:r>
      <w:r>
        <w:t>а</w:t>
      </w:r>
      <w:r>
        <w:t>ции  церковных дел в связи с кончиной патриарха Адриана в октябре 1700 года. Царь в это время находился в войсках при осаде шведской крепости Нарва. В письме сообщалось о «безпорядках» по духовному управлению, о н</w:t>
      </w:r>
      <w:r>
        <w:t>е</w:t>
      </w:r>
      <w:r>
        <w:t>обходимости избрания нового главы церкви. Ставилась задача  установления контроля за доходами церкви  (с целью попо</w:t>
      </w:r>
      <w:r>
        <w:t>л</w:t>
      </w:r>
      <w:r>
        <w:t xml:space="preserve">нения казны), для чего предлагалось создать «расправный приказ особливый».  </w:t>
      </w:r>
    </w:p>
  </w:footnote>
  <w:footnote w:id="26">
    <w:p w:rsidR="009A5A9C" w:rsidRDefault="009A5A9C" w:rsidP="000B69C7">
      <w:pPr>
        <w:pStyle w:val="a6"/>
        <w:jc w:val="both"/>
      </w:pPr>
      <w:r>
        <w:rPr>
          <w:rStyle w:val="a8"/>
        </w:rPr>
        <w:footnoteRef/>
      </w:r>
      <w:r>
        <w:t xml:space="preserve"> Фраза, подтверждающая собственно фискальные интересы «государева прибыльщика». Курсив наш – сост.</w:t>
      </w:r>
    </w:p>
  </w:footnote>
  <w:footnote w:id="27">
    <w:p w:rsidR="009A5A9C" w:rsidRDefault="009A5A9C" w:rsidP="000B69C7">
      <w:pPr>
        <w:pStyle w:val="a6"/>
        <w:jc w:val="both"/>
      </w:pPr>
      <w:r>
        <w:rPr>
          <w:rStyle w:val="a8"/>
        </w:rPr>
        <w:footnoteRef/>
      </w:r>
      <w:r>
        <w:t xml:space="preserve"> Имелся  в виду известный великорусский архиерей - архиепископ Холмогорский и Важеский  Афанасий Л</w:t>
      </w:r>
      <w:r>
        <w:t>ю</w:t>
      </w:r>
      <w:r>
        <w:t>бимов.  Предлагая данную кандидатуру, царский «прибыльщик»  лишь озвучивал  пожелание патриарха А</w:t>
      </w:r>
      <w:r>
        <w:t>д</w:t>
      </w:r>
      <w:r>
        <w:t>риана,  которое  было изложено  им  в письме от 13 июля 1699 года на имя Т.Н.Стрешнева.</w:t>
      </w:r>
    </w:p>
  </w:footnote>
  <w:footnote w:id="28">
    <w:p w:rsidR="009A5A9C" w:rsidRDefault="009A5A9C" w:rsidP="00C354FE">
      <w:pPr>
        <w:pStyle w:val="a6"/>
      </w:pPr>
      <w:r>
        <w:rPr>
          <w:rStyle w:val="a8"/>
        </w:rPr>
        <w:footnoteRef/>
      </w:r>
      <w:r>
        <w:t xml:space="preserve"> См.: Русский биографический словарь. Том «Смеловский-Суворина». СПб., 1909.  С. 413-422.</w:t>
      </w:r>
    </w:p>
  </w:footnote>
  <w:footnote w:id="29">
    <w:p w:rsidR="009A5A9C" w:rsidRPr="0067616E" w:rsidRDefault="009A5A9C" w:rsidP="0067616E">
      <w:pPr>
        <w:jc w:val="both"/>
        <w:rPr>
          <w:sz w:val="20"/>
          <w:szCs w:val="20"/>
        </w:rPr>
      </w:pPr>
      <w:r w:rsidRPr="0067616E">
        <w:rPr>
          <w:rStyle w:val="a8"/>
          <w:sz w:val="20"/>
          <w:szCs w:val="20"/>
        </w:rPr>
        <w:footnoteRef/>
      </w:r>
      <w:r w:rsidRPr="0067616E">
        <w:rPr>
          <w:sz w:val="20"/>
          <w:szCs w:val="20"/>
        </w:rPr>
        <w:t xml:space="preserve"> </w:t>
      </w:r>
      <w:r>
        <w:rPr>
          <w:sz w:val="20"/>
          <w:szCs w:val="20"/>
        </w:rPr>
        <w:t xml:space="preserve">Известно,  что в </w:t>
      </w:r>
      <w:r w:rsidRPr="0067616E">
        <w:rPr>
          <w:sz w:val="20"/>
          <w:szCs w:val="20"/>
        </w:rPr>
        <w:t xml:space="preserve">литературе </w:t>
      </w:r>
      <w:r>
        <w:rPr>
          <w:sz w:val="20"/>
          <w:szCs w:val="20"/>
        </w:rPr>
        <w:t xml:space="preserve"> выделяют</w:t>
      </w:r>
      <w:r w:rsidRPr="0067616E">
        <w:rPr>
          <w:sz w:val="20"/>
          <w:szCs w:val="20"/>
        </w:rPr>
        <w:t xml:space="preserve"> </w:t>
      </w:r>
      <w:r>
        <w:rPr>
          <w:sz w:val="20"/>
          <w:szCs w:val="20"/>
        </w:rPr>
        <w:t xml:space="preserve"> </w:t>
      </w:r>
      <w:r w:rsidRPr="0067616E">
        <w:rPr>
          <w:sz w:val="20"/>
          <w:szCs w:val="20"/>
        </w:rPr>
        <w:t xml:space="preserve">три </w:t>
      </w:r>
      <w:r>
        <w:rPr>
          <w:sz w:val="20"/>
          <w:szCs w:val="20"/>
        </w:rPr>
        <w:t xml:space="preserve"> исходных  </w:t>
      </w:r>
      <w:r w:rsidRPr="0067616E">
        <w:rPr>
          <w:i/>
          <w:sz w:val="20"/>
          <w:szCs w:val="20"/>
        </w:rPr>
        <w:t>смысла</w:t>
      </w:r>
      <w:r w:rsidRPr="0067616E">
        <w:rPr>
          <w:sz w:val="20"/>
          <w:szCs w:val="20"/>
        </w:rPr>
        <w:t xml:space="preserve"> </w:t>
      </w:r>
      <w:r>
        <w:rPr>
          <w:sz w:val="20"/>
          <w:szCs w:val="20"/>
        </w:rPr>
        <w:t>(</w:t>
      </w:r>
      <w:r w:rsidRPr="002C1023">
        <w:rPr>
          <w:sz w:val="20"/>
          <w:szCs w:val="20"/>
        </w:rPr>
        <w:t>понимания</w:t>
      </w:r>
      <w:r>
        <w:rPr>
          <w:sz w:val="20"/>
          <w:szCs w:val="20"/>
        </w:rPr>
        <w:t>, объяснения</w:t>
      </w:r>
      <w:r w:rsidRPr="002C1023">
        <w:rPr>
          <w:sz w:val="20"/>
          <w:szCs w:val="20"/>
        </w:rPr>
        <w:t>)</w:t>
      </w:r>
      <w:r w:rsidRPr="0067616E">
        <w:rPr>
          <w:sz w:val="20"/>
          <w:szCs w:val="20"/>
        </w:rPr>
        <w:t>,</w:t>
      </w:r>
      <w:r>
        <w:rPr>
          <w:sz w:val="20"/>
          <w:szCs w:val="20"/>
        </w:rPr>
        <w:t xml:space="preserve">  которые  использ</w:t>
      </w:r>
      <w:r>
        <w:rPr>
          <w:sz w:val="20"/>
          <w:szCs w:val="20"/>
        </w:rPr>
        <w:t>о</w:t>
      </w:r>
      <w:r>
        <w:rPr>
          <w:sz w:val="20"/>
          <w:szCs w:val="20"/>
        </w:rPr>
        <w:t>вались</w:t>
      </w:r>
      <w:r w:rsidRPr="0067616E">
        <w:rPr>
          <w:sz w:val="20"/>
          <w:szCs w:val="20"/>
        </w:rPr>
        <w:t xml:space="preserve"> </w:t>
      </w:r>
      <w:r>
        <w:rPr>
          <w:sz w:val="20"/>
          <w:szCs w:val="20"/>
        </w:rPr>
        <w:t xml:space="preserve"> </w:t>
      </w:r>
      <w:r w:rsidRPr="0067616E">
        <w:rPr>
          <w:sz w:val="20"/>
          <w:szCs w:val="20"/>
        </w:rPr>
        <w:t xml:space="preserve">толкователями </w:t>
      </w:r>
      <w:r>
        <w:rPr>
          <w:sz w:val="20"/>
          <w:szCs w:val="20"/>
        </w:rPr>
        <w:t xml:space="preserve"> </w:t>
      </w:r>
      <w:r w:rsidRPr="0067616E">
        <w:rPr>
          <w:sz w:val="20"/>
          <w:szCs w:val="20"/>
        </w:rPr>
        <w:t>Св. Писания</w:t>
      </w:r>
      <w:r>
        <w:rPr>
          <w:sz w:val="20"/>
          <w:szCs w:val="20"/>
        </w:rPr>
        <w:t xml:space="preserve"> </w:t>
      </w:r>
      <w:r w:rsidRPr="0067616E">
        <w:rPr>
          <w:sz w:val="20"/>
          <w:szCs w:val="20"/>
        </w:rPr>
        <w:t xml:space="preserve"> – </w:t>
      </w:r>
      <w:r>
        <w:rPr>
          <w:sz w:val="20"/>
          <w:szCs w:val="20"/>
        </w:rPr>
        <w:t xml:space="preserve"> </w:t>
      </w:r>
      <w:r w:rsidRPr="0067616E">
        <w:rPr>
          <w:i/>
          <w:sz w:val="20"/>
          <w:szCs w:val="20"/>
        </w:rPr>
        <w:t>буквальный</w:t>
      </w:r>
      <w:r>
        <w:rPr>
          <w:i/>
          <w:sz w:val="20"/>
          <w:szCs w:val="20"/>
        </w:rPr>
        <w:t xml:space="preserve"> </w:t>
      </w:r>
      <w:r w:rsidRPr="00490928">
        <w:rPr>
          <w:sz w:val="20"/>
          <w:szCs w:val="20"/>
        </w:rPr>
        <w:t>(исторический)</w:t>
      </w:r>
      <w:r w:rsidRPr="0067616E">
        <w:rPr>
          <w:sz w:val="20"/>
          <w:szCs w:val="20"/>
        </w:rPr>
        <w:t>,</w:t>
      </w:r>
      <w:r>
        <w:rPr>
          <w:sz w:val="20"/>
          <w:szCs w:val="20"/>
        </w:rPr>
        <w:t xml:space="preserve"> </w:t>
      </w:r>
      <w:r w:rsidRPr="0067616E">
        <w:rPr>
          <w:sz w:val="20"/>
          <w:szCs w:val="20"/>
        </w:rPr>
        <w:t xml:space="preserve"> </w:t>
      </w:r>
      <w:r w:rsidRPr="0067616E">
        <w:rPr>
          <w:i/>
          <w:sz w:val="20"/>
          <w:szCs w:val="20"/>
        </w:rPr>
        <w:t>таинственный</w:t>
      </w:r>
      <w:r w:rsidRPr="0067616E">
        <w:rPr>
          <w:sz w:val="20"/>
          <w:szCs w:val="20"/>
        </w:rPr>
        <w:t xml:space="preserve"> (мистический)</w:t>
      </w:r>
      <w:r>
        <w:rPr>
          <w:sz w:val="20"/>
          <w:szCs w:val="20"/>
        </w:rPr>
        <w:t xml:space="preserve"> </w:t>
      </w:r>
      <w:r w:rsidRPr="0067616E">
        <w:rPr>
          <w:sz w:val="20"/>
          <w:szCs w:val="20"/>
        </w:rPr>
        <w:t xml:space="preserve"> и </w:t>
      </w:r>
      <w:r>
        <w:rPr>
          <w:sz w:val="20"/>
          <w:szCs w:val="20"/>
        </w:rPr>
        <w:t xml:space="preserve"> </w:t>
      </w:r>
      <w:r w:rsidRPr="0067616E">
        <w:rPr>
          <w:i/>
          <w:sz w:val="20"/>
          <w:szCs w:val="20"/>
        </w:rPr>
        <w:t>аллегор</w:t>
      </w:r>
      <w:r w:rsidRPr="0067616E">
        <w:rPr>
          <w:i/>
          <w:sz w:val="20"/>
          <w:szCs w:val="20"/>
        </w:rPr>
        <w:t>и</w:t>
      </w:r>
      <w:r w:rsidRPr="0067616E">
        <w:rPr>
          <w:i/>
          <w:sz w:val="20"/>
          <w:szCs w:val="20"/>
        </w:rPr>
        <w:t>ческий</w:t>
      </w:r>
      <w:r w:rsidRPr="0067616E">
        <w:rPr>
          <w:sz w:val="20"/>
          <w:szCs w:val="20"/>
        </w:rPr>
        <w:t xml:space="preserve">. </w:t>
      </w:r>
      <w:r>
        <w:rPr>
          <w:sz w:val="20"/>
          <w:szCs w:val="20"/>
        </w:rPr>
        <w:t xml:space="preserve"> </w:t>
      </w:r>
      <w:r w:rsidRPr="0067616E">
        <w:rPr>
          <w:sz w:val="20"/>
          <w:szCs w:val="20"/>
        </w:rPr>
        <w:t>Южно-русские проп</w:t>
      </w:r>
      <w:r>
        <w:rPr>
          <w:sz w:val="20"/>
          <w:szCs w:val="20"/>
        </w:rPr>
        <w:t xml:space="preserve">оведники </w:t>
      </w:r>
      <w:r w:rsidRPr="0067616E">
        <w:rPr>
          <w:sz w:val="20"/>
          <w:szCs w:val="20"/>
        </w:rPr>
        <w:t xml:space="preserve"> отдавали </w:t>
      </w:r>
      <w:r>
        <w:rPr>
          <w:sz w:val="20"/>
          <w:szCs w:val="20"/>
        </w:rPr>
        <w:t xml:space="preserve"> </w:t>
      </w:r>
      <w:r w:rsidRPr="0067616E">
        <w:rPr>
          <w:sz w:val="20"/>
          <w:szCs w:val="20"/>
        </w:rPr>
        <w:t xml:space="preserve">предпочтение последнему – </w:t>
      </w:r>
      <w:r w:rsidRPr="0067616E">
        <w:rPr>
          <w:i/>
          <w:sz w:val="20"/>
          <w:szCs w:val="20"/>
        </w:rPr>
        <w:t>аллегорическому</w:t>
      </w:r>
      <w:r w:rsidRPr="0067616E">
        <w:rPr>
          <w:sz w:val="20"/>
          <w:szCs w:val="20"/>
        </w:rPr>
        <w:t xml:space="preserve"> смыслу</w:t>
      </w:r>
      <w:r>
        <w:rPr>
          <w:sz w:val="20"/>
          <w:szCs w:val="20"/>
        </w:rPr>
        <w:t xml:space="preserve"> (в бол</w:t>
      </w:r>
      <w:r>
        <w:rPr>
          <w:sz w:val="20"/>
          <w:szCs w:val="20"/>
        </w:rPr>
        <w:t>ь</w:t>
      </w:r>
      <w:r>
        <w:rPr>
          <w:sz w:val="20"/>
          <w:szCs w:val="20"/>
        </w:rPr>
        <w:t xml:space="preserve">шей степени отвечавшему, по нашему мнению,  </w:t>
      </w:r>
      <w:r w:rsidRPr="001B4549">
        <w:rPr>
          <w:i/>
          <w:sz w:val="20"/>
          <w:szCs w:val="20"/>
        </w:rPr>
        <w:t>публицистическим</w:t>
      </w:r>
      <w:r>
        <w:rPr>
          <w:sz w:val="20"/>
          <w:szCs w:val="20"/>
        </w:rPr>
        <w:t xml:space="preserve"> задачам проповеди)</w:t>
      </w:r>
      <w:r w:rsidRPr="0067616E">
        <w:rPr>
          <w:sz w:val="20"/>
          <w:szCs w:val="20"/>
        </w:rPr>
        <w:t xml:space="preserve">. См. </w:t>
      </w:r>
      <w:r>
        <w:rPr>
          <w:sz w:val="20"/>
          <w:szCs w:val="20"/>
        </w:rPr>
        <w:t xml:space="preserve">об этом: </w:t>
      </w:r>
      <w:r w:rsidRPr="0067616E">
        <w:rPr>
          <w:i/>
          <w:sz w:val="20"/>
          <w:szCs w:val="20"/>
        </w:rPr>
        <w:t>Фл</w:t>
      </w:r>
      <w:r w:rsidRPr="0067616E">
        <w:rPr>
          <w:i/>
          <w:sz w:val="20"/>
          <w:szCs w:val="20"/>
        </w:rPr>
        <w:t>ё</w:t>
      </w:r>
      <w:r w:rsidRPr="0067616E">
        <w:rPr>
          <w:i/>
          <w:sz w:val="20"/>
          <w:szCs w:val="20"/>
        </w:rPr>
        <w:t>ров А</w:t>
      </w:r>
      <w:r w:rsidRPr="0067616E">
        <w:rPr>
          <w:sz w:val="20"/>
          <w:szCs w:val="20"/>
        </w:rPr>
        <w:t xml:space="preserve">. </w:t>
      </w:r>
      <w:r>
        <w:rPr>
          <w:sz w:val="20"/>
          <w:szCs w:val="20"/>
        </w:rPr>
        <w:t xml:space="preserve"> </w:t>
      </w:r>
      <w:r w:rsidRPr="0067616E">
        <w:rPr>
          <w:sz w:val="20"/>
          <w:szCs w:val="20"/>
        </w:rPr>
        <w:t xml:space="preserve">Разбор </w:t>
      </w:r>
      <w:r>
        <w:rPr>
          <w:sz w:val="20"/>
          <w:szCs w:val="20"/>
        </w:rPr>
        <w:t xml:space="preserve"> </w:t>
      </w:r>
      <w:r w:rsidRPr="0067616E">
        <w:rPr>
          <w:sz w:val="20"/>
          <w:szCs w:val="20"/>
        </w:rPr>
        <w:t>«Слова о победе под Полта</w:t>
      </w:r>
      <w:r>
        <w:rPr>
          <w:sz w:val="20"/>
          <w:szCs w:val="20"/>
        </w:rPr>
        <w:t xml:space="preserve">вой в 1709 году»  Стефана Яворского  </w:t>
      </w:r>
      <w:r w:rsidRPr="0067616E">
        <w:rPr>
          <w:sz w:val="20"/>
          <w:szCs w:val="20"/>
        </w:rPr>
        <w:t>// Филологические з</w:t>
      </w:r>
      <w:r w:rsidRPr="0067616E">
        <w:rPr>
          <w:sz w:val="20"/>
          <w:szCs w:val="20"/>
        </w:rPr>
        <w:t>а</w:t>
      </w:r>
      <w:r>
        <w:rPr>
          <w:sz w:val="20"/>
          <w:szCs w:val="20"/>
        </w:rPr>
        <w:t>писки.</w:t>
      </w:r>
      <w:r w:rsidRPr="0067616E">
        <w:rPr>
          <w:sz w:val="20"/>
          <w:szCs w:val="20"/>
        </w:rPr>
        <w:t xml:space="preserve"> 1896. Вып.</w:t>
      </w:r>
      <w:r>
        <w:rPr>
          <w:sz w:val="20"/>
          <w:szCs w:val="20"/>
        </w:rPr>
        <w:t xml:space="preserve"> </w:t>
      </w:r>
      <w:r w:rsidRPr="0067616E">
        <w:rPr>
          <w:sz w:val="20"/>
          <w:szCs w:val="20"/>
        </w:rPr>
        <w:t>3.</w:t>
      </w:r>
      <w:r>
        <w:rPr>
          <w:sz w:val="20"/>
          <w:szCs w:val="20"/>
        </w:rPr>
        <w:t xml:space="preserve"> </w:t>
      </w:r>
      <w:r w:rsidRPr="0067616E">
        <w:rPr>
          <w:sz w:val="20"/>
          <w:szCs w:val="20"/>
        </w:rPr>
        <w:t xml:space="preserve"> С.</w:t>
      </w:r>
      <w:r>
        <w:rPr>
          <w:sz w:val="20"/>
          <w:szCs w:val="20"/>
        </w:rPr>
        <w:t xml:space="preserve"> </w:t>
      </w:r>
      <w:r w:rsidRPr="0067616E">
        <w:rPr>
          <w:sz w:val="20"/>
          <w:szCs w:val="20"/>
        </w:rPr>
        <w:t>29-42.</w:t>
      </w:r>
    </w:p>
    <w:p w:rsidR="009A5A9C" w:rsidRPr="00437DC4" w:rsidRDefault="009A5A9C" w:rsidP="00ED2DA2">
      <w:pPr>
        <w:pStyle w:val="a6"/>
        <w:jc w:val="both"/>
      </w:pPr>
      <w:r>
        <w:t xml:space="preserve">   Сочинитель заимствует образные сравнения преимущественно из Библии, используя их при изложении исторических и современных сюжетов.</w:t>
      </w:r>
      <w:r w:rsidRPr="00437DC4">
        <w:rPr>
          <w:sz w:val="28"/>
          <w:szCs w:val="28"/>
        </w:rPr>
        <w:t xml:space="preserve"> </w:t>
      </w:r>
      <w:r>
        <w:t>И</w:t>
      </w:r>
      <w:r w:rsidRPr="00437DC4">
        <w:t>менно  с «казаний» Яворского начинается популяр</w:t>
      </w:r>
      <w:r w:rsidRPr="00437DC4">
        <w:t>и</w:t>
      </w:r>
      <w:r w:rsidRPr="00437DC4">
        <w:t>зация военных успехов</w:t>
      </w:r>
      <w:r>
        <w:t xml:space="preserve"> России в Северной войне, а сам проповедник станет активным участником всех официальных мероприятий</w:t>
      </w:r>
      <w:r w:rsidRPr="00437DC4">
        <w:t xml:space="preserve"> по сл</w:t>
      </w:r>
      <w:r w:rsidRPr="00437DC4">
        <w:t>у</w:t>
      </w:r>
      <w:r>
        <w:t>чаю русских побед</w:t>
      </w:r>
      <w:r w:rsidRPr="00437DC4">
        <w:t xml:space="preserve"> в сухопутных и морских сражениях.  </w:t>
      </w:r>
    </w:p>
    <w:p w:rsidR="009A5A9C" w:rsidRDefault="009A5A9C" w:rsidP="00ED2DA2">
      <w:pPr>
        <w:pStyle w:val="a6"/>
        <w:jc w:val="both"/>
      </w:pPr>
      <w:r>
        <w:t xml:space="preserve">   Как пример </w:t>
      </w:r>
      <w:r w:rsidRPr="00247842">
        <w:rPr>
          <w:i/>
        </w:rPr>
        <w:t>риторического символизма</w:t>
      </w:r>
      <w:r>
        <w:t xml:space="preserve">  приведем</w:t>
      </w:r>
      <w:r w:rsidRPr="00655222">
        <w:t xml:space="preserve"> </w:t>
      </w:r>
      <w:r>
        <w:t xml:space="preserve"> некоторые высказывания из его ранней «московской» пр</w:t>
      </w:r>
      <w:r>
        <w:t>о</w:t>
      </w:r>
      <w:r>
        <w:t xml:space="preserve">поведи - «Слово приветствующее около Пскова и в Ливонии» (январь </w:t>
      </w:r>
      <w:smartTag w:uri="urn:schemas-microsoft-com:office:smarttags" w:element="metricconverter">
        <w:smartTagPr>
          <w:attr w:name="ProductID" w:val="1702 г"/>
        </w:smartTagPr>
        <w:r>
          <w:t>1702 г</w:t>
        </w:r>
      </w:smartTag>
      <w:r>
        <w:t>.): «</w:t>
      </w:r>
      <w:r w:rsidRPr="00655222">
        <w:t>торжествующая правосла</w:t>
      </w:r>
      <w:r w:rsidRPr="00655222">
        <w:t>в</w:t>
      </w:r>
      <w:r w:rsidRPr="00655222">
        <w:t>ная победоносцев ма</w:t>
      </w:r>
      <w:r>
        <w:t>ти</w:t>
      </w:r>
      <w:r w:rsidRPr="00655222">
        <w:t>»</w:t>
      </w:r>
      <w:r>
        <w:t xml:space="preserve">, «преславная непобедимых воинов мати» (о России),   </w:t>
      </w:r>
      <w:r w:rsidRPr="00655222">
        <w:t xml:space="preserve">«российский </w:t>
      </w:r>
      <w:r>
        <w:t xml:space="preserve"> </w:t>
      </w:r>
      <w:r w:rsidRPr="00655222">
        <w:t xml:space="preserve">Марс, </w:t>
      </w:r>
      <w:r>
        <w:t xml:space="preserve"> </w:t>
      </w:r>
      <w:r w:rsidRPr="00655222">
        <w:t>сама вои</w:t>
      </w:r>
      <w:r w:rsidRPr="00655222">
        <w:t>н</w:t>
      </w:r>
      <w:r w:rsidRPr="00655222">
        <w:t>ская слава»</w:t>
      </w:r>
      <w:r>
        <w:t xml:space="preserve">  (о Петре </w:t>
      </w:r>
      <w:r>
        <w:rPr>
          <w:lang w:val="en-US"/>
        </w:rPr>
        <w:t>I</w:t>
      </w:r>
      <w:r>
        <w:t>), «азовские вавилоны, оные кизикерменские и таванские капернаумы» (о турецких кр</w:t>
      </w:r>
      <w:r>
        <w:t>е</w:t>
      </w:r>
      <w:r>
        <w:t>постях, захваченых во время Азовских походов), сравнение полководца Б.П.Шереметева («преславного кавал</w:t>
      </w:r>
      <w:r>
        <w:t>е</w:t>
      </w:r>
      <w:r>
        <w:t xml:space="preserve">ра») с библейским всадником Георгием Победоносцем, поражающим дракона - «седмиглавного шведского змия». В этом сочинении впервые дается обоснование </w:t>
      </w:r>
      <w:r w:rsidRPr="00E60057">
        <w:rPr>
          <w:i/>
        </w:rPr>
        <w:t>исторических</w:t>
      </w:r>
      <w:r>
        <w:t xml:space="preserve"> </w:t>
      </w:r>
      <w:r w:rsidRPr="00F51F01">
        <w:rPr>
          <w:i/>
        </w:rPr>
        <w:t>предпосылок</w:t>
      </w:r>
      <w:r>
        <w:t xml:space="preserve"> военных побед русской армии. Они пре</w:t>
      </w:r>
      <w:r>
        <w:t>д</w:t>
      </w:r>
      <w:r>
        <w:t>ставлены в образе «</w:t>
      </w:r>
      <w:r w:rsidRPr="00F51F01">
        <w:rPr>
          <w:i/>
        </w:rPr>
        <w:t>троякого огня</w:t>
      </w:r>
      <w:r>
        <w:t>»: духовная – «</w:t>
      </w:r>
      <w:r w:rsidRPr="00E60057">
        <w:t>первый огнь – любве Божия</w:t>
      </w:r>
      <w:r>
        <w:t>», социальная – «</w:t>
      </w:r>
      <w:r w:rsidRPr="00E60057">
        <w:t>любовь ближнего и верных своих подданных</w:t>
      </w:r>
      <w:r>
        <w:t>» и военная – «</w:t>
      </w:r>
      <w:r w:rsidRPr="00E60057">
        <w:t>огнь…марсовый, военный, которым в бранях тако разг</w:t>
      </w:r>
      <w:r w:rsidRPr="00E60057">
        <w:t>о</w:t>
      </w:r>
      <w:r w:rsidRPr="00E60057">
        <w:t>раешися</w:t>
      </w:r>
      <w:r>
        <w:t>». Впоследствии этот образ будет неоднократно повторен в других сочинениях, включая знаменитую проповедь в честь Полта</w:t>
      </w:r>
      <w:r>
        <w:t>в</w:t>
      </w:r>
      <w:r>
        <w:t>ской победы (1709).</w:t>
      </w:r>
    </w:p>
    <w:p w:rsidR="009A5A9C" w:rsidRPr="005573B8" w:rsidRDefault="009A5A9C" w:rsidP="00ED2DA2">
      <w:pPr>
        <w:pStyle w:val="a6"/>
        <w:jc w:val="both"/>
      </w:pPr>
      <w:r>
        <w:t xml:space="preserve">    Подобные художественные аллегории  присутствуют во всех сочинениях Яворского, отражая особенности его «витийства» как образца схол</w:t>
      </w:r>
      <w:r>
        <w:t>а</w:t>
      </w:r>
      <w:r>
        <w:t>стической гомилетики  Нового времени.</w:t>
      </w:r>
    </w:p>
  </w:footnote>
  <w:footnote w:id="30">
    <w:p w:rsidR="009A5A9C" w:rsidRDefault="009A5A9C">
      <w:pPr>
        <w:pStyle w:val="a6"/>
      </w:pPr>
      <w:r>
        <w:rPr>
          <w:rStyle w:val="a8"/>
        </w:rPr>
        <w:footnoteRef/>
      </w:r>
      <w:r>
        <w:t xml:space="preserve"> Слова из предисловия к изданию проповедей Стефана Яворского (М., 1803. Ч. 1. С. 5).</w:t>
      </w:r>
    </w:p>
  </w:footnote>
  <w:footnote w:id="31">
    <w:p w:rsidR="009A5A9C" w:rsidRDefault="009A5A9C" w:rsidP="00ED2DA2">
      <w:pPr>
        <w:pStyle w:val="a6"/>
        <w:jc w:val="both"/>
      </w:pPr>
      <w:r>
        <w:rPr>
          <w:rStyle w:val="a8"/>
        </w:rPr>
        <w:footnoteRef/>
      </w:r>
      <w:r>
        <w:t xml:space="preserve"> </w:t>
      </w:r>
      <w:r>
        <w:rPr>
          <w:i/>
        </w:rPr>
        <w:t>Заведеев П</w:t>
      </w:r>
      <w:r>
        <w:t xml:space="preserve">.  История русского проповедничества от </w:t>
      </w:r>
      <w:r>
        <w:rPr>
          <w:lang w:val="en-US"/>
        </w:rPr>
        <w:t>XVII</w:t>
      </w:r>
      <w:r>
        <w:t xml:space="preserve"> века до настоящего времени.  Тула, 1879.  С. 46.</w:t>
      </w:r>
    </w:p>
  </w:footnote>
  <w:footnote w:id="32">
    <w:p w:rsidR="009A5A9C" w:rsidRDefault="009A5A9C" w:rsidP="00EC7429">
      <w:pPr>
        <w:pStyle w:val="a6"/>
        <w:jc w:val="both"/>
      </w:pPr>
      <w:r>
        <w:rPr>
          <w:rStyle w:val="a8"/>
        </w:rPr>
        <w:footnoteRef/>
      </w:r>
      <w:r>
        <w:t xml:space="preserve"> Документ воспроизводится полностью, с постраничными ссылками на авторский текст.</w:t>
      </w:r>
    </w:p>
    <w:p w:rsidR="009A5A9C" w:rsidRDefault="009A5A9C" w:rsidP="00EC7429">
      <w:pPr>
        <w:pStyle w:val="a6"/>
        <w:jc w:val="both"/>
      </w:pPr>
      <w:r>
        <w:t xml:space="preserve">     «Риторическая рука» представляет собой ученый трактат, посвященный методике подготовки «слов», «р</w:t>
      </w:r>
      <w:r>
        <w:t>е</w:t>
      </w:r>
      <w:r>
        <w:t>чей» и проповедей. Автор подробно описывает формальные стороны проповедничества (изобретение, распол</w:t>
      </w:r>
      <w:r>
        <w:t>о</w:t>
      </w:r>
      <w:r>
        <w:t>жение, произношение, «аффекты», предисловия, «надсловия» и пр.) и собственно искусство «витийства», т.е. ритор</w:t>
      </w:r>
      <w:r>
        <w:t>и</w:t>
      </w:r>
      <w:r>
        <w:t>ческого мастерства, правил составления и  произнесения «казаний» («красное и избранное возвещение», «лепота сл</w:t>
      </w:r>
      <w:r>
        <w:t>о</w:t>
      </w:r>
      <w:r>
        <w:t xml:space="preserve">жения», «доброе глаголание» и т.п.).  </w:t>
      </w:r>
    </w:p>
    <w:p w:rsidR="009A5A9C" w:rsidRDefault="009A5A9C" w:rsidP="00055E7B">
      <w:pPr>
        <w:pStyle w:val="a6"/>
        <w:spacing w:line="204" w:lineRule="auto"/>
        <w:jc w:val="both"/>
      </w:pPr>
      <w:r>
        <w:t xml:space="preserve">     Следуя традициям  южно-русской гомилетики, сочинитель продолжает разработку теоретических основ пр</w:t>
      </w:r>
      <w:r>
        <w:t>о</w:t>
      </w:r>
      <w:r>
        <w:t>поведи применительно к запросам современности.  В его «предиках» еще ощутима связь с принципами лат</w:t>
      </w:r>
      <w:r>
        <w:t>и</w:t>
      </w:r>
      <w:r>
        <w:t xml:space="preserve">но-польского проповедничества </w:t>
      </w:r>
      <w:r>
        <w:rPr>
          <w:lang w:val="en-US"/>
        </w:rPr>
        <w:t>XVII</w:t>
      </w:r>
      <w:r>
        <w:t xml:space="preserve"> века (с их схоластической отвлеченностью и склонностью к изысканным и замысловатым сюжетам, в соединении с элементами занимательности и развлекательности), однако Яворский привносит и новые моменты, соединяя догматические (богословские, «увещательно» - назидательные) начала церковной проп</w:t>
      </w:r>
      <w:r>
        <w:t>о</w:t>
      </w:r>
      <w:r>
        <w:t>веди с духовно-культурными  запросами Нового времени. Подобный подход присутствует и в его ученом трактате. Так, в подтверждение высказываемых теоретических обобщений (категорий, определений), он активно испол</w:t>
      </w:r>
      <w:r>
        <w:t>ь</w:t>
      </w:r>
      <w:r>
        <w:t xml:space="preserve">зует (наряду с античными и библейскими) образы и примеры  из жизни современной России – оценки Петра </w:t>
      </w:r>
      <w:r>
        <w:rPr>
          <w:lang w:val="en-US"/>
        </w:rPr>
        <w:t>I</w:t>
      </w:r>
      <w:r>
        <w:t xml:space="preserve">,  события Северной войны, культурные достижения  и т.п. </w:t>
      </w:r>
    </w:p>
  </w:footnote>
  <w:footnote w:id="33">
    <w:p w:rsidR="009A5A9C" w:rsidRDefault="009A5A9C" w:rsidP="00055E7B">
      <w:pPr>
        <w:pStyle w:val="a6"/>
        <w:spacing w:line="204" w:lineRule="auto"/>
      </w:pPr>
      <w:r>
        <w:rPr>
          <w:rStyle w:val="a8"/>
        </w:rPr>
        <w:footnoteRef/>
      </w:r>
      <w:r>
        <w:t xml:space="preserve"> </w:t>
      </w:r>
      <w:r w:rsidRPr="00A178CF">
        <w:rPr>
          <w:i/>
        </w:rPr>
        <w:t>Иван Алексеевич Мусин-Пушкин</w:t>
      </w:r>
      <w:r>
        <w:t xml:space="preserve"> (1661 - ок. 1729) – боярин, воевода, глава Монастырского приказа (с </w:t>
      </w:r>
      <w:smartTag w:uri="urn:schemas-microsoft-com:office:smarttags" w:element="metricconverter">
        <w:smartTagPr>
          <w:attr w:name="ProductID" w:val="1701 г"/>
        </w:smartTagPr>
        <w:r>
          <w:t>1701 г</w:t>
        </w:r>
      </w:smartTag>
      <w:r>
        <w:t xml:space="preserve">.), позднее сенатор, президент  Штатс-контор-коллегии. </w:t>
      </w:r>
    </w:p>
  </w:footnote>
  <w:footnote w:id="34">
    <w:p w:rsidR="009A5A9C" w:rsidRDefault="009A5A9C" w:rsidP="005C54B5">
      <w:pPr>
        <w:pStyle w:val="a6"/>
        <w:jc w:val="both"/>
      </w:pPr>
      <w:r>
        <w:rPr>
          <w:rStyle w:val="a8"/>
        </w:rPr>
        <w:footnoteRef/>
      </w:r>
      <w:r>
        <w:t xml:space="preserve"> </w:t>
      </w:r>
      <w:r w:rsidRPr="00281BC7">
        <w:rPr>
          <w:i/>
        </w:rPr>
        <w:t>Аристотель</w:t>
      </w:r>
      <w:r>
        <w:t xml:space="preserve"> (384 – 322 гг. до н.э.) – античный философ;  </w:t>
      </w:r>
      <w:r w:rsidRPr="00281BC7">
        <w:rPr>
          <w:i/>
        </w:rPr>
        <w:t>Демосфен</w:t>
      </w:r>
      <w:r>
        <w:t xml:space="preserve"> (ок. 385 - 322 гг. до н.э.) – выдающийся ор</w:t>
      </w:r>
      <w:r>
        <w:t>а</w:t>
      </w:r>
      <w:r>
        <w:t xml:space="preserve">тор. </w:t>
      </w:r>
    </w:p>
  </w:footnote>
  <w:footnote w:id="35">
    <w:p w:rsidR="009A5A9C" w:rsidRDefault="009A5A9C" w:rsidP="005C54B5">
      <w:pPr>
        <w:pStyle w:val="a6"/>
        <w:jc w:val="both"/>
      </w:pPr>
      <w:r>
        <w:rPr>
          <w:rStyle w:val="a8"/>
        </w:rPr>
        <w:footnoteRef/>
      </w:r>
      <w:r>
        <w:t xml:space="preserve"> </w:t>
      </w:r>
      <w:r w:rsidRPr="00281BC7">
        <w:rPr>
          <w:i/>
        </w:rPr>
        <w:t>Геркулес</w:t>
      </w:r>
      <w:r>
        <w:t xml:space="preserve">  - герой античной мифологии;  </w:t>
      </w:r>
      <w:r w:rsidRPr="00281BC7">
        <w:rPr>
          <w:i/>
        </w:rPr>
        <w:t>Марс</w:t>
      </w:r>
      <w:r>
        <w:t xml:space="preserve"> – древнеримский бог войны; </w:t>
      </w:r>
      <w:r w:rsidRPr="00C93515">
        <w:rPr>
          <w:i/>
        </w:rPr>
        <w:t xml:space="preserve"> </w:t>
      </w:r>
      <w:r w:rsidRPr="00A178CF">
        <w:rPr>
          <w:i/>
        </w:rPr>
        <w:t>Афина-Паллада</w:t>
      </w:r>
      <w:r>
        <w:t xml:space="preserve"> - в древнегреческой мифологии богиня мудрости, военной стратегии, покровительница  гор</w:t>
      </w:r>
      <w:r>
        <w:t>о</w:t>
      </w:r>
      <w:r>
        <w:t>дов, государств, наук и ремесел.</w:t>
      </w:r>
    </w:p>
  </w:footnote>
  <w:footnote w:id="36">
    <w:p w:rsidR="009A5A9C" w:rsidRPr="00281BC7" w:rsidRDefault="009A5A9C" w:rsidP="005C54B5">
      <w:pPr>
        <w:pStyle w:val="a6"/>
        <w:jc w:val="both"/>
      </w:pPr>
      <w:r>
        <w:rPr>
          <w:rStyle w:val="a8"/>
        </w:rPr>
        <w:footnoteRef/>
      </w:r>
      <w:r>
        <w:t xml:space="preserve"> </w:t>
      </w:r>
      <w:r w:rsidRPr="00281BC7">
        <w:rPr>
          <w:i/>
        </w:rPr>
        <w:t>…московский Орел</w:t>
      </w:r>
      <w:r>
        <w:rPr>
          <w:i/>
        </w:rPr>
        <w:t>…</w:t>
      </w:r>
      <w:r>
        <w:t xml:space="preserve">  -  образное поименование царя Петра </w:t>
      </w:r>
      <w:r>
        <w:rPr>
          <w:lang w:val="en-US"/>
        </w:rPr>
        <w:t>I</w:t>
      </w:r>
      <w:r>
        <w:t>.</w:t>
      </w:r>
    </w:p>
  </w:footnote>
  <w:footnote w:id="37">
    <w:p w:rsidR="009A5A9C" w:rsidRDefault="009A5A9C" w:rsidP="00DA41C0">
      <w:pPr>
        <w:pStyle w:val="a6"/>
        <w:spacing w:line="192" w:lineRule="auto"/>
        <w:jc w:val="both"/>
      </w:pPr>
      <w:r>
        <w:rPr>
          <w:rStyle w:val="a8"/>
        </w:rPr>
        <w:footnoteRef/>
      </w:r>
      <w:r>
        <w:t xml:space="preserve"> </w:t>
      </w:r>
      <w:r>
        <w:rPr>
          <w:bCs/>
          <w:i/>
        </w:rPr>
        <w:t xml:space="preserve">Поликарпов-Орлов </w:t>
      </w:r>
      <w:r w:rsidRPr="00A178CF">
        <w:rPr>
          <w:bCs/>
          <w:i/>
        </w:rPr>
        <w:t>Федор Поликарпович</w:t>
      </w:r>
      <w:r>
        <w:t xml:space="preserve"> (ок. 1670 - 1731 гг.) - писатель, переводчик, издатель. Учи</w:t>
      </w:r>
      <w:r>
        <w:t>л</w:t>
      </w:r>
      <w:r>
        <w:t xml:space="preserve">ся в </w:t>
      </w:r>
      <w:hyperlink r:id="rId1" w:tooltip="Славяно-греко-латинская академия" w:history="1">
        <w:r w:rsidRPr="00DA41C0">
          <w:rPr>
            <w:rStyle w:val="ab"/>
            <w:color w:val="000000"/>
          </w:rPr>
          <w:t>Славяно-греко-латинской академии</w:t>
        </w:r>
      </w:hyperlink>
      <w:r>
        <w:t xml:space="preserve">, ученик </w:t>
      </w:r>
      <w:hyperlink r:id="rId2" w:tooltip="Братья Лихуды" w:history="1">
        <w:r w:rsidRPr="00DA41C0">
          <w:rPr>
            <w:rStyle w:val="ab"/>
          </w:rPr>
          <w:t>Лихудов</w:t>
        </w:r>
      </w:hyperlink>
      <w:r>
        <w:t xml:space="preserve">, там же преподавал </w:t>
      </w:r>
      <w:hyperlink r:id="rId3" w:tooltip="Грамматика" w:history="1">
        <w:r w:rsidRPr="00DA41C0">
          <w:rPr>
            <w:rStyle w:val="ab"/>
          </w:rPr>
          <w:t>грамматику</w:t>
        </w:r>
      </w:hyperlink>
      <w:r w:rsidRPr="00DA41C0">
        <w:t xml:space="preserve">, </w:t>
      </w:r>
      <w:hyperlink r:id="rId4" w:tooltip="Риторика" w:history="1">
        <w:r w:rsidRPr="00DA41C0">
          <w:rPr>
            <w:rStyle w:val="ab"/>
          </w:rPr>
          <w:t>риторику</w:t>
        </w:r>
      </w:hyperlink>
      <w:r w:rsidRPr="00DA41C0">
        <w:t xml:space="preserve">, </w:t>
      </w:r>
      <w:hyperlink r:id="rId5" w:tooltip="Пиитика" w:history="1">
        <w:r w:rsidRPr="00DA41C0">
          <w:rPr>
            <w:rStyle w:val="ab"/>
          </w:rPr>
          <w:t>пиитику</w:t>
        </w:r>
      </w:hyperlink>
      <w:r w:rsidRPr="00DA41C0">
        <w:t xml:space="preserve">. </w:t>
      </w:r>
      <w:r>
        <w:t>В 1698</w:t>
      </w:r>
      <w:r>
        <w:rPr>
          <w:rFonts w:ascii="Arial Unicode MS" w:hAnsi="Arial Unicode MS" w:cs="Arial Unicode MS"/>
        </w:rPr>
        <w:t>-</w:t>
      </w:r>
      <w:r>
        <w:t xml:space="preserve">1722 гг. - справщик (редактор), затем директор </w:t>
      </w:r>
      <w:hyperlink r:id="rId6" w:tooltip="Московский Печатный двор" w:history="1">
        <w:r>
          <w:rPr>
            <w:rStyle w:val="ab"/>
          </w:rPr>
          <w:t>М</w:t>
        </w:r>
        <w:r w:rsidRPr="00DA41C0">
          <w:rPr>
            <w:rStyle w:val="ab"/>
          </w:rPr>
          <w:t>осковского Печатного двора</w:t>
        </w:r>
      </w:hyperlink>
      <w:r w:rsidRPr="00DA41C0">
        <w:t>.</w:t>
      </w:r>
      <w:r>
        <w:t xml:space="preserve"> В 1726</w:t>
      </w:r>
      <w:r>
        <w:rPr>
          <w:rFonts w:ascii="Arial Unicode MS" w:hAnsi="Arial Unicode MS" w:cs="Arial Unicode MS"/>
        </w:rPr>
        <w:t>-</w:t>
      </w:r>
      <w:r>
        <w:t xml:space="preserve">1731 гг. - </w:t>
      </w:r>
      <w:r w:rsidRPr="00DA41C0">
        <w:t xml:space="preserve">директор </w:t>
      </w:r>
      <w:hyperlink r:id="rId7" w:tooltip="Синод" w:history="1">
        <w:r w:rsidRPr="00DA41C0">
          <w:rPr>
            <w:rStyle w:val="ab"/>
          </w:rPr>
          <w:t>Синодальной</w:t>
        </w:r>
      </w:hyperlink>
      <w:r w:rsidRPr="00DA41C0">
        <w:t xml:space="preserve">  </w:t>
      </w:r>
      <w:r>
        <w:t>тип</w:t>
      </w:r>
      <w:r>
        <w:t>о</w:t>
      </w:r>
      <w:r>
        <w:t>графии в Москве.</w:t>
      </w:r>
    </w:p>
  </w:footnote>
  <w:footnote w:id="38">
    <w:p w:rsidR="009A5A9C" w:rsidRPr="00CC7379" w:rsidRDefault="009A5A9C">
      <w:pPr>
        <w:pStyle w:val="a6"/>
      </w:pPr>
      <w:r>
        <w:rPr>
          <w:rStyle w:val="a8"/>
        </w:rPr>
        <w:footnoteRef/>
      </w:r>
      <w:r>
        <w:t xml:space="preserve"> Имеется в виду царь Петр </w:t>
      </w:r>
      <w:r>
        <w:rPr>
          <w:lang w:val="en-US"/>
        </w:rPr>
        <w:t>I</w:t>
      </w:r>
      <w:r>
        <w:t>.</w:t>
      </w:r>
    </w:p>
  </w:footnote>
  <w:footnote w:id="39">
    <w:p w:rsidR="009A5A9C" w:rsidRDefault="009A5A9C" w:rsidP="00AE22C6">
      <w:pPr>
        <w:pStyle w:val="a6"/>
        <w:jc w:val="both"/>
      </w:pPr>
      <w:r>
        <w:rPr>
          <w:rStyle w:val="a8"/>
        </w:rPr>
        <w:footnoteRef/>
      </w:r>
      <w:r>
        <w:t xml:space="preserve"> Упоминаются известные победы русской армии в Северной войне и взятие шведских крепостей Нотебурга (древнерусский Орешек, 1702), Де</w:t>
      </w:r>
      <w:r>
        <w:t>р</w:t>
      </w:r>
      <w:r>
        <w:t>пта и Нарвы (1704).</w:t>
      </w:r>
    </w:p>
  </w:footnote>
  <w:footnote w:id="40">
    <w:p w:rsidR="009A5A9C" w:rsidRDefault="009A5A9C" w:rsidP="00C85EC5">
      <w:pPr>
        <w:pStyle w:val="a6"/>
        <w:jc w:val="both"/>
      </w:pPr>
      <w:r>
        <w:rPr>
          <w:rStyle w:val="a8"/>
        </w:rPr>
        <w:footnoteRef/>
      </w:r>
      <w:r>
        <w:t xml:space="preserve"> Документ воспроизводится полностью, с постраничными ссылками на авторский текст.</w:t>
      </w:r>
    </w:p>
    <w:p w:rsidR="009A5A9C" w:rsidRPr="00F41987" w:rsidRDefault="009A5A9C" w:rsidP="00C85EC5">
      <w:pPr>
        <w:pStyle w:val="a6"/>
        <w:jc w:val="both"/>
      </w:pPr>
      <w:r>
        <w:t xml:space="preserve">     </w:t>
      </w:r>
      <w:r w:rsidRPr="00F41987">
        <w:t xml:space="preserve">Сочинение написано на новый 1703 год - вскоре по возвращении России (октябрь </w:t>
      </w:r>
      <w:smartTag w:uri="urn:schemas-microsoft-com:office:smarttags" w:element="metricconverter">
        <w:smartTagPr>
          <w:attr w:name="ProductID" w:val="1702 г"/>
        </w:smartTagPr>
        <w:r w:rsidRPr="00F41987">
          <w:t>1702 г</w:t>
        </w:r>
      </w:smartTag>
      <w:r w:rsidRPr="00F41987">
        <w:t>.) крепости Шли</w:t>
      </w:r>
      <w:r w:rsidRPr="00F41987">
        <w:t>с</w:t>
      </w:r>
      <w:r w:rsidRPr="00F41987">
        <w:t>сельбург - древнерусского Орешка.  Это одна из ранних проповедей Стефана Яворского «московского» периода его жизни (первые годы Северной войны). По характеру  изложения она представляет собой классический образец  панегирического сочинения в традициях схоластическ</w:t>
      </w:r>
      <w:r w:rsidRPr="00F41987">
        <w:t>о</w:t>
      </w:r>
      <w:r w:rsidRPr="00F41987">
        <w:t>го «витийства» - утонченно-символического по форме и «увещательно»</w:t>
      </w:r>
      <w:r>
        <w:t xml:space="preserve"> </w:t>
      </w:r>
      <w:r w:rsidRPr="00F41987">
        <w:t>-</w:t>
      </w:r>
      <w:r>
        <w:t xml:space="preserve"> </w:t>
      </w:r>
      <w:r w:rsidRPr="00F41987">
        <w:t>назидательного по содержанию, с безукоризненным следованием канонам Аристот</w:t>
      </w:r>
      <w:r w:rsidRPr="00F41987">
        <w:t>е</w:t>
      </w:r>
      <w:r w:rsidRPr="00F41987">
        <w:t>левой логики. Церковно-исторической основой  проповеди стал популярный библейский сюжет о «триумфал</w:t>
      </w:r>
      <w:r w:rsidRPr="00F41987">
        <w:t>ь</w:t>
      </w:r>
      <w:r w:rsidRPr="00F41987">
        <w:t>ной колеснице Иезекиилевой» (здесь -</w:t>
      </w:r>
      <w:r>
        <w:t xml:space="preserve"> </w:t>
      </w:r>
      <w:r w:rsidRPr="00F41987">
        <w:t>символ России</w:t>
      </w:r>
      <w:r>
        <w:t>, «православной Монархии»</w:t>
      </w:r>
      <w:r w:rsidRPr="00F41987">
        <w:t>), аллегории и образы  которого испол</w:t>
      </w:r>
      <w:r w:rsidRPr="00F41987">
        <w:t>ь</w:t>
      </w:r>
      <w:r w:rsidRPr="00F41987">
        <w:t>зуются автором для просветительно-публицистических суждений и оценок. Как  правило, подобные срав</w:t>
      </w:r>
      <w:r>
        <w:t>нения  имеют</w:t>
      </w:r>
      <w:r w:rsidRPr="00F41987">
        <w:t xml:space="preserve"> сопутствующее значение, подчиняясь общему – каноническому назнач</w:t>
      </w:r>
      <w:r w:rsidRPr="00F41987">
        <w:t>е</w:t>
      </w:r>
      <w:r w:rsidRPr="00F41987">
        <w:t>нию темы.</w:t>
      </w:r>
    </w:p>
    <w:p w:rsidR="009A5A9C" w:rsidRPr="00F41987" w:rsidRDefault="009A5A9C" w:rsidP="00C85EC5">
      <w:pPr>
        <w:jc w:val="both"/>
        <w:rPr>
          <w:sz w:val="20"/>
          <w:szCs w:val="20"/>
        </w:rPr>
      </w:pPr>
      <w:r w:rsidRPr="00F41987">
        <w:rPr>
          <w:sz w:val="20"/>
          <w:szCs w:val="20"/>
        </w:rPr>
        <w:t xml:space="preserve">    В данном «слове» нашли отражение многие риторические приемы (</w:t>
      </w:r>
      <w:r>
        <w:rPr>
          <w:sz w:val="20"/>
          <w:szCs w:val="20"/>
        </w:rPr>
        <w:t xml:space="preserve">структура текста, </w:t>
      </w:r>
      <w:r w:rsidRPr="00F41987">
        <w:rPr>
          <w:sz w:val="20"/>
          <w:szCs w:val="20"/>
        </w:rPr>
        <w:t>обороты речи, обра</w:t>
      </w:r>
      <w:r w:rsidRPr="00F41987">
        <w:rPr>
          <w:sz w:val="20"/>
          <w:szCs w:val="20"/>
        </w:rPr>
        <w:t>з</w:t>
      </w:r>
      <w:r w:rsidRPr="00F41987">
        <w:rPr>
          <w:sz w:val="20"/>
          <w:szCs w:val="20"/>
        </w:rPr>
        <w:t>ный ряд, библейские алле</w:t>
      </w:r>
      <w:r>
        <w:rPr>
          <w:sz w:val="20"/>
          <w:szCs w:val="20"/>
        </w:rPr>
        <w:t>гории), которые получат развитие</w:t>
      </w:r>
      <w:r w:rsidRPr="00F41987">
        <w:rPr>
          <w:sz w:val="20"/>
          <w:szCs w:val="20"/>
        </w:rPr>
        <w:t xml:space="preserve"> в последующих «предиках» сочинителя, при обр</w:t>
      </w:r>
      <w:r w:rsidRPr="00F41987">
        <w:rPr>
          <w:sz w:val="20"/>
          <w:szCs w:val="20"/>
        </w:rPr>
        <w:t>а</w:t>
      </w:r>
      <w:r w:rsidRPr="00F41987">
        <w:rPr>
          <w:sz w:val="20"/>
          <w:szCs w:val="20"/>
        </w:rPr>
        <w:t>щении к современным сюжетам. Так,</w:t>
      </w:r>
      <w:r>
        <w:rPr>
          <w:sz w:val="20"/>
          <w:szCs w:val="20"/>
        </w:rPr>
        <w:t xml:space="preserve"> станет характерным упоминание </w:t>
      </w:r>
      <w:r w:rsidRPr="00F41987">
        <w:rPr>
          <w:sz w:val="20"/>
          <w:szCs w:val="20"/>
        </w:rPr>
        <w:t xml:space="preserve">(в сопоставлении с царем Петром </w:t>
      </w:r>
      <w:r w:rsidRPr="00F41987">
        <w:rPr>
          <w:sz w:val="20"/>
          <w:szCs w:val="20"/>
          <w:lang w:val="en-US"/>
        </w:rPr>
        <w:t>I</w:t>
      </w:r>
      <w:r w:rsidRPr="00F41987">
        <w:rPr>
          <w:sz w:val="20"/>
          <w:szCs w:val="20"/>
        </w:rPr>
        <w:t>) известных  персон</w:t>
      </w:r>
      <w:r w:rsidRPr="00F41987">
        <w:rPr>
          <w:sz w:val="20"/>
          <w:szCs w:val="20"/>
        </w:rPr>
        <w:t>а</w:t>
      </w:r>
      <w:r w:rsidRPr="00F41987">
        <w:rPr>
          <w:sz w:val="20"/>
          <w:szCs w:val="20"/>
        </w:rPr>
        <w:t>жей древней истории – вавилонского царя Навуходоносора, персидского правителя Дария, римского императора Юлия Цезаря, греческого монарха Александра</w:t>
      </w:r>
      <w:r>
        <w:rPr>
          <w:sz w:val="20"/>
          <w:szCs w:val="20"/>
        </w:rPr>
        <w:t xml:space="preserve"> Македонского и многих других. </w:t>
      </w:r>
      <w:r w:rsidRPr="00F41987">
        <w:rPr>
          <w:sz w:val="20"/>
          <w:szCs w:val="20"/>
        </w:rPr>
        <w:t>Популярность пр</w:t>
      </w:r>
      <w:r w:rsidRPr="00F41987">
        <w:rPr>
          <w:sz w:val="20"/>
          <w:szCs w:val="20"/>
        </w:rPr>
        <w:t>и</w:t>
      </w:r>
      <w:r w:rsidRPr="00F41987">
        <w:rPr>
          <w:sz w:val="20"/>
          <w:szCs w:val="20"/>
        </w:rPr>
        <w:t xml:space="preserve">обретет  образное сравнение царя Петра с орлом (в других «словах» - голубем, кормчим, солнцем), а его подданных - с птенцами </w:t>
      </w:r>
      <w:r w:rsidRPr="00D65829">
        <w:rPr>
          <w:i/>
          <w:sz w:val="20"/>
          <w:szCs w:val="20"/>
        </w:rPr>
        <w:t>(«Орел, то ест</w:t>
      </w:r>
      <w:r>
        <w:rPr>
          <w:i/>
          <w:sz w:val="20"/>
          <w:szCs w:val="20"/>
        </w:rPr>
        <w:t>ь, гнездо свое и птенцы своя кры</w:t>
      </w:r>
      <w:r w:rsidRPr="00D65829">
        <w:rPr>
          <w:i/>
          <w:sz w:val="20"/>
          <w:szCs w:val="20"/>
        </w:rPr>
        <w:t>лами защищающий»)</w:t>
      </w:r>
      <w:r w:rsidRPr="00F41987">
        <w:rPr>
          <w:sz w:val="20"/>
          <w:szCs w:val="20"/>
        </w:rPr>
        <w:t>.</w:t>
      </w:r>
      <w:r>
        <w:rPr>
          <w:sz w:val="20"/>
          <w:szCs w:val="20"/>
        </w:rPr>
        <w:t xml:space="preserve"> Именно в</w:t>
      </w:r>
      <w:r w:rsidRPr="00F41987">
        <w:rPr>
          <w:sz w:val="20"/>
          <w:szCs w:val="20"/>
        </w:rPr>
        <w:t xml:space="preserve"> «Колеснице торжественной»,  впервые в церковной публицистике,  появляется  панегирическое сопоставл</w:t>
      </w:r>
      <w:r w:rsidRPr="00F41987">
        <w:rPr>
          <w:sz w:val="20"/>
          <w:szCs w:val="20"/>
        </w:rPr>
        <w:t>е</w:t>
      </w:r>
      <w:r w:rsidRPr="00F41987">
        <w:rPr>
          <w:sz w:val="20"/>
          <w:szCs w:val="20"/>
        </w:rPr>
        <w:t>ние имени Петра с камнем (</w:t>
      </w:r>
      <w:r w:rsidRPr="00F40B68">
        <w:rPr>
          <w:i/>
          <w:sz w:val="20"/>
          <w:szCs w:val="20"/>
        </w:rPr>
        <w:t>«Петре, ты еси камень!»</w:t>
      </w:r>
      <w:r>
        <w:rPr>
          <w:sz w:val="20"/>
          <w:szCs w:val="20"/>
        </w:rPr>
        <w:t>), которое</w:t>
      </w:r>
      <w:r w:rsidRPr="00F41987">
        <w:rPr>
          <w:sz w:val="20"/>
          <w:szCs w:val="20"/>
        </w:rPr>
        <w:t xml:space="preserve"> впоследствии  станет общим местом в сочин</w:t>
      </w:r>
      <w:r w:rsidRPr="00F41987">
        <w:rPr>
          <w:sz w:val="20"/>
          <w:szCs w:val="20"/>
        </w:rPr>
        <w:t>е</w:t>
      </w:r>
      <w:r w:rsidRPr="00F41987">
        <w:rPr>
          <w:sz w:val="20"/>
          <w:szCs w:val="20"/>
        </w:rPr>
        <w:t>ниях ученых проповедников.  Также впервые про</w:t>
      </w:r>
      <w:r>
        <w:rPr>
          <w:sz w:val="20"/>
          <w:szCs w:val="20"/>
        </w:rPr>
        <w:t>звучат и многие другие метафоры -</w:t>
      </w:r>
      <w:r w:rsidRPr="00F41987">
        <w:rPr>
          <w:sz w:val="20"/>
          <w:szCs w:val="20"/>
        </w:rPr>
        <w:t xml:space="preserve"> тривенечное царство (Ро</w:t>
      </w:r>
      <w:r w:rsidRPr="00F41987">
        <w:rPr>
          <w:sz w:val="20"/>
          <w:szCs w:val="20"/>
        </w:rPr>
        <w:t>с</w:t>
      </w:r>
      <w:r w:rsidRPr="00F41987">
        <w:rPr>
          <w:sz w:val="20"/>
          <w:szCs w:val="20"/>
        </w:rPr>
        <w:t>сия</w:t>
      </w:r>
      <w:r>
        <w:rPr>
          <w:sz w:val="20"/>
          <w:szCs w:val="20"/>
        </w:rPr>
        <w:t>),</w:t>
      </w:r>
      <w:r w:rsidRPr="00F41987">
        <w:rPr>
          <w:sz w:val="20"/>
          <w:szCs w:val="20"/>
        </w:rPr>
        <w:t xml:space="preserve"> </w:t>
      </w:r>
      <w:r>
        <w:rPr>
          <w:sz w:val="20"/>
          <w:szCs w:val="20"/>
        </w:rPr>
        <w:t xml:space="preserve">высокопарный </w:t>
      </w:r>
      <w:r w:rsidRPr="00F41987">
        <w:rPr>
          <w:sz w:val="20"/>
          <w:szCs w:val="20"/>
        </w:rPr>
        <w:t>тривенечный Орел</w:t>
      </w:r>
      <w:r>
        <w:rPr>
          <w:sz w:val="20"/>
          <w:szCs w:val="20"/>
        </w:rPr>
        <w:t>, Август государства Московского, кавалер Геркулес</w:t>
      </w:r>
      <w:r w:rsidRPr="00F41987">
        <w:rPr>
          <w:sz w:val="20"/>
          <w:szCs w:val="20"/>
        </w:rPr>
        <w:t xml:space="preserve"> (Петр </w:t>
      </w:r>
      <w:r w:rsidRPr="00F41987">
        <w:rPr>
          <w:sz w:val="20"/>
          <w:szCs w:val="20"/>
          <w:lang w:val="en-US"/>
        </w:rPr>
        <w:t>I</w:t>
      </w:r>
      <w:r w:rsidRPr="00F41987">
        <w:rPr>
          <w:sz w:val="20"/>
          <w:szCs w:val="20"/>
        </w:rPr>
        <w:t>), лев шве</w:t>
      </w:r>
      <w:r w:rsidRPr="00F41987">
        <w:rPr>
          <w:sz w:val="20"/>
          <w:szCs w:val="20"/>
        </w:rPr>
        <w:t>д</w:t>
      </w:r>
      <w:r w:rsidRPr="00F41987">
        <w:rPr>
          <w:sz w:val="20"/>
          <w:szCs w:val="20"/>
        </w:rPr>
        <w:t>ский, ярящийся лев (Швеция), луна бусурманская (Турция), дымы Марсовы</w:t>
      </w:r>
      <w:r>
        <w:rPr>
          <w:sz w:val="20"/>
          <w:szCs w:val="20"/>
        </w:rPr>
        <w:t>, Марсова нива</w:t>
      </w:r>
      <w:r w:rsidRPr="00F41987">
        <w:rPr>
          <w:sz w:val="20"/>
          <w:szCs w:val="20"/>
        </w:rPr>
        <w:t xml:space="preserve"> (сражения)</w:t>
      </w:r>
      <w:r>
        <w:rPr>
          <w:sz w:val="20"/>
          <w:szCs w:val="20"/>
        </w:rPr>
        <w:t>, «претве</w:t>
      </w:r>
      <w:r>
        <w:rPr>
          <w:sz w:val="20"/>
          <w:szCs w:val="20"/>
        </w:rPr>
        <w:t>р</w:t>
      </w:r>
      <w:r>
        <w:rPr>
          <w:sz w:val="20"/>
          <w:szCs w:val="20"/>
        </w:rPr>
        <w:t>дый орех»,  город-ключ, открывший ворота Балтийские (Шлиссельбург-Орешек)</w:t>
      </w:r>
      <w:r w:rsidRPr="00F41987">
        <w:rPr>
          <w:sz w:val="20"/>
          <w:szCs w:val="20"/>
        </w:rPr>
        <w:t xml:space="preserve"> и пр. </w:t>
      </w:r>
    </w:p>
    <w:p w:rsidR="009A5A9C" w:rsidRPr="00F41987" w:rsidRDefault="009A5A9C" w:rsidP="00DD7EA9">
      <w:pPr>
        <w:jc w:val="both"/>
        <w:rPr>
          <w:sz w:val="20"/>
          <w:szCs w:val="20"/>
        </w:rPr>
      </w:pPr>
      <w:r>
        <w:rPr>
          <w:sz w:val="20"/>
          <w:szCs w:val="20"/>
        </w:rPr>
        <w:t xml:space="preserve">    Сочинительские наработки этого и других «казаний» в дальнейшем  получат теоретическое обобщение в авторском трактате «Риторическая рука» (1705), став ценным опытом в истории русского проповедн</w:t>
      </w:r>
      <w:r>
        <w:rPr>
          <w:sz w:val="20"/>
          <w:szCs w:val="20"/>
        </w:rPr>
        <w:t>и</w:t>
      </w:r>
      <w:r>
        <w:rPr>
          <w:sz w:val="20"/>
          <w:szCs w:val="20"/>
        </w:rPr>
        <w:t>чества.</w:t>
      </w:r>
    </w:p>
    <w:p w:rsidR="009A5A9C" w:rsidRDefault="009A5A9C" w:rsidP="00DD7EA9">
      <w:pPr>
        <w:pStyle w:val="a6"/>
        <w:jc w:val="both"/>
      </w:pPr>
    </w:p>
  </w:footnote>
  <w:footnote w:id="41">
    <w:p w:rsidR="009A5A9C" w:rsidRDefault="009A5A9C" w:rsidP="00395060">
      <w:pPr>
        <w:pStyle w:val="a6"/>
        <w:jc w:val="both"/>
      </w:pPr>
      <w:r>
        <w:rPr>
          <w:rStyle w:val="a8"/>
        </w:rPr>
        <w:footnoteRef/>
      </w:r>
      <w:r>
        <w:t xml:space="preserve"> Первые «триумфальные врата» для встречи победителей (по древнеримскому обычаю) были устроены по указу Петра </w:t>
      </w:r>
      <w:r>
        <w:rPr>
          <w:lang w:val="en-US"/>
        </w:rPr>
        <w:t>I</w:t>
      </w:r>
      <w:r>
        <w:t xml:space="preserve"> в Москве в 1696 году, по завершении Азовской кампании. Второй раз «врата» (у Заиконоспасск</w:t>
      </w:r>
      <w:r>
        <w:t>о</w:t>
      </w:r>
      <w:r>
        <w:t>го монастыря, у Ильинских ворот и у Мясницких ворот) были поставлены в 1703 году, после завоевания Ингерманландии и в честь основания новой ст</w:t>
      </w:r>
      <w:r>
        <w:t>о</w:t>
      </w:r>
      <w:r>
        <w:t>лицы – Санкт-Петербурга.</w:t>
      </w:r>
    </w:p>
  </w:footnote>
  <w:footnote w:id="42">
    <w:p w:rsidR="009A5A9C" w:rsidRDefault="009A5A9C">
      <w:pPr>
        <w:pStyle w:val="a6"/>
      </w:pPr>
      <w:r>
        <w:rPr>
          <w:rStyle w:val="a8"/>
        </w:rPr>
        <w:footnoteRef/>
      </w:r>
      <w:r>
        <w:t xml:space="preserve"> Имеются в виду императоры Римской империи («ветхий Рим»)  и  Византийской империи («новый Рим»).</w:t>
      </w:r>
    </w:p>
  </w:footnote>
  <w:footnote w:id="43">
    <w:p w:rsidR="009A5A9C" w:rsidRDefault="009A5A9C" w:rsidP="00B55014">
      <w:pPr>
        <w:pStyle w:val="a6"/>
        <w:jc w:val="both"/>
      </w:pPr>
      <w:r>
        <w:rPr>
          <w:rStyle w:val="a8"/>
        </w:rPr>
        <w:footnoteRef/>
      </w:r>
      <w:r>
        <w:t xml:space="preserve"> В данном сюжете упоминается  история Руси периода политической  раздробленности, когда удельные кн</w:t>
      </w:r>
      <w:r>
        <w:t>я</w:t>
      </w:r>
      <w:r>
        <w:t>жества  были вынуждены платить дань Орде («агарянам»).</w:t>
      </w:r>
    </w:p>
  </w:footnote>
  <w:footnote w:id="44">
    <w:p w:rsidR="009A5A9C" w:rsidRPr="00C82A46" w:rsidRDefault="009A5A9C" w:rsidP="00943835">
      <w:pPr>
        <w:pStyle w:val="a6"/>
        <w:jc w:val="both"/>
      </w:pPr>
      <w:r>
        <w:rPr>
          <w:rStyle w:val="a8"/>
        </w:rPr>
        <w:footnoteRef/>
      </w:r>
      <w:r>
        <w:t xml:space="preserve"> Упоминаются эпизоды Азовских походов Петра </w:t>
      </w:r>
      <w:r>
        <w:rPr>
          <w:lang w:val="en-US"/>
        </w:rPr>
        <w:t>I</w:t>
      </w:r>
      <w:r>
        <w:t xml:space="preserve"> (1695-1696) и взятие турецких крепостей Азов, Кизике</w:t>
      </w:r>
      <w:r>
        <w:t>р</w:t>
      </w:r>
      <w:r>
        <w:t>мен, Таван и пр.</w:t>
      </w:r>
    </w:p>
  </w:footnote>
  <w:footnote w:id="45">
    <w:p w:rsidR="009A5A9C" w:rsidRPr="00CC2480" w:rsidRDefault="009A5A9C" w:rsidP="00757C96">
      <w:pPr>
        <w:pStyle w:val="a6"/>
        <w:jc w:val="both"/>
      </w:pPr>
      <w:r w:rsidRPr="00CC2480">
        <w:rPr>
          <w:rStyle w:val="a8"/>
        </w:rPr>
        <w:footnoteRef/>
      </w:r>
      <w:r w:rsidRPr="00CC2480">
        <w:t xml:space="preserve"> Упоминается  </w:t>
      </w:r>
      <w:r w:rsidRPr="00CC2480">
        <w:rPr>
          <w:i/>
        </w:rPr>
        <w:t>Иоанн Златоуст</w:t>
      </w:r>
      <w:r w:rsidRPr="00CC2480">
        <w:t xml:space="preserve"> (ок.</w:t>
      </w:r>
      <w:r>
        <w:t xml:space="preserve"> </w:t>
      </w:r>
      <w:r w:rsidRPr="00CC2480">
        <w:t>347</w:t>
      </w:r>
      <w:r>
        <w:t xml:space="preserve"> </w:t>
      </w:r>
      <w:r w:rsidRPr="00CC2480">
        <w:t>-</w:t>
      </w:r>
      <w:r>
        <w:t xml:space="preserve"> </w:t>
      </w:r>
      <w:r w:rsidRPr="00CC2480">
        <w:t>407) – Константинопольский патриарх, выдающийся проповедник и богослов, один из «отцов церкви».</w:t>
      </w:r>
    </w:p>
  </w:footnote>
  <w:footnote w:id="46">
    <w:p w:rsidR="009A5A9C" w:rsidRDefault="009A5A9C" w:rsidP="00655021">
      <w:pPr>
        <w:pStyle w:val="a6"/>
        <w:jc w:val="both"/>
      </w:pPr>
      <w:r>
        <w:rPr>
          <w:rStyle w:val="a8"/>
        </w:rPr>
        <w:footnoteRef/>
      </w:r>
      <w:r>
        <w:t xml:space="preserve"> В данном сюжете автор вновь напоминает  о первых военных успехах  молодого царя Петра, полученных в Азовских походах  1696-1697 годов – разгром турецкого флота («первый образец корабельной войны»)  и  с</w:t>
      </w:r>
      <w:r>
        <w:t>о</w:t>
      </w:r>
      <w:r>
        <w:t>крушение  «махомметанских капищ» («стерл гордые роги луне бесурманской»). Именно эти «виктории» стали, по мнению автора,  предвес</w:t>
      </w:r>
      <w:r>
        <w:t>т</w:t>
      </w:r>
      <w:r>
        <w:t xml:space="preserve">ником  всех последующих «торжеств», включая  возврат  Шлиссельбурга. </w:t>
      </w:r>
    </w:p>
    <w:p w:rsidR="009A5A9C" w:rsidRDefault="009A5A9C">
      <w:pPr>
        <w:pStyle w:val="a6"/>
      </w:pPr>
    </w:p>
  </w:footnote>
  <w:footnote w:id="47">
    <w:p w:rsidR="009A5A9C" w:rsidRDefault="009A5A9C" w:rsidP="00AE6AE6">
      <w:pPr>
        <w:pStyle w:val="a6"/>
        <w:jc w:val="both"/>
      </w:pPr>
      <w:r>
        <w:rPr>
          <w:rStyle w:val="a8"/>
        </w:rPr>
        <w:footnoteRef/>
      </w:r>
      <w:r>
        <w:t xml:space="preserve"> В приводимых словах содержится напутственное пожелание юному царевичу Алексею Петровичу («высокого гне</w:t>
      </w:r>
      <w:r>
        <w:t>з</w:t>
      </w:r>
      <w:r>
        <w:t>да высокий птенче») стать достойным продолжателем славных дел своего  венценосного отца.</w:t>
      </w:r>
    </w:p>
    <w:p w:rsidR="009A5A9C" w:rsidRDefault="009A5A9C">
      <w:pPr>
        <w:pStyle w:val="a6"/>
      </w:pPr>
    </w:p>
  </w:footnote>
  <w:footnote w:id="48">
    <w:p w:rsidR="009A5A9C" w:rsidRPr="00C567DE" w:rsidRDefault="009A5A9C" w:rsidP="00C42077">
      <w:pPr>
        <w:jc w:val="both"/>
        <w:rPr>
          <w:sz w:val="20"/>
          <w:szCs w:val="20"/>
        </w:rPr>
      </w:pPr>
      <w:r w:rsidRPr="007A7247">
        <w:rPr>
          <w:rStyle w:val="a8"/>
          <w:sz w:val="20"/>
          <w:szCs w:val="20"/>
        </w:rPr>
        <w:footnoteRef/>
      </w:r>
      <w:r w:rsidRPr="00C567DE">
        <w:rPr>
          <w:sz w:val="20"/>
          <w:szCs w:val="20"/>
        </w:rPr>
        <w:t>Док</w:t>
      </w:r>
      <w:r>
        <w:rPr>
          <w:sz w:val="20"/>
          <w:szCs w:val="20"/>
        </w:rPr>
        <w:t>умент воспроизводится полностью, с постраничными ссылками на авторский текст.</w:t>
      </w:r>
    </w:p>
    <w:p w:rsidR="009A5A9C" w:rsidRPr="00AF0C9E" w:rsidRDefault="009A5A9C" w:rsidP="00C42077">
      <w:pPr>
        <w:jc w:val="both"/>
        <w:rPr>
          <w:sz w:val="20"/>
          <w:szCs w:val="20"/>
        </w:rPr>
      </w:pPr>
      <w:r>
        <w:rPr>
          <w:sz w:val="20"/>
          <w:szCs w:val="20"/>
        </w:rPr>
        <w:t xml:space="preserve">    Проповедь посвящена знаменательному событию – победе русских войск  над шведами в Полтавском сраж</w:t>
      </w:r>
      <w:r>
        <w:rPr>
          <w:sz w:val="20"/>
          <w:szCs w:val="20"/>
        </w:rPr>
        <w:t>е</w:t>
      </w:r>
      <w:r>
        <w:rPr>
          <w:sz w:val="20"/>
          <w:szCs w:val="20"/>
        </w:rPr>
        <w:t>нии 27 июня 1709 года.  Через две недели – 14 июля митрополит Стефан  выступил по этому поводу с торжестве</w:t>
      </w:r>
      <w:r>
        <w:rPr>
          <w:sz w:val="20"/>
          <w:szCs w:val="20"/>
        </w:rPr>
        <w:t>н</w:t>
      </w:r>
      <w:r>
        <w:rPr>
          <w:sz w:val="20"/>
          <w:szCs w:val="20"/>
        </w:rPr>
        <w:t xml:space="preserve">ным  «словом» в Успенском храме Московского Кремля. </w:t>
      </w:r>
    </w:p>
    <w:p w:rsidR="009A5A9C" w:rsidRPr="0071606D" w:rsidRDefault="009A5A9C" w:rsidP="00C42077">
      <w:pPr>
        <w:pStyle w:val="a6"/>
        <w:jc w:val="both"/>
        <w:rPr>
          <w:spacing w:val="-2"/>
        </w:rPr>
      </w:pPr>
      <w:r>
        <w:t xml:space="preserve">   </w:t>
      </w:r>
      <w:r w:rsidRPr="0071606D">
        <w:rPr>
          <w:spacing w:val="-2"/>
        </w:rPr>
        <w:t>Следуя тр</w:t>
      </w:r>
      <w:r>
        <w:rPr>
          <w:spacing w:val="-2"/>
        </w:rPr>
        <w:t>адициям схоластической гомилетики</w:t>
      </w:r>
      <w:r w:rsidRPr="0071606D">
        <w:rPr>
          <w:spacing w:val="-2"/>
        </w:rPr>
        <w:t>, сочинитель  использует  библейский образ руки Христа с пятью пе</w:t>
      </w:r>
      <w:r w:rsidRPr="0071606D">
        <w:rPr>
          <w:spacing w:val="-2"/>
        </w:rPr>
        <w:t>р</w:t>
      </w:r>
      <w:r w:rsidRPr="0071606D">
        <w:rPr>
          <w:spacing w:val="-2"/>
        </w:rPr>
        <w:t xml:space="preserve">стами, которые символизируют  различные проявления божественной благодати </w:t>
      </w:r>
      <w:r>
        <w:rPr>
          <w:spacing w:val="-2"/>
        </w:rPr>
        <w:t xml:space="preserve"> </w:t>
      </w:r>
      <w:r w:rsidRPr="0071606D">
        <w:rPr>
          <w:spacing w:val="-2"/>
        </w:rPr>
        <w:t xml:space="preserve">по отношению </w:t>
      </w:r>
      <w:r>
        <w:rPr>
          <w:spacing w:val="-2"/>
        </w:rPr>
        <w:t xml:space="preserve"> </w:t>
      </w:r>
      <w:r w:rsidRPr="0071606D">
        <w:rPr>
          <w:spacing w:val="-2"/>
        </w:rPr>
        <w:t xml:space="preserve">к России, царю Петру </w:t>
      </w:r>
      <w:r w:rsidRPr="0071606D">
        <w:rPr>
          <w:spacing w:val="-2"/>
          <w:lang w:val="en-US"/>
        </w:rPr>
        <w:t>I</w:t>
      </w:r>
      <w:r w:rsidRPr="0071606D">
        <w:rPr>
          <w:spacing w:val="-2"/>
        </w:rPr>
        <w:t>,</w:t>
      </w:r>
      <w:r>
        <w:rPr>
          <w:spacing w:val="-2"/>
        </w:rPr>
        <w:t xml:space="preserve"> </w:t>
      </w:r>
      <w:r w:rsidRPr="0071606D">
        <w:rPr>
          <w:spacing w:val="-2"/>
        </w:rPr>
        <w:t xml:space="preserve"> русскому воинству, </w:t>
      </w:r>
      <w:r>
        <w:rPr>
          <w:spacing w:val="-2"/>
        </w:rPr>
        <w:t xml:space="preserve"> </w:t>
      </w:r>
      <w:r w:rsidRPr="0071606D">
        <w:rPr>
          <w:spacing w:val="-2"/>
        </w:rPr>
        <w:t>а именно</w:t>
      </w:r>
      <w:r>
        <w:rPr>
          <w:spacing w:val="-2"/>
        </w:rPr>
        <w:t xml:space="preserve"> </w:t>
      </w:r>
      <w:r w:rsidRPr="0071606D">
        <w:rPr>
          <w:spacing w:val="-2"/>
        </w:rPr>
        <w:t xml:space="preserve"> -  крепость (силу),</w:t>
      </w:r>
      <w:r>
        <w:rPr>
          <w:spacing w:val="-2"/>
        </w:rPr>
        <w:t xml:space="preserve"> </w:t>
      </w:r>
      <w:r w:rsidRPr="0071606D">
        <w:rPr>
          <w:spacing w:val="-2"/>
        </w:rPr>
        <w:t xml:space="preserve"> веру, </w:t>
      </w:r>
      <w:r>
        <w:rPr>
          <w:spacing w:val="-2"/>
        </w:rPr>
        <w:t xml:space="preserve"> </w:t>
      </w:r>
      <w:r w:rsidRPr="0071606D">
        <w:rPr>
          <w:spacing w:val="-2"/>
        </w:rPr>
        <w:t xml:space="preserve">терпение, </w:t>
      </w:r>
      <w:r>
        <w:rPr>
          <w:spacing w:val="-2"/>
        </w:rPr>
        <w:t xml:space="preserve"> </w:t>
      </w:r>
      <w:r w:rsidRPr="0071606D">
        <w:rPr>
          <w:spacing w:val="-2"/>
        </w:rPr>
        <w:t>любовь к ближнему и см</w:t>
      </w:r>
      <w:r w:rsidRPr="0071606D">
        <w:rPr>
          <w:spacing w:val="-2"/>
        </w:rPr>
        <w:t>и</w:t>
      </w:r>
      <w:r w:rsidRPr="0071606D">
        <w:rPr>
          <w:spacing w:val="-2"/>
        </w:rPr>
        <w:t>рение.</w:t>
      </w:r>
    </w:p>
  </w:footnote>
  <w:footnote w:id="49">
    <w:p w:rsidR="009A5A9C" w:rsidRDefault="009A5A9C" w:rsidP="004C4F5D">
      <w:pPr>
        <w:pStyle w:val="a6"/>
      </w:pPr>
      <w:r>
        <w:rPr>
          <w:rStyle w:val="a8"/>
        </w:rPr>
        <w:footnoteRef/>
      </w:r>
      <w:r>
        <w:t xml:space="preserve"> Здесь и далее курсив первоисточника – сост.</w:t>
      </w:r>
    </w:p>
  </w:footnote>
  <w:footnote w:id="50">
    <w:p w:rsidR="009A5A9C" w:rsidRDefault="009A5A9C">
      <w:pPr>
        <w:pStyle w:val="a6"/>
      </w:pPr>
      <w:r>
        <w:rPr>
          <w:rStyle w:val="a8"/>
        </w:rPr>
        <w:footnoteRef/>
      </w:r>
      <w:r>
        <w:t xml:space="preserve"> В проповеди используются популярные образы древней мифологии – Давид, победивший Голиафа, и Самсон (Сампсон), растерзавший льва (исторический символ Швеции).</w:t>
      </w:r>
    </w:p>
  </w:footnote>
  <w:footnote w:id="51">
    <w:p w:rsidR="009A5A9C" w:rsidRPr="00350082" w:rsidRDefault="009A5A9C" w:rsidP="00264C32">
      <w:pPr>
        <w:pStyle w:val="a6"/>
        <w:jc w:val="both"/>
      </w:pPr>
      <w:r>
        <w:rPr>
          <w:rStyle w:val="a8"/>
        </w:rPr>
        <w:footnoteRef/>
      </w:r>
      <w:r>
        <w:t xml:space="preserve"> После разгрома  шведами армии  союзной России Польши и захвата Варшавы, в январе 1704 года по иници</w:t>
      </w:r>
      <w:r>
        <w:t>а</w:t>
      </w:r>
      <w:r>
        <w:t xml:space="preserve">тиве короля Карла </w:t>
      </w:r>
      <w:r>
        <w:rPr>
          <w:lang w:val="en-US"/>
        </w:rPr>
        <w:t>XII</w:t>
      </w:r>
      <w:r>
        <w:t xml:space="preserve"> был низложен польский монарх Август</w:t>
      </w:r>
      <w:r w:rsidRPr="00350082">
        <w:t xml:space="preserve"> </w:t>
      </w:r>
      <w:r>
        <w:rPr>
          <w:lang w:val="en-US"/>
        </w:rPr>
        <w:t>II</w:t>
      </w:r>
      <w:r>
        <w:t>.  Вместо него престол занял шведский ставленник Станислав Лещи</w:t>
      </w:r>
      <w:r>
        <w:t>н</w:t>
      </w:r>
      <w:r>
        <w:t>ский.</w:t>
      </w:r>
    </w:p>
  </w:footnote>
  <w:footnote w:id="52">
    <w:p w:rsidR="009A5A9C" w:rsidRPr="004E4AFC" w:rsidRDefault="009A5A9C" w:rsidP="00264C32">
      <w:pPr>
        <w:pStyle w:val="a6"/>
        <w:jc w:val="both"/>
      </w:pPr>
      <w:r>
        <w:rPr>
          <w:rStyle w:val="a8"/>
        </w:rPr>
        <w:footnoteRef/>
      </w:r>
      <w:r>
        <w:t xml:space="preserve"> Упоминается имевший место эпизод Полтавского сражения, когда шведской пулей была прострелена шляпа на голове  Петра </w:t>
      </w:r>
      <w:r>
        <w:rPr>
          <w:lang w:val="en-US"/>
        </w:rPr>
        <w:t>I</w:t>
      </w:r>
      <w:r>
        <w:t>, находившегося в войсках.</w:t>
      </w:r>
    </w:p>
  </w:footnote>
  <w:footnote w:id="53">
    <w:p w:rsidR="009A5A9C" w:rsidRDefault="009A5A9C" w:rsidP="00AD7178">
      <w:pPr>
        <w:pStyle w:val="a6"/>
        <w:jc w:val="both"/>
      </w:pPr>
      <w:r>
        <w:rPr>
          <w:rStyle w:val="a8"/>
        </w:rPr>
        <w:footnoteRef/>
      </w:r>
      <w:r>
        <w:t xml:space="preserve">  </w:t>
      </w:r>
      <w:r w:rsidRPr="00AD7178">
        <w:rPr>
          <w:i/>
        </w:rPr>
        <w:t>Капернаум</w:t>
      </w:r>
      <w:r>
        <w:t xml:space="preserve">  - город (в древности рыбачий поселок) на побережье Тивериадского озера, в Галилее. Место проповеднической деятельности Иисуса Христа, как пишет о том Евангелие. Здесь Христос обрел своих ап</w:t>
      </w:r>
      <w:r>
        <w:t>о</w:t>
      </w:r>
      <w:r>
        <w:t xml:space="preserve">столов – Петра, Андрея, Иоанна, Иакова. </w:t>
      </w:r>
    </w:p>
  </w:footnote>
  <w:footnote w:id="54">
    <w:p w:rsidR="009A5A9C" w:rsidRDefault="009A5A9C" w:rsidP="002236DC">
      <w:pPr>
        <w:pStyle w:val="a6"/>
        <w:jc w:val="both"/>
      </w:pPr>
      <w:r>
        <w:rPr>
          <w:rStyle w:val="a8"/>
        </w:rPr>
        <w:footnoteRef/>
      </w:r>
      <w:r>
        <w:t>Документ воспроизводится полностью, с постраничными ссылками на авторский текст.</w:t>
      </w:r>
    </w:p>
    <w:p w:rsidR="009A5A9C" w:rsidRDefault="009A5A9C" w:rsidP="002236DC">
      <w:pPr>
        <w:pStyle w:val="a6"/>
        <w:jc w:val="both"/>
      </w:pPr>
      <w:r>
        <w:t xml:space="preserve">    Проповедь была произнесена  накануне Прутского похода русских войск против турок. Написанная в лу</w:t>
      </w:r>
      <w:r>
        <w:t>ч</w:t>
      </w:r>
      <w:r>
        <w:t>ших традициях схоластической гомилетики (по методическим канонам знаменитой «Риторической руки»), она стала одним из немногих церковно-публицистических «казаний», в котором «турецкая тема» получила обсто</w:t>
      </w:r>
      <w:r>
        <w:t>я</w:t>
      </w:r>
      <w:r>
        <w:t>тельное историко-политическое и идеологическое обоснование. Проповедник использует богатый образный ряд би</w:t>
      </w:r>
      <w:r>
        <w:t>б</w:t>
      </w:r>
      <w:r>
        <w:t xml:space="preserve">лейско-символических аллегорий, в том числе уподобив царя Петра </w:t>
      </w:r>
      <w:r>
        <w:rPr>
          <w:lang w:val="en-US"/>
        </w:rPr>
        <w:t>I</w:t>
      </w:r>
      <w:r>
        <w:t xml:space="preserve"> ветхозаветному Моисею, пр</w:t>
      </w:r>
      <w:r>
        <w:t>и</w:t>
      </w:r>
      <w:r>
        <w:t xml:space="preserve">званному утвердить «жезл правости и правды» - </w:t>
      </w:r>
      <w:r w:rsidRPr="00F46633">
        <w:t>«за любовь Божию, за любовь ближн</w:t>
      </w:r>
      <w:r>
        <w:t>е</w:t>
      </w:r>
      <w:r w:rsidRPr="00F46633">
        <w:t>го, за славу н</w:t>
      </w:r>
      <w:r w:rsidRPr="00F46633">
        <w:t>е</w:t>
      </w:r>
      <w:r w:rsidRPr="00F46633">
        <w:t>бесную</w:t>
      </w:r>
      <w:r>
        <w:t>».</w:t>
      </w:r>
      <w:r w:rsidRPr="00F46633">
        <w:t xml:space="preserve"> </w:t>
      </w:r>
      <w:r>
        <w:t xml:space="preserve">  </w:t>
      </w:r>
    </w:p>
    <w:p w:rsidR="009A5A9C" w:rsidRPr="00F71AB4" w:rsidRDefault="009A5A9C" w:rsidP="00F71AB4">
      <w:pPr>
        <w:jc w:val="both"/>
        <w:rPr>
          <w:sz w:val="20"/>
          <w:szCs w:val="20"/>
        </w:rPr>
      </w:pPr>
      <w:r w:rsidRPr="00522ECF">
        <w:t xml:space="preserve">    </w:t>
      </w:r>
      <w:r w:rsidRPr="00F71AB4">
        <w:rPr>
          <w:sz w:val="20"/>
          <w:szCs w:val="20"/>
        </w:rPr>
        <w:t>В сочинении подчеркивалось, что инициатива войны принадлежала Турции, которая несет за это историч</w:t>
      </w:r>
      <w:r w:rsidRPr="00F71AB4">
        <w:rPr>
          <w:sz w:val="20"/>
          <w:szCs w:val="20"/>
        </w:rPr>
        <w:t>е</w:t>
      </w:r>
      <w:r w:rsidRPr="00F71AB4">
        <w:rPr>
          <w:sz w:val="20"/>
          <w:szCs w:val="20"/>
        </w:rPr>
        <w:t>скую ответственность. Задача русской армии определялась как сугубо освободительная – вызволение от «бог</w:t>
      </w:r>
      <w:r w:rsidRPr="00F71AB4">
        <w:rPr>
          <w:sz w:val="20"/>
          <w:szCs w:val="20"/>
        </w:rPr>
        <w:t>о</w:t>
      </w:r>
      <w:r w:rsidRPr="00F71AB4">
        <w:rPr>
          <w:sz w:val="20"/>
          <w:szCs w:val="20"/>
        </w:rPr>
        <w:t>мерзкого бусурмана» плененных христиан, томившихся «в тюрьмах, в узилищах, на каторгах турецких», а та</w:t>
      </w:r>
      <w:r w:rsidRPr="00F71AB4">
        <w:rPr>
          <w:sz w:val="20"/>
          <w:szCs w:val="20"/>
        </w:rPr>
        <w:t>к</w:t>
      </w:r>
      <w:r w:rsidRPr="00F71AB4">
        <w:rPr>
          <w:sz w:val="20"/>
          <w:szCs w:val="20"/>
        </w:rPr>
        <w:t>же защита прав угнетаемого  православного населения.  Развивая тему турецкого «злодействия», автор испол</w:t>
      </w:r>
      <w:r w:rsidRPr="00F71AB4">
        <w:rPr>
          <w:sz w:val="20"/>
          <w:szCs w:val="20"/>
        </w:rPr>
        <w:t>ь</w:t>
      </w:r>
      <w:r w:rsidRPr="00F71AB4">
        <w:rPr>
          <w:sz w:val="20"/>
          <w:szCs w:val="20"/>
        </w:rPr>
        <w:t>зует образ христианского «святого креста», который означает «скипетр царский и знамение праведного влад</w:t>
      </w:r>
      <w:r w:rsidRPr="00F71AB4">
        <w:rPr>
          <w:sz w:val="20"/>
          <w:szCs w:val="20"/>
        </w:rPr>
        <w:t>е</w:t>
      </w:r>
      <w:r w:rsidRPr="00F71AB4">
        <w:rPr>
          <w:sz w:val="20"/>
          <w:szCs w:val="20"/>
        </w:rPr>
        <w:t>ния», в то время как «жезл царствия» турецкого олицетворяет «жезл неправды и всяк</w:t>
      </w:r>
      <w:r w:rsidRPr="00F71AB4">
        <w:rPr>
          <w:sz w:val="20"/>
          <w:szCs w:val="20"/>
        </w:rPr>
        <w:t>о</w:t>
      </w:r>
      <w:r w:rsidRPr="00F71AB4">
        <w:rPr>
          <w:sz w:val="20"/>
          <w:szCs w:val="20"/>
        </w:rPr>
        <w:t>го беззакония». При этом выражается надежда, что «крест святый», как «жезл Моисейский», поможет России «чрез Чермное крове б</w:t>
      </w:r>
      <w:r w:rsidRPr="00F71AB4">
        <w:rPr>
          <w:sz w:val="20"/>
          <w:szCs w:val="20"/>
        </w:rPr>
        <w:t>у</w:t>
      </w:r>
      <w:r w:rsidRPr="00F71AB4">
        <w:rPr>
          <w:sz w:val="20"/>
          <w:szCs w:val="20"/>
        </w:rPr>
        <w:t>сурманския море» войти «в землю оную обетованную Палестинскую». Впрочем, в устах проповедника это зв</w:t>
      </w:r>
      <w:r w:rsidRPr="00F71AB4">
        <w:rPr>
          <w:sz w:val="20"/>
          <w:szCs w:val="20"/>
        </w:rPr>
        <w:t>у</w:t>
      </w:r>
      <w:r w:rsidRPr="00F71AB4">
        <w:rPr>
          <w:sz w:val="20"/>
          <w:szCs w:val="20"/>
        </w:rPr>
        <w:t>чит лишь как  общее духовное напутствие царю, п</w:t>
      </w:r>
      <w:r>
        <w:rPr>
          <w:sz w:val="20"/>
          <w:szCs w:val="20"/>
        </w:rPr>
        <w:t xml:space="preserve">оскольку автор, судя по тону </w:t>
      </w:r>
      <w:r w:rsidRPr="00F71AB4">
        <w:rPr>
          <w:sz w:val="20"/>
          <w:szCs w:val="20"/>
        </w:rPr>
        <w:t xml:space="preserve"> выступления, вполне осозн</w:t>
      </w:r>
      <w:r w:rsidRPr="00F71AB4">
        <w:rPr>
          <w:sz w:val="20"/>
          <w:szCs w:val="20"/>
        </w:rPr>
        <w:t>а</w:t>
      </w:r>
      <w:r w:rsidRPr="00F71AB4">
        <w:rPr>
          <w:sz w:val="20"/>
          <w:szCs w:val="20"/>
        </w:rPr>
        <w:t>вал всю сложность стоявшей перед ним  задачи. Да и сам царь, как известно, не был оптимистично настроен нак</w:t>
      </w:r>
      <w:r w:rsidRPr="00F71AB4">
        <w:rPr>
          <w:sz w:val="20"/>
          <w:szCs w:val="20"/>
        </w:rPr>
        <w:t>а</w:t>
      </w:r>
      <w:r w:rsidRPr="00F71AB4">
        <w:rPr>
          <w:sz w:val="20"/>
          <w:szCs w:val="20"/>
        </w:rPr>
        <w:t>нуне похода, определяя его в одном из писем к А.Д.Меншикову  как «</w:t>
      </w:r>
      <w:r w:rsidRPr="002C4C20">
        <w:rPr>
          <w:i/>
          <w:sz w:val="20"/>
          <w:szCs w:val="20"/>
        </w:rPr>
        <w:t>безвестный и токмо единому Богу свед</w:t>
      </w:r>
      <w:r w:rsidRPr="002C4C20">
        <w:rPr>
          <w:i/>
          <w:sz w:val="20"/>
          <w:szCs w:val="20"/>
        </w:rPr>
        <w:t>о</w:t>
      </w:r>
      <w:r w:rsidRPr="002C4C20">
        <w:rPr>
          <w:i/>
          <w:sz w:val="20"/>
          <w:szCs w:val="20"/>
        </w:rPr>
        <w:t>мый путь</w:t>
      </w:r>
      <w:r w:rsidRPr="00F71AB4">
        <w:rPr>
          <w:sz w:val="20"/>
          <w:szCs w:val="20"/>
        </w:rPr>
        <w:t>».  Через несколько лет (1715), вспоминая в одной из проповедей неудачную «Прутову акцию», м</w:t>
      </w:r>
      <w:r w:rsidRPr="00F71AB4">
        <w:rPr>
          <w:sz w:val="20"/>
          <w:szCs w:val="20"/>
        </w:rPr>
        <w:t>и</w:t>
      </w:r>
      <w:r w:rsidRPr="00F71AB4">
        <w:rPr>
          <w:sz w:val="20"/>
          <w:szCs w:val="20"/>
        </w:rPr>
        <w:t>трополит Сте</w:t>
      </w:r>
      <w:r>
        <w:rPr>
          <w:sz w:val="20"/>
          <w:szCs w:val="20"/>
        </w:rPr>
        <w:t xml:space="preserve">фан заметит, что  «хотя мы его </w:t>
      </w:r>
      <w:r w:rsidRPr="00703AFE">
        <w:rPr>
          <w:sz w:val="20"/>
          <w:szCs w:val="20"/>
        </w:rPr>
        <w:t>[</w:t>
      </w:r>
      <w:r>
        <w:rPr>
          <w:sz w:val="20"/>
          <w:szCs w:val="20"/>
        </w:rPr>
        <w:t>бусурмана</w:t>
      </w:r>
      <w:r w:rsidRPr="00703AFE">
        <w:rPr>
          <w:sz w:val="20"/>
          <w:szCs w:val="20"/>
        </w:rPr>
        <w:t>]</w:t>
      </w:r>
      <w:r w:rsidRPr="00F71AB4">
        <w:rPr>
          <w:sz w:val="20"/>
          <w:szCs w:val="20"/>
        </w:rPr>
        <w:t xml:space="preserve"> тогда и не побороли, за великою скудостию провиан</w:t>
      </w:r>
      <w:r>
        <w:rPr>
          <w:sz w:val="20"/>
          <w:szCs w:val="20"/>
        </w:rPr>
        <w:t>тов и фуражу, однако</w:t>
      </w:r>
      <w:r w:rsidRPr="00F71AB4">
        <w:rPr>
          <w:sz w:val="20"/>
          <w:szCs w:val="20"/>
        </w:rPr>
        <w:t>ж</w:t>
      </w:r>
      <w:r>
        <w:rPr>
          <w:sz w:val="20"/>
          <w:szCs w:val="20"/>
        </w:rPr>
        <w:t xml:space="preserve"> </w:t>
      </w:r>
      <w:r w:rsidRPr="00F71AB4">
        <w:rPr>
          <w:sz w:val="20"/>
          <w:szCs w:val="20"/>
        </w:rPr>
        <w:t xml:space="preserve"> до</w:t>
      </w:r>
      <w:r w:rsidRPr="00F71AB4">
        <w:rPr>
          <w:sz w:val="20"/>
          <w:szCs w:val="20"/>
        </w:rPr>
        <w:t>в</w:t>
      </w:r>
      <w:r w:rsidRPr="00F71AB4">
        <w:rPr>
          <w:sz w:val="20"/>
          <w:szCs w:val="20"/>
        </w:rPr>
        <w:t xml:space="preserve">леет </w:t>
      </w:r>
      <w:r>
        <w:rPr>
          <w:sz w:val="20"/>
          <w:szCs w:val="20"/>
        </w:rPr>
        <w:t xml:space="preserve"> </w:t>
      </w:r>
      <w:r w:rsidRPr="00F71AB4">
        <w:rPr>
          <w:sz w:val="20"/>
          <w:szCs w:val="20"/>
        </w:rPr>
        <w:t xml:space="preserve"> победы </w:t>
      </w:r>
      <w:r>
        <w:rPr>
          <w:sz w:val="20"/>
          <w:szCs w:val="20"/>
        </w:rPr>
        <w:t xml:space="preserve"> </w:t>
      </w:r>
      <w:r w:rsidRPr="00F71AB4">
        <w:rPr>
          <w:sz w:val="20"/>
          <w:szCs w:val="20"/>
        </w:rPr>
        <w:t xml:space="preserve">и похвалы, </w:t>
      </w:r>
      <w:r>
        <w:rPr>
          <w:sz w:val="20"/>
          <w:szCs w:val="20"/>
        </w:rPr>
        <w:t xml:space="preserve"> </w:t>
      </w:r>
      <w:r w:rsidRPr="00F71AB4">
        <w:rPr>
          <w:sz w:val="20"/>
          <w:szCs w:val="20"/>
        </w:rPr>
        <w:t xml:space="preserve">что ему не дали побороть нас». В этом он видел и урок, и итоги  бесславно-знаменитого похода. </w:t>
      </w:r>
    </w:p>
  </w:footnote>
  <w:footnote w:id="55">
    <w:p w:rsidR="009A5A9C" w:rsidRDefault="009A5A9C">
      <w:pPr>
        <w:pStyle w:val="a6"/>
      </w:pPr>
      <w:r>
        <w:rPr>
          <w:rStyle w:val="a8"/>
        </w:rPr>
        <w:footnoteRef/>
      </w:r>
      <w:r>
        <w:t xml:space="preserve"> Здесь и далее курсив оригинала – сост.</w:t>
      </w:r>
    </w:p>
  </w:footnote>
  <w:footnote w:id="56">
    <w:p w:rsidR="009A5A9C" w:rsidRDefault="009A5A9C">
      <w:pPr>
        <w:pStyle w:val="a6"/>
      </w:pPr>
      <w:r>
        <w:rPr>
          <w:rStyle w:val="a8"/>
        </w:rPr>
        <w:footnoteRef/>
      </w:r>
      <w:r>
        <w:t xml:space="preserve"> Упоминаются  русские «преславные виктории», одержанные к тому времени в ходе Северной войны.</w:t>
      </w:r>
    </w:p>
  </w:footnote>
  <w:footnote w:id="57">
    <w:p w:rsidR="009A5A9C" w:rsidRDefault="009A5A9C" w:rsidP="00443347">
      <w:pPr>
        <w:pStyle w:val="a6"/>
      </w:pPr>
      <w:r>
        <w:rPr>
          <w:rStyle w:val="a8"/>
        </w:rPr>
        <w:footnoteRef/>
      </w:r>
      <w:r>
        <w:t xml:space="preserve"> Так в тексте – сост.</w:t>
      </w:r>
    </w:p>
  </w:footnote>
  <w:footnote w:id="58">
    <w:p w:rsidR="009A5A9C" w:rsidRDefault="009A5A9C">
      <w:pPr>
        <w:pStyle w:val="a6"/>
      </w:pPr>
      <w:r>
        <w:rPr>
          <w:rStyle w:val="a8"/>
        </w:rPr>
        <w:footnoteRef/>
      </w:r>
      <w:r>
        <w:t xml:space="preserve"> Упоминается победа русской армии над шведами у деревни Лесной в сентябре 1708 года.</w:t>
      </w:r>
    </w:p>
  </w:footnote>
  <w:footnote w:id="59">
    <w:p w:rsidR="009A5A9C" w:rsidRPr="00165321" w:rsidRDefault="009A5A9C">
      <w:pPr>
        <w:pStyle w:val="a6"/>
      </w:pPr>
      <w:r>
        <w:rPr>
          <w:rStyle w:val="a8"/>
        </w:rPr>
        <w:footnoteRef/>
      </w:r>
      <w:r>
        <w:t xml:space="preserve"> Упоминается Полтавская победа, одержанная в июне 1709 года, с традиционным восхвалением личной хра</w:t>
      </w:r>
      <w:r>
        <w:t>б</w:t>
      </w:r>
      <w:r>
        <w:t xml:space="preserve">рости царя Петра </w:t>
      </w:r>
      <w:r>
        <w:rPr>
          <w:lang w:val="en-US"/>
        </w:rPr>
        <w:t>I</w:t>
      </w:r>
      <w:r>
        <w:t xml:space="preserve"> («шляпу на главе твоей неприятельская прошла пуля»).</w:t>
      </w:r>
    </w:p>
  </w:footnote>
  <w:footnote w:id="60">
    <w:p w:rsidR="009A5A9C" w:rsidRDefault="009A5A9C" w:rsidP="008C540A">
      <w:pPr>
        <w:pStyle w:val="a6"/>
        <w:jc w:val="both"/>
      </w:pPr>
      <w:r>
        <w:rPr>
          <w:rStyle w:val="a8"/>
        </w:rPr>
        <w:footnoteRef/>
      </w:r>
      <w:r>
        <w:t xml:space="preserve"> Имеется в виду  Константинополь (Царьград) – столица Византии. Мировая империя древности и историч</w:t>
      </w:r>
      <w:r>
        <w:t>е</w:t>
      </w:r>
      <w:r>
        <w:t>ский центр православия – Византия пала в 1453 году под натиском турок-османов. На месте правосла</w:t>
      </w:r>
      <w:r>
        <w:t>в</w:t>
      </w:r>
      <w:r>
        <w:t>ного Константинополя турки создали свою столицу – Стамбул. Известно, что с момента падения Византии «греч</w:t>
      </w:r>
      <w:r>
        <w:t>е</w:t>
      </w:r>
      <w:r>
        <w:t>ская тема» никогда не уходила из русской исторической памяти. По праву «третьего Рима» Русь хранила тр</w:t>
      </w:r>
      <w:r>
        <w:t>а</w:t>
      </w:r>
      <w:r>
        <w:t>диции мирового православия, не оставляя надежды на грядущее освобождение Царьграда – по древнему пре</w:t>
      </w:r>
      <w:r>
        <w:t>д</w:t>
      </w:r>
      <w:r>
        <w:t>сказанию св. Мефодия и Льва Мудрого.</w:t>
      </w:r>
    </w:p>
  </w:footnote>
  <w:footnote w:id="61">
    <w:p w:rsidR="009A5A9C" w:rsidRDefault="009A5A9C">
      <w:pPr>
        <w:pStyle w:val="a6"/>
      </w:pPr>
      <w:r>
        <w:rPr>
          <w:rStyle w:val="a8"/>
        </w:rPr>
        <w:footnoteRef/>
      </w:r>
      <w:r>
        <w:t xml:space="preserve"> Библейско-образное поименование Османской империи.</w:t>
      </w:r>
    </w:p>
  </w:footnote>
  <w:footnote w:id="62">
    <w:p w:rsidR="009A5A9C" w:rsidRDefault="009A5A9C">
      <w:pPr>
        <w:pStyle w:val="a6"/>
      </w:pPr>
      <w:r>
        <w:rPr>
          <w:rStyle w:val="a8"/>
        </w:rPr>
        <w:footnoteRef/>
      </w:r>
      <w:r>
        <w:t xml:space="preserve"> Аллегорическое обозначение Турции. </w:t>
      </w:r>
    </w:p>
  </w:footnote>
  <w:footnote w:id="63">
    <w:p w:rsidR="009A5A9C" w:rsidRPr="004E21F2" w:rsidRDefault="009A5A9C" w:rsidP="004E21F2">
      <w:pPr>
        <w:pStyle w:val="a6"/>
        <w:jc w:val="both"/>
      </w:pPr>
      <w:r>
        <w:rPr>
          <w:rStyle w:val="a8"/>
        </w:rPr>
        <w:footnoteRef/>
      </w:r>
      <w:r>
        <w:t xml:space="preserve"> Имеется в виду Константинопольский мирный договор, подписанный Россией и Турцией 3 июля 1700 года и закрепивший итоги Азовской кампании 1695-1696 годов. </w:t>
      </w:r>
      <w:r w:rsidRPr="004E21F2">
        <w:rPr>
          <w:color w:val="000000"/>
        </w:rPr>
        <w:t>Столь длительный срок до его закл</w:t>
      </w:r>
      <w:r w:rsidRPr="004E21F2">
        <w:rPr>
          <w:color w:val="000000"/>
        </w:rPr>
        <w:t>ю</w:t>
      </w:r>
      <w:r>
        <w:rPr>
          <w:color w:val="000000"/>
        </w:rPr>
        <w:t>чения объяс</w:t>
      </w:r>
      <w:r w:rsidRPr="004E21F2">
        <w:rPr>
          <w:color w:val="000000"/>
        </w:rPr>
        <w:t>нялся тем, что после утраты Приазовья турки (в союзе с крымскими татарами) неодн</w:t>
      </w:r>
      <w:r w:rsidRPr="004E21F2">
        <w:rPr>
          <w:color w:val="000000"/>
        </w:rPr>
        <w:t>о</w:t>
      </w:r>
      <w:r w:rsidRPr="004E21F2">
        <w:rPr>
          <w:color w:val="000000"/>
        </w:rPr>
        <w:t xml:space="preserve">кратно пытались взять реванш и вырвать Азов </w:t>
      </w:r>
      <w:r>
        <w:rPr>
          <w:color w:val="000000"/>
        </w:rPr>
        <w:t>из рук России. Однако турецкие планы были сорваны.</w:t>
      </w:r>
      <w:r w:rsidRPr="004E21F2">
        <w:rPr>
          <w:color w:val="000000"/>
        </w:rPr>
        <w:t xml:space="preserve"> Сразу же после Азовской победы (</w:t>
      </w:r>
      <w:smartTag w:uri="urn:schemas-microsoft-com:office:smarttags" w:element="metricconverter">
        <w:smartTagPr>
          <w:attr w:name="ProductID" w:val="1696 г"/>
        </w:smartTagPr>
        <w:r w:rsidRPr="004E21F2">
          <w:rPr>
            <w:color w:val="000000"/>
          </w:rPr>
          <w:t>1696 г</w:t>
        </w:r>
      </w:smartTag>
      <w:r w:rsidRPr="004E21F2">
        <w:rPr>
          <w:color w:val="000000"/>
        </w:rPr>
        <w:t>.) начались масштабные работы по созданию нового оборонительного рубежа. Усиливались крепостные соор</w:t>
      </w:r>
      <w:r w:rsidRPr="004E21F2">
        <w:rPr>
          <w:color w:val="000000"/>
        </w:rPr>
        <w:t>у</w:t>
      </w:r>
      <w:r w:rsidRPr="004E21F2">
        <w:rPr>
          <w:color w:val="000000"/>
        </w:rPr>
        <w:t>жения Азова, строилась во</w:t>
      </w:r>
      <w:r>
        <w:rPr>
          <w:color w:val="000000"/>
        </w:rPr>
        <w:t>ен</w:t>
      </w:r>
      <w:r w:rsidRPr="004E21F2">
        <w:rPr>
          <w:color w:val="000000"/>
        </w:rPr>
        <w:t>ная гавань в Таганроге, были заложены крепости Алексеевская, Петровская, Па</w:t>
      </w:r>
      <w:r w:rsidRPr="004E21F2">
        <w:rPr>
          <w:color w:val="000000"/>
        </w:rPr>
        <w:t>в</w:t>
      </w:r>
      <w:r w:rsidRPr="004E21F2">
        <w:rPr>
          <w:color w:val="000000"/>
        </w:rPr>
        <w:t>ловский форт; поход в низовья Днепра (</w:t>
      </w:r>
      <w:smartTag w:uri="urn:schemas-microsoft-com:office:smarttags" w:element="metricconverter">
        <w:smartTagPr>
          <w:attr w:name="ProductID" w:val="1697 г"/>
        </w:smartTagPr>
        <w:r w:rsidRPr="004E21F2">
          <w:rPr>
            <w:color w:val="000000"/>
          </w:rPr>
          <w:t>1697 г</w:t>
        </w:r>
      </w:smartTag>
      <w:r w:rsidRPr="004E21F2">
        <w:rPr>
          <w:color w:val="000000"/>
        </w:rPr>
        <w:t>.)</w:t>
      </w:r>
      <w:r>
        <w:rPr>
          <w:color w:val="000000"/>
        </w:rPr>
        <w:t xml:space="preserve"> за</w:t>
      </w:r>
      <w:r w:rsidRPr="004E21F2">
        <w:rPr>
          <w:color w:val="000000"/>
        </w:rPr>
        <w:t>вершился взятием двух важных турецких баз - Кызы-Кермен и Таван. Известно, что опасаясь русского прорыва через Азов в Черное море, турки даже планировали зас</w:t>
      </w:r>
      <w:r w:rsidRPr="004E21F2">
        <w:rPr>
          <w:color w:val="000000"/>
        </w:rPr>
        <w:t>ы</w:t>
      </w:r>
      <w:r w:rsidRPr="004E21F2">
        <w:rPr>
          <w:color w:val="000000"/>
        </w:rPr>
        <w:t>пать Керченский пролив</w:t>
      </w:r>
      <w:r>
        <w:rPr>
          <w:color w:val="000000"/>
        </w:rPr>
        <w:t>.</w:t>
      </w:r>
      <w:r w:rsidRPr="004E21F2">
        <w:rPr>
          <w:color w:val="000000"/>
        </w:rPr>
        <w:t xml:space="preserve"> Кон</w:t>
      </w:r>
      <w:r>
        <w:rPr>
          <w:color w:val="000000"/>
        </w:rPr>
        <w:t>стан</w:t>
      </w:r>
      <w:r w:rsidRPr="004E21F2">
        <w:rPr>
          <w:color w:val="000000"/>
        </w:rPr>
        <w:t>тинопольский договор 1700 года поставил точку в этой кампании. Азов ост</w:t>
      </w:r>
      <w:r w:rsidRPr="004E21F2">
        <w:rPr>
          <w:color w:val="000000"/>
        </w:rPr>
        <w:t>а</w:t>
      </w:r>
      <w:r w:rsidRPr="004E21F2">
        <w:rPr>
          <w:color w:val="000000"/>
        </w:rPr>
        <w:t>вался за Россией.</w:t>
      </w:r>
      <w:r>
        <w:rPr>
          <w:color w:val="000000"/>
        </w:rPr>
        <w:t xml:space="preserve"> Новая русско-турецкая война (Прутский поход </w:t>
      </w:r>
      <w:smartTag w:uri="urn:schemas-microsoft-com:office:smarttags" w:element="metricconverter">
        <w:smartTagPr>
          <w:attr w:name="ProductID" w:val="1711 г"/>
        </w:smartTagPr>
        <w:r>
          <w:rPr>
            <w:color w:val="000000"/>
          </w:rPr>
          <w:t>1711 г</w:t>
        </w:r>
      </w:smartTag>
      <w:r>
        <w:rPr>
          <w:color w:val="000000"/>
        </w:rPr>
        <w:t>.) оказалась для России неудачной. Был утр</w:t>
      </w:r>
      <w:r>
        <w:rPr>
          <w:color w:val="000000"/>
        </w:rPr>
        <w:t>а</w:t>
      </w:r>
      <w:r>
        <w:rPr>
          <w:color w:val="000000"/>
        </w:rPr>
        <w:t>чен Азов и приазовские земли, что отрезало выход к Азовскому и Черному морям.</w:t>
      </w:r>
    </w:p>
  </w:footnote>
  <w:footnote w:id="64">
    <w:p w:rsidR="009A5A9C" w:rsidRPr="004C565B" w:rsidRDefault="009A5A9C" w:rsidP="0002035B">
      <w:pPr>
        <w:jc w:val="both"/>
      </w:pPr>
      <w:r w:rsidRPr="00385427">
        <w:rPr>
          <w:rStyle w:val="a8"/>
          <w:sz w:val="20"/>
          <w:szCs w:val="20"/>
        </w:rPr>
        <w:footnoteRef/>
      </w:r>
      <w:r>
        <w:rPr>
          <w:sz w:val="20"/>
          <w:szCs w:val="20"/>
        </w:rPr>
        <w:t xml:space="preserve"> Публикуемый фрагмент  иллюстрирует особенности проповеднического стиля митрополита Стефана Яво</w:t>
      </w:r>
      <w:r>
        <w:rPr>
          <w:sz w:val="20"/>
          <w:szCs w:val="20"/>
        </w:rPr>
        <w:t>р</w:t>
      </w:r>
      <w:r>
        <w:rPr>
          <w:sz w:val="20"/>
          <w:szCs w:val="20"/>
        </w:rPr>
        <w:t>ского («утонченного схоластика», по словам И.А.Чистовича).  Значительную часть  текста  занимает  изложение  библейских сюжетов с назидательно-поучительными целями.  Упоминаются известные персонажи церковной истории и мифологии. Как правило,  библейские образы выступают символами совреме</w:t>
      </w:r>
      <w:r>
        <w:rPr>
          <w:sz w:val="20"/>
          <w:szCs w:val="20"/>
        </w:rPr>
        <w:t>н</w:t>
      </w:r>
      <w:r>
        <w:rPr>
          <w:sz w:val="20"/>
          <w:szCs w:val="20"/>
        </w:rPr>
        <w:t>ных автору событий. Например, сюжет о «трёх столпах» как олицетворение славы и доблести российских воинов, или «брань» Дав</w:t>
      </w:r>
      <w:r>
        <w:rPr>
          <w:sz w:val="20"/>
          <w:szCs w:val="20"/>
        </w:rPr>
        <w:t>и</w:t>
      </w:r>
      <w:r>
        <w:rPr>
          <w:sz w:val="20"/>
          <w:szCs w:val="20"/>
        </w:rPr>
        <w:t>да и Голиафа (России и Швеции) на суше и на море (летом 1714 года состоялась знаменитая победа русского флота при Га</w:t>
      </w:r>
      <w:r>
        <w:rPr>
          <w:sz w:val="20"/>
          <w:szCs w:val="20"/>
        </w:rPr>
        <w:t>н</w:t>
      </w:r>
      <w:r>
        <w:rPr>
          <w:sz w:val="20"/>
          <w:szCs w:val="20"/>
        </w:rPr>
        <w:t xml:space="preserve">гуте). </w:t>
      </w:r>
    </w:p>
  </w:footnote>
  <w:footnote w:id="65">
    <w:p w:rsidR="009A5A9C" w:rsidRPr="00130AAA" w:rsidRDefault="009A5A9C" w:rsidP="00130AAA">
      <w:pPr>
        <w:pStyle w:val="a6"/>
        <w:jc w:val="both"/>
        <w:rPr>
          <w:spacing w:val="-2"/>
        </w:rPr>
      </w:pPr>
      <w:r>
        <w:rPr>
          <w:rStyle w:val="a8"/>
        </w:rPr>
        <w:footnoteRef/>
      </w:r>
      <w:r>
        <w:t xml:space="preserve"> </w:t>
      </w:r>
      <w:r w:rsidRPr="00130AAA">
        <w:rPr>
          <w:spacing w:val="-2"/>
        </w:rPr>
        <w:t>В данном</w:t>
      </w:r>
      <w:r>
        <w:rPr>
          <w:spacing w:val="-2"/>
        </w:rPr>
        <w:t xml:space="preserve"> </w:t>
      </w:r>
      <w:r w:rsidRPr="00130AAA">
        <w:rPr>
          <w:spacing w:val="-2"/>
        </w:rPr>
        <w:t xml:space="preserve"> сюжете</w:t>
      </w:r>
      <w:r>
        <w:rPr>
          <w:spacing w:val="-2"/>
        </w:rPr>
        <w:t xml:space="preserve"> </w:t>
      </w:r>
      <w:r w:rsidRPr="00130AAA">
        <w:rPr>
          <w:spacing w:val="-2"/>
        </w:rPr>
        <w:t xml:space="preserve"> кратко упоминаются события 1711 года – печально знаменитый Прутский  поход  царя Петра </w:t>
      </w:r>
      <w:r w:rsidRPr="00130AAA">
        <w:rPr>
          <w:spacing w:val="-2"/>
          <w:lang w:val="en-US"/>
        </w:rPr>
        <w:t>I</w:t>
      </w:r>
      <w:r w:rsidRPr="00130AAA">
        <w:rPr>
          <w:spacing w:val="-2"/>
        </w:rPr>
        <w:t xml:space="preserve"> против Турции. </w:t>
      </w:r>
      <w:r>
        <w:rPr>
          <w:spacing w:val="-2"/>
        </w:rPr>
        <w:t xml:space="preserve"> </w:t>
      </w:r>
      <w:r w:rsidRPr="00130AAA">
        <w:rPr>
          <w:spacing w:val="-2"/>
        </w:rPr>
        <w:t>Автор оправдывает неудачу русской армии «скудостию провиантов и фуражу».</w:t>
      </w:r>
      <w:r>
        <w:rPr>
          <w:spacing w:val="-2"/>
        </w:rPr>
        <w:t xml:space="preserve"> </w:t>
      </w:r>
      <w:r w:rsidRPr="00130AAA">
        <w:rPr>
          <w:spacing w:val="-2"/>
        </w:rPr>
        <w:t xml:space="preserve"> Впр</w:t>
      </w:r>
      <w:r w:rsidRPr="00130AAA">
        <w:rPr>
          <w:spacing w:val="-2"/>
        </w:rPr>
        <w:t>о</w:t>
      </w:r>
      <w:r w:rsidRPr="00130AAA">
        <w:rPr>
          <w:spacing w:val="-2"/>
        </w:rPr>
        <w:t xml:space="preserve">чем, это </w:t>
      </w:r>
      <w:r>
        <w:rPr>
          <w:spacing w:val="-2"/>
        </w:rPr>
        <w:t xml:space="preserve"> </w:t>
      </w:r>
      <w:r w:rsidRPr="00130AAA">
        <w:rPr>
          <w:spacing w:val="-2"/>
        </w:rPr>
        <w:t>не</w:t>
      </w:r>
      <w:r>
        <w:rPr>
          <w:spacing w:val="-2"/>
        </w:rPr>
        <w:t xml:space="preserve"> </w:t>
      </w:r>
      <w:r w:rsidRPr="00130AAA">
        <w:rPr>
          <w:spacing w:val="-2"/>
        </w:rPr>
        <w:t xml:space="preserve"> мешает</w:t>
      </w:r>
      <w:r>
        <w:rPr>
          <w:spacing w:val="-2"/>
        </w:rPr>
        <w:t xml:space="preserve"> </w:t>
      </w:r>
      <w:r w:rsidRPr="00130AAA">
        <w:rPr>
          <w:spacing w:val="-2"/>
        </w:rPr>
        <w:t xml:space="preserve"> ему  с</w:t>
      </w:r>
      <w:r>
        <w:rPr>
          <w:spacing w:val="-2"/>
        </w:rPr>
        <w:t xml:space="preserve"> </w:t>
      </w:r>
      <w:r w:rsidRPr="00130AAA">
        <w:rPr>
          <w:spacing w:val="-2"/>
        </w:rPr>
        <w:t xml:space="preserve"> удовлетворением  заметить, </w:t>
      </w:r>
      <w:r>
        <w:rPr>
          <w:spacing w:val="-2"/>
        </w:rPr>
        <w:t xml:space="preserve"> </w:t>
      </w:r>
      <w:r w:rsidRPr="00130AAA">
        <w:rPr>
          <w:spacing w:val="-2"/>
        </w:rPr>
        <w:t>что</w:t>
      </w:r>
      <w:r>
        <w:rPr>
          <w:spacing w:val="-2"/>
        </w:rPr>
        <w:t xml:space="preserve"> </w:t>
      </w:r>
      <w:r w:rsidRPr="00130AAA">
        <w:rPr>
          <w:spacing w:val="-2"/>
        </w:rPr>
        <w:t xml:space="preserve"> «довлеет</w:t>
      </w:r>
      <w:r>
        <w:rPr>
          <w:spacing w:val="-2"/>
        </w:rPr>
        <w:t xml:space="preserve"> </w:t>
      </w:r>
      <w:r w:rsidRPr="00130AAA">
        <w:rPr>
          <w:spacing w:val="-2"/>
        </w:rPr>
        <w:t xml:space="preserve"> нам победы </w:t>
      </w:r>
      <w:r>
        <w:rPr>
          <w:spacing w:val="-2"/>
        </w:rPr>
        <w:t xml:space="preserve"> </w:t>
      </w:r>
      <w:r w:rsidRPr="00130AAA">
        <w:rPr>
          <w:spacing w:val="-2"/>
        </w:rPr>
        <w:t>и</w:t>
      </w:r>
      <w:r>
        <w:rPr>
          <w:spacing w:val="-2"/>
        </w:rPr>
        <w:t xml:space="preserve"> </w:t>
      </w:r>
      <w:r w:rsidRPr="00130AAA">
        <w:rPr>
          <w:spacing w:val="-2"/>
        </w:rPr>
        <w:t xml:space="preserve"> похвалы, </w:t>
      </w:r>
      <w:r>
        <w:rPr>
          <w:spacing w:val="-2"/>
        </w:rPr>
        <w:t xml:space="preserve"> </w:t>
      </w:r>
      <w:r w:rsidRPr="00130AAA">
        <w:rPr>
          <w:spacing w:val="-2"/>
        </w:rPr>
        <w:t>что ему не дали поб</w:t>
      </w:r>
      <w:r w:rsidRPr="00130AAA">
        <w:rPr>
          <w:spacing w:val="-2"/>
        </w:rPr>
        <w:t>о</w:t>
      </w:r>
      <w:r w:rsidRPr="00130AAA">
        <w:rPr>
          <w:spacing w:val="-2"/>
        </w:rPr>
        <w:t xml:space="preserve">роть нас». </w:t>
      </w:r>
    </w:p>
  </w:footnote>
  <w:footnote w:id="66">
    <w:p w:rsidR="009A5A9C" w:rsidRDefault="009A5A9C" w:rsidP="00214C42">
      <w:pPr>
        <w:pStyle w:val="a6"/>
        <w:jc w:val="both"/>
      </w:pPr>
      <w:r w:rsidRPr="005F31B7">
        <w:rPr>
          <w:sz w:val="16"/>
          <w:szCs w:val="16"/>
        </w:rPr>
        <w:t>39</w:t>
      </w:r>
      <w:r w:rsidRPr="008627AA">
        <w:rPr>
          <w:sz w:val="16"/>
          <w:szCs w:val="16"/>
        </w:rPr>
        <w:t xml:space="preserve"> </w:t>
      </w:r>
      <w:r>
        <w:t>Воспроизводимый фрагмент проповеди интересен  изящной образностью приводимых сочинителем  сравн</w:t>
      </w:r>
      <w:r>
        <w:t>е</w:t>
      </w:r>
      <w:r>
        <w:t>ний. Сюжет выдержан в строгом соответствии с канонами схоластического риторства –  логически выверенного по форме (в традициях «</w:t>
      </w:r>
      <w:r w:rsidRPr="00A3004C">
        <w:rPr>
          <w:i/>
        </w:rPr>
        <w:t>еллинской старожитности</w:t>
      </w:r>
      <w:r>
        <w:t>») и возвышенно-чувственного по с</w:t>
      </w:r>
      <w:r>
        <w:t>о</w:t>
      </w:r>
      <w:r>
        <w:t xml:space="preserve">держанию. </w:t>
      </w:r>
    </w:p>
  </w:footnote>
  <w:footnote w:id="67">
    <w:p w:rsidR="009A5A9C" w:rsidRDefault="009A5A9C" w:rsidP="00214C42">
      <w:pPr>
        <w:pStyle w:val="a6"/>
        <w:jc w:val="both"/>
      </w:pPr>
      <w:r>
        <w:rPr>
          <w:rStyle w:val="a8"/>
        </w:rPr>
        <w:footnoteRef/>
      </w:r>
      <w:r>
        <w:t xml:space="preserve"> Наряду с библейскими сюжетами и символами,  наполненными «увещательной» назидательностью, сочин</w:t>
      </w:r>
      <w:r>
        <w:t>и</w:t>
      </w:r>
      <w:r>
        <w:t>тель использует  прием образного сравнения людей с рыбами («рыба от главы начинает согнивать»). При этом  звучат  явно  обличительные акценты  в адрес «начальников-кормчих», по нерадивости или злой воле которых г</w:t>
      </w:r>
      <w:r>
        <w:t>о</w:t>
      </w:r>
      <w:r>
        <w:t>сударственный  корабль порой «о камень разбивается».</w:t>
      </w:r>
    </w:p>
  </w:footnote>
  <w:footnote w:id="68">
    <w:p w:rsidR="009A5A9C" w:rsidRPr="00F777F5" w:rsidRDefault="009A5A9C" w:rsidP="004E795E">
      <w:pPr>
        <w:pStyle w:val="a6"/>
      </w:pPr>
      <w:r>
        <w:rPr>
          <w:rStyle w:val="a8"/>
        </w:rPr>
        <w:footnoteRef/>
      </w:r>
      <w:r>
        <w:t xml:space="preserve"> Сочинение представляет собой  классический образец  «духовного слова». Посвящено проблеме нравстве</w:t>
      </w:r>
      <w:r>
        <w:t>н</w:t>
      </w:r>
      <w:r>
        <w:t>ного воспитания людей.  В приводимом фрагменте  поднимается актуальная  тема  -  «народной лености к сл</w:t>
      </w:r>
      <w:r>
        <w:t>у</w:t>
      </w:r>
      <w:r>
        <w:t>шанию слова Божия», а также  «небрежения о проповеди слова Божия» со стороны отдельных «пастырей».  Проповедник  призывает последних не столько наказывать нерадивых прихожан (тем более не «пастись их д</w:t>
      </w:r>
      <w:r>
        <w:t>о</w:t>
      </w:r>
      <w:r>
        <w:t>ходами»),  сколько исцелять их словом евангельского учения, утверждать  в вере «овчат врученных» ради спасения души и постижения Божественной и</w:t>
      </w:r>
      <w:r>
        <w:t>с</w:t>
      </w:r>
      <w:r>
        <w:t xml:space="preserve">тины. </w:t>
      </w:r>
    </w:p>
  </w:footnote>
  <w:footnote w:id="69">
    <w:p w:rsidR="009A5A9C" w:rsidRPr="00306A85" w:rsidRDefault="009A5A9C" w:rsidP="00651739">
      <w:pPr>
        <w:pStyle w:val="a6"/>
        <w:jc w:val="both"/>
      </w:pPr>
      <w:r>
        <w:rPr>
          <w:rStyle w:val="a8"/>
        </w:rPr>
        <w:footnoteRef/>
      </w:r>
      <w:r>
        <w:t xml:space="preserve"> Приводимая выдержка из проповеди интересна публицистическими  включениями. В ней упоминаются и</w:t>
      </w:r>
      <w:r>
        <w:t>з</w:t>
      </w:r>
      <w:r>
        <w:t>вестные сухопутные и морские сражения российской армии в ходе Северной войны – у деревни Лесной (1708), на  Полтавском поле (1709), у мыса Гангут (1714) и  «иные преславные торжества». Подчеркивается  воинское искусство российских «победоносцев» («яко не множеством сии, но добродетелию побеждают мужие»),  пр</w:t>
      </w:r>
      <w:r>
        <w:t>о</w:t>
      </w:r>
      <w:r>
        <w:t>славляется  «благочестивейший Монарх наш» («аки вторый Давид»), равного которому Россия до сих пор не имела. В традициях схоластического  «витийства» царь  наделяется достоинствами  героев античной мифол</w:t>
      </w:r>
      <w:r>
        <w:t>о</w:t>
      </w:r>
      <w:r>
        <w:t>гии (Персея, Солнца) и даже Иисуса Христа. В целом сочинение сохраняет исходный догматический хара</w:t>
      </w:r>
      <w:r>
        <w:t>к</w:t>
      </w:r>
      <w:r>
        <w:t>тер, хотя и отличается просветительной направленностью изложения, содержательностью заявленных тем. Оно включает  упоминания, сравнения и оценки не только современных событий, но и многих сюжетов  из анти</w:t>
      </w:r>
      <w:r>
        <w:t>ч</w:t>
      </w:r>
      <w:r>
        <w:t>ной истории (правление «римского кесаря Тита», описание войны Антигоны с Птолем</w:t>
      </w:r>
      <w:r>
        <w:t>е</w:t>
      </w:r>
      <w:r>
        <w:t>ем и пр.).</w:t>
      </w:r>
    </w:p>
  </w:footnote>
  <w:footnote w:id="70">
    <w:p w:rsidR="009A5A9C" w:rsidRPr="00135560" w:rsidRDefault="009A5A9C">
      <w:pPr>
        <w:pStyle w:val="a6"/>
      </w:pPr>
      <w:r>
        <w:rPr>
          <w:rStyle w:val="a8"/>
        </w:rPr>
        <w:footnoteRef/>
      </w:r>
      <w:r>
        <w:t xml:space="preserve"> Далее следуют  традиционные  здравицы  царю Петру </w:t>
      </w:r>
      <w:r>
        <w:rPr>
          <w:lang w:val="en-US"/>
        </w:rPr>
        <w:t>I</w:t>
      </w:r>
      <w:r>
        <w:t xml:space="preserve"> и  доблестному  российскому воинству.</w:t>
      </w:r>
    </w:p>
  </w:footnote>
  <w:footnote w:id="71">
    <w:p w:rsidR="009A5A9C" w:rsidRPr="0099004C" w:rsidRDefault="009A5A9C" w:rsidP="000C0D70">
      <w:pPr>
        <w:pStyle w:val="a6"/>
        <w:jc w:val="both"/>
      </w:pPr>
      <w:r>
        <w:rPr>
          <w:rStyle w:val="a8"/>
        </w:rPr>
        <w:footnoteRef/>
      </w:r>
      <w:r>
        <w:t xml:space="preserve"> Проповедь  имеет историко-просветительный характер и посвящена князю Александру Ярославичу Невск</w:t>
      </w:r>
      <w:r>
        <w:t>о</w:t>
      </w:r>
      <w:r>
        <w:t>му (1220-1263). Автор сохраняет приверженность  традициям схоластической школы, с учетом современных иде</w:t>
      </w:r>
      <w:r>
        <w:t>й</w:t>
      </w:r>
      <w:r>
        <w:t>ных запросов. Библейско-мифологическое в основе сочинение содержит интересные  публицистические отст</w:t>
      </w:r>
      <w:r>
        <w:t>у</w:t>
      </w:r>
      <w:r>
        <w:t xml:space="preserve">пления, посвященные  борьбе Руси с крестоносцами в начале </w:t>
      </w:r>
      <w:r>
        <w:rPr>
          <w:lang w:val="en-US"/>
        </w:rPr>
        <w:t>XIII</w:t>
      </w:r>
      <w:r>
        <w:t xml:space="preserve"> века.  Ярко и образно изложен эпизод  о вторжении «свейского короля» в северо-западные земли. Рассуждая о подвигах русского князя, сочинитель и</w:t>
      </w:r>
      <w:r>
        <w:t>с</w:t>
      </w:r>
      <w:r>
        <w:t xml:space="preserve">пользует различные античные свидетельства, в том числе историков Светония и Полибия - для сравнения </w:t>
      </w:r>
      <w:r w:rsidRPr="00B67DED">
        <w:rPr>
          <w:spacing w:val="-2"/>
        </w:rPr>
        <w:t>Але</w:t>
      </w:r>
      <w:r w:rsidRPr="00B67DED">
        <w:rPr>
          <w:spacing w:val="-2"/>
        </w:rPr>
        <w:t>к</w:t>
      </w:r>
      <w:r w:rsidRPr="00B67DED">
        <w:rPr>
          <w:spacing w:val="-2"/>
        </w:rPr>
        <w:t>сандра Невского с «преславными римскими императорами» - Юлием Цезарем, Сципионом Африканским, Помп</w:t>
      </w:r>
      <w:r w:rsidRPr="00B67DED">
        <w:rPr>
          <w:spacing w:val="-2"/>
        </w:rPr>
        <w:t>е</w:t>
      </w:r>
      <w:r w:rsidRPr="00B67DED">
        <w:rPr>
          <w:spacing w:val="-2"/>
        </w:rPr>
        <w:t>ем, Антонием, а также с Александром Македонским и др.  Сражение князя  Александра со «свеями» уподо</w:t>
      </w:r>
      <w:r w:rsidRPr="00B67DED">
        <w:rPr>
          <w:spacing w:val="-2"/>
        </w:rPr>
        <w:t>б</w:t>
      </w:r>
      <w:r w:rsidRPr="00B67DED">
        <w:rPr>
          <w:spacing w:val="-2"/>
        </w:rPr>
        <w:t>лено библейской битве Давида и Голиафа, а сам князь-победитель – мифологическому Геркулесу. Главной з</w:t>
      </w:r>
      <w:r w:rsidRPr="00B67DED">
        <w:rPr>
          <w:spacing w:val="-2"/>
        </w:rPr>
        <w:t>а</w:t>
      </w:r>
      <w:r w:rsidRPr="00B67DED">
        <w:rPr>
          <w:spacing w:val="-2"/>
        </w:rPr>
        <w:t xml:space="preserve">слугой Новгородского князя, отмечает сочинитель, является спасение Отечества, поскольку он «от ямы и бездны ярости свейския, </w:t>
      </w:r>
      <w:r>
        <w:rPr>
          <w:spacing w:val="-2"/>
        </w:rPr>
        <w:t xml:space="preserve"> </w:t>
      </w:r>
      <w:r w:rsidRPr="00B67DED">
        <w:rPr>
          <w:spacing w:val="-2"/>
        </w:rPr>
        <w:t>яже</w:t>
      </w:r>
      <w:r>
        <w:rPr>
          <w:spacing w:val="-2"/>
        </w:rPr>
        <w:t xml:space="preserve"> </w:t>
      </w:r>
      <w:r w:rsidRPr="00B67DED">
        <w:rPr>
          <w:spacing w:val="-2"/>
        </w:rPr>
        <w:t xml:space="preserve"> ю </w:t>
      </w:r>
      <w:r>
        <w:rPr>
          <w:spacing w:val="-2"/>
        </w:rPr>
        <w:t xml:space="preserve"> </w:t>
      </w:r>
      <w:r w:rsidRPr="00B67DED">
        <w:rPr>
          <w:spacing w:val="-2"/>
        </w:rPr>
        <w:t>же</w:t>
      </w:r>
      <w:r>
        <w:rPr>
          <w:spacing w:val="-2"/>
        </w:rPr>
        <w:t xml:space="preserve"> </w:t>
      </w:r>
      <w:r w:rsidRPr="00B67DED">
        <w:rPr>
          <w:spacing w:val="-2"/>
        </w:rPr>
        <w:t xml:space="preserve"> хотяще пожрети</w:t>
      </w:r>
      <w:r>
        <w:rPr>
          <w:spacing w:val="-2"/>
        </w:rPr>
        <w:t xml:space="preserve"> </w:t>
      </w:r>
      <w:r w:rsidRPr="00B67DED">
        <w:rPr>
          <w:spacing w:val="-2"/>
        </w:rPr>
        <w:t xml:space="preserve"> всю державу Российскую, </w:t>
      </w:r>
      <w:r>
        <w:rPr>
          <w:spacing w:val="-2"/>
        </w:rPr>
        <w:t xml:space="preserve"> </w:t>
      </w:r>
      <w:r w:rsidRPr="00B67DED">
        <w:rPr>
          <w:spacing w:val="-2"/>
        </w:rPr>
        <w:t xml:space="preserve">извлече </w:t>
      </w:r>
      <w:r>
        <w:rPr>
          <w:spacing w:val="-2"/>
        </w:rPr>
        <w:t xml:space="preserve"> </w:t>
      </w:r>
      <w:r w:rsidRPr="00B67DED">
        <w:rPr>
          <w:spacing w:val="-2"/>
        </w:rPr>
        <w:t xml:space="preserve">свое </w:t>
      </w:r>
      <w:r>
        <w:rPr>
          <w:spacing w:val="-2"/>
        </w:rPr>
        <w:t xml:space="preserve"> </w:t>
      </w:r>
      <w:r w:rsidRPr="00B67DED">
        <w:rPr>
          <w:spacing w:val="-2"/>
        </w:rPr>
        <w:t xml:space="preserve">Отечество, </w:t>
      </w:r>
      <w:r>
        <w:rPr>
          <w:spacing w:val="-2"/>
        </w:rPr>
        <w:t xml:space="preserve"> </w:t>
      </w:r>
      <w:r w:rsidRPr="00B67DED">
        <w:rPr>
          <w:spacing w:val="-2"/>
        </w:rPr>
        <w:t>и</w:t>
      </w:r>
      <w:r>
        <w:rPr>
          <w:spacing w:val="-2"/>
        </w:rPr>
        <w:t xml:space="preserve"> </w:t>
      </w:r>
      <w:r w:rsidRPr="00B67DED">
        <w:rPr>
          <w:spacing w:val="-2"/>
        </w:rPr>
        <w:t xml:space="preserve"> весьма просл</w:t>
      </w:r>
      <w:r w:rsidRPr="00B67DED">
        <w:rPr>
          <w:spacing w:val="-2"/>
        </w:rPr>
        <w:t>а</w:t>
      </w:r>
      <w:r w:rsidRPr="00B67DED">
        <w:rPr>
          <w:spacing w:val="-2"/>
        </w:rPr>
        <w:t>ви».</w:t>
      </w:r>
    </w:p>
  </w:footnote>
  <w:footnote w:id="72">
    <w:p w:rsidR="009A5A9C" w:rsidRDefault="009A5A9C">
      <w:pPr>
        <w:pStyle w:val="a6"/>
      </w:pPr>
      <w:r>
        <w:rPr>
          <w:rStyle w:val="a8"/>
        </w:rPr>
        <w:footnoteRef/>
      </w:r>
      <w:r>
        <w:t xml:space="preserve"> В этом месте  сочинитель допускает неточность: князь Александр во время  Невской битвы (15 июля </w:t>
      </w:r>
      <w:smartTag w:uri="urn:schemas-microsoft-com:office:smarttags" w:element="metricconverter">
        <w:smartTagPr>
          <w:attr w:name="ProductID" w:val="1240 г"/>
        </w:smartTagPr>
        <w:r>
          <w:t>1240 г</w:t>
        </w:r>
      </w:smartTag>
      <w:r>
        <w:t>.)  «уязвил мечем в лице» не к</w:t>
      </w:r>
      <w:r>
        <w:t>о</w:t>
      </w:r>
      <w:r>
        <w:t>роля, а герцога Биргера (зятя шведского монарха).</w:t>
      </w:r>
    </w:p>
  </w:footnote>
  <w:footnote w:id="73">
    <w:p w:rsidR="009A5A9C" w:rsidRPr="00F22F35" w:rsidRDefault="009A5A9C">
      <w:pPr>
        <w:pStyle w:val="a6"/>
        <w:rPr>
          <w:spacing w:val="-4"/>
        </w:rPr>
      </w:pPr>
      <w:r>
        <w:rPr>
          <w:rStyle w:val="a8"/>
        </w:rPr>
        <w:footnoteRef/>
      </w:r>
      <w:r>
        <w:t xml:space="preserve"> Имеется в виду Санкт-Петербург.  Как известно, святой  князь Александр Невский стал, по воле царя Петра </w:t>
      </w:r>
      <w:r>
        <w:rPr>
          <w:lang w:val="en-US"/>
        </w:rPr>
        <w:t>I</w:t>
      </w:r>
      <w:r>
        <w:t xml:space="preserve">, духовным покровителем и  защитником  новой столицы. Мощи благоверного князя были перевезены из </w:t>
      </w:r>
      <w:r w:rsidRPr="00F22F35">
        <w:rPr>
          <w:spacing w:val="-4"/>
        </w:rPr>
        <w:t>Влад</w:t>
      </w:r>
      <w:r w:rsidRPr="00F22F35">
        <w:rPr>
          <w:spacing w:val="-4"/>
        </w:rPr>
        <w:t>и</w:t>
      </w:r>
      <w:r w:rsidRPr="00F22F35">
        <w:rPr>
          <w:spacing w:val="-4"/>
        </w:rPr>
        <w:t xml:space="preserve">мира-на-Клязьме в Санкт-Петербург </w:t>
      </w:r>
      <w:r>
        <w:rPr>
          <w:spacing w:val="-4"/>
        </w:rPr>
        <w:t xml:space="preserve"> </w:t>
      </w:r>
      <w:r w:rsidRPr="00F22F35">
        <w:rPr>
          <w:spacing w:val="-4"/>
        </w:rPr>
        <w:t xml:space="preserve">и 30 августа 1724 года установлены </w:t>
      </w:r>
      <w:r>
        <w:rPr>
          <w:spacing w:val="-4"/>
        </w:rPr>
        <w:t xml:space="preserve"> </w:t>
      </w:r>
      <w:r w:rsidRPr="00F22F35">
        <w:rPr>
          <w:spacing w:val="-4"/>
        </w:rPr>
        <w:t xml:space="preserve">в храме </w:t>
      </w:r>
      <w:r>
        <w:rPr>
          <w:spacing w:val="-4"/>
        </w:rPr>
        <w:t xml:space="preserve"> </w:t>
      </w:r>
      <w:r w:rsidRPr="00F22F35">
        <w:rPr>
          <w:spacing w:val="-4"/>
        </w:rPr>
        <w:t>Александро-Невско</w:t>
      </w:r>
      <w:r>
        <w:rPr>
          <w:spacing w:val="-4"/>
        </w:rPr>
        <w:t>го монасты</w:t>
      </w:r>
      <w:r w:rsidRPr="00F22F35">
        <w:rPr>
          <w:spacing w:val="-4"/>
        </w:rPr>
        <w:t xml:space="preserve">ря. </w:t>
      </w:r>
    </w:p>
  </w:footnote>
  <w:footnote w:id="74">
    <w:p w:rsidR="009A5A9C" w:rsidRDefault="009A5A9C" w:rsidP="005A4772">
      <w:pPr>
        <w:pStyle w:val="a6"/>
        <w:jc w:val="both"/>
      </w:pPr>
      <w:r>
        <w:rPr>
          <w:rStyle w:val="a8"/>
        </w:rPr>
        <w:footnoteRef/>
      </w:r>
      <w:r>
        <w:t xml:space="preserve"> Сочинение интересно своими социально-политическими акцентами, которые звучат у Яворского, начиная с самых ранних «казаний». Используя богатый образный ряд библейско-исторических аллегорий, автор затраг</w:t>
      </w:r>
      <w:r>
        <w:t>и</w:t>
      </w:r>
      <w:r>
        <w:t>вает тему социального устройства и взаимоотношения различных «чинов», исходя из церковного понимания нра</w:t>
      </w:r>
      <w:r>
        <w:t>в</w:t>
      </w:r>
      <w:r>
        <w:t>ственного и гражданского долга человека. Общество представлено в образе «колесницы четыреколесной» - как «в царстве благочестивом четыре суть чины, аки четыре колеса». Подробно описывается  его структура, в основу которой положен принцип социального служения (на «общее благо»). При этом подчеркивается необх</w:t>
      </w:r>
      <w:r>
        <w:t>о</w:t>
      </w:r>
      <w:r>
        <w:t>димость несения каждым  сословием (чином) «государева тягла», как основного условия государственного и общественного благопол</w:t>
      </w:r>
      <w:r>
        <w:t>у</w:t>
      </w:r>
      <w:r>
        <w:t xml:space="preserve">чия («общей…нужде и потребе»).    </w:t>
      </w:r>
    </w:p>
  </w:footnote>
  <w:footnote w:id="75">
    <w:p w:rsidR="009A5A9C" w:rsidRPr="004C11A3" w:rsidRDefault="009A5A9C" w:rsidP="004C11A3">
      <w:pPr>
        <w:shd w:val="clear" w:color="auto" w:fill="FFFFFF"/>
        <w:spacing w:line="230" w:lineRule="auto"/>
        <w:jc w:val="both"/>
        <w:rPr>
          <w:sz w:val="20"/>
          <w:szCs w:val="20"/>
        </w:rPr>
      </w:pPr>
      <w:r w:rsidRPr="004C11A3">
        <w:rPr>
          <w:rStyle w:val="a8"/>
          <w:sz w:val="20"/>
          <w:szCs w:val="20"/>
        </w:rPr>
        <w:footnoteRef/>
      </w:r>
      <w:r w:rsidRPr="004C11A3">
        <w:rPr>
          <w:sz w:val="20"/>
          <w:szCs w:val="20"/>
        </w:rPr>
        <w:t xml:space="preserve"> </w:t>
      </w:r>
      <w:r>
        <w:rPr>
          <w:snapToGrid w:val="0"/>
          <w:sz w:val="20"/>
          <w:szCs w:val="20"/>
        </w:rPr>
        <w:t>В</w:t>
      </w:r>
      <w:r w:rsidRPr="004C11A3">
        <w:rPr>
          <w:snapToGrid w:val="0"/>
          <w:sz w:val="20"/>
          <w:szCs w:val="20"/>
        </w:rPr>
        <w:t xml:space="preserve"> трактовке </w:t>
      </w:r>
      <w:r>
        <w:rPr>
          <w:snapToGrid w:val="0"/>
          <w:sz w:val="20"/>
          <w:szCs w:val="20"/>
        </w:rPr>
        <w:t xml:space="preserve">проблем </w:t>
      </w:r>
      <w:r w:rsidRPr="004C11A3">
        <w:rPr>
          <w:snapToGrid w:val="0"/>
          <w:sz w:val="20"/>
          <w:szCs w:val="20"/>
        </w:rPr>
        <w:t xml:space="preserve">мироздания </w:t>
      </w:r>
      <w:r>
        <w:rPr>
          <w:snapToGrid w:val="0"/>
          <w:sz w:val="20"/>
          <w:szCs w:val="20"/>
        </w:rPr>
        <w:t xml:space="preserve">(при сохранении исходной провиденциальной основы) митрополит Стефан </w:t>
      </w:r>
      <w:r w:rsidRPr="004C11A3">
        <w:rPr>
          <w:snapToGrid w:val="0"/>
          <w:sz w:val="20"/>
          <w:szCs w:val="20"/>
        </w:rPr>
        <w:t>поддерж</w:t>
      </w:r>
      <w:r>
        <w:rPr>
          <w:snapToGrid w:val="0"/>
          <w:sz w:val="20"/>
          <w:szCs w:val="20"/>
        </w:rPr>
        <w:t>ивал</w:t>
      </w:r>
      <w:r w:rsidRPr="004C11A3">
        <w:rPr>
          <w:snapToGrid w:val="0"/>
          <w:sz w:val="20"/>
          <w:szCs w:val="20"/>
        </w:rPr>
        <w:t xml:space="preserve"> </w:t>
      </w:r>
      <w:r w:rsidRPr="004C11A3">
        <w:rPr>
          <w:i/>
          <w:snapToGrid w:val="0"/>
          <w:sz w:val="20"/>
          <w:szCs w:val="20"/>
        </w:rPr>
        <w:t>геоцентрическую</w:t>
      </w:r>
      <w:r>
        <w:rPr>
          <w:snapToGrid w:val="0"/>
          <w:sz w:val="20"/>
          <w:szCs w:val="20"/>
        </w:rPr>
        <w:t xml:space="preserve"> </w:t>
      </w:r>
      <w:r w:rsidRPr="004C11A3">
        <w:rPr>
          <w:snapToGrid w:val="0"/>
          <w:sz w:val="20"/>
          <w:szCs w:val="20"/>
        </w:rPr>
        <w:t>кон</w:t>
      </w:r>
      <w:r>
        <w:rPr>
          <w:snapToGrid w:val="0"/>
          <w:sz w:val="20"/>
          <w:szCs w:val="20"/>
        </w:rPr>
        <w:t>цепцию</w:t>
      </w:r>
      <w:r w:rsidRPr="004C11A3">
        <w:rPr>
          <w:snapToGrid w:val="0"/>
          <w:sz w:val="20"/>
          <w:szCs w:val="20"/>
        </w:rPr>
        <w:t xml:space="preserve"> Аристоте</w:t>
      </w:r>
      <w:r>
        <w:rPr>
          <w:snapToGrid w:val="0"/>
          <w:sz w:val="20"/>
          <w:szCs w:val="20"/>
        </w:rPr>
        <w:t>ля</w:t>
      </w:r>
      <w:r w:rsidRPr="004C11A3">
        <w:rPr>
          <w:snapToGrid w:val="0"/>
          <w:sz w:val="20"/>
          <w:szCs w:val="20"/>
        </w:rPr>
        <w:t xml:space="preserve"> </w:t>
      </w:r>
      <w:r>
        <w:rPr>
          <w:snapToGrid w:val="0"/>
          <w:sz w:val="20"/>
          <w:szCs w:val="20"/>
        </w:rPr>
        <w:t xml:space="preserve"> и </w:t>
      </w:r>
      <w:r w:rsidRPr="004C11A3">
        <w:rPr>
          <w:snapToGrid w:val="0"/>
          <w:sz w:val="20"/>
          <w:szCs w:val="20"/>
        </w:rPr>
        <w:t>отрица</w:t>
      </w:r>
      <w:r>
        <w:rPr>
          <w:snapToGrid w:val="0"/>
          <w:sz w:val="20"/>
          <w:szCs w:val="20"/>
        </w:rPr>
        <w:t>л</w:t>
      </w:r>
      <w:r w:rsidRPr="004C11A3">
        <w:rPr>
          <w:snapToGrid w:val="0"/>
          <w:sz w:val="20"/>
          <w:szCs w:val="20"/>
        </w:rPr>
        <w:t xml:space="preserve"> </w:t>
      </w:r>
      <w:r w:rsidRPr="004C11A3">
        <w:rPr>
          <w:i/>
          <w:snapToGrid w:val="0"/>
          <w:sz w:val="20"/>
          <w:szCs w:val="20"/>
        </w:rPr>
        <w:t>гелиоцентрическую</w:t>
      </w:r>
      <w:r>
        <w:rPr>
          <w:snapToGrid w:val="0"/>
          <w:sz w:val="20"/>
          <w:szCs w:val="20"/>
        </w:rPr>
        <w:t xml:space="preserve"> теорию Коперника. О</w:t>
      </w:r>
      <w:r>
        <w:rPr>
          <w:snapToGrid w:val="0"/>
          <w:sz w:val="20"/>
          <w:szCs w:val="20"/>
        </w:rPr>
        <w:t>т</w:t>
      </w:r>
      <w:r>
        <w:rPr>
          <w:snapToGrid w:val="0"/>
          <w:sz w:val="20"/>
          <w:szCs w:val="20"/>
        </w:rPr>
        <w:t>сюда его неприятие естественнонаучных  взглядов, которых придерживались «новые философы с Коперн</w:t>
      </w:r>
      <w:r>
        <w:rPr>
          <w:snapToGrid w:val="0"/>
          <w:sz w:val="20"/>
          <w:szCs w:val="20"/>
        </w:rPr>
        <w:t>и</w:t>
      </w:r>
      <w:r>
        <w:rPr>
          <w:snapToGrid w:val="0"/>
          <w:sz w:val="20"/>
          <w:szCs w:val="20"/>
        </w:rPr>
        <w:t>ком». Подобная позиция нашла отражение как в ученых трудах Яворского (см. лекционный курс «Филосо</w:t>
      </w:r>
      <w:r>
        <w:rPr>
          <w:snapToGrid w:val="0"/>
          <w:sz w:val="20"/>
          <w:szCs w:val="20"/>
        </w:rPr>
        <w:t>ф</w:t>
      </w:r>
      <w:r>
        <w:rPr>
          <w:snapToGrid w:val="0"/>
          <w:sz w:val="20"/>
          <w:szCs w:val="20"/>
        </w:rPr>
        <w:t>ское состязание»), так и в церковно-публицистических сочинениях.</w:t>
      </w:r>
    </w:p>
  </w:footnote>
  <w:footnote w:id="76">
    <w:p w:rsidR="009A5A9C" w:rsidRDefault="009A5A9C" w:rsidP="00274680">
      <w:pPr>
        <w:pStyle w:val="a6"/>
        <w:jc w:val="both"/>
      </w:pPr>
      <w:r>
        <w:rPr>
          <w:rStyle w:val="a8"/>
        </w:rPr>
        <w:footnoteRef/>
      </w:r>
      <w:r>
        <w:t xml:space="preserve"> Имеются в виду многочисленные казенные сборы и налоги, которыми в период Северной войны облагались все сословия, прежде всего «чин  л</w:t>
      </w:r>
      <w:r>
        <w:t>ю</w:t>
      </w:r>
      <w:r>
        <w:t xml:space="preserve">дей простонародных». </w:t>
      </w:r>
    </w:p>
  </w:footnote>
  <w:footnote w:id="77">
    <w:p w:rsidR="009A5A9C" w:rsidRDefault="009A5A9C" w:rsidP="00274680">
      <w:pPr>
        <w:pStyle w:val="a6"/>
        <w:jc w:val="both"/>
      </w:pPr>
      <w:r>
        <w:rPr>
          <w:rStyle w:val="a8"/>
        </w:rPr>
        <w:footnoteRef/>
      </w:r>
      <w:r>
        <w:t xml:space="preserve"> Сочинитель не скрывает небеспочвенности народного «противления» властям в условиях постоянного усил</w:t>
      </w:r>
      <w:r>
        <w:t>е</w:t>
      </w:r>
      <w:r>
        <w:t>ния налогового гнета. Как возможный выход из социальных конфликтов он предлагает «умащивать»  «скры</w:t>
      </w:r>
      <w:r>
        <w:t>п</w:t>
      </w:r>
      <w:r>
        <w:t>ливое то колесо», имея в виду необходимость большего внимания со стороны «начальников» к народным нуждам, во и</w:t>
      </w:r>
      <w:r>
        <w:t>з</w:t>
      </w:r>
      <w:r>
        <w:t>бежание нежелательных  последствий подобного «противления».</w:t>
      </w:r>
    </w:p>
  </w:footnote>
  <w:footnote w:id="78">
    <w:p w:rsidR="009A5A9C" w:rsidRPr="00AC76E4" w:rsidRDefault="009A5A9C" w:rsidP="00274680">
      <w:pPr>
        <w:pStyle w:val="a6"/>
        <w:jc w:val="both"/>
      </w:pPr>
      <w:r>
        <w:rPr>
          <w:rStyle w:val="a8"/>
        </w:rPr>
        <w:footnoteRef/>
      </w:r>
      <w:r>
        <w:t xml:space="preserve"> Общей темой проповеди стала оценка «трех сеней» (образы учреждений), созданных царем Петром </w:t>
      </w:r>
      <w:r>
        <w:rPr>
          <w:lang w:val="en-US"/>
        </w:rPr>
        <w:t>I</w:t>
      </w:r>
      <w:r>
        <w:t xml:space="preserve"> в ходе преобразований – флота, армии и обновленной церкви. В публикуемом фрагменте повествуется об историч</w:t>
      </w:r>
      <w:r>
        <w:t>е</w:t>
      </w:r>
      <w:r>
        <w:t>ском значении  новой столицы - Санкт-Петербурга, трудностях при ее основании, а также о военной и мирной (торговой) роли росси</w:t>
      </w:r>
      <w:r>
        <w:t>й</w:t>
      </w:r>
      <w:r>
        <w:t>ского флота.</w:t>
      </w:r>
    </w:p>
  </w:footnote>
  <w:footnote w:id="79">
    <w:p w:rsidR="009A5A9C" w:rsidRDefault="009A5A9C">
      <w:pPr>
        <w:pStyle w:val="a6"/>
      </w:pPr>
      <w:r>
        <w:rPr>
          <w:rStyle w:val="a8"/>
        </w:rPr>
        <w:footnoteRef/>
      </w:r>
      <w:r>
        <w:t xml:space="preserve"> Имеются в виду Азовские походы 1696-1697 годов, результатом которых стало утверждение России на Азо</w:t>
      </w:r>
      <w:r>
        <w:t>в</w:t>
      </w:r>
      <w:r>
        <w:t xml:space="preserve">ском море и создание русских крепостей на его побережье (Азов, Таганрог, Каменный затон и др.). </w:t>
      </w:r>
    </w:p>
  </w:footnote>
  <w:footnote w:id="80">
    <w:p w:rsidR="009A5A9C" w:rsidRPr="000040B2" w:rsidRDefault="009A5A9C" w:rsidP="00301A9E">
      <w:pPr>
        <w:pStyle w:val="a6"/>
        <w:jc w:val="both"/>
      </w:pPr>
      <w:r>
        <w:rPr>
          <w:rStyle w:val="a8"/>
        </w:rPr>
        <w:footnoteRef/>
      </w:r>
      <w:r>
        <w:t xml:space="preserve"> </w:t>
      </w:r>
      <w:r w:rsidRPr="00044D3F">
        <w:rPr>
          <w:i/>
        </w:rPr>
        <w:t>Шлиттенбург</w:t>
      </w:r>
      <w:r>
        <w:t xml:space="preserve"> - Шлиссельбург (Нотебург, древнерусская крепость Орешек). После возвращения крепости России (1702), по воле Петра </w:t>
      </w:r>
      <w:r>
        <w:rPr>
          <w:lang w:val="en-US"/>
        </w:rPr>
        <w:t>I</w:t>
      </w:r>
      <w:r>
        <w:t xml:space="preserve"> город получил имя Шлиссельбург (ключ-город). Данный образ города – ключ, «отверстый ч</w:t>
      </w:r>
      <w:r>
        <w:t>е</w:t>
      </w:r>
      <w:r>
        <w:t>тыречисленный морской путь»,  «ключ Петров», открывший «врата на видение света», станет весьма популярным в церковной пу</w:t>
      </w:r>
      <w:r>
        <w:t>б</w:t>
      </w:r>
      <w:r>
        <w:t>лицистике эпохи.</w:t>
      </w:r>
    </w:p>
  </w:footnote>
  <w:footnote w:id="81">
    <w:p w:rsidR="009A5A9C" w:rsidRPr="00F23D4F" w:rsidRDefault="009A5A9C" w:rsidP="00F23D4F">
      <w:pPr>
        <w:pStyle w:val="a6"/>
        <w:jc w:val="both"/>
      </w:pPr>
      <w:r>
        <w:rPr>
          <w:rStyle w:val="a8"/>
        </w:rPr>
        <w:footnoteRef/>
      </w:r>
      <w:r>
        <w:t xml:space="preserve"> Отмечая  важную роль  морского флота при завоевании «фортец», сочинитель подчеркивает, прежде всего, мирное,  торговое его значение – «Дай Бог только мир, сама узриши Россия, коликое от корабельного флота угодие!».  По мнению  сочинителя,  историческое значение деятельности Петра Великого, в частности - основание Санкт-Петербурга,  в том и состоит, что город  создавался на славу России, на умножение ее б</w:t>
      </w:r>
      <w:r>
        <w:t>о</w:t>
      </w:r>
      <w:r>
        <w:t>гатств – «</w:t>
      </w:r>
      <w:r w:rsidRPr="00F23D4F">
        <w:t>Сей один град все убыли в нынешнее военное время бываемыя, кораблями и пристанью своею в  кратком времени может н</w:t>
      </w:r>
      <w:r w:rsidRPr="00F23D4F">
        <w:t>а</w:t>
      </w:r>
      <w:r w:rsidRPr="00F23D4F">
        <w:t>верста</w:t>
      </w:r>
      <w:r>
        <w:t>ти».</w:t>
      </w:r>
    </w:p>
  </w:footnote>
  <w:footnote w:id="82">
    <w:p w:rsidR="009A5A9C" w:rsidRDefault="009A5A9C" w:rsidP="00192ADF">
      <w:pPr>
        <w:pStyle w:val="a6"/>
        <w:jc w:val="both"/>
      </w:pPr>
      <w:r>
        <w:rPr>
          <w:rStyle w:val="a8"/>
        </w:rPr>
        <w:footnoteRef/>
      </w:r>
      <w:r>
        <w:t xml:space="preserve"> Проповедь имеет духовно-моралистический  характер.  Воспроизводимый  фрагмент содержит канонич</w:t>
      </w:r>
      <w:r>
        <w:t>е</w:t>
      </w:r>
      <w:r>
        <w:t>ские оценки такого социального явления, как супружеская неверность, в частности – «блуд неверных мужей». Уч</w:t>
      </w:r>
      <w:r>
        <w:t>и</w:t>
      </w:r>
      <w:r>
        <w:t>тывая тогдашнее состояние «государевых» внутрисемейных дел - фактический развод с царицей Евдокией Л</w:t>
      </w:r>
      <w:r>
        <w:t>о</w:t>
      </w:r>
      <w:r>
        <w:t xml:space="preserve">пухиной (ссылка ее в монастырь осенью </w:t>
      </w:r>
      <w:smartTag w:uri="urn:schemas-microsoft-com:office:smarttags" w:element="metricconverter">
        <w:smartTagPr>
          <w:attr w:name="ProductID" w:val="1698 г"/>
        </w:smartTagPr>
        <w:r>
          <w:t>1698 г</w:t>
        </w:r>
      </w:smartTag>
      <w:r>
        <w:t>.), неопределенность  семейного статуса (бракосочетание с Ма</w:t>
      </w:r>
      <w:r>
        <w:t>р</w:t>
      </w:r>
      <w:r>
        <w:t xml:space="preserve">той-Екатериной состоялось в феврале </w:t>
      </w:r>
      <w:smartTag w:uri="urn:schemas-microsoft-com:office:smarttags" w:element="metricconverter">
        <w:smartTagPr>
          <w:attr w:name="ProductID" w:val="1712 г"/>
        </w:smartTagPr>
        <w:r>
          <w:t>1712 г</w:t>
        </w:r>
      </w:smartTag>
      <w:r>
        <w:t>.),  а также общий неупорядоченный образ жизни - естественно предположить, что обличительное выступление главы церкви содержало явный намек на «боговенчанного м</w:t>
      </w:r>
      <w:r>
        <w:t>о</w:t>
      </w:r>
      <w:r>
        <w:t xml:space="preserve">нарха» Петра </w:t>
      </w:r>
      <w:r>
        <w:rPr>
          <w:lang w:val="en-US"/>
        </w:rPr>
        <w:t>I</w:t>
      </w:r>
      <w:r>
        <w:t>. Это не могло остаться незамеченным, учитывая статус сочинителя. Подобные рассуждения п</w:t>
      </w:r>
      <w:r>
        <w:t>о</w:t>
      </w:r>
      <w:r>
        <w:t>зволяют увидеть в  сугубо церковном «казанье» очевидные публицистические акценты. Рассуждая о «мерзости и нечистоте людей», автор, в традициях церкви, не выступает с персональными обличениями. Однако его «сл</w:t>
      </w:r>
      <w:r>
        <w:t>о</w:t>
      </w:r>
      <w:r>
        <w:t>ва» (даже будучи схоластическими и символическими по форме) всегда имели адресную направленность и вызывали широкий обществе</w:t>
      </w:r>
      <w:r>
        <w:t>н</w:t>
      </w:r>
      <w:r>
        <w:t>ный резонанс, заставляя вполне конкретных «слышателей» если и не слушаться, то, по крайней мере, прислушиваться к мнению местоблюстителя патриаршего пр</w:t>
      </w:r>
      <w:r>
        <w:t>е</w:t>
      </w:r>
      <w:r>
        <w:t xml:space="preserve">стола. </w:t>
      </w:r>
    </w:p>
    <w:p w:rsidR="009A5A9C" w:rsidRPr="00D21585" w:rsidRDefault="009A5A9C" w:rsidP="00192ADF">
      <w:pPr>
        <w:pStyle w:val="a6"/>
        <w:jc w:val="both"/>
      </w:pPr>
      <w:r>
        <w:t xml:space="preserve">   Проповедник однозначен в оценке «прелюбодейных мужей», называя их «беззаконниками» и выступая за их самое суровое наказание.  Упоминает он и другие людские пороки, задавая вполне резонный вопрос – «сия ли то есть невредима вера наша?», имея в виду не только собственно церковную, но и общую, морально-этическую ст</w:t>
      </w:r>
      <w:r>
        <w:t>о</w:t>
      </w:r>
      <w:r>
        <w:t>рону проблемы.</w:t>
      </w:r>
    </w:p>
  </w:footnote>
  <w:footnote w:id="83">
    <w:p w:rsidR="009A5A9C" w:rsidRDefault="009A5A9C" w:rsidP="00192ADF">
      <w:pPr>
        <w:pStyle w:val="a6"/>
        <w:jc w:val="both"/>
      </w:pPr>
      <w:r>
        <w:rPr>
          <w:rStyle w:val="a8"/>
        </w:rPr>
        <w:footnoteRef/>
      </w:r>
      <w:r>
        <w:t xml:space="preserve"> </w:t>
      </w:r>
      <w:r w:rsidRPr="00765ED1">
        <w:rPr>
          <w:i/>
        </w:rPr>
        <w:t>…Даффана и Авирона…</w:t>
      </w:r>
      <w:r>
        <w:t xml:space="preserve"> - упоминаемые в Ветхом Завете законопреступники, которых, как  сообщает Библия,  Бог наказал за выступление против Его воли – «…</w:t>
      </w:r>
      <w:r w:rsidRPr="00233BEA">
        <w:rPr>
          <w:i/>
        </w:rPr>
        <w:t>расселась земля под ними. И разверзла земля уста свои, и поглотила их и домы их, … и все имущество. И сошли они со всем, что принадлежало им, живые в преиспо</w:t>
      </w:r>
      <w:r w:rsidRPr="00233BEA">
        <w:rPr>
          <w:i/>
        </w:rPr>
        <w:t>д</w:t>
      </w:r>
      <w:r w:rsidRPr="00233BEA">
        <w:rPr>
          <w:i/>
        </w:rPr>
        <w:t>нюю, и покрыла их земля, и погибли они из среды общества</w:t>
      </w:r>
      <w:r>
        <w:t>».</w:t>
      </w:r>
    </w:p>
  </w:footnote>
  <w:footnote w:id="84">
    <w:p w:rsidR="009A5A9C" w:rsidRDefault="009A5A9C" w:rsidP="001D006C">
      <w:pPr>
        <w:pStyle w:val="a6"/>
        <w:jc w:val="both"/>
      </w:pPr>
      <w:r>
        <w:rPr>
          <w:rStyle w:val="a8"/>
        </w:rPr>
        <w:footnoteRef/>
      </w:r>
      <w:r>
        <w:t xml:space="preserve"> В сочинении присутствует  строгая, хотя и скрытая за библейско-символическими образами, критика общес</w:t>
      </w:r>
      <w:r>
        <w:t>т</w:t>
      </w:r>
      <w:r>
        <w:t>венной морали. По своему обличительному пафосу и глубине затронутых проблем проповедь стала одним из н</w:t>
      </w:r>
      <w:r>
        <w:t>е</w:t>
      </w:r>
      <w:r>
        <w:t>многих церковно-публицистических сочинений, в котором традиционные духовные поучения выходили  на уровень прямого обличения социальных «неустройств», причем - независимо от воли сочинителя.</w:t>
      </w:r>
    </w:p>
    <w:p w:rsidR="009A5A9C" w:rsidRDefault="009A5A9C" w:rsidP="001D006C">
      <w:pPr>
        <w:pStyle w:val="a6"/>
        <w:jc w:val="both"/>
      </w:pPr>
      <w:r>
        <w:t xml:space="preserve">    Рассуждая о «гонимой истине» (с использованием  образа «некоего» странствующего проповедника), Стефан Яво</w:t>
      </w:r>
      <w:r>
        <w:t>р</w:t>
      </w:r>
      <w:r>
        <w:t>ский поднимает целый пласт актуальных проблем – от «похищенного» мифологическим царем Валтасаром «добра церковного», до упоминания печальной судьбы реального исторического лица – Константинопольского па</w:t>
      </w:r>
      <w:r>
        <w:t>т</w:t>
      </w:r>
      <w:r>
        <w:t xml:space="preserve">риарах </w:t>
      </w:r>
      <w:r w:rsidRPr="00EB7120">
        <w:rPr>
          <w:i/>
        </w:rPr>
        <w:t>Иоанна Златоуста</w:t>
      </w:r>
      <w:r>
        <w:t xml:space="preserve"> (347-407), пострадавшего за обличение «скверностяжательства» современных ему монархов. Эти образы и  сюжеты были понятны современникам. Обозначенные в них темы (о конфиск</w:t>
      </w:r>
      <w:r>
        <w:t>о</w:t>
      </w:r>
      <w:r>
        <w:t>ванных казной церковных имуществах, о падении общественных нравов, о пороках  властей «мирских», и пр.) имели характер злободне</w:t>
      </w:r>
      <w:r>
        <w:t>в</w:t>
      </w:r>
      <w:r>
        <w:t xml:space="preserve">ных социальных «неустройств», которыми была озабочена не только церковь. </w:t>
      </w:r>
    </w:p>
    <w:p w:rsidR="009A5A9C" w:rsidRDefault="009A5A9C" w:rsidP="001D006C">
      <w:pPr>
        <w:pStyle w:val="a6"/>
        <w:jc w:val="both"/>
      </w:pPr>
      <w:r>
        <w:t xml:space="preserve">    В сюжете о пьянстве царя Валтасара с использованием церковных сосудов  многие исследователи усматривали кр</w:t>
      </w:r>
      <w:r>
        <w:t>и</w:t>
      </w:r>
      <w:r>
        <w:t>тику петровских «ассамблей».  Хотя  проблема, как представляется, гораздо шире и связана, скорее всего, со злоупотреблениями «мирских» властей, когда изымаемые ими у церкви (и вовсе не лишние для нее) имущества шли не на «общее бл</w:t>
      </w:r>
      <w:r>
        <w:t>а</w:t>
      </w:r>
      <w:r>
        <w:t>го», а на обогащение корыстных чиновников.</w:t>
      </w:r>
    </w:p>
  </w:footnote>
  <w:footnote w:id="85">
    <w:p w:rsidR="009A5A9C" w:rsidRDefault="009A5A9C" w:rsidP="002A11CB">
      <w:pPr>
        <w:pStyle w:val="a6"/>
        <w:jc w:val="both"/>
      </w:pPr>
      <w:r>
        <w:rPr>
          <w:rStyle w:val="a8"/>
        </w:rPr>
        <w:footnoteRef/>
      </w:r>
      <w:r>
        <w:t xml:space="preserve"> Сочинитель имеет в виду, что в наказание за непотребное поведение царь Валтасар выпьет «горький п</w:t>
      </w:r>
      <w:r>
        <w:t>о</w:t>
      </w:r>
      <w:r>
        <w:t xml:space="preserve">лынь ярости Божия»  и что уже «некая рука» пишет осквернителю святынь  смертный приговор. </w:t>
      </w:r>
    </w:p>
  </w:footnote>
  <w:footnote w:id="86">
    <w:p w:rsidR="009A5A9C" w:rsidRDefault="009A5A9C" w:rsidP="002A11CB">
      <w:pPr>
        <w:pStyle w:val="a6"/>
        <w:jc w:val="both"/>
      </w:pPr>
      <w:r>
        <w:rPr>
          <w:rStyle w:val="a8"/>
        </w:rPr>
        <w:footnoteRef/>
      </w:r>
      <w:r>
        <w:t xml:space="preserve"> Далее следует описание странствий «некоего» проповедника по миру в поисках «истины».</w:t>
      </w:r>
    </w:p>
  </w:footnote>
  <w:footnote w:id="87">
    <w:p w:rsidR="009A5A9C" w:rsidRDefault="009A5A9C" w:rsidP="00D7267A">
      <w:pPr>
        <w:pStyle w:val="a6"/>
        <w:jc w:val="both"/>
      </w:pPr>
      <w:r>
        <w:rPr>
          <w:rStyle w:val="a8"/>
        </w:rPr>
        <w:footnoteRef/>
      </w:r>
      <w:r>
        <w:t xml:space="preserve"> Упоминание в тексте проповеди </w:t>
      </w:r>
      <w:r w:rsidRPr="00671E7F">
        <w:rPr>
          <w:i/>
        </w:rPr>
        <w:t>Москвы</w:t>
      </w:r>
      <w:r>
        <w:t xml:space="preserve"> являет собой примечательный переход от мифологического симв</w:t>
      </w:r>
      <w:r>
        <w:t>о</w:t>
      </w:r>
      <w:r>
        <w:t>лизма к современным автору событиям. Подобный  риторический оборот  позволяет увидеть за библейскими образами «казанья» яркий публицистический талант сочинителя. Это – позиция внимательного и неравноду</w:t>
      </w:r>
      <w:r>
        <w:t>ш</w:t>
      </w:r>
      <w:r>
        <w:t>ного свидетеля «</w:t>
      </w:r>
      <w:r w:rsidRPr="005A184A">
        <w:rPr>
          <w:i/>
        </w:rPr>
        <w:t>непостоянства и суеты света</w:t>
      </w:r>
      <w:r>
        <w:t>» (слова из эпитафии митрополиту Стефану), который видел свою духовную задачу в том,  чтобы содействовать сохранению необходимых обществу нравственных основ</w:t>
      </w:r>
      <w:r>
        <w:t>а</w:t>
      </w:r>
      <w:r>
        <w:t>ний, используя для того не приемы «подметной» критики (весьма распространенной в данное время), а естественную для церко</w:t>
      </w:r>
      <w:r>
        <w:t>в</w:t>
      </w:r>
      <w:r>
        <w:t>ного деятеля публичную форму духовного протеста (проповедь хотя и не была произнесена, но предназначалась  именно для публичного выступления).</w:t>
      </w:r>
    </w:p>
  </w:footnote>
  <w:footnote w:id="88">
    <w:p w:rsidR="009A5A9C" w:rsidRDefault="009A5A9C" w:rsidP="00735CE3">
      <w:pPr>
        <w:pStyle w:val="a6"/>
        <w:jc w:val="both"/>
      </w:pPr>
      <w:r>
        <w:rPr>
          <w:rStyle w:val="a8"/>
        </w:rPr>
        <w:footnoteRef/>
      </w:r>
      <w:r>
        <w:t xml:space="preserve"> Написанная в классических традициях схоластического «витийства», с соблюдением строгих канонов догм</w:t>
      </w:r>
      <w:r>
        <w:t>а</w:t>
      </w:r>
      <w:r>
        <w:t>тического риторства (в синтезе библейского символизма и Аристотелевой логики), проповедь стала самым з</w:t>
      </w:r>
      <w:r>
        <w:t>а</w:t>
      </w:r>
      <w:r>
        <w:t xml:space="preserve">метным из «обличительных» сочинений митрополита Стефана Яворского. Она посвящена памяти святого Алексея Божьего человека (кон. </w:t>
      </w:r>
      <w:r>
        <w:rPr>
          <w:lang w:val="en-US"/>
        </w:rPr>
        <w:t>IV</w:t>
      </w:r>
      <w:r>
        <w:t xml:space="preserve"> </w:t>
      </w:r>
      <w:r w:rsidRPr="00735CE3">
        <w:t>-</w:t>
      </w:r>
      <w:r>
        <w:t xml:space="preserve"> нач.</w:t>
      </w:r>
      <w:r>
        <w:rPr>
          <w:lang w:val="en-US"/>
        </w:rPr>
        <w:t>V</w:t>
      </w:r>
      <w:r>
        <w:t xml:space="preserve"> вв.), «тезоименником» которого был сын Петра </w:t>
      </w:r>
      <w:r>
        <w:rPr>
          <w:lang w:val="en-US"/>
        </w:rPr>
        <w:t>I</w:t>
      </w:r>
      <w:r>
        <w:t xml:space="preserve"> – царевич Алексей Пе</w:t>
      </w:r>
      <w:r>
        <w:t>т</w:t>
      </w:r>
      <w:r>
        <w:t xml:space="preserve">рович (1690-1718).  </w:t>
      </w:r>
    </w:p>
    <w:p w:rsidR="009A5A9C" w:rsidRPr="001308B5" w:rsidRDefault="009A5A9C" w:rsidP="001308B5">
      <w:pPr>
        <w:jc w:val="both"/>
        <w:rPr>
          <w:sz w:val="20"/>
          <w:szCs w:val="20"/>
        </w:rPr>
      </w:pPr>
      <w:r>
        <w:t xml:space="preserve">    </w:t>
      </w:r>
      <w:r w:rsidRPr="001308B5">
        <w:rPr>
          <w:sz w:val="20"/>
          <w:szCs w:val="20"/>
        </w:rPr>
        <w:t xml:space="preserve">Автор четко обозначил свою мировоззренческую и гражданскую позицию, разграничив понятия «закона Божьего» </w:t>
      </w:r>
      <w:r>
        <w:rPr>
          <w:sz w:val="20"/>
          <w:szCs w:val="20"/>
        </w:rPr>
        <w:t>и «законов человеческих</w:t>
      </w:r>
      <w:r w:rsidRPr="001308B5">
        <w:rPr>
          <w:sz w:val="20"/>
          <w:szCs w:val="20"/>
        </w:rPr>
        <w:t>» (с безус</w:t>
      </w:r>
      <w:r>
        <w:rPr>
          <w:sz w:val="20"/>
          <w:szCs w:val="20"/>
        </w:rPr>
        <w:t>ловным приоритетом первого).</w:t>
      </w:r>
      <w:r w:rsidRPr="001308B5">
        <w:rPr>
          <w:sz w:val="20"/>
          <w:szCs w:val="20"/>
        </w:rPr>
        <w:t xml:space="preserve"> Наблюдая за положением дел</w:t>
      </w:r>
      <w:r>
        <w:rPr>
          <w:sz w:val="20"/>
          <w:szCs w:val="20"/>
        </w:rPr>
        <w:t xml:space="preserve"> в о</w:t>
      </w:r>
      <w:r>
        <w:rPr>
          <w:sz w:val="20"/>
          <w:szCs w:val="20"/>
        </w:rPr>
        <w:t>б</w:t>
      </w:r>
      <w:r>
        <w:rPr>
          <w:sz w:val="20"/>
          <w:szCs w:val="20"/>
        </w:rPr>
        <w:t>ществе</w:t>
      </w:r>
      <w:r w:rsidRPr="001308B5">
        <w:rPr>
          <w:sz w:val="20"/>
          <w:szCs w:val="20"/>
        </w:rPr>
        <w:t>, сочинитель приходит к неутешительным вы</w:t>
      </w:r>
      <w:r>
        <w:rPr>
          <w:sz w:val="20"/>
          <w:szCs w:val="20"/>
        </w:rPr>
        <w:t>водам, обвиняя</w:t>
      </w:r>
      <w:r w:rsidRPr="001308B5">
        <w:rPr>
          <w:sz w:val="20"/>
          <w:szCs w:val="20"/>
        </w:rPr>
        <w:t xml:space="preserve"> правителей-«разорителей» в нарушении с</w:t>
      </w:r>
      <w:r w:rsidRPr="001308B5">
        <w:rPr>
          <w:sz w:val="20"/>
          <w:szCs w:val="20"/>
        </w:rPr>
        <w:t>о</w:t>
      </w:r>
      <w:r w:rsidRPr="001308B5">
        <w:rPr>
          <w:sz w:val="20"/>
          <w:szCs w:val="20"/>
        </w:rPr>
        <w:t>циальной гармонии и порядка</w:t>
      </w:r>
      <w:r>
        <w:rPr>
          <w:sz w:val="20"/>
          <w:szCs w:val="20"/>
        </w:rPr>
        <w:t xml:space="preserve"> </w:t>
      </w:r>
      <w:r>
        <w:t xml:space="preserve"> </w:t>
      </w:r>
      <w:r>
        <w:rPr>
          <w:sz w:val="20"/>
          <w:szCs w:val="20"/>
        </w:rPr>
        <w:t>(«</w:t>
      </w:r>
      <w:r w:rsidRPr="00624C26">
        <w:rPr>
          <w:sz w:val="20"/>
          <w:szCs w:val="20"/>
        </w:rPr>
        <w:t>Елико точию на сем свете обретаются бедства</w:t>
      </w:r>
      <w:r>
        <w:rPr>
          <w:sz w:val="20"/>
          <w:szCs w:val="20"/>
        </w:rPr>
        <w:t>, …</w:t>
      </w:r>
      <w:r w:rsidRPr="001308B5">
        <w:rPr>
          <w:sz w:val="20"/>
          <w:szCs w:val="20"/>
        </w:rPr>
        <w:t>от преступления заповедей Божиих, от осквернения и разорения закона Гос</w:t>
      </w:r>
      <w:r>
        <w:rPr>
          <w:sz w:val="20"/>
          <w:szCs w:val="20"/>
        </w:rPr>
        <w:t xml:space="preserve">подня, происходят…).  </w:t>
      </w:r>
      <w:r w:rsidRPr="001308B5">
        <w:rPr>
          <w:sz w:val="20"/>
          <w:szCs w:val="20"/>
        </w:rPr>
        <w:t>Нарушителей божьих законов он наз</w:t>
      </w:r>
      <w:r w:rsidRPr="001308B5">
        <w:rPr>
          <w:sz w:val="20"/>
          <w:szCs w:val="20"/>
        </w:rPr>
        <w:t>ы</w:t>
      </w:r>
      <w:r w:rsidRPr="001308B5">
        <w:rPr>
          <w:sz w:val="20"/>
          <w:szCs w:val="20"/>
        </w:rPr>
        <w:t>вает «Божиими преступницами», причем, явно отождествляя с таковыми современных правителей России, д</w:t>
      </w:r>
      <w:r w:rsidRPr="001308B5">
        <w:rPr>
          <w:sz w:val="20"/>
          <w:szCs w:val="20"/>
        </w:rPr>
        <w:t>о</w:t>
      </w:r>
      <w:r w:rsidRPr="001308B5">
        <w:rPr>
          <w:sz w:val="20"/>
          <w:szCs w:val="20"/>
        </w:rPr>
        <w:t>пустивших, по его мнению, «кровные бури» в стране.</w:t>
      </w:r>
      <w:r>
        <w:rPr>
          <w:sz w:val="20"/>
          <w:szCs w:val="20"/>
        </w:rPr>
        <w:t xml:space="preserve"> </w:t>
      </w:r>
      <w:r w:rsidRPr="001308B5">
        <w:rPr>
          <w:sz w:val="20"/>
          <w:szCs w:val="20"/>
        </w:rPr>
        <w:t>Прозвучавшие слова стали неприятным сюрпризом для пр</w:t>
      </w:r>
      <w:r w:rsidRPr="001308B5">
        <w:rPr>
          <w:sz w:val="20"/>
          <w:szCs w:val="20"/>
        </w:rPr>
        <w:t>и</w:t>
      </w:r>
      <w:r w:rsidRPr="001308B5">
        <w:rPr>
          <w:sz w:val="20"/>
          <w:szCs w:val="20"/>
        </w:rPr>
        <w:t xml:space="preserve">сутствовавших на богослужении сенаторов, а царь Петр </w:t>
      </w:r>
      <w:r w:rsidRPr="001308B5">
        <w:rPr>
          <w:sz w:val="20"/>
          <w:szCs w:val="20"/>
          <w:lang w:val="en-US"/>
        </w:rPr>
        <w:t>I</w:t>
      </w:r>
      <w:r w:rsidRPr="001308B5">
        <w:rPr>
          <w:sz w:val="20"/>
          <w:szCs w:val="20"/>
        </w:rPr>
        <w:t xml:space="preserve">, ознакомившись </w:t>
      </w:r>
      <w:r>
        <w:rPr>
          <w:sz w:val="20"/>
          <w:szCs w:val="20"/>
        </w:rPr>
        <w:t xml:space="preserve"> </w:t>
      </w:r>
      <w:r w:rsidRPr="001308B5">
        <w:rPr>
          <w:sz w:val="20"/>
          <w:szCs w:val="20"/>
        </w:rPr>
        <w:t>вскоре</w:t>
      </w:r>
      <w:r>
        <w:rPr>
          <w:sz w:val="20"/>
          <w:szCs w:val="20"/>
        </w:rPr>
        <w:t xml:space="preserve"> </w:t>
      </w:r>
      <w:r w:rsidRPr="001308B5">
        <w:rPr>
          <w:sz w:val="20"/>
          <w:szCs w:val="20"/>
        </w:rPr>
        <w:t xml:space="preserve"> с </w:t>
      </w:r>
      <w:r>
        <w:rPr>
          <w:sz w:val="20"/>
          <w:szCs w:val="20"/>
        </w:rPr>
        <w:t xml:space="preserve"> </w:t>
      </w:r>
      <w:r w:rsidRPr="001308B5">
        <w:rPr>
          <w:sz w:val="20"/>
          <w:szCs w:val="20"/>
        </w:rPr>
        <w:t xml:space="preserve">текстом сочинения, </w:t>
      </w:r>
      <w:r>
        <w:rPr>
          <w:sz w:val="20"/>
          <w:szCs w:val="20"/>
        </w:rPr>
        <w:t xml:space="preserve"> </w:t>
      </w:r>
      <w:r w:rsidRPr="001308B5">
        <w:rPr>
          <w:sz w:val="20"/>
          <w:szCs w:val="20"/>
        </w:rPr>
        <w:t>написал на его полях – «</w:t>
      </w:r>
      <w:r w:rsidRPr="00427EE1">
        <w:rPr>
          <w:i/>
          <w:sz w:val="20"/>
          <w:szCs w:val="20"/>
        </w:rPr>
        <w:t>Первее одному, потом же со свидетели</w:t>
      </w:r>
      <w:r w:rsidRPr="001308B5">
        <w:rPr>
          <w:sz w:val="20"/>
          <w:szCs w:val="20"/>
        </w:rPr>
        <w:t>»</w:t>
      </w:r>
      <w:r>
        <w:rPr>
          <w:sz w:val="20"/>
          <w:szCs w:val="20"/>
        </w:rPr>
        <w:t xml:space="preserve"> (ева</w:t>
      </w:r>
      <w:r>
        <w:rPr>
          <w:sz w:val="20"/>
          <w:szCs w:val="20"/>
        </w:rPr>
        <w:t>н</w:t>
      </w:r>
      <w:r>
        <w:rPr>
          <w:sz w:val="20"/>
          <w:szCs w:val="20"/>
        </w:rPr>
        <w:t>гельское правило)</w:t>
      </w:r>
      <w:r w:rsidRPr="001308B5">
        <w:rPr>
          <w:sz w:val="20"/>
          <w:szCs w:val="20"/>
        </w:rPr>
        <w:t>.</w:t>
      </w:r>
    </w:p>
    <w:p w:rsidR="009A5A9C" w:rsidRDefault="009A5A9C" w:rsidP="00735CE3">
      <w:pPr>
        <w:pStyle w:val="a6"/>
        <w:jc w:val="both"/>
      </w:pPr>
      <w:r>
        <w:t xml:space="preserve">    Кроме сюжета о «разорителях», царь отметил  в этой проповеди  и сюжет о «фискалах» («назирателях»). Гл</w:t>
      </w:r>
      <w:r>
        <w:t>а</w:t>
      </w:r>
      <w:r>
        <w:t>ва церкви подверг жесткой критике принятый в 1711 году закон о фискалах, который ставил под государстве</w:t>
      </w:r>
      <w:r>
        <w:t>н</w:t>
      </w:r>
      <w:r>
        <w:t>ный контроль церковные суды, а также предоставлял фискалам право контроля за доходами церкви. З</w:t>
      </w:r>
      <w:r>
        <w:t>а</w:t>
      </w:r>
      <w:r>
        <w:t>кон, с одной стороны, ограничивал права церковных владельцев, а с другой – не гарантировал их от произвола светских ч</w:t>
      </w:r>
      <w:r>
        <w:t>и</w:t>
      </w:r>
      <w:r>
        <w:t>новников при сборе налогов, что стало серьезной проблемой не только для церкви, но и для царя.</w:t>
      </w:r>
    </w:p>
    <w:p w:rsidR="009A5A9C" w:rsidRPr="00735CE3" w:rsidRDefault="009A5A9C" w:rsidP="00735CE3">
      <w:pPr>
        <w:pStyle w:val="a6"/>
        <w:jc w:val="both"/>
      </w:pPr>
      <w:r>
        <w:t xml:space="preserve">      В целом, сочинение подтверждало стремление автора к духовно-нравственной оценке проблем современной жи</w:t>
      </w:r>
      <w:r>
        <w:t>з</w:t>
      </w:r>
      <w:r>
        <w:t>ни, независимо от социального статуса объектов его критики.  Документ воспроизводится в сокращении.</w:t>
      </w:r>
    </w:p>
  </w:footnote>
  <w:footnote w:id="89">
    <w:p w:rsidR="009A5A9C" w:rsidRDefault="009A5A9C">
      <w:pPr>
        <w:pStyle w:val="a6"/>
      </w:pPr>
      <w:r>
        <w:rPr>
          <w:rStyle w:val="a8"/>
        </w:rPr>
        <w:footnoteRef/>
      </w:r>
      <w:r>
        <w:t xml:space="preserve"> Имеется в виду царевич Алексей Петрович, который в это время находился в заграничном путешествии.</w:t>
      </w:r>
    </w:p>
  </w:footnote>
  <w:footnote w:id="90">
    <w:p w:rsidR="009A5A9C" w:rsidRDefault="009A5A9C">
      <w:pPr>
        <w:pStyle w:val="a6"/>
      </w:pPr>
      <w:r>
        <w:rPr>
          <w:rStyle w:val="a8"/>
        </w:rPr>
        <w:footnoteRef/>
      </w:r>
      <w:r>
        <w:t xml:space="preserve"> Курсив наш – сост.</w:t>
      </w:r>
    </w:p>
  </w:footnote>
  <w:footnote w:id="91">
    <w:p w:rsidR="009A5A9C" w:rsidRPr="00690E89" w:rsidRDefault="009A5A9C" w:rsidP="00690E89">
      <w:pPr>
        <w:pStyle w:val="a6"/>
        <w:jc w:val="both"/>
      </w:pPr>
      <w:r w:rsidRPr="00690E89">
        <w:rPr>
          <w:rStyle w:val="a8"/>
        </w:rPr>
        <w:footnoteRef/>
      </w:r>
      <w:r w:rsidRPr="00690E89">
        <w:t xml:space="preserve"> Судя по всему, выбор автором времени произнесения проповеди  - день именин царевича Алексея - был не случайным. Выступление завершалось молитвенным  обращением к св.</w:t>
      </w:r>
      <w:r>
        <w:t xml:space="preserve"> </w:t>
      </w:r>
      <w:r w:rsidRPr="00690E89">
        <w:t>Алексею – не забыть «тезоименника своего», «нашу едину надежду»,  с пожеланием   царевичу  скорейшего  возвращения в Россию, чтобы «возрадов</w:t>
      </w:r>
      <w:r w:rsidRPr="00690E89">
        <w:t>а</w:t>
      </w:r>
      <w:r w:rsidRPr="00690E89">
        <w:t xml:space="preserve">тися» его «счастливым и превожделенным присутствием».  </w:t>
      </w:r>
    </w:p>
  </w:footnote>
  <w:footnote w:id="92">
    <w:p w:rsidR="009A5A9C" w:rsidRDefault="009A5A9C" w:rsidP="00093547">
      <w:pPr>
        <w:jc w:val="both"/>
        <w:rPr>
          <w:sz w:val="20"/>
          <w:szCs w:val="20"/>
        </w:rPr>
      </w:pPr>
      <w:r w:rsidRPr="00690E89">
        <w:rPr>
          <w:rStyle w:val="a8"/>
          <w:sz w:val="20"/>
          <w:szCs w:val="20"/>
        </w:rPr>
        <w:footnoteRef/>
      </w:r>
      <w:r>
        <w:rPr>
          <w:sz w:val="20"/>
          <w:szCs w:val="20"/>
        </w:rPr>
        <w:t xml:space="preserve"> Документ воспроизводится с незначительными сокращениями. </w:t>
      </w:r>
    </w:p>
    <w:p w:rsidR="009A5A9C" w:rsidRPr="00690E89" w:rsidRDefault="009A5A9C" w:rsidP="00093547">
      <w:pPr>
        <w:jc w:val="both"/>
        <w:rPr>
          <w:sz w:val="20"/>
          <w:szCs w:val="20"/>
        </w:rPr>
      </w:pPr>
      <w:r>
        <w:rPr>
          <w:sz w:val="20"/>
          <w:szCs w:val="20"/>
        </w:rPr>
        <w:t xml:space="preserve">     </w:t>
      </w:r>
      <w:r w:rsidRPr="00690E89">
        <w:rPr>
          <w:sz w:val="20"/>
          <w:szCs w:val="20"/>
        </w:rPr>
        <w:t>Письмо митрополита Стефана царю стало ответом на обвинения, высказанные в его адрес после нашуме</w:t>
      </w:r>
      <w:r w:rsidRPr="00690E89">
        <w:rPr>
          <w:sz w:val="20"/>
          <w:szCs w:val="20"/>
        </w:rPr>
        <w:t>в</w:t>
      </w:r>
      <w:r w:rsidRPr="00690E89">
        <w:rPr>
          <w:sz w:val="20"/>
          <w:szCs w:val="20"/>
        </w:rPr>
        <w:t>шей проповеди от  17 марта 1712 года - на день св.</w:t>
      </w:r>
      <w:r>
        <w:rPr>
          <w:sz w:val="20"/>
          <w:szCs w:val="20"/>
        </w:rPr>
        <w:t xml:space="preserve"> </w:t>
      </w:r>
      <w:r w:rsidRPr="00690E89">
        <w:rPr>
          <w:sz w:val="20"/>
          <w:szCs w:val="20"/>
        </w:rPr>
        <w:t>Алексея Божьего человека, именин царевича Алексея Пе</w:t>
      </w:r>
      <w:r w:rsidRPr="00690E89">
        <w:rPr>
          <w:sz w:val="20"/>
          <w:szCs w:val="20"/>
        </w:rPr>
        <w:t>т</w:t>
      </w:r>
      <w:r w:rsidRPr="00690E89">
        <w:rPr>
          <w:sz w:val="20"/>
          <w:szCs w:val="20"/>
        </w:rPr>
        <w:t>ровича. Известно, что по завершении богослужения присутствовавшие на нем сенаторы подали жалобу царю на прозвучавшие «обличения» главы церкви, потребовав от него объяснений. Оскор</w:t>
      </w:r>
      <w:r w:rsidRPr="00690E89">
        <w:rPr>
          <w:sz w:val="20"/>
          <w:szCs w:val="20"/>
        </w:rPr>
        <w:t>б</w:t>
      </w:r>
      <w:r w:rsidRPr="00690E89">
        <w:rPr>
          <w:sz w:val="20"/>
          <w:szCs w:val="20"/>
        </w:rPr>
        <w:t>ленный их претензиями, Стефан Яворский вскоре написал царю обстоятельное письмо с изложением своей позиции – позиции неравн</w:t>
      </w:r>
      <w:r w:rsidRPr="00690E89">
        <w:rPr>
          <w:sz w:val="20"/>
          <w:szCs w:val="20"/>
        </w:rPr>
        <w:t>о</w:t>
      </w:r>
      <w:r w:rsidRPr="00690E89">
        <w:rPr>
          <w:sz w:val="20"/>
          <w:szCs w:val="20"/>
        </w:rPr>
        <w:t>душного современника, суждения которого не выходили за рамки традиционных пастырских наставлений («не точию, сохрани  Боже,  царския  чести,  но ниже меньшаго коего ли  будь  лица в особенности не касался,  и несть обычно проповедником в особенности к лицу какому будь глаголати, но обще ко всем, якоже и в Златоустаго беседах чит</w:t>
      </w:r>
      <w:r w:rsidRPr="00690E89">
        <w:rPr>
          <w:sz w:val="20"/>
          <w:szCs w:val="20"/>
        </w:rPr>
        <w:t>а</w:t>
      </w:r>
      <w:r w:rsidRPr="00690E89">
        <w:rPr>
          <w:sz w:val="20"/>
          <w:szCs w:val="20"/>
        </w:rPr>
        <w:t xml:space="preserve">ем»). </w:t>
      </w:r>
    </w:p>
    <w:p w:rsidR="009A5A9C" w:rsidRPr="00690E89" w:rsidRDefault="009A5A9C" w:rsidP="00093547">
      <w:pPr>
        <w:jc w:val="both"/>
        <w:rPr>
          <w:sz w:val="20"/>
          <w:szCs w:val="20"/>
        </w:rPr>
      </w:pPr>
      <w:r w:rsidRPr="00690E89">
        <w:rPr>
          <w:sz w:val="20"/>
          <w:szCs w:val="20"/>
        </w:rPr>
        <w:t xml:space="preserve">     В заключение он просил царя освободить его от должности местоблюстителя («слезящи молю ваше монаршество, да благ</w:t>
      </w:r>
      <w:r w:rsidRPr="00690E89">
        <w:rPr>
          <w:sz w:val="20"/>
          <w:szCs w:val="20"/>
        </w:rPr>
        <w:t>о</w:t>
      </w:r>
      <w:r w:rsidRPr="00690E89">
        <w:rPr>
          <w:sz w:val="20"/>
          <w:szCs w:val="20"/>
        </w:rPr>
        <w:t>волит мне отпустити в Донской монастырь»). В конечном счете,  было принято компромиссное решение, которое учитывало и «государевы», и церковные интересы. После личной беседы с царем  митроп</w:t>
      </w:r>
      <w:r w:rsidRPr="00690E89">
        <w:rPr>
          <w:sz w:val="20"/>
          <w:szCs w:val="20"/>
        </w:rPr>
        <w:t>о</w:t>
      </w:r>
      <w:r w:rsidRPr="00690E89">
        <w:rPr>
          <w:sz w:val="20"/>
          <w:szCs w:val="20"/>
        </w:rPr>
        <w:t>лит Стефан отложил свое решение уйти «на покой», однако впредь обязан был воздерживаться от каких-либо публичных «облич</w:t>
      </w:r>
      <w:r w:rsidRPr="00690E89">
        <w:rPr>
          <w:sz w:val="20"/>
          <w:szCs w:val="20"/>
        </w:rPr>
        <w:t>е</w:t>
      </w:r>
      <w:r w:rsidRPr="00690E89">
        <w:rPr>
          <w:sz w:val="20"/>
          <w:szCs w:val="20"/>
        </w:rPr>
        <w:t xml:space="preserve">ний». </w:t>
      </w:r>
    </w:p>
    <w:p w:rsidR="009A5A9C" w:rsidRPr="00690E89" w:rsidRDefault="009A5A9C" w:rsidP="00093547">
      <w:pPr>
        <w:jc w:val="center"/>
        <w:rPr>
          <w:sz w:val="20"/>
          <w:szCs w:val="20"/>
        </w:rPr>
      </w:pPr>
    </w:p>
    <w:p w:rsidR="009A5A9C" w:rsidRPr="00690E89" w:rsidRDefault="009A5A9C">
      <w:pPr>
        <w:pStyle w:val="a6"/>
      </w:pPr>
    </w:p>
  </w:footnote>
  <w:footnote w:id="93">
    <w:p w:rsidR="009A5A9C" w:rsidRPr="00DE539A" w:rsidRDefault="009A5A9C" w:rsidP="00DE539A">
      <w:pPr>
        <w:jc w:val="both"/>
        <w:rPr>
          <w:sz w:val="20"/>
          <w:szCs w:val="20"/>
        </w:rPr>
      </w:pPr>
      <w:r w:rsidRPr="00DE539A">
        <w:rPr>
          <w:rStyle w:val="a8"/>
          <w:sz w:val="20"/>
          <w:szCs w:val="20"/>
        </w:rPr>
        <w:footnoteRef/>
      </w:r>
      <w:r w:rsidRPr="00DE539A">
        <w:rPr>
          <w:sz w:val="20"/>
          <w:szCs w:val="20"/>
        </w:rPr>
        <w:t xml:space="preserve"> </w:t>
      </w:r>
      <w:r>
        <w:rPr>
          <w:sz w:val="20"/>
          <w:szCs w:val="20"/>
        </w:rPr>
        <w:t>В словах Яворского</w:t>
      </w:r>
      <w:r w:rsidRPr="00DE539A">
        <w:rPr>
          <w:sz w:val="20"/>
          <w:szCs w:val="20"/>
        </w:rPr>
        <w:t xml:space="preserve"> о фискал</w:t>
      </w:r>
      <w:r>
        <w:rPr>
          <w:sz w:val="20"/>
          <w:szCs w:val="20"/>
        </w:rPr>
        <w:t>ах было много правды. К</w:t>
      </w:r>
      <w:r w:rsidRPr="00DE539A">
        <w:rPr>
          <w:sz w:val="20"/>
          <w:szCs w:val="20"/>
        </w:rPr>
        <w:t xml:space="preserve"> этому вр</w:t>
      </w:r>
      <w:r>
        <w:rPr>
          <w:sz w:val="20"/>
          <w:szCs w:val="20"/>
        </w:rPr>
        <w:t>емени злоупотребления «фискалов»</w:t>
      </w:r>
      <w:r w:rsidRPr="00DE539A">
        <w:rPr>
          <w:sz w:val="20"/>
          <w:szCs w:val="20"/>
        </w:rPr>
        <w:t xml:space="preserve"> приобр</w:t>
      </w:r>
      <w:r w:rsidRPr="00DE539A">
        <w:rPr>
          <w:sz w:val="20"/>
          <w:szCs w:val="20"/>
        </w:rPr>
        <w:t>е</w:t>
      </w:r>
      <w:r w:rsidRPr="00DE539A">
        <w:rPr>
          <w:sz w:val="20"/>
          <w:szCs w:val="20"/>
        </w:rPr>
        <w:t>ли угрожающий характер. Примечательно, что и царь, ознакомившись с кр</w:t>
      </w:r>
      <w:r>
        <w:rPr>
          <w:sz w:val="20"/>
          <w:szCs w:val="20"/>
        </w:rPr>
        <w:t>итикой</w:t>
      </w:r>
      <w:r w:rsidRPr="00DE539A">
        <w:rPr>
          <w:sz w:val="20"/>
          <w:szCs w:val="20"/>
        </w:rPr>
        <w:t xml:space="preserve"> главы церкви, был</w:t>
      </w:r>
      <w:r>
        <w:rPr>
          <w:sz w:val="20"/>
          <w:szCs w:val="20"/>
        </w:rPr>
        <w:t xml:space="preserve"> вынужден с ним согласиться. В дальнейшем были пересмотрены</w:t>
      </w:r>
      <w:r w:rsidRPr="00DE539A">
        <w:rPr>
          <w:sz w:val="20"/>
          <w:szCs w:val="20"/>
        </w:rPr>
        <w:t xml:space="preserve"> нормативные акты</w:t>
      </w:r>
      <w:r>
        <w:rPr>
          <w:sz w:val="20"/>
          <w:szCs w:val="20"/>
        </w:rPr>
        <w:t xml:space="preserve"> о «назирателях» и</w:t>
      </w:r>
      <w:r w:rsidRPr="00DE539A">
        <w:rPr>
          <w:sz w:val="20"/>
          <w:szCs w:val="20"/>
        </w:rPr>
        <w:t xml:space="preserve"> существен</w:t>
      </w:r>
      <w:r>
        <w:rPr>
          <w:sz w:val="20"/>
          <w:szCs w:val="20"/>
        </w:rPr>
        <w:t>но уж</w:t>
      </w:r>
      <w:r>
        <w:rPr>
          <w:sz w:val="20"/>
          <w:szCs w:val="20"/>
        </w:rPr>
        <w:t>е</w:t>
      </w:r>
      <w:r>
        <w:rPr>
          <w:sz w:val="20"/>
          <w:szCs w:val="20"/>
        </w:rPr>
        <w:t>сточена та</w:t>
      </w:r>
      <w:r w:rsidRPr="00DE539A">
        <w:rPr>
          <w:sz w:val="20"/>
          <w:szCs w:val="20"/>
        </w:rPr>
        <w:t xml:space="preserve"> часть законов, которая предусматривала ответственность фискалов за неправедные поборы с вл</w:t>
      </w:r>
      <w:r w:rsidRPr="00DE539A">
        <w:rPr>
          <w:sz w:val="20"/>
          <w:szCs w:val="20"/>
        </w:rPr>
        <w:t>а</w:t>
      </w:r>
      <w:r w:rsidRPr="00DE539A">
        <w:rPr>
          <w:sz w:val="20"/>
          <w:szCs w:val="20"/>
        </w:rPr>
        <w:t>дельцев.</w:t>
      </w:r>
      <w:r>
        <w:rPr>
          <w:sz w:val="20"/>
          <w:szCs w:val="20"/>
        </w:rPr>
        <w:t xml:space="preserve"> См.  царские указы за 1713-1714 гг. (ПСЗРИ. Т. 5,  №№  2707, 2726, 2786, 2871 и др.).</w:t>
      </w:r>
    </w:p>
    <w:p w:rsidR="009A5A9C" w:rsidRDefault="009A5A9C">
      <w:pPr>
        <w:pStyle w:val="a6"/>
      </w:pPr>
    </w:p>
  </w:footnote>
  <w:footnote w:id="94">
    <w:p w:rsidR="009A5A9C" w:rsidRDefault="009A5A9C" w:rsidP="00FC6821">
      <w:pPr>
        <w:pStyle w:val="a6"/>
        <w:jc w:val="both"/>
      </w:pPr>
      <w:r>
        <w:rPr>
          <w:rStyle w:val="a8"/>
        </w:rPr>
        <w:footnoteRef/>
      </w:r>
      <w:r>
        <w:t xml:space="preserve"> Публикуемый фрагмент письма президента Стефана Яворского членам  Синода содержит несогласие  с  пре</w:t>
      </w:r>
      <w:r>
        <w:t>д</w:t>
      </w:r>
      <w:r>
        <w:t xml:space="preserve">стоявшим исключением из церковных «возношений» (наряду с молитвами) </w:t>
      </w:r>
      <w:r w:rsidRPr="00FC6821">
        <w:rPr>
          <w:i/>
        </w:rPr>
        <w:t>имени патриарха</w:t>
      </w:r>
      <w:r>
        <w:t xml:space="preserve">.  </w:t>
      </w:r>
    </w:p>
    <w:p w:rsidR="009A5A9C" w:rsidRDefault="009A5A9C" w:rsidP="00FC6821">
      <w:pPr>
        <w:pStyle w:val="a6"/>
        <w:jc w:val="both"/>
      </w:pPr>
      <w:r>
        <w:t xml:space="preserve">    Как известно, Святейший Правительствующий Синод был создан в январе 1721 года. Его возглавил митр</w:t>
      </w:r>
      <w:r>
        <w:t>о</w:t>
      </w:r>
      <w:r>
        <w:t>полит Стефан Яворский (в статусе президента). Санкционированная  царем отмена упоминания имени патриа</w:t>
      </w:r>
      <w:r>
        <w:t>р</w:t>
      </w:r>
      <w:r>
        <w:t xml:space="preserve">ха в </w:t>
      </w:r>
      <w:r w:rsidRPr="00B1007C">
        <w:rPr>
          <w:i/>
        </w:rPr>
        <w:t>молитвах</w:t>
      </w:r>
      <w:r>
        <w:t xml:space="preserve"> (зафиксированная в «пунктах Синода», т.е. его докладах царю) ничего не говорила об «</w:t>
      </w:r>
      <w:r w:rsidRPr="00B1007C">
        <w:rPr>
          <w:i/>
        </w:rPr>
        <w:t>эктен</w:t>
      </w:r>
      <w:r w:rsidRPr="00B1007C">
        <w:rPr>
          <w:i/>
        </w:rPr>
        <w:t>и</w:t>
      </w:r>
      <w:r w:rsidRPr="00B1007C">
        <w:rPr>
          <w:i/>
        </w:rPr>
        <w:t>ях</w:t>
      </w:r>
      <w:r>
        <w:t>» и «</w:t>
      </w:r>
      <w:r w:rsidRPr="00B1007C">
        <w:rPr>
          <w:i/>
        </w:rPr>
        <w:t>возношениях</w:t>
      </w:r>
      <w:r>
        <w:t xml:space="preserve">». Сославшись на этот факт, Стефан Яворский (последовательный защитник идеи </w:t>
      </w:r>
      <w:r w:rsidRPr="00F14E93">
        <w:rPr>
          <w:i/>
        </w:rPr>
        <w:t>патриа</w:t>
      </w:r>
      <w:r w:rsidRPr="00F14E93">
        <w:rPr>
          <w:i/>
        </w:rPr>
        <w:t>р</w:t>
      </w:r>
      <w:r w:rsidRPr="00F14E93">
        <w:rPr>
          <w:i/>
        </w:rPr>
        <w:t>шества</w:t>
      </w:r>
      <w:r>
        <w:t xml:space="preserve"> в Русской церкви) предложил сохранить в них, хотя бы формально, упоминание о патриархах как ру</w:t>
      </w:r>
      <w:r>
        <w:t>с</w:t>
      </w:r>
      <w:r>
        <w:t>скую историческую традицию. Однако на эту просьбу  своего президента Синод ответил отказом, чем окончательно закрыл «тему патриаршес</w:t>
      </w:r>
      <w:r>
        <w:t>т</w:t>
      </w:r>
      <w:r>
        <w:t xml:space="preserve">ва».  </w:t>
      </w:r>
    </w:p>
    <w:p w:rsidR="009A5A9C" w:rsidRDefault="009A5A9C" w:rsidP="00FC6821">
      <w:pPr>
        <w:pStyle w:val="a6"/>
        <w:jc w:val="both"/>
      </w:pPr>
      <w:r>
        <w:t xml:space="preserve">    Содержание  письма стало отражением  бурных дискуссий, которые сопровождали весь период церковн</w:t>
      </w:r>
      <w:r>
        <w:t>о</w:t>
      </w:r>
      <w:r>
        <w:t xml:space="preserve">го реформирования, начиная с момента отмены патриаршества (конец </w:t>
      </w:r>
      <w:smartTag w:uri="urn:schemas-microsoft-com:office:smarttags" w:element="metricconverter">
        <w:smartTagPr>
          <w:attr w:name="ProductID" w:val="1700 г"/>
        </w:smartTagPr>
        <w:r>
          <w:t>1700 г</w:t>
        </w:r>
      </w:smartTag>
      <w:r>
        <w:t xml:space="preserve">.). Вплоть до начала 1720-х годов шла идейная борьба </w:t>
      </w:r>
      <w:r w:rsidRPr="0026428B">
        <w:rPr>
          <w:i/>
        </w:rPr>
        <w:t>внутрицерковных</w:t>
      </w:r>
      <w:r>
        <w:t xml:space="preserve"> </w:t>
      </w:r>
      <w:r w:rsidRPr="00816536">
        <w:rPr>
          <w:i/>
        </w:rPr>
        <w:t>«партий»</w:t>
      </w:r>
      <w:r>
        <w:t xml:space="preserve"> - радикальной и умеренно-реформаторской вокруг пробл</w:t>
      </w:r>
      <w:r>
        <w:t>е</w:t>
      </w:r>
      <w:r>
        <w:t>мы путей и средств обновления церковной жизни (структуре управления, владельческих правах, церковных штатах, о</w:t>
      </w:r>
      <w:r>
        <w:t>т</w:t>
      </w:r>
      <w:r>
        <w:t xml:space="preserve">ношений со светскими властями и пр.). В конечном счете, царь Петр </w:t>
      </w:r>
      <w:r>
        <w:rPr>
          <w:lang w:val="en-US"/>
        </w:rPr>
        <w:t>I</w:t>
      </w:r>
      <w:r>
        <w:t xml:space="preserve"> остановился на компромис</w:t>
      </w:r>
      <w:r>
        <w:t>с</w:t>
      </w:r>
      <w:r>
        <w:t>ном варианте. Был создан Святейший Синод во главе с президентом, получивший «</w:t>
      </w:r>
      <w:r w:rsidRPr="001E1487">
        <w:rPr>
          <w:i/>
        </w:rPr>
        <w:t>правительствующий</w:t>
      </w:r>
      <w:r>
        <w:t>» статус (наравне с Сенатом). Церковь сохранила многие владельческие права (при известных налоговых обязательствах перед казной), собственную, «приказную» структуру управления, а также право цензуры за всей издава</w:t>
      </w:r>
      <w:r>
        <w:t>е</w:t>
      </w:r>
      <w:r>
        <w:t>мой в стране литературой (церковной и светской). За Синодом, как органом коллегиальным, признавалась власть «равнопатриа</w:t>
      </w:r>
      <w:r>
        <w:t>р</w:t>
      </w:r>
      <w:r>
        <w:t xml:space="preserve">шеская». </w:t>
      </w:r>
    </w:p>
    <w:p w:rsidR="009A5A9C" w:rsidRDefault="009A5A9C" w:rsidP="00FC6821">
      <w:pPr>
        <w:pStyle w:val="a6"/>
        <w:jc w:val="both"/>
      </w:pPr>
      <w:r>
        <w:t xml:space="preserve">    В этом контексте вопрос об «имени патриарха» в «возношениях» приобретал сугубо формальный характер, и вполне мог быть разрешен в пользу русской исторической традиции (независимо от позиции главы Синода и его личных карьерных амбиций). Однако в данном случае, как представляется, царь специально оставил п</w:t>
      </w:r>
      <w:r>
        <w:t>о</w:t>
      </w:r>
      <w:r>
        <w:t>следнее слово именно за членами Синода. Учитывая, что заместителями Стефана Яворского являлись два и</w:t>
      </w:r>
      <w:r>
        <w:t>з</w:t>
      </w:r>
      <w:r>
        <w:t>вестных церковных радикал-реформатора – архиепископ Феодосий Яновский (первый вице-президент) и арх</w:t>
      </w:r>
      <w:r>
        <w:t>и</w:t>
      </w:r>
      <w:r>
        <w:t>епископ Феофан Прокопович (второй вице-президент), естественно было ожидать, что именно их мнение (созвучное царскому) станет решающим арг</w:t>
      </w:r>
      <w:r>
        <w:t>у</w:t>
      </w:r>
      <w:r>
        <w:t xml:space="preserve">ментом. </w:t>
      </w:r>
    </w:p>
    <w:p w:rsidR="009A5A9C" w:rsidRPr="00CC422F" w:rsidRDefault="009A5A9C" w:rsidP="00FC6821">
      <w:pPr>
        <w:pStyle w:val="a6"/>
        <w:jc w:val="both"/>
      </w:pPr>
      <w:r>
        <w:t xml:space="preserve">    Напомним, что Стефан Яворский стал первым и </w:t>
      </w:r>
      <w:r w:rsidRPr="00A8528B">
        <w:rPr>
          <w:i/>
        </w:rPr>
        <w:t>последним</w:t>
      </w:r>
      <w:r>
        <w:t xml:space="preserve"> </w:t>
      </w:r>
      <w:r w:rsidRPr="00A8528B">
        <w:t>президентом</w:t>
      </w:r>
      <w:r>
        <w:t xml:space="preserve">  Св. Синода. С его конч</w:t>
      </w:r>
      <w:r>
        <w:t>и</w:t>
      </w:r>
      <w:r>
        <w:t xml:space="preserve">ной (ноябрь </w:t>
      </w:r>
      <w:smartTag w:uri="urn:schemas-microsoft-com:office:smarttags" w:element="metricconverter">
        <w:smartTagPr>
          <w:attr w:name="ProductID" w:val="1722 г"/>
        </w:smartTagPr>
        <w:r>
          <w:t>1722 г</w:t>
        </w:r>
      </w:smartTag>
      <w:r>
        <w:t xml:space="preserve">.) этот чужеродный титул навсегда ушел из русского церковного обихода (сам царь Петр </w:t>
      </w:r>
      <w:r>
        <w:rPr>
          <w:lang w:val="en-US"/>
        </w:rPr>
        <w:t>I</w:t>
      </w:r>
      <w:r>
        <w:t xml:space="preserve"> данного в</w:t>
      </w:r>
      <w:r>
        <w:t>о</w:t>
      </w:r>
      <w:r>
        <w:t>проса больше не поднимал). Попытка его восстановления (при инициативной роли Феофана Прокоповича) в правление императрицы Анны Ивановны  зако</w:t>
      </w:r>
      <w:r>
        <w:t>н</w:t>
      </w:r>
      <w:r>
        <w:t xml:space="preserve">чилась  безрезультатно. </w:t>
      </w:r>
    </w:p>
  </w:footnote>
  <w:footnote w:id="95">
    <w:p w:rsidR="009A5A9C" w:rsidRDefault="009A5A9C" w:rsidP="00CB64C1">
      <w:pPr>
        <w:pStyle w:val="a6"/>
        <w:jc w:val="both"/>
      </w:pPr>
      <w:r>
        <w:rPr>
          <w:rStyle w:val="a8"/>
        </w:rPr>
        <w:footnoteRef/>
      </w:r>
      <w:r>
        <w:t xml:space="preserve">Документ воспроизводится с незначительными сокращениями. </w:t>
      </w:r>
    </w:p>
    <w:p w:rsidR="009A5A9C" w:rsidRDefault="009A5A9C" w:rsidP="00CB64C1">
      <w:pPr>
        <w:pStyle w:val="a6"/>
        <w:jc w:val="both"/>
      </w:pPr>
      <w:r>
        <w:t xml:space="preserve">    В письме Стефану Яворскому известный  публицист  петровского  времени  </w:t>
      </w:r>
      <w:r w:rsidRPr="003653E5">
        <w:rPr>
          <w:i/>
        </w:rPr>
        <w:t>И.Т.Посошков</w:t>
      </w:r>
      <w:r>
        <w:t xml:space="preserve"> (1652-1726) ст</w:t>
      </w:r>
      <w:r>
        <w:t>а</w:t>
      </w:r>
      <w:r>
        <w:t>вит проблему  повышения образовательного и культурного уровня «священнического чина», учитывая его в</w:t>
      </w:r>
      <w:r>
        <w:t>е</w:t>
      </w:r>
      <w:r>
        <w:t>дущую роль в деле нравственного воспитания народа. Он убежден, что причина всех социальных бед заключ</w:t>
      </w:r>
      <w:r>
        <w:t>е</w:t>
      </w:r>
      <w:r>
        <w:t xml:space="preserve">на, прежде всего,  в  «ненаучении священническом». Автор предлагает целую систему мер, направленных на развитие духовного образования - упростить алфавит (это было сделано в </w:t>
      </w:r>
      <w:smartTag w:uri="urn:schemas-microsoft-com:office:smarttags" w:element="metricconverter">
        <w:smartTagPr>
          <w:attr w:name="ProductID" w:val="1708 г"/>
        </w:smartTagPr>
        <w:r>
          <w:t>1708 г</w:t>
        </w:r>
      </w:smartTag>
      <w:r>
        <w:t>.), издать  массовым тиражом  новую грамматику (чтоб «всякие люди» к «учению поощрялись»), перевести на русский язык ценные заграни</w:t>
      </w:r>
      <w:r>
        <w:t>ч</w:t>
      </w:r>
      <w:r>
        <w:t>ные учебные издания,  «состроить»  академию «великую патриаршую» («и учить в ней всяких чинов людей»), по всем гор</w:t>
      </w:r>
      <w:r>
        <w:t>о</w:t>
      </w:r>
      <w:r>
        <w:t>дам в епархиях открыть училища  для  детей  «поповых, диаконовых и дьячковых» (для обучения их «грамматического разума»),  а в монастырях – специальные «грамматические школы» для монахов. Проводить строгий о</w:t>
      </w:r>
      <w:r>
        <w:t>т</w:t>
      </w:r>
      <w:r>
        <w:t>бор кандидатов на священнические должности. Без этого, по мнению автора, «никогда нам в России добра не в</w:t>
      </w:r>
      <w:r>
        <w:t>и</w:t>
      </w:r>
      <w:r>
        <w:t>дать».</w:t>
      </w:r>
    </w:p>
    <w:p w:rsidR="009A5A9C" w:rsidRDefault="009A5A9C" w:rsidP="00CB64C1">
      <w:pPr>
        <w:pStyle w:val="a6"/>
        <w:jc w:val="both"/>
      </w:pPr>
      <w:r>
        <w:t xml:space="preserve">    Сочинение интересно тем, что в нем едва ли не дословно повторялись тезисы известной беседы царя Петра </w:t>
      </w:r>
      <w:r>
        <w:rPr>
          <w:lang w:val="en-US"/>
        </w:rPr>
        <w:t>I</w:t>
      </w:r>
      <w:r>
        <w:t xml:space="preserve"> с патриархом Адрианом осенью 1698 (или 1699) года – об обучении грамоте священников, о реформе школьн</w:t>
      </w:r>
      <w:r>
        <w:t>о</w:t>
      </w:r>
      <w:r>
        <w:t>го образования, о реорганизации типографских дел, о приглашении на  «учительные» должности ученых мон</w:t>
      </w:r>
      <w:r>
        <w:t>а</w:t>
      </w:r>
      <w:r>
        <w:t>хов (из Киева) и  т.п. Очевидно, данная тема была актуальной не только для «верхов», но и для неравнодушных современников.</w:t>
      </w:r>
    </w:p>
    <w:p w:rsidR="009A5A9C" w:rsidRPr="00644D99" w:rsidRDefault="009A5A9C" w:rsidP="00CB64C1">
      <w:pPr>
        <w:pStyle w:val="a6"/>
        <w:jc w:val="both"/>
      </w:pPr>
      <w:r>
        <w:t xml:space="preserve">    Датировка письма И.Т.Посошкова условна. Оно,  скорее всего, было составлено около 1702-1704 годов, п</w:t>
      </w:r>
      <w:r>
        <w:t>о</w:t>
      </w:r>
      <w:r>
        <w:t>скольку уже в это время - при инициативной роли местоблюстителя патриаршего престола Стефана Яворск</w:t>
      </w:r>
      <w:r>
        <w:t>о</w:t>
      </w:r>
      <w:r>
        <w:t>го и стараниями просвещенного духовенства - создавались «духовные» школы в Ростове, Тобольске, Великом Новгороде и других городах. Как правило, они имели общеобразовательный и внесословный характер, а их в</w:t>
      </w:r>
      <w:r>
        <w:t>ы</w:t>
      </w:r>
      <w:r>
        <w:t>пускники привлекались «во всякие потребы» (профессии). Проблем в организации школ  имелось много, но начало было положено. Задача развития школьного дела отныне ставилась в разряд приоритетных и нашла отражение во многих законодательных актах петровской эп</w:t>
      </w:r>
      <w:r>
        <w:t>о</w:t>
      </w:r>
      <w:r>
        <w:t xml:space="preserve">хи. </w:t>
      </w:r>
    </w:p>
  </w:footnote>
  <w:footnote w:id="96">
    <w:p w:rsidR="009A5A9C" w:rsidRDefault="009A5A9C">
      <w:pPr>
        <w:pStyle w:val="a6"/>
      </w:pPr>
      <w:r>
        <w:rPr>
          <w:rStyle w:val="a8"/>
        </w:rPr>
        <w:footnoteRef/>
      </w:r>
      <w:r>
        <w:t xml:space="preserve"> См.: Русский биографический словарь. Том «Яблоно</w:t>
      </w:r>
      <w:r>
        <w:t>в</w:t>
      </w:r>
      <w:r>
        <w:t>ский-Фомин». СПб., 1913.  С. 457-460.</w:t>
      </w:r>
    </w:p>
  </w:footnote>
  <w:footnote w:id="97">
    <w:p w:rsidR="009A5A9C" w:rsidRDefault="009A5A9C" w:rsidP="00171739">
      <w:pPr>
        <w:pStyle w:val="a6"/>
        <w:jc w:val="both"/>
      </w:pPr>
      <w:r>
        <w:rPr>
          <w:rStyle w:val="a8"/>
        </w:rPr>
        <w:footnoteRef/>
      </w:r>
      <w:r>
        <w:t xml:space="preserve"> Подробнее об этом: </w:t>
      </w:r>
      <w:r w:rsidRPr="00FF7AB3">
        <w:rPr>
          <w:i/>
        </w:rPr>
        <w:t>Чистович И.А</w:t>
      </w:r>
      <w:r>
        <w:t>. Феофан Прокопович и Феофилакт Лопатинский // Православное обозр</w:t>
      </w:r>
      <w:r>
        <w:t>е</w:t>
      </w:r>
      <w:r>
        <w:t xml:space="preserve">ние. 1860.  № 9. </w:t>
      </w:r>
    </w:p>
  </w:footnote>
  <w:footnote w:id="98">
    <w:p w:rsidR="009A5A9C" w:rsidRDefault="009A5A9C" w:rsidP="00171739">
      <w:pPr>
        <w:pStyle w:val="a6"/>
        <w:jc w:val="both"/>
      </w:pPr>
      <w:r>
        <w:rPr>
          <w:rStyle w:val="a8"/>
        </w:rPr>
        <w:footnoteRef/>
      </w:r>
      <w:r>
        <w:t xml:space="preserve"> См.: </w:t>
      </w:r>
      <w:r w:rsidRPr="002E5E46">
        <w:rPr>
          <w:i/>
        </w:rPr>
        <w:t>О состоянии просвещения в России, в 1725 году</w:t>
      </w:r>
      <w:r>
        <w:t xml:space="preserve"> // Сын Отечества. 1842. Ч. 1. № 1.  С. 14.</w:t>
      </w:r>
    </w:p>
  </w:footnote>
  <w:footnote w:id="99">
    <w:p w:rsidR="009A5A9C" w:rsidRDefault="009A5A9C" w:rsidP="001740C4">
      <w:pPr>
        <w:pStyle w:val="a6"/>
        <w:jc w:val="both"/>
      </w:pPr>
      <w:r>
        <w:rPr>
          <w:rStyle w:val="a8"/>
        </w:rPr>
        <w:footnoteRef/>
      </w:r>
      <w:r>
        <w:t xml:space="preserve"> Документ воспроизводится в извлечениях.</w:t>
      </w:r>
    </w:p>
    <w:p w:rsidR="009A5A9C" w:rsidRDefault="009A5A9C" w:rsidP="001740C4">
      <w:pPr>
        <w:pStyle w:val="a6"/>
        <w:jc w:val="both"/>
      </w:pPr>
      <w:r>
        <w:t xml:space="preserve">     Сочинение  представляет собой описание «триумфальных врат», которые создавались и посвящались во</w:t>
      </w:r>
      <w:r>
        <w:t>з</w:t>
      </w:r>
      <w:r>
        <w:t>вращению русской армии в Москву в декабре 1709 года - после победоносной Полтавской баталии. В описании дается литературно-публицистическое «толкование и изъяснение» многочисленных «картин и симболов», изображавших на «вратах» различные эпизоды «преславной виктории». Ценность «Апофе</w:t>
      </w:r>
      <w:r>
        <w:t>о</w:t>
      </w:r>
      <w:r>
        <w:t xml:space="preserve">сиса» состоит  в том, что это  одно из первых </w:t>
      </w:r>
      <w:r w:rsidRPr="00845348">
        <w:rPr>
          <w:i/>
        </w:rPr>
        <w:t>светских</w:t>
      </w:r>
      <w:r>
        <w:t xml:space="preserve"> публицистических сочинений, в котором нашли отражение многие факты политической жизни петровской России,  включая  отношения с другими государс</w:t>
      </w:r>
      <w:r>
        <w:t>т</w:t>
      </w:r>
      <w:r>
        <w:t>вами.</w:t>
      </w:r>
    </w:p>
    <w:p w:rsidR="009A5A9C" w:rsidRPr="00507170" w:rsidRDefault="009A5A9C" w:rsidP="001740C4">
      <w:pPr>
        <w:pStyle w:val="a6"/>
        <w:jc w:val="both"/>
        <w:rPr>
          <w:spacing w:val="-4"/>
        </w:rPr>
      </w:pPr>
      <w:r>
        <w:t xml:space="preserve">    Основным источником описания стали многообразные сюжеты и образы, заимствованные из древней ист</w:t>
      </w:r>
      <w:r>
        <w:t>о</w:t>
      </w:r>
      <w:r>
        <w:t>рии и мифологии. Следуя традициям античной прагматической историографии, сочинитель использует выск</w:t>
      </w:r>
      <w:r>
        <w:t>а</w:t>
      </w:r>
      <w:r>
        <w:t>зывания известных писателей, их назидательно-поучительные сентенции о поощрении «праведных» дел и нак</w:t>
      </w:r>
      <w:r>
        <w:t>а</w:t>
      </w:r>
      <w:r>
        <w:t>зании «злодействий». Присутствует множество образных сравнений, ставших популярными в церковной публицист</w:t>
      </w:r>
      <w:r>
        <w:t>и</w:t>
      </w:r>
      <w:r>
        <w:t xml:space="preserve">ке. Постоянно подчеркивается «всенародная польза» от «деяний богом венчанного» государя Петра </w:t>
      </w:r>
      <w:r>
        <w:rPr>
          <w:lang w:val="en-US"/>
        </w:rPr>
        <w:t>I</w:t>
      </w:r>
      <w:r>
        <w:t>, что во многом предвосхитит оценки и суждения других авторов.  Сочинитель отмечает не только военные з</w:t>
      </w:r>
      <w:r>
        <w:t>а</w:t>
      </w:r>
      <w:r>
        <w:t>слуги государя (строительство «пограничных фортец», взятие «неприятельских градов», «усмирение Варяжск</w:t>
      </w:r>
      <w:r>
        <w:t>о</w:t>
      </w:r>
      <w:r>
        <w:t>го моря» и пр.), но и созидательные инициативы, направленные на «основание свободных художеств», «обно</w:t>
      </w:r>
      <w:r>
        <w:t>в</w:t>
      </w:r>
      <w:r>
        <w:t xml:space="preserve">ление </w:t>
      </w:r>
      <w:r w:rsidRPr="00507170">
        <w:rPr>
          <w:spacing w:val="-4"/>
        </w:rPr>
        <w:t>гражданской и военной политики», «укрепление коммуникаций» с «заморскими монархиями и полити</w:t>
      </w:r>
      <w:r>
        <w:rPr>
          <w:spacing w:val="-4"/>
        </w:rPr>
        <w:t>к</w:t>
      </w:r>
      <w:r>
        <w:rPr>
          <w:spacing w:val="-4"/>
        </w:rPr>
        <w:t>а</w:t>
      </w:r>
      <w:r>
        <w:rPr>
          <w:spacing w:val="-4"/>
        </w:rPr>
        <w:t>ми»</w:t>
      </w:r>
      <w:r w:rsidRPr="00507170">
        <w:rPr>
          <w:spacing w:val="-4"/>
        </w:rPr>
        <w:t xml:space="preserve">. </w:t>
      </w:r>
    </w:p>
  </w:footnote>
  <w:footnote w:id="100">
    <w:p w:rsidR="009A5A9C" w:rsidRPr="00145B99" w:rsidRDefault="009A5A9C">
      <w:pPr>
        <w:pStyle w:val="a6"/>
      </w:pPr>
      <w:r>
        <w:rPr>
          <w:rStyle w:val="a8"/>
        </w:rPr>
        <w:footnoteRef/>
      </w:r>
      <w:r>
        <w:t xml:space="preserve"> На с. </w:t>
      </w:r>
      <w:r>
        <w:rPr>
          <w:lang w:val="en-US"/>
        </w:rPr>
        <w:t>I</w:t>
      </w:r>
      <w:r w:rsidRPr="00145B99">
        <w:t>-</w:t>
      </w:r>
      <w:r>
        <w:rPr>
          <w:lang w:val="en-US"/>
        </w:rPr>
        <w:t>IV</w:t>
      </w:r>
      <w:r>
        <w:t xml:space="preserve"> изложено обращение к  Петру </w:t>
      </w:r>
      <w:r>
        <w:rPr>
          <w:lang w:val="en-US"/>
        </w:rPr>
        <w:t>I</w:t>
      </w:r>
      <w:r>
        <w:t>, составленное преподавателем академии  Иосифом Тур</w:t>
      </w:r>
      <w:r>
        <w:t>о</w:t>
      </w:r>
      <w:r>
        <w:t>бойским.</w:t>
      </w:r>
    </w:p>
  </w:footnote>
  <w:footnote w:id="101">
    <w:p w:rsidR="009A5A9C" w:rsidRPr="00786D4D" w:rsidRDefault="009A5A9C" w:rsidP="001E5FD0">
      <w:pPr>
        <w:pStyle w:val="a6"/>
        <w:jc w:val="both"/>
      </w:pPr>
      <w:r>
        <w:rPr>
          <w:rStyle w:val="a8"/>
        </w:rPr>
        <w:footnoteRef/>
      </w:r>
      <w:r>
        <w:t xml:space="preserve"> На с.</w:t>
      </w:r>
      <w:r>
        <w:rPr>
          <w:lang w:val="en-US"/>
        </w:rPr>
        <w:t>V</w:t>
      </w:r>
      <w:r w:rsidRPr="00786D4D">
        <w:t>-</w:t>
      </w:r>
      <w:r>
        <w:rPr>
          <w:lang w:val="en-US"/>
        </w:rPr>
        <w:t>VIII</w:t>
      </w:r>
      <w:r>
        <w:t xml:space="preserve"> изложено авторское предисловие «Православному читателю» с объяснением термина «апофеосис», в двух его значениях -  или  причисление  героев к богам, или торж</w:t>
      </w:r>
      <w:r>
        <w:t>е</w:t>
      </w:r>
      <w:r>
        <w:t>ственное прославление победителей.</w:t>
      </w:r>
    </w:p>
  </w:footnote>
  <w:footnote w:id="102">
    <w:p w:rsidR="009A5A9C" w:rsidRPr="00FC4069" w:rsidRDefault="009A5A9C" w:rsidP="00FC4069">
      <w:pPr>
        <w:pStyle w:val="a6"/>
        <w:jc w:val="both"/>
      </w:pPr>
      <w:r>
        <w:rPr>
          <w:rStyle w:val="a8"/>
        </w:rPr>
        <w:footnoteRef/>
      </w:r>
      <w:r>
        <w:t xml:space="preserve">  Упоминаются древнегреческий историк </w:t>
      </w:r>
      <w:r w:rsidRPr="00FC4069">
        <w:rPr>
          <w:i/>
        </w:rPr>
        <w:t>Ксенофонт</w:t>
      </w:r>
      <w:r>
        <w:t xml:space="preserve"> (ок.  444 - после 356 до н.э.), римские императоры </w:t>
      </w:r>
      <w:r>
        <w:rPr>
          <w:i/>
        </w:rPr>
        <w:t>Луций Вер</w:t>
      </w:r>
      <w:r>
        <w:t xml:space="preserve"> (130 - 169),  </w:t>
      </w:r>
      <w:r w:rsidRPr="00FC4069">
        <w:rPr>
          <w:i/>
        </w:rPr>
        <w:t>Гай Марий</w:t>
      </w:r>
      <w:r>
        <w:t xml:space="preserve"> (ок. 157 - 86  до н.э.), </w:t>
      </w:r>
      <w:r w:rsidRPr="00FC4069">
        <w:rPr>
          <w:i/>
        </w:rPr>
        <w:t>Луций Корнелий Сулла</w:t>
      </w:r>
      <w:r>
        <w:t xml:space="preserve"> (138 - 78 до н.э.), </w:t>
      </w:r>
      <w:r w:rsidRPr="0059090D">
        <w:rPr>
          <w:i/>
        </w:rPr>
        <w:t>Гней Помпей Вел</w:t>
      </w:r>
      <w:r w:rsidRPr="0059090D">
        <w:rPr>
          <w:i/>
        </w:rPr>
        <w:t>и</w:t>
      </w:r>
      <w:r w:rsidRPr="0059090D">
        <w:rPr>
          <w:i/>
        </w:rPr>
        <w:t>кий</w:t>
      </w:r>
      <w:r>
        <w:t xml:space="preserve"> (106 - 48 до н.э.),  </w:t>
      </w:r>
      <w:r w:rsidRPr="0059090D">
        <w:rPr>
          <w:i/>
        </w:rPr>
        <w:t>Октавиан Август</w:t>
      </w:r>
      <w:r>
        <w:t xml:space="preserve"> (63 до н.э. - 14 н.э.), </w:t>
      </w:r>
      <w:r w:rsidRPr="00373E56">
        <w:rPr>
          <w:i/>
        </w:rPr>
        <w:t>Луций Домиций Аврелиан</w:t>
      </w:r>
      <w:r>
        <w:t xml:space="preserve"> (214 -  275).</w:t>
      </w:r>
    </w:p>
  </w:footnote>
  <w:footnote w:id="103">
    <w:p w:rsidR="009A5A9C" w:rsidRDefault="009A5A9C">
      <w:pPr>
        <w:pStyle w:val="a6"/>
      </w:pPr>
      <w:r>
        <w:rPr>
          <w:rStyle w:val="a8"/>
        </w:rPr>
        <w:footnoteRef/>
      </w:r>
      <w:r>
        <w:t xml:space="preserve"> </w:t>
      </w:r>
      <w:r w:rsidRPr="0059090D">
        <w:rPr>
          <w:i/>
        </w:rPr>
        <w:t>Публий Овидий Назон</w:t>
      </w:r>
      <w:r>
        <w:t xml:space="preserve"> (43 до н.э. - 18 н.э.) – древнеримский поэт.</w:t>
      </w:r>
    </w:p>
  </w:footnote>
  <w:footnote w:id="104">
    <w:p w:rsidR="009A5A9C" w:rsidRPr="00C57A06" w:rsidRDefault="009A5A9C" w:rsidP="00FC75EB">
      <w:pPr>
        <w:pStyle w:val="a6"/>
        <w:jc w:val="both"/>
      </w:pPr>
      <w:r>
        <w:rPr>
          <w:rStyle w:val="a8"/>
        </w:rPr>
        <w:footnoteRef/>
      </w:r>
      <w:r>
        <w:t xml:space="preserve"> </w:t>
      </w:r>
      <w:r w:rsidRPr="000D7D72">
        <w:rPr>
          <w:i/>
        </w:rPr>
        <w:t>Мазепа Иван Степанович</w:t>
      </w:r>
      <w:r>
        <w:rPr>
          <w:i/>
        </w:rPr>
        <w:t xml:space="preserve"> </w:t>
      </w:r>
      <w:r>
        <w:t xml:space="preserve">(1639-1709) – украинский гетман, изменивший царю Петру </w:t>
      </w:r>
      <w:r>
        <w:rPr>
          <w:lang w:val="en-US"/>
        </w:rPr>
        <w:t>I</w:t>
      </w:r>
      <w:r>
        <w:t xml:space="preserve"> и перешедший на сторону шве</w:t>
      </w:r>
      <w:r>
        <w:t>д</w:t>
      </w:r>
      <w:r>
        <w:t xml:space="preserve">ского короля Карла </w:t>
      </w:r>
      <w:r>
        <w:rPr>
          <w:lang w:val="en-US"/>
        </w:rPr>
        <w:t>XII</w:t>
      </w:r>
      <w:r>
        <w:t>.</w:t>
      </w:r>
    </w:p>
  </w:footnote>
  <w:footnote w:id="105">
    <w:p w:rsidR="009A5A9C" w:rsidRDefault="009A5A9C">
      <w:pPr>
        <w:pStyle w:val="a6"/>
      </w:pPr>
      <w:r>
        <w:rPr>
          <w:rStyle w:val="a8"/>
        </w:rPr>
        <w:footnoteRef/>
      </w:r>
      <w:r>
        <w:t xml:space="preserve"> </w:t>
      </w:r>
      <w:r w:rsidRPr="000D7D72">
        <w:rPr>
          <w:i/>
        </w:rPr>
        <w:t>Фукидид</w:t>
      </w:r>
      <w:r>
        <w:t xml:space="preserve"> (ок. 460 - ок. 399 до н.э.) – древнегреческий историк.</w:t>
      </w:r>
    </w:p>
  </w:footnote>
  <w:footnote w:id="106">
    <w:p w:rsidR="009A5A9C" w:rsidRPr="000D7D72" w:rsidRDefault="009A5A9C">
      <w:pPr>
        <w:pStyle w:val="a6"/>
      </w:pPr>
      <w:r>
        <w:rPr>
          <w:rStyle w:val="a8"/>
        </w:rPr>
        <w:footnoteRef/>
      </w:r>
      <w:r>
        <w:t xml:space="preserve"> </w:t>
      </w:r>
      <w:r w:rsidRPr="000D7D72">
        <w:rPr>
          <w:i/>
        </w:rPr>
        <w:t>Дальберг</w:t>
      </w:r>
      <w:r>
        <w:t xml:space="preserve"> – рижский губернатор, известный как «оскорбитель чести царской» во время «Великого посольс</w:t>
      </w:r>
      <w:r>
        <w:t>т</w:t>
      </w:r>
      <w:r>
        <w:t xml:space="preserve">ва» Петра </w:t>
      </w:r>
      <w:r>
        <w:rPr>
          <w:lang w:val="en-US"/>
        </w:rPr>
        <w:t>I</w:t>
      </w:r>
      <w:r>
        <w:t xml:space="preserve"> за границу в 1697-1698 гг.</w:t>
      </w:r>
    </w:p>
  </w:footnote>
  <w:footnote w:id="107">
    <w:p w:rsidR="009A5A9C" w:rsidRPr="007B0E65" w:rsidRDefault="009A5A9C">
      <w:pPr>
        <w:pStyle w:val="a6"/>
      </w:pPr>
      <w:r>
        <w:rPr>
          <w:rStyle w:val="a8"/>
        </w:rPr>
        <w:footnoteRef/>
      </w:r>
      <w:r>
        <w:t xml:space="preserve"> </w:t>
      </w:r>
      <w:r w:rsidRPr="007B0E65">
        <w:rPr>
          <w:i/>
        </w:rPr>
        <w:t>Станислав Лещинский</w:t>
      </w:r>
      <w:r>
        <w:t xml:space="preserve"> – шведский ставленник на польском престоле (1706). </w:t>
      </w:r>
      <w:r w:rsidRPr="007B0E65">
        <w:rPr>
          <w:i/>
        </w:rPr>
        <w:t xml:space="preserve">Михаил </w:t>
      </w:r>
      <w:r>
        <w:rPr>
          <w:i/>
        </w:rPr>
        <w:t xml:space="preserve">Серваций </w:t>
      </w:r>
      <w:r w:rsidRPr="007B0E65">
        <w:rPr>
          <w:i/>
        </w:rPr>
        <w:t>Вишневецкий</w:t>
      </w:r>
      <w:r>
        <w:t xml:space="preserve"> –  польский  политический деятель, сторонник Швеции (нач.</w:t>
      </w:r>
      <w:r>
        <w:rPr>
          <w:lang w:val="en-US"/>
        </w:rPr>
        <w:t>XVIII</w:t>
      </w:r>
      <w:r>
        <w:t xml:space="preserve"> в.).</w:t>
      </w:r>
    </w:p>
  </w:footnote>
  <w:footnote w:id="108">
    <w:p w:rsidR="009A5A9C" w:rsidRDefault="009A5A9C">
      <w:pPr>
        <w:pStyle w:val="a6"/>
      </w:pPr>
      <w:r>
        <w:rPr>
          <w:rStyle w:val="a8"/>
        </w:rPr>
        <w:footnoteRef/>
      </w:r>
      <w:r>
        <w:t xml:space="preserve"> </w:t>
      </w:r>
      <w:r w:rsidRPr="007B0E65">
        <w:rPr>
          <w:i/>
        </w:rPr>
        <w:t>Александр Македонский</w:t>
      </w:r>
      <w:r>
        <w:t xml:space="preserve"> (356-323 до н.э.) – полководец и царь македонский.</w:t>
      </w:r>
    </w:p>
  </w:footnote>
  <w:footnote w:id="109">
    <w:p w:rsidR="009A5A9C" w:rsidRPr="007B0E65" w:rsidRDefault="009A5A9C">
      <w:pPr>
        <w:pStyle w:val="a6"/>
      </w:pPr>
      <w:r>
        <w:rPr>
          <w:rStyle w:val="a8"/>
        </w:rPr>
        <w:footnoteRef/>
      </w:r>
      <w:r>
        <w:t xml:space="preserve"> </w:t>
      </w:r>
      <w:r w:rsidRPr="007B0E65">
        <w:rPr>
          <w:i/>
        </w:rPr>
        <w:t>Квинт Курций Руф</w:t>
      </w:r>
      <w:r>
        <w:t xml:space="preserve"> (</w:t>
      </w:r>
      <w:r>
        <w:rPr>
          <w:lang w:val="en-US"/>
        </w:rPr>
        <w:t>I</w:t>
      </w:r>
      <w:r>
        <w:t xml:space="preserve"> в.) – древнеримский историк, написавший «Историю Александра Македонского».</w:t>
      </w:r>
    </w:p>
  </w:footnote>
  <w:footnote w:id="110">
    <w:p w:rsidR="009A5A9C" w:rsidRPr="002630D0" w:rsidRDefault="009A5A9C">
      <w:pPr>
        <w:pStyle w:val="a6"/>
      </w:pPr>
      <w:r>
        <w:rPr>
          <w:rStyle w:val="a8"/>
        </w:rPr>
        <w:footnoteRef/>
      </w:r>
      <w:r>
        <w:t xml:space="preserve"> </w:t>
      </w:r>
      <w:r w:rsidRPr="002630D0">
        <w:rPr>
          <w:i/>
        </w:rPr>
        <w:t>Дионисий Галикарнасский</w:t>
      </w:r>
      <w:r>
        <w:t xml:space="preserve"> (</w:t>
      </w:r>
      <w:r>
        <w:rPr>
          <w:lang w:val="en-US"/>
        </w:rPr>
        <w:t>I</w:t>
      </w:r>
      <w:r>
        <w:t xml:space="preserve"> в. до н.э.) – древнегреческий историк.</w:t>
      </w:r>
    </w:p>
  </w:footnote>
  <w:footnote w:id="111">
    <w:p w:rsidR="009A5A9C" w:rsidRPr="002630D0" w:rsidRDefault="009A5A9C">
      <w:pPr>
        <w:pStyle w:val="a6"/>
      </w:pPr>
      <w:r>
        <w:rPr>
          <w:rStyle w:val="a8"/>
        </w:rPr>
        <w:footnoteRef/>
      </w:r>
      <w:r>
        <w:t xml:space="preserve"> </w:t>
      </w:r>
      <w:r w:rsidRPr="002630D0">
        <w:rPr>
          <w:i/>
        </w:rPr>
        <w:t>Максим Валерий</w:t>
      </w:r>
      <w:r>
        <w:t xml:space="preserve"> (</w:t>
      </w:r>
      <w:r>
        <w:rPr>
          <w:lang w:val="en-US"/>
        </w:rPr>
        <w:t>I</w:t>
      </w:r>
      <w:r>
        <w:t xml:space="preserve"> в.) – древнеримский писатель.</w:t>
      </w:r>
    </w:p>
  </w:footnote>
  <w:footnote w:id="112">
    <w:p w:rsidR="009A5A9C" w:rsidRDefault="009A5A9C">
      <w:pPr>
        <w:pStyle w:val="a6"/>
      </w:pPr>
      <w:r>
        <w:rPr>
          <w:rStyle w:val="a8"/>
        </w:rPr>
        <w:footnoteRef/>
      </w:r>
      <w:r>
        <w:t xml:space="preserve"> </w:t>
      </w:r>
      <w:r w:rsidRPr="002630D0">
        <w:rPr>
          <w:i/>
        </w:rPr>
        <w:t>Публий Корнелий Сципион Африканский</w:t>
      </w:r>
      <w:r>
        <w:t xml:space="preserve"> (235 - 183 до н.э.) – римский полководец, победитель Ганнибала. </w:t>
      </w:r>
    </w:p>
  </w:footnote>
  <w:footnote w:id="113">
    <w:p w:rsidR="009A5A9C" w:rsidRDefault="009A5A9C">
      <w:pPr>
        <w:pStyle w:val="a6"/>
      </w:pPr>
      <w:r>
        <w:rPr>
          <w:rStyle w:val="a8"/>
        </w:rPr>
        <w:footnoteRef/>
      </w:r>
      <w:r>
        <w:t xml:space="preserve"> </w:t>
      </w:r>
      <w:r w:rsidRPr="00BC1105">
        <w:rPr>
          <w:i/>
        </w:rPr>
        <w:t>Иустин Философ</w:t>
      </w:r>
      <w:r>
        <w:t xml:space="preserve"> (ок. 100 - 165) – раннехристианский писатель и историк.</w:t>
      </w:r>
    </w:p>
  </w:footnote>
  <w:footnote w:id="114">
    <w:p w:rsidR="009A5A9C" w:rsidRDefault="009A5A9C">
      <w:pPr>
        <w:pStyle w:val="a6"/>
      </w:pPr>
      <w:r>
        <w:rPr>
          <w:rStyle w:val="a8"/>
        </w:rPr>
        <w:footnoteRef/>
      </w:r>
      <w:r>
        <w:t xml:space="preserve"> </w:t>
      </w:r>
      <w:r w:rsidRPr="00BC1105">
        <w:rPr>
          <w:i/>
        </w:rPr>
        <w:t>Скоропадский И.И.</w:t>
      </w:r>
      <w:r>
        <w:t xml:space="preserve"> (1646-1722) – гетман Запорожского войска в 1708-1722 гг.</w:t>
      </w:r>
    </w:p>
  </w:footnote>
  <w:footnote w:id="115">
    <w:p w:rsidR="009A5A9C" w:rsidRDefault="009A5A9C">
      <w:pPr>
        <w:pStyle w:val="a6"/>
      </w:pPr>
      <w:r>
        <w:rPr>
          <w:rStyle w:val="a8"/>
        </w:rPr>
        <w:footnoteRef/>
      </w:r>
      <w:r>
        <w:t xml:space="preserve"> Лев – герб Швеции, голова буйвола – герб Станислава Лещинского, шведского ставленника на польский пр</w:t>
      </w:r>
      <w:r>
        <w:t>е</w:t>
      </w:r>
      <w:r>
        <w:t>стол. Змея символизирует «измену».</w:t>
      </w:r>
    </w:p>
  </w:footnote>
  <w:footnote w:id="116">
    <w:p w:rsidR="009A5A9C" w:rsidRPr="00707BB3" w:rsidRDefault="009A5A9C">
      <w:pPr>
        <w:pStyle w:val="a6"/>
      </w:pPr>
      <w:r>
        <w:rPr>
          <w:rStyle w:val="a8"/>
        </w:rPr>
        <w:footnoteRef/>
      </w:r>
      <w:r>
        <w:t xml:space="preserve"> </w:t>
      </w:r>
      <w:r w:rsidRPr="00707BB3">
        <w:rPr>
          <w:i/>
        </w:rPr>
        <w:t xml:space="preserve">Август </w:t>
      </w:r>
      <w:r w:rsidRPr="00707BB3">
        <w:rPr>
          <w:i/>
          <w:lang w:val="en-US"/>
        </w:rPr>
        <w:t>II</w:t>
      </w:r>
      <w:r w:rsidRPr="00707BB3">
        <w:rPr>
          <w:i/>
        </w:rPr>
        <w:t xml:space="preserve"> Сильный</w:t>
      </w:r>
      <w:r>
        <w:t xml:space="preserve">  - король польский в 1697-1704 и 1709-1733 гг.</w:t>
      </w:r>
    </w:p>
  </w:footnote>
  <w:footnote w:id="117">
    <w:p w:rsidR="009A5A9C" w:rsidRDefault="009A5A9C">
      <w:pPr>
        <w:pStyle w:val="a6"/>
      </w:pPr>
      <w:r>
        <w:rPr>
          <w:rStyle w:val="a8"/>
        </w:rPr>
        <w:footnoteRef/>
      </w:r>
      <w:r>
        <w:t xml:space="preserve"> </w:t>
      </w:r>
      <w:r w:rsidRPr="00267477">
        <w:rPr>
          <w:i/>
        </w:rPr>
        <w:t>Левенгаупт Адам Людвиг</w:t>
      </w:r>
      <w:r>
        <w:t xml:space="preserve"> (1659-1719) – шведский генерал.</w:t>
      </w:r>
    </w:p>
  </w:footnote>
  <w:footnote w:id="118">
    <w:p w:rsidR="009A5A9C" w:rsidRDefault="009A5A9C">
      <w:pPr>
        <w:pStyle w:val="a6"/>
      </w:pPr>
      <w:r>
        <w:rPr>
          <w:rStyle w:val="a8"/>
        </w:rPr>
        <w:footnoteRef/>
      </w:r>
      <w:r>
        <w:t xml:space="preserve"> </w:t>
      </w:r>
      <w:r w:rsidRPr="00267477">
        <w:rPr>
          <w:i/>
        </w:rPr>
        <w:t>Луций Анней Сенека</w:t>
      </w:r>
      <w:r>
        <w:t xml:space="preserve"> (4 до н.э. - 65 н.э.) – древнеримский философ, поэт, политический деятель.</w:t>
      </w:r>
    </w:p>
  </w:footnote>
  <w:footnote w:id="119">
    <w:p w:rsidR="009A5A9C" w:rsidRPr="00B54127" w:rsidRDefault="009A5A9C">
      <w:pPr>
        <w:pStyle w:val="a6"/>
      </w:pPr>
      <w:r>
        <w:rPr>
          <w:rStyle w:val="a8"/>
        </w:rPr>
        <w:footnoteRef/>
      </w:r>
      <w:r>
        <w:t xml:space="preserve"> Упоминание эпизода Полтавского сражения, когда шведская пуля прострелила шляпу на голове царя Петра </w:t>
      </w:r>
      <w:r>
        <w:rPr>
          <w:lang w:val="en-US"/>
        </w:rPr>
        <w:t>I</w:t>
      </w:r>
      <w:r>
        <w:t>.</w:t>
      </w:r>
    </w:p>
  </w:footnote>
  <w:footnote w:id="120">
    <w:p w:rsidR="009A5A9C" w:rsidRDefault="009A5A9C">
      <w:pPr>
        <w:pStyle w:val="a6"/>
      </w:pPr>
      <w:r>
        <w:rPr>
          <w:rStyle w:val="a8"/>
        </w:rPr>
        <w:footnoteRef/>
      </w:r>
      <w:r w:rsidRPr="00A3649A">
        <w:rPr>
          <w:i/>
        </w:rPr>
        <w:t xml:space="preserve"> Липсий</w:t>
      </w:r>
      <w:r>
        <w:t xml:space="preserve"> Юст (1547-1606) – голландский писатель.</w:t>
      </w:r>
    </w:p>
  </w:footnote>
  <w:footnote w:id="121">
    <w:p w:rsidR="009A5A9C" w:rsidRDefault="009A5A9C">
      <w:pPr>
        <w:pStyle w:val="a6"/>
      </w:pPr>
      <w:r>
        <w:rPr>
          <w:rStyle w:val="a8"/>
        </w:rPr>
        <w:footnoteRef/>
      </w:r>
      <w:r>
        <w:t xml:space="preserve"> </w:t>
      </w:r>
      <w:r w:rsidRPr="00A3649A">
        <w:rPr>
          <w:i/>
        </w:rPr>
        <w:t>Тит Ливий</w:t>
      </w:r>
      <w:r>
        <w:t xml:space="preserve"> (59 до н.э. - 17 н.э.) – древнеримский историк.</w:t>
      </w:r>
    </w:p>
  </w:footnote>
  <w:footnote w:id="122">
    <w:p w:rsidR="009A5A9C" w:rsidRPr="00CD4C13" w:rsidRDefault="009A5A9C">
      <w:pPr>
        <w:pStyle w:val="a6"/>
      </w:pPr>
      <w:r>
        <w:rPr>
          <w:rStyle w:val="a8"/>
        </w:rPr>
        <w:footnoteRef/>
      </w:r>
      <w:r>
        <w:t xml:space="preserve"> Упоминание об Азовских походах 1696-1697 гг.</w:t>
      </w:r>
    </w:p>
  </w:footnote>
  <w:footnote w:id="123">
    <w:p w:rsidR="009A5A9C" w:rsidRPr="00A3649A" w:rsidRDefault="009A5A9C">
      <w:pPr>
        <w:pStyle w:val="a6"/>
      </w:pPr>
      <w:r>
        <w:rPr>
          <w:rStyle w:val="a8"/>
        </w:rPr>
        <w:footnoteRef/>
      </w:r>
      <w:r>
        <w:t xml:space="preserve"> </w:t>
      </w:r>
      <w:r w:rsidRPr="00A3649A">
        <w:rPr>
          <w:i/>
        </w:rPr>
        <w:t>Галликус, Галлус</w:t>
      </w:r>
      <w:r>
        <w:t xml:space="preserve"> (ум. 1024) – епископ, латино-польский  хронист.</w:t>
      </w:r>
    </w:p>
  </w:footnote>
  <w:footnote w:id="124">
    <w:p w:rsidR="009A5A9C" w:rsidRDefault="009A5A9C">
      <w:pPr>
        <w:pStyle w:val="a6"/>
      </w:pPr>
      <w:r>
        <w:rPr>
          <w:rStyle w:val="a8"/>
        </w:rPr>
        <w:footnoteRef/>
      </w:r>
      <w:r>
        <w:t xml:space="preserve"> </w:t>
      </w:r>
      <w:r w:rsidRPr="0094672D">
        <w:rPr>
          <w:i/>
        </w:rPr>
        <w:t>Тацит Публий Корнелий</w:t>
      </w:r>
      <w:r>
        <w:t xml:space="preserve"> (сер. 50-х – ок. 120) – древнеримский историк.</w:t>
      </w:r>
    </w:p>
  </w:footnote>
  <w:footnote w:id="125">
    <w:p w:rsidR="009A5A9C" w:rsidRDefault="009A5A9C">
      <w:pPr>
        <w:pStyle w:val="a6"/>
      </w:pPr>
      <w:r>
        <w:rPr>
          <w:rStyle w:val="a8"/>
        </w:rPr>
        <w:footnoteRef/>
      </w:r>
      <w:r>
        <w:t xml:space="preserve"> </w:t>
      </w:r>
      <w:r w:rsidRPr="00AD38C3">
        <w:rPr>
          <w:i/>
        </w:rPr>
        <w:t>Аристотель Стагирит</w:t>
      </w:r>
      <w:r>
        <w:t xml:space="preserve"> (384 - 322 до н.э.) – древнегреческий философ.</w:t>
      </w:r>
    </w:p>
  </w:footnote>
  <w:footnote w:id="126">
    <w:p w:rsidR="009A5A9C" w:rsidRDefault="009A5A9C" w:rsidP="005368C5">
      <w:pPr>
        <w:pStyle w:val="a6"/>
        <w:jc w:val="both"/>
      </w:pPr>
      <w:r>
        <w:rPr>
          <w:rStyle w:val="a8"/>
        </w:rPr>
        <w:footnoteRef/>
      </w:r>
      <w:r>
        <w:t xml:space="preserve"> На с. 124-126  повествуется  о весьма важной теме петровского правления. В ряду очевидных достоинств царя отмечается способность к «совету» с подданными, в частности – с «бл</w:t>
      </w:r>
      <w:r>
        <w:t>а</w:t>
      </w:r>
      <w:r>
        <w:t>гоискуснейшими и благоразумнейшими министрами». Для автора предпочтительно правление царя вместе с «синкл</w:t>
      </w:r>
      <w:r>
        <w:t>и</w:t>
      </w:r>
      <w:r>
        <w:t>том» («совет благий»), состоящим из неподкупных «министров», движимых «всенародною пользою». Примечательно, что данное суждение пр</w:t>
      </w:r>
      <w:r>
        <w:t>о</w:t>
      </w:r>
      <w:r>
        <w:t>звучало задолго до создания Сената (1711), что позволяет оценить авторское мнение как пример удачного п</w:t>
      </w:r>
      <w:r>
        <w:t>о</w:t>
      </w:r>
      <w:r>
        <w:t>литического прогноза, в котором  воплотились  и «государевы», и общественные интересы («польза о</w:t>
      </w:r>
      <w:r>
        <w:t>б</w:t>
      </w:r>
      <w:r>
        <w:t xml:space="preserve">щая»). </w:t>
      </w:r>
    </w:p>
  </w:footnote>
  <w:footnote w:id="127">
    <w:p w:rsidR="009A5A9C" w:rsidRDefault="009A5A9C">
      <w:pPr>
        <w:pStyle w:val="a6"/>
      </w:pPr>
      <w:r>
        <w:rPr>
          <w:rStyle w:val="a8"/>
        </w:rPr>
        <w:footnoteRef/>
      </w:r>
      <w:r>
        <w:t xml:space="preserve"> </w:t>
      </w:r>
      <w:r w:rsidRPr="0096270D">
        <w:rPr>
          <w:i/>
        </w:rPr>
        <w:t>Квинт Гораций Флакк</w:t>
      </w:r>
      <w:r>
        <w:t xml:space="preserve"> (65 - 8 до н.э.) – древнеримский поэт. </w:t>
      </w:r>
    </w:p>
  </w:footnote>
  <w:footnote w:id="128">
    <w:p w:rsidR="009A5A9C" w:rsidRDefault="009A5A9C">
      <w:pPr>
        <w:pStyle w:val="a6"/>
      </w:pPr>
      <w:r>
        <w:rPr>
          <w:rStyle w:val="a8"/>
        </w:rPr>
        <w:footnoteRef/>
      </w:r>
      <w:r>
        <w:t xml:space="preserve"> </w:t>
      </w:r>
      <w:r w:rsidRPr="0096270D">
        <w:rPr>
          <w:i/>
        </w:rPr>
        <w:t>Марк Туллий Цицерон</w:t>
      </w:r>
      <w:r>
        <w:t xml:space="preserve"> (106 - 43 до н.э.) – древнеримский политики и философ.</w:t>
      </w:r>
    </w:p>
  </w:footnote>
  <w:footnote w:id="129">
    <w:p w:rsidR="009A5A9C" w:rsidRDefault="009A5A9C">
      <w:pPr>
        <w:pStyle w:val="a6"/>
      </w:pPr>
      <w:r>
        <w:rPr>
          <w:rStyle w:val="a8"/>
        </w:rPr>
        <w:footnoteRef/>
      </w:r>
      <w:r>
        <w:t xml:space="preserve"> </w:t>
      </w:r>
      <w:r w:rsidRPr="00305D7D">
        <w:rPr>
          <w:i/>
        </w:rPr>
        <w:t>Демосфен</w:t>
      </w:r>
      <w:r>
        <w:t xml:space="preserve"> (ок. 385 - 322 до н.э.) – выдающийся  античный оратор.</w:t>
      </w:r>
    </w:p>
  </w:footnote>
  <w:footnote w:id="130">
    <w:p w:rsidR="009A5A9C" w:rsidRDefault="009A5A9C">
      <w:pPr>
        <w:pStyle w:val="a6"/>
      </w:pPr>
      <w:r>
        <w:rPr>
          <w:rStyle w:val="a8"/>
        </w:rPr>
        <w:footnoteRef/>
      </w:r>
      <w:r>
        <w:t xml:space="preserve"> </w:t>
      </w:r>
      <w:r w:rsidRPr="00247189">
        <w:rPr>
          <w:i/>
        </w:rPr>
        <w:t>Клавдий Клавдиан</w:t>
      </w:r>
      <w:r>
        <w:t xml:space="preserve"> (ок. 370 - ок. 404) – античный поэт.</w:t>
      </w:r>
    </w:p>
  </w:footnote>
  <w:footnote w:id="131">
    <w:p w:rsidR="009A5A9C" w:rsidRDefault="009A5A9C">
      <w:pPr>
        <w:pStyle w:val="a6"/>
      </w:pPr>
      <w:r>
        <w:rPr>
          <w:rStyle w:val="a8"/>
        </w:rPr>
        <w:footnoteRef/>
      </w:r>
      <w:r>
        <w:t xml:space="preserve"> </w:t>
      </w:r>
      <w:r w:rsidRPr="00F258FD">
        <w:rPr>
          <w:i/>
        </w:rPr>
        <w:t>Варрон Марк Теренций</w:t>
      </w:r>
      <w:r>
        <w:t xml:space="preserve"> (116 - 27 до н.э.) – древнеримский ученый и писатель.</w:t>
      </w:r>
    </w:p>
  </w:footnote>
  <w:footnote w:id="132">
    <w:p w:rsidR="009A5A9C" w:rsidRDefault="009A5A9C">
      <w:pPr>
        <w:pStyle w:val="a6"/>
      </w:pPr>
      <w:r>
        <w:rPr>
          <w:rStyle w:val="a8"/>
        </w:rPr>
        <w:footnoteRef/>
      </w:r>
      <w:r>
        <w:t xml:space="preserve"> </w:t>
      </w:r>
      <w:r w:rsidRPr="0004536F">
        <w:rPr>
          <w:i/>
        </w:rPr>
        <w:t>Ганнибал</w:t>
      </w:r>
      <w:r>
        <w:t xml:space="preserve">  (247 - 183 до н.э.) – карфагенский полководец.</w:t>
      </w:r>
    </w:p>
  </w:footnote>
  <w:footnote w:id="133">
    <w:p w:rsidR="009A5A9C" w:rsidRDefault="009A5A9C">
      <w:pPr>
        <w:pStyle w:val="a6"/>
      </w:pPr>
      <w:r>
        <w:rPr>
          <w:rStyle w:val="a8"/>
        </w:rPr>
        <w:footnoteRef/>
      </w:r>
      <w:r>
        <w:t xml:space="preserve"> </w:t>
      </w:r>
      <w:r w:rsidRPr="00622ED9">
        <w:rPr>
          <w:i/>
        </w:rPr>
        <w:t>Алексей Михайлович</w:t>
      </w:r>
      <w:r>
        <w:t>, царь – правил в 1645-1676 гг.</w:t>
      </w:r>
    </w:p>
  </w:footnote>
  <w:footnote w:id="134">
    <w:p w:rsidR="009A5A9C" w:rsidRDefault="009A5A9C">
      <w:pPr>
        <w:pStyle w:val="a6"/>
      </w:pPr>
      <w:r>
        <w:rPr>
          <w:rStyle w:val="a8"/>
        </w:rPr>
        <w:footnoteRef/>
      </w:r>
      <w:r>
        <w:t xml:space="preserve"> </w:t>
      </w:r>
      <w:r w:rsidRPr="00622ED9">
        <w:rPr>
          <w:i/>
        </w:rPr>
        <w:t>Михаил Федорович</w:t>
      </w:r>
      <w:r>
        <w:t>, первый царь из династии Романовых, правил в 1613-1645 гг.</w:t>
      </w:r>
    </w:p>
  </w:footnote>
  <w:footnote w:id="135">
    <w:p w:rsidR="009A5A9C" w:rsidRDefault="009A5A9C">
      <w:pPr>
        <w:pStyle w:val="a6"/>
      </w:pPr>
      <w:r>
        <w:rPr>
          <w:rStyle w:val="a8"/>
        </w:rPr>
        <w:footnoteRef/>
      </w:r>
      <w:r>
        <w:t xml:space="preserve"> </w:t>
      </w:r>
      <w:r w:rsidRPr="00622ED9">
        <w:rPr>
          <w:i/>
        </w:rPr>
        <w:t>Владимир Святославич</w:t>
      </w:r>
      <w:r>
        <w:t>, Великий князь Киевский,  правил в 980-1015 гг.</w:t>
      </w:r>
    </w:p>
  </w:footnote>
  <w:footnote w:id="136">
    <w:p w:rsidR="009A5A9C" w:rsidRDefault="009A5A9C">
      <w:pPr>
        <w:pStyle w:val="a6"/>
      </w:pPr>
      <w:r>
        <w:rPr>
          <w:rStyle w:val="a8"/>
        </w:rPr>
        <w:footnoteRef/>
      </w:r>
      <w:r>
        <w:t xml:space="preserve"> </w:t>
      </w:r>
      <w:r w:rsidRPr="00577A8D">
        <w:rPr>
          <w:i/>
        </w:rPr>
        <w:t>Федор Иванович</w:t>
      </w:r>
      <w:r>
        <w:t>, царь, правил в 1584-1598 гг.</w:t>
      </w:r>
    </w:p>
  </w:footnote>
  <w:footnote w:id="137">
    <w:p w:rsidR="009A5A9C" w:rsidRDefault="009A5A9C">
      <w:pPr>
        <w:pStyle w:val="a6"/>
      </w:pPr>
      <w:r>
        <w:rPr>
          <w:rStyle w:val="a8"/>
        </w:rPr>
        <w:footnoteRef/>
      </w:r>
      <w:r>
        <w:t xml:space="preserve"> </w:t>
      </w:r>
      <w:r w:rsidRPr="00577A8D">
        <w:rPr>
          <w:i/>
        </w:rPr>
        <w:t>Дмитрий Иванович</w:t>
      </w:r>
      <w:r>
        <w:rPr>
          <w:i/>
        </w:rPr>
        <w:t xml:space="preserve"> </w:t>
      </w:r>
      <w:r>
        <w:t xml:space="preserve">(1582-1591) - царевич, младший сын царя Ивана </w:t>
      </w:r>
      <w:r>
        <w:rPr>
          <w:lang w:val="en-US"/>
        </w:rPr>
        <w:t>IV</w:t>
      </w:r>
      <w:r>
        <w:t xml:space="preserve"> Грозного.</w:t>
      </w:r>
    </w:p>
  </w:footnote>
  <w:footnote w:id="138">
    <w:p w:rsidR="009A5A9C" w:rsidRPr="003834BF" w:rsidRDefault="009A5A9C">
      <w:pPr>
        <w:pStyle w:val="a6"/>
      </w:pPr>
      <w:r>
        <w:rPr>
          <w:rStyle w:val="a8"/>
        </w:rPr>
        <w:footnoteRef/>
      </w:r>
      <w:r>
        <w:t xml:space="preserve"> </w:t>
      </w:r>
      <w:r w:rsidRPr="003834BF">
        <w:rPr>
          <w:i/>
        </w:rPr>
        <w:t>Анастасия Романова</w:t>
      </w:r>
      <w:r>
        <w:t xml:space="preserve">, царица, первая жена царя Ивана </w:t>
      </w:r>
      <w:r>
        <w:rPr>
          <w:lang w:val="en-US"/>
        </w:rPr>
        <w:t>IV</w:t>
      </w:r>
      <w:r>
        <w:t xml:space="preserve"> Грозного (правил в 1533-1584).</w:t>
      </w:r>
    </w:p>
  </w:footnote>
  <w:footnote w:id="139">
    <w:p w:rsidR="009A5A9C" w:rsidRDefault="009A5A9C" w:rsidP="006F6A24">
      <w:pPr>
        <w:pStyle w:val="a6"/>
        <w:spacing w:line="216" w:lineRule="auto"/>
        <w:jc w:val="both"/>
      </w:pPr>
      <w:r>
        <w:rPr>
          <w:rStyle w:val="a8"/>
        </w:rPr>
        <w:footnoteRef/>
      </w:r>
      <w:r>
        <w:t xml:space="preserve"> Фрагмент текста на с. 161-164 содержит небольшой экскурс в русскую историю, с описанием «симболов» «прежде бывших» государей – царей Михаила Федоровича, Алексея Михайловича и других правителей. Подчеркивается преемственность политических традиций Руси, их продолжение Петром </w:t>
      </w:r>
      <w:r>
        <w:rPr>
          <w:lang w:val="en-US"/>
        </w:rPr>
        <w:t>I</w:t>
      </w:r>
      <w:r>
        <w:t xml:space="preserve"> («похвала д</w:t>
      </w:r>
      <w:r>
        <w:t>е</w:t>
      </w:r>
      <w:r>
        <w:t>тем отцы их»).  В этом сочинитель видит залог могущества и несокрушимости «богом хранимой Российской держ</w:t>
      </w:r>
      <w:r>
        <w:t>а</w:t>
      </w:r>
      <w:r>
        <w:t xml:space="preserve">вы».    </w:t>
      </w:r>
    </w:p>
  </w:footnote>
  <w:footnote w:id="140">
    <w:p w:rsidR="009A5A9C" w:rsidRDefault="009A5A9C">
      <w:pPr>
        <w:pStyle w:val="a6"/>
      </w:pPr>
      <w:r>
        <w:rPr>
          <w:rStyle w:val="a8"/>
        </w:rPr>
        <w:footnoteRef/>
      </w:r>
      <w:r>
        <w:t xml:space="preserve"> </w:t>
      </w:r>
      <w:r w:rsidRPr="003834BF">
        <w:rPr>
          <w:i/>
        </w:rPr>
        <w:t>Федор Алексеевич</w:t>
      </w:r>
      <w:r>
        <w:t>, царь, правил в 1676-1682 гг.</w:t>
      </w:r>
    </w:p>
  </w:footnote>
  <w:footnote w:id="141">
    <w:p w:rsidR="009A5A9C" w:rsidRDefault="009A5A9C" w:rsidP="0008759E">
      <w:pPr>
        <w:pStyle w:val="a6"/>
        <w:jc w:val="both"/>
      </w:pPr>
      <w:r>
        <w:rPr>
          <w:rStyle w:val="a8"/>
        </w:rPr>
        <w:footnoteRef/>
      </w:r>
      <w:r>
        <w:t>Документ воспроизводится полностью.</w:t>
      </w:r>
    </w:p>
    <w:p w:rsidR="009A5A9C" w:rsidRDefault="009A5A9C" w:rsidP="0008759E">
      <w:pPr>
        <w:pStyle w:val="a6"/>
        <w:jc w:val="both"/>
      </w:pPr>
      <w:r>
        <w:t xml:space="preserve">     Архиепископ  Феофилакт Лопатинский стал переводчиком  фундаментального труда итальянского автора  </w:t>
      </w:r>
      <w:r w:rsidRPr="00971B23">
        <w:rPr>
          <w:i/>
        </w:rPr>
        <w:t>П</w:t>
      </w:r>
      <w:r w:rsidRPr="00971B23">
        <w:rPr>
          <w:i/>
        </w:rPr>
        <w:t>о</w:t>
      </w:r>
      <w:r w:rsidRPr="00971B23">
        <w:rPr>
          <w:i/>
        </w:rPr>
        <w:t>лидора Виргилия Урбинского</w:t>
      </w:r>
      <w:r>
        <w:t xml:space="preserve"> (1470-1555) по истории общества и мировой культуры. Небольшое по объему предисловие к переводу стало подтверждением  его содержательных  ученых интер</w:t>
      </w:r>
      <w:r>
        <w:t>е</w:t>
      </w:r>
      <w:r>
        <w:t>сов.</w:t>
      </w:r>
    </w:p>
    <w:p w:rsidR="009A5A9C" w:rsidRPr="00B517C2" w:rsidRDefault="009A5A9C" w:rsidP="0008759E">
      <w:pPr>
        <w:pStyle w:val="a6"/>
        <w:jc w:val="both"/>
        <w:rPr>
          <w:spacing w:val="-2"/>
        </w:rPr>
      </w:pPr>
      <w:r>
        <w:t xml:space="preserve">     В  предисловии Феофилакт не обошел вниманием факт принадлежности автора  к «римской вере». Для него сочинение  имеет собственно познавательное значение, даже будучи «противно благочестию» православного читателя. Подчеркивая несомненную  практическую пользу подобных «трудоположений»,  Лопатинский отм</w:t>
      </w:r>
      <w:r>
        <w:t>е</w:t>
      </w:r>
      <w:r>
        <w:t>чал, что изучая западно-христианских авторов (а также «еллинов, и египтян, и персов, и прочих истории»), сл</w:t>
      </w:r>
      <w:r>
        <w:t>е</w:t>
      </w:r>
      <w:r>
        <w:t>дует не «веровать» им, но исследовать «творимая у них». Он исходил из осознания ценности л</w:t>
      </w:r>
      <w:r>
        <w:t>ю</w:t>
      </w:r>
      <w:r>
        <w:t>бого знания, если оно содействует повышению культуры. Подобная позиция  отражала общие мировоззренческие предпо</w:t>
      </w:r>
      <w:r>
        <w:t>ч</w:t>
      </w:r>
      <w:r>
        <w:t>тения  архиепископа Феофилакта как  представителя просвещенного русского духовенства. В познании окр</w:t>
      </w:r>
      <w:r>
        <w:t>у</w:t>
      </w:r>
      <w:r>
        <w:t>жающего мира для него в равной степени важны  и учено-культурные традиции православного Востока,  и научные достижения Запада («учения латинские»). Он выст</w:t>
      </w:r>
      <w:r>
        <w:t>у</w:t>
      </w:r>
      <w:r>
        <w:t xml:space="preserve">пал за активную связь богословия и светских наук,  </w:t>
      </w:r>
      <w:r w:rsidRPr="00B517C2">
        <w:rPr>
          <w:spacing w:val="-2"/>
        </w:rPr>
        <w:t>именно в этом  усматривая гарантию успешного решения вечной задачи поиска согласия между разумом и в</w:t>
      </w:r>
      <w:r w:rsidRPr="00B517C2">
        <w:rPr>
          <w:spacing w:val="-2"/>
        </w:rPr>
        <w:t>е</w:t>
      </w:r>
      <w:r w:rsidRPr="00B517C2">
        <w:rPr>
          <w:spacing w:val="-2"/>
        </w:rPr>
        <w:t>рой.</w:t>
      </w:r>
    </w:p>
  </w:footnote>
  <w:footnote w:id="142">
    <w:p w:rsidR="009A5A9C" w:rsidRDefault="009A5A9C" w:rsidP="00014F77">
      <w:pPr>
        <w:pStyle w:val="a6"/>
        <w:jc w:val="both"/>
      </w:pPr>
      <w:r>
        <w:rPr>
          <w:rStyle w:val="a8"/>
        </w:rPr>
        <w:footnoteRef/>
      </w:r>
      <w:r>
        <w:t xml:space="preserve"> </w:t>
      </w:r>
      <w:r w:rsidRPr="00014F77">
        <w:t xml:space="preserve">Оригинальное название источника: </w:t>
      </w:r>
      <w:r w:rsidRPr="00014F77">
        <w:rPr>
          <w:i/>
        </w:rPr>
        <w:t>Книга историография  початия имене, славы и разширения народа сл</w:t>
      </w:r>
      <w:r w:rsidRPr="00014F77">
        <w:rPr>
          <w:i/>
        </w:rPr>
        <w:t>а</w:t>
      </w:r>
      <w:r w:rsidRPr="00014F77">
        <w:rPr>
          <w:i/>
        </w:rPr>
        <w:t>вянского</w:t>
      </w:r>
      <w:r w:rsidRPr="00014F77">
        <w:t xml:space="preserve">, и их Царей и Властителей под многими имянами, и со многими царствиями, Королевствами, и Провинциями. </w:t>
      </w:r>
      <w:r>
        <w:t xml:space="preserve"> </w:t>
      </w:r>
      <w:r w:rsidRPr="00014F77">
        <w:t>Собрана из многих книг Исторических, чрез господина</w:t>
      </w:r>
      <w:r>
        <w:t xml:space="preserve">  </w:t>
      </w:r>
      <w:r w:rsidRPr="00014F77">
        <w:t xml:space="preserve"> </w:t>
      </w:r>
      <w:r w:rsidRPr="00B517C2">
        <w:rPr>
          <w:i/>
        </w:rPr>
        <w:t>Мавроурбина</w:t>
      </w:r>
      <w:r w:rsidRPr="00014F77">
        <w:t xml:space="preserve"> </w:t>
      </w:r>
      <w:r w:rsidRPr="00B517C2">
        <w:rPr>
          <w:i/>
        </w:rPr>
        <w:t>Архима</w:t>
      </w:r>
      <w:r w:rsidRPr="00B517C2">
        <w:rPr>
          <w:i/>
        </w:rPr>
        <w:t>н</w:t>
      </w:r>
      <w:r w:rsidRPr="00B517C2">
        <w:rPr>
          <w:i/>
        </w:rPr>
        <w:t>дрита Рагужского</w:t>
      </w:r>
      <w:r w:rsidRPr="00014F77">
        <w:t xml:space="preserve">. В которой описуется </w:t>
      </w:r>
      <w:r>
        <w:t xml:space="preserve"> </w:t>
      </w:r>
      <w:r w:rsidRPr="00014F77">
        <w:t xml:space="preserve">початие, и дела всех народов, бывших языка Славянского, </w:t>
      </w:r>
      <w:r>
        <w:t xml:space="preserve"> </w:t>
      </w:r>
      <w:r w:rsidRPr="00014F77">
        <w:t>и единого отечества, хотя н</w:t>
      </w:r>
      <w:r w:rsidRPr="00014F77">
        <w:t>ы</w:t>
      </w:r>
      <w:r w:rsidRPr="00014F77">
        <w:t xml:space="preserve">не во многих Царствиях </w:t>
      </w:r>
      <w:r>
        <w:t xml:space="preserve"> </w:t>
      </w:r>
      <w:r w:rsidRPr="00014F77">
        <w:t>разсеялися чрез многие войны, которые имели в Европе, во Азии и во Африке. Разш</w:t>
      </w:r>
      <w:r w:rsidRPr="00014F77">
        <w:t>и</w:t>
      </w:r>
      <w:r w:rsidRPr="00014F77">
        <w:t>рение  их империи, и древних обычаев, в разных временах, и познание веры, Христа Спасителя, под многими вл</w:t>
      </w:r>
      <w:r w:rsidRPr="00014F77">
        <w:t>а</w:t>
      </w:r>
      <w:r w:rsidRPr="00014F77">
        <w:t>детельми. Переведена с Италианс</w:t>
      </w:r>
      <w:r>
        <w:t>кого на российский язык и напеча</w:t>
      </w:r>
      <w:r w:rsidRPr="00014F77">
        <w:t xml:space="preserve">тана повелением и во время </w:t>
      </w:r>
      <w:r>
        <w:t xml:space="preserve"> </w:t>
      </w:r>
      <w:r w:rsidRPr="00014F77">
        <w:t>счастливого владения Петра Великого…в Санкт-Петербургской</w:t>
      </w:r>
      <w:r>
        <w:t xml:space="preserve">  </w:t>
      </w:r>
      <w:r w:rsidRPr="00014F77">
        <w:t>типографии, 1722 году, августа в 20 день</w:t>
      </w:r>
      <w:r>
        <w:t>.   Переводчик с</w:t>
      </w:r>
      <w:r>
        <w:t>о</w:t>
      </w:r>
      <w:r>
        <w:t>чинения  - Савва Рагузинский.    Документ воспроизводится в сокращении.</w:t>
      </w:r>
    </w:p>
    <w:p w:rsidR="009A5A9C" w:rsidRDefault="009A5A9C" w:rsidP="00B46FCC">
      <w:pPr>
        <w:pStyle w:val="a6"/>
        <w:tabs>
          <w:tab w:val="left" w:pos="6120"/>
        </w:tabs>
        <w:jc w:val="both"/>
      </w:pPr>
      <w:r>
        <w:t xml:space="preserve">    В 1716 году  Феофилакт Лопатинский  написал обширное ученое опровержение к переводу книги южно-славянского автора </w:t>
      </w:r>
      <w:r w:rsidRPr="00971B23">
        <w:rPr>
          <w:i/>
        </w:rPr>
        <w:t>Мавро Орбини</w:t>
      </w:r>
      <w:r>
        <w:t xml:space="preserve"> (1550-1614). В этой книге, в главе о «первоначалии славян и происхождении державства их» уп</w:t>
      </w:r>
      <w:r>
        <w:t>о</w:t>
      </w:r>
      <w:r>
        <w:t xml:space="preserve">минался эпизод о деятельности первых славянских просветителей, ученых монахов-братьев </w:t>
      </w:r>
      <w:r>
        <w:rPr>
          <w:i/>
        </w:rPr>
        <w:t>Кирилла</w:t>
      </w:r>
      <w:r>
        <w:t xml:space="preserve"> и </w:t>
      </w:r>
      <w:r w:rsidRPr="004624E6">
        <w:rPr>
          <w:i/>
        </w:rPr>
        <w:t>Мефодия</w:t>
      </w:r>
      <w:r>
        <w:t>. Следуя версии католических историков, Орбини приписывал инициативу данн</w:t>
      </w:r>
      <w:r>
        <w:t>о</w:t>
      </w:r>
      <w:r>
        <w:t>го акта римскому папе (а не византийскому патриарху), тем самым подчеркивая его первенствующую роль в «новопр</w:t>
      </w:r>
      <w:r>
        <w:t>о</w:t>
      </w:r>
      <w:r>
        <w:t>свещении» славянских народов. Позиция Орбини вызвала резкую критику православных пис</w:t>
      </w:r>
      <w:r>
        <w:t>а</w:t>
      </w:r>
      <w:r>
        <w:t>телей, что нашло отражение в ученой статье Феофилакта Лопатинского. Опираясь на свидетельства исторических исто</w:t>
      </w:r>
      <w:r>
        <w:t>ч</w:t>
      </w:r>
      <w:r>
        <w:t>ников (русские летописи и иностранные хроники), а также  исследования широкого круга авторов, Лопатинский пре</w:t>
      </w:r>
      <w:r>
        <w:t>д</w:t>
      </w:r>
      <w:r>
        <w:t>ставил  обстоятельный ученый анализ противоположных ему мнений, в частности, суждений кард</w:t>
      </w:r>
      <w:r>
        <w:t>и</w:t>
      </w:r>
      <w:r>
        <w:t xml:space="preserve">нала Цезаря </w:t>
      </w:r>
      <w:r>
        <w:rPr>
          <w:spacing w:val="-10"/>
        </w:rPr>
        <w:t xml:space="preserve">Барония </w:t>
      </w:r>
      <w:r w:rsidRPr="006412A2">
        <w:rPr>
          <w:spacing w:val="-10"/>
        </w:rPr>
        <w:t xml:space="preserve"> с </w:t>
      </w:r>
      <w:r>
        <w:rPr>
          <w:spacing w:val="-10"/>
        </w:rPr>
        <w:t xml:space="preserve"> </w:t>
      </w:r>
      <w:r w:rsidRPr="006412A2">
        <w:rPr>
          <w:spacing w:val="-10"/>
        </w:rPr>
        <w:t>«</w:t>
      </w:r>
      <w:r w:rsidRPr="00A22707">
        <w:t>некими</w:t>
      </w:r>
      <w:r w:rsidRPr="006412A2">
        <w:rPr>
          <w:spacing w:val="-10"/>
        </w:rPr>
        <w:t xml:space="preserve">» латинскими </w:t>
      </w:r>
      <w:r>
        <w:rPr>
          <w:spacing w:val="-10"/>
        </w:rPr>
        <w:t xml:space="preserve"> </w:t>
      </w:r>
      <w:r w:rsidRPr="006412A2">
        <w:rPr>
          <w:spacing w:val="-10"/>
        </w:rPr>
        <w:t>писателями</w:t>
      </w:r>
      <w:r>
        <w:rPr>
          <w:spacing w:val="-10"/>
        </w:rPr>
        <w:t xml:space="preserve"> </w:t>
      </w:r>
      <w:r w:rsidRPr="006412A2">
        <w:rPr>
          <w:spacing w:val="-10"/>
        </w:rPr>
        <w:t xml:space="preserve"> (на которых ссылался Орбини), </w:t>
      </w:r>
      <w:r>
        <w:rPr>
          <w:spacing w:val="-10"/>
        </w:rPr>
        <w:t xml:space="preserve"> </w:t>
      </w:r>
      <w:r w:rsidRPr="00A22707">
        <w:t>доказывая</w:t>
      </w:r>
      <w:r>
        <w:rPr>
          <w:spacing w:val="-10"/>
        </w:rPr>
        <w:t xml:space="preserve"> </w:t>
      </w:r>
      <w:r w:rsidRPr="006412A2">
        <w:rPr>
          <w:spacing w:val="-10"/>
        </w:rPr>
        <w:t xml:space="preserve"> их </w:t>
      </w:r>
      <w:r>
        <w:rPr>
          <w:spacing w:val="-10"/>
        </w:rPr>
        <w:t xml:space="preserve"> </w:t>
      </w:r>
      <w:r w:rsidRPr="00A22707">
        <w:t>безосновател</w:t>
      </w:r>
      <w:r w:rsidRPr="00A22707">
        <w:t>ь</w:t>
      </w:r>
      <w:r w:rsidRPr="00A22707">
        <w:t>ность</w:t>
      </w:r>
      <w:r w:rsidRPr="006412A2">
        <w:rPr>
          <w:spacing w:val="-10"/>
        </w:rPr>
        <w:t>.</w:t>
      </w:r>
    </w:p>
    <w:p w:rsidR="009A5A9C" w:rsidRDefault="009A5A9C" w:rsidP="00B46FCC">
      <w:pPr>
        <w:pStyle w:val="a6"/>
        <w:tabs>
          <w:tab w:val="left" w:pos="6120"/>
        </w:tabs>
        <w:jc w:val="both"/>
      </w:pPr>
      <w:r>
        <w:t xml:space="preserve">    Автор статьи демонстрирует хорошую осведомленность в исторической литературе (древней и современной), использует  приемы ученой критики  источников. Он проводит сравнительный анализ летописных сведений, анализирует свидетельства различных славянских историков,  представляет   широкую панораму событий, пр</w:t>
      </w:r>
      <w:r>
        <w:t>о</w:t>
      </w:r>
      <w:r>
        <w:t xml:space="preserve">исходивших в средневековом христианском мире в </w:t>
      </w:r>
      <w:r>
        <w:rPr>
          <w:lang w:val="en-US"/>
        </w:rPr>
        <w:t>IX</w:t>
      </w:r>
      <w:r>
        <w:t>-Х веках. Сочинителю удалось избежать весьма распр</w:t>
      </w:r>
      <w:r>
        <w:t>о</w:t>
      </w:r>
      <w:r>
        <w:t>страненной в это время идеологизации и политизации ученых дискуссий. В своих суждениях и выводах он оп</w:t>
      </w:r>
      <w:r>
        <w:t>и</w:t>
      </w:r>
      <w:r>
        <w:t>рался только на проверенные факты истории.  По сути дела, эта статья стала одним из первых примеров пре</w:t>
      </w:r>
      <w:r>
        <w:t>д</w:t>
      </w:r>
      <w:r>
        <w:t xml:space="preserve">метной научной критики в исторической литературе петровского периода.    </w:t>
      </w:r>
    </w:p>
  </w:footnote>
  <w:footnote w:id="143">
    <w:p w:rsidR="009A5A9C" w:rsidRDefault="009A5A9C">
      <w:pPr>
        <w:pStyle w:val="a6"/>
      </w:pPr>
      <w:r>
        <w:rPr>
          <w:rStyle w:val="a8"/>
        </w:rPr>
        <w:footnoteRef/>
      </w:r>
      <w:r>
        <w:t xml:space="preserve"> Славянские просветители-братья  </w:t>
      </w:r>
      <w:r w:rsidRPr="00F258FD">
        <w:rPr>
          <w:i/>
        </w:rPr>
        <w:t>Кирилл</w:t>
      </w:r>
      <w:r>
        <w:t xml:space="preserve"> </w:t>
      </w:r>
      <w:r w:rsidRPr="00F258FD">
        <w:rPr>
          <w:i/>
        </w:rPr>
        <w:t>Философ</w:t>
      </w:r>
      <w:r>
        <w:t xml:space="preserve"> (827 - 869)  и  </w:t>
      </w:r>
      <w:r w:rsidRPr="00F258FD">
        <w:rPr>
          <w:i/>
        </w:rPr>
        <w:t xml:space="preserve">Мефодий </w:t>
      </w:r>
      <w:r>
        <w:t>(815 - 885).</w:t>
      </w:r>
    </w:p>
  </w:footnote>
  <w:footnote w:id="144">
    <w:p w:rsidR="009A5A9C" w:rsidRPr="00F258FD" w:rsidRDefault="009A5A9C">
      <w:pPr>
        <w:pStyle w:val="a6"/>
      </w:pPr>
      <w:r>
        <w:rPr>
          <w:rStyle w:val="a8"/>
        </w:rPr>
        <w:footnoteRef/>
      </w:r>
      <w:r>
        <w:t xml:space="preserve"> </w:t>
      </w:r>
      <w:r w:rsidRPr="00F258FD">
        <w:rPr>
          <w:i/>
        </w:rPr>
        <w:t xml:space="preserve">Адриан </w:t>
      </w:r>
      <w:r w:rsidRPr="00F258FD">
        <w:rPr>
          <w:i/>
          <w:lang w:val="en-US"/>
        </w:rPr>
        <w:t>III</w:t>
      </w:r>
      <w:r>
        <w:t xml:space="preserve">  (ум.  885) – римский папа в 884-885 гг. </w:t>
      </w:r>
    </w:p>
  </w:footnote>
  <w:footnote w:id="145">
    <w:p w:rsidR="009A5A9C" w:rsidRDefault="009A5A9C">
      <w:pPr>
        <w:pStyle w:val="a6"/>
      </w:pPr>
      <w:r>
        <w:rPr>
          <w:rStyle w:val="a8"/>
        </w:rPr>
        <w:footnoteRef/>
      </w:r>
      <w:r>
        <w:t xml:space="preserve"> </w:t>
      </w:r>
      <w:r w:rsidRPr="009F03DA">
        <w:rPr>
          <w:i/>
        </w:rPr>
        <w:t>Бароний Цезарь</w:t>
      </w:r>
      <w:r>
        <w:t xml:space="preserve"> (1538 - 1607) – католический  кардинал, историк.</w:t>
      </w:r>
    </w:p>
  </w:footnote>
  <w:footnote w:id="146">
    <w:p w:rsidR="009A5A9C" w:rsidRDefault="009A5A9C">
      <w:pPr>
        <w:pStyle w:val="a6"/>
      </w:pPr>
      <w:r>
        <w:rPr>
          <w:rStyle w:val="a8"/>
        </w:rPr>
        <w:footnoteRef/>
      </w:r>
      <w:r>
        <w:t xml:space="preserve"> </w:t>
      </w:r>
      <w:r w:rsidRPr="009F03DA">
        <w:rPr>
          <w:i/>
        </w:rPr>
        <w:t>Владимир Святославич</w:t>
      </w:r>
      <w:r>
        <w:t>, Великий князь Киевский, правил в 980-1015 гг.</w:t>
      </w:r>
    </w:p>
  </w:footnote>
  <w:footnote w:id="147">
    <w:p w:rsidR="009A5A9C" w:rsidRPr="000B0B27" w:rsidRDefault="009A5A9C">
      <w:pPr>
        <w:pStyle w:val="a6"/>
      </w:pPr>
      <w:r>
        <w:rPr>
          <w:rStyle w:val="a8"/>
        </w:rPr>
        <w:footnoteRef/>
      </w:r>
      <w:r>
        <w:t xml:space="preserve"> </w:t>
      </w:r>
      <w:r w:rsidRPr="000B0B27">
        <w:rPr>
          <w:i/>
        </w:rPr>
        <w:t xml:space="preserve">Адриан </w:t>
      </w:r>
      <w:r w:rsidRPr="000B0B27">
        <w:rPr>
          <w:i/>
          <w:lang w:val="en-US"/>
        </w:rPr>
        <w:t>II</w:t>
      </w:r>
      <w:r>
        <w:t xml:space="preserve"> – римский папа в 867-872 гг.</w:t>
      </w:r>
    </w:p>
  </w:footnote>
  <w:footnote w:id="148">
    <w:p w:rsidR="009A5A9C" w:rsidRPr="00DA3889" w:rsidRDefault="009A5A9C">
      <w:pPr>
        <w:pStyle w:val="a6"/>
      </w:pPr>
      <w:r>
        <w:rPr>
          <w:rStyle w:val="a8"/>
        </w:rPr>
        <w:footnoteRef/>
      </w:r>
      <w:r>
        <w:t xml:space="preserve"> </w:t>
      </w:r>
      <w:r w:rsidRPr="00DA3889">
        <w:rPr>
          <w:i/>
        </w:rPr>
        <w:t xml:space="preserve">Николай </w:t>
      </w:r>
      <w:r w:rsidRPr="00DA3889">
        <w:rPr>
          <w:i/>
          <w:lang w:val="en-US"/>
        </w:rPr>
        <w:t>I</w:t>
      </w:r>
      <w:r w:rsidRPr="00DA3889">
        <w:rPr>
          <w:i/>
        </w:rPr>
        <w:t xml:space="preserve"> Великий</w:t>
      </w:r>
      <w:r>
        <w:t xml:space="preserve"> – римский папа в 858-867 гг.</w:t>
      </w:r>
    </w:p>
  </w:footnote>
  <w:footnote w:id="149">
    <w:p w:rsidR="009A5A9C" w:rsidRDefault="009A5A9C">
      <w:pPr>
        <w:pStyle w:val="a6"/>
      </w:pPr>
      <w:r>
        <w:rPr>
          <w:rStyle w:val="a8"/>
        </w:rPr>
        <w:footnoteRef/>
      </w:r>
      <w:r>
        <w:t xml:space="preserve"> Константинопольский патриарх </w:t>
      </w:r>
      <w:r w:rsidRPr="007E07F2">
        <w:rPr>
          <w:i/>
        </w:rPr>
        <w:t>Фотий</w:t>
      </w:r>
      <w:r>
        <w:t xml:space="preserve">  возглавлял церковь в 857-867  и  877-886 годах.</w:t>
      </w:r>
    </w:p>
  </w:footnote>
  <w:footnote w:id="150">
    <w:p w:rsidR="009A5A9C" w:rsidRDefault="009A5A9C">
      <w:pPr>
        <w:pStyle w:val="a6"/>
      </w:pPr>
      <w:r>
        <w:rPr>
          <w:rStyle w:val="a8"/>
        </w:rPr>
        <w:footnoteRef/>
      </w:r>
      <w:r>
        <w:t xml:space="preserve"> Константинопольский патриарх </w:t>
      </w:r>
      <w:r w:rsidRPr="007E07F2">
        <w:rPr>
          <w:i/>
        </w:rPr>
        <w:t>Игнатий</w:t>
      </w:r>
      <w:r>
        <w:t xml:space="preserve"> возглавлял церковь в 847-858  и  867-877 годах.</w:t>
      </w:r>
    </w:p>
  </w:footnote>
  <w:footnote w:id="151">
    <w:p w:rsidR="009A5A9C" w:rsidRPr="00857F7F" w:rsidRDefault="009A5A9C">
      <w:pPr>
        <w:pStyle w:val="a6"/>
      </w:pPr>
      <w:r>
        <w:rPr>
          <w:rStyle w:val="a8"/>
        </w:rPr>
        <w:footnoteRef/>
      </w:r>
      <w:r>
        <w:t xml:space="preserve"> </w:t>
      </w:r>
      <w:r w:rsidRPr="00857F7F">
        <w:rPr>
          <w:i/>
        </w:rPr>
        <w:t xml:space="preserve">Иоанн </w:t>
      </w:r>
      <w:r w:rsidRPr="00857F7F">
        <w:rPr>
          <w:i/>
          <w:lang w:val="en-US"/>
        </w:rPr>
        <w:t>VIII</w:t>
      </w:r>
      <w:r>
        <w:t xml:space="preserve"> – римский папа в 872-882 гг.</w:t>
      </w:r>
    </w:p>
  </w:footnote>
  <w:footnote w:id="152">
    <w:p w:rsidR="009A5A9C" w:rsidRDefault="009A5A9C">
      <w:pPr>
        <w:pStyle w:val="a6"/>
      </w:pPr>
      <w:r>
        <w:rPr>
          <w:rStyle w:val="a8"/>
        </w:rPr>
        <w:footnoteRef/>
      </w:r>
      <w:r>
        <w:t xml:space="preserve"> </w:t>
      </w:r>
      <w:r w:rsidRPr="000B0B27">
        <w:rPr>
          <w:i/>
        </w:rPr>
        <w:t>Нестор</w:t>
      </w:r>
      <w:r>
        <w:t xml:space="preserve"> (ок. 1056 - 1114), древнерусский летописец.</w:t>
      </w:r>
    </w:p>
  </w:footnote>
  <w:footnote w:id="153">
    <w:p w:rsidR="009A5A9C" w:rsidRDefault="009A5A9C">
      <w:pPr>
        <w:pStyle w:val="a6"/>
      </w:pPr>
      <w:r>
        <w:rPr>
          <w:rStyle w:val="a8"/>
        </w:rPr>
        <w:footnoteRef/>
      </w:r>
      <w:r>
        <w:t xml:space="preserve"> Упоминаются славянские князья </w:t>
      </w:r>
      <w:r w:rsidRPr="007E07F2">
        <w:rPr>
          <w:i/>
        </w:rPr>
        <w:t>Ростислав</w:t>
      </w:r>
      <w:r>
        <w:t xml:space="preserve"> (Великоморавский князь в 846-870 гг.), </w:t>
      </w:r>
      <w:r w:rsidRPr="007E07F2">
        <w:rPr>
          <w:i/>
        </w:rPr>
        <w:t>Святополк</w:t>
      </w:r>
      <w:r>
        <w:t xml:space="preserve"> (Великом</w:t>
      </w:r>
      <w:r>
        <w:t>о</w:t>
      </w:r>
      <w:r>
        <w:t xml:space="preserve">равский князь в 870-894 гг.) и  </w:t>
      </w:r>
      <w:r w:rsidRPr="007E07F2">
        <w:rPr>
          <w:i/>
        </w:rPr>
        <w:t>Кокель</w:t>
      </w:r>
      <w:r>
        <w:t xml:space="preserve"> (или Коцел, князь Блатенский в 861-874 гг., земли которого, после ко</w:t>
      </w:r>
      <w:r>
        <w:t>н</w:t>
      </w:r>
      <w:r>
        <w:t xml:space="preserve">чины, были присоединены к Великой Моравии). </w:t>
      </w:r>
    </w:p>
  </w:footnote>
  <w:footnote w:id="154">
    <w:p w:rsidR="009A5A9C" w:rsidRPr="0097410E" w:rsidRDefault="009A5A9C">
      <w:pPr>
        <w:pStyle w:val="a6"/>
      </w:pPr>
      <w:r>
        <w:rPr>
          <w:rStyle w:val="a8"/>
        </w:rPr>
        <w:footnoteRef/>
      </w:r>
      <w:r>
        <w:t xml:space="preserve"> Упоминаются польские хронисты </w:t>
      </w:r>
      <w:r w:rsidRPr="00F258FD">
        <w:rPr>
          <w:i/>
        </w:rPr>
        <w:t>Я.Длугош</w:t>
      </w:r>
      <w:r>
        <w:t xml:space="preserve"> (1415-1480), М.Кромер (</w:t>
      </w:r>
      <w:r>
        <w:rPr>
          <w:lang w:val="en-US"/>
        </w:rPr>
        <w:t>XVI</w:t>
      </w:r>
      <w:r>
        <w:t xml:space="preserve"> в.), </w:t>
      </w:r>
      <w:r w:rsidRPr="00F258FD">
        <w:rPr>
          <w:i/>
        </w:rPr>
        <w:t>М.Стрыйковский</w:t>
      </w:r>
      <w:r>
        <w:t xml:space="preserve"> (</w:t>
      </w:r>
      <w:r>
        <w:rPr>
          <w:lang w:val="en-US"/>
        </w:rPr>
        <w:t>XVI</w:t>
      </w:r>
      <w:r>
        <w:t xml:space="preserve"> в.), вен</w:t>
      </w:r>
      <w:r>
        <w:t>е</w:t>
      </w:r>
      <w:r>
        <w:t xml:space="preserve">цианский историк </w:t>
      </w:r>
      <w:r w:rsidRPr="00F258FD">
        <w:rPr>
          <w:i/>
        </w:rPr>
        <w:t>М.-А.Сабеллико</w:t>
      </w:r>
      <w:r>
        <w:t xml:space="preserve"> (1436-1506) и др.</w:t>
      </w:r>
    </w:p>
  </w:footnote>
  <w:footnote w:id="155">
    <w:p w:rsidR="009A5A9C" w:rsidRPr="0097410E" w:rsidRDefault="009A5A9C">
      <w:pPr>
        <w:pStyle w:val="a6"/>
      </w:pPr>
      <w:r>
        <w:rPr>
          <w:rStyle w:val="a8"/>
        </w:rPr>
        <w:footnoteRef/>
      </w:r>
      <w:r>
        <w:t xml:space="preserve"> Упоминаются греческие историки </w:t>
      </w:r>
      <w:r w:rsidRPr="00F258FD">
        <w:rPr>
          <w:i/>
        </w:rPr>
        <w:t>Г.Кедрин</w:t>
      </w:r>
      <w:r>
        <w:t xml:space="preserve"> (2-я  пол.  </w:t>
      </w:r>
      <w:r>
        <w:rPr>
          <w:lang w:val="en-US"/>
        </w:rPr>
        <w:t>XI</w:t>
      </w:r>
      <w:r>
        <w:t xml:space="preserve"> в.), </w:t>
      </w:r>
      <w:r w:rsidRPr="00F258FD">
        <w:rPr>
          <w:i/>
        </w:rPr>
        <w:t>И.Зонара</w:t>
      </w:r>
      <w:r>
        <w:t xml:space="preserve"> (ум.  ок. </w:t>
      </w:r>
      <w:smartTag w:uri="urn:schemas-microsoft-com:office:smarttags" w:element="metricconverter">
        <w:smartTagPr>
          <w:attr w:name="ProductID" w:val="1118 г"/>
        </w:smartTagPr>
        <w:r>
          <w:t>1118 г</w:t>
        </w:r>
      </w:smartTag>
      <w:r>
        <w:t>.) и др.</w:t>
      </w:r>
    </w:p>
  </w:footnote>
  <w:footnote w:id="156">
    <w:p w:rsidR="009A5A9C" w:rsidRPr="005063E5" w:rsidRDefault="009A5A9C" w:rsidP="001506D6">
      <w:pPr>
        <w:pStyle w:val="a6"/>
        <w:jc w:val="both"/>
      </w:pPr>
      <w:r>
        <w:rPr>
          <w:rStyle w:val="a8"/>
        </w:rPr>
        <w:footnoteRef/>
      </w:r>
      <w:r>
        <w:t xml:space="preserve"> Относительно истории крещения «российских славян» Феофилакт Лопатинский выдвигает собственную ве</w:t>
      </w:r>
      <w:r>
        <w:t>р</w:t>
      </w:r>
      <w:r>
        <w:t>сию событий, выделив пять характерных этапов,  и увязав начало крещения собственно «россиан» с общесл</w:t>
      </w:r>
      <w:r>
        <w:t>а</w:t>
      </w:r>
      <w:r>
        <w:t xml:space="preserve">вянским процессом христианизации: середина </w:t>
      </w:r>
      <w:r>
        <w:rPr>
          <w:lang w:val="en-US"/>
        </w:rPr>
        <w:t>IX</w:t>
      </w:r>
      <w:r>
        <w:t xml:space="preserve"> века – первый этап, «первое Апостольское крещение» запа</w:t>
      </w:r>
      <w:r>
        <w:t>д</w:t>
      </w:r>
      <w:r>
        <w:t xml:space="preserve">ных славян от Кирилла и Мефодия; второй и третий этапы, крещение уже «русских славян» – 2-я половина </w:t>
      </w:r>
      <w:r>
        <w:rPr>
          <w:lang w:val="en-US"/>
        </w:rPr>
        <w:t>IX</w:t>
      </w:r>
      <w:r>
        <w:t xml:space="preserve"> века (упоминание «чуда о Евангелии во огне вверженном и цело изъятом»); четвертый этап крещения – во времена пра</w:t>
      </w:r>
      <w:r>
        <w:t>в</w:t>
      </w:r>
      <w:r>
        <w:t>ления княгини Ольги (945-969); пятый, заключительный этап – при князе Владимире Святославиче (980-1015).  Автор не приводит точной датировки крещения Руси (или 1008, или 1000 годы), что, в целом, не вступает в противоречие с логикой его рассуждений. Для него важно определиться с главным вопросом – подтве</w:t>
      </w:r>
      <w:r>
        <w:t>р</w:t>
      </w:r>
      <w:r>
        <w:t>ждение истинных (византийских) корней русского православия и исключение каких-либо иных, ложных толк</w:t>
      </w:r>
      <w:r>
        <w:t>о</w:t>
      </w:r>
      <w:r>
        <w:t xml:space="preserve">ваний на этот счет. </w:t>
      </w:r>
    </w:p>
  </w:footnote>
  <w:footnote w:id="157">
    <w:p w:rsidR="009A5A9C" w:rsidRPr="00A21A1C" w:rsidRDefault="009A5A9C">
      <w:pPr>
        <w:pStyle w:val="a6"/>
      </w:pPr>
      <w:r>
        <w:rPr>
          <w:rStyle w:val="a8"/>
        </w:rPr>
        <w:footnoteRef/>
      </w:r>
      <w:r>
        <w:t xml:space="preserve"> Упоминается византийский император </w:t>
      </w:r>
      <w:r w:rsidRPr="00F258FD">
        <w:rPr>
          <w:i/>
        </w:rPr>
        <w:t xml:space="preserve">Михаил </w:t>
      </w:r>
      <w:r w:rsidRPr="00F258FD">
        <w:rPr>
          <w:i/>
          <w:lang w:val="en-US"/>
        </w:rPr>
        <w:t>III</w:t>
      </w:r>
      <w:r>
        <w:t>, правивший в 842-867 годах.</w:t>
      </w:r>
    </w:p>
  </w:footnote>
  <w:footnote w:id="158">
    <w:p w:rsidR="009A5A9C" w:rsidRPr="00EB76EF" w:rsidRDefault="009A5A9C" w:rsidP="00EB76EF">
      <w:pPr>
        <w:pStyle w:val="a6"/>
      </w:pPr>
      <w:r>
        <w:rPr>
          <w:rStyle w:val="a8"/>
        </w:rPr>
        <w:footnoteRef/>
      </w:r>
      <w:r>
        <w:t xml:space="preserve"> Упоминается византийский император </w:t>
      </w:r>
      <w:r w:rsidRPr="00F258FD">
        <w:rPr>
          <w:i/>
        </w:rPr>
        <w:t xml:space="preserve">Василий </w:t>
      </w:r>
      <w:r w:rsidRPr="00F258FD">
        <w:rPr>
          <w:i/>
          <w:lang w:val="en-US"/>
        </w:rPr>
        <w:t>I</w:t>
      </w:r>
      <w:r w:rsidRPr="00F258FD">
        <w:rPr>
          <w:i/>
        </w:rPr>
        <w:t xml:space="preserve"> Македонский</w:t>
      </w:r>
      <w:r>
        <w:t>, правивший в 867-886 годах.</w:t>
      </w:r>
    </w:p>
    <w:p w:rsidR="009A5A9C" w:rsidRDefault="009A5A9C">
      <w:pPr>
        <w:pStyle w:val="a6"/>
      </w:pPr>
    </w:p>
  </w:footnote>
  <w:footnote w:id="159">
    <w:p w:rsidR="009A5A9C" w:rsidRDefault="009A5A9C" w:rsidP="00CA736D">
      <w:pPr>
        <w:pStyle w:val="a6"/>
        <w:jc w:val="both"/>
      </w:pPr>
      <w:r>
        <w:rPr>
          <w:rStyle w:val="a8"/>
        </w:rPr>
        <w:footnoteRef/>
      </w:r>
      <w:r>
        <w:t xml:space="preserve"> Документ воспроизводится  полностью. </w:t>
      </w:r>
    </w:p>
    <w:p w:rsidR="009A5A9C" w:rsidRPr="00E21985" w:rsidRDefault="009A5A9C" w:rsidP="00CA736D">
      <w:pPr>
        <w:pStyle w:val="a6"/>
        <w:jc w:val="both"/>
        <w:rPr>
          <w:spacing w:val="-2"/>
        </w:rPr>
      </w:pPr>
      <w:r>
        <w:t xml:space="preserve">      </w:t>
      </w:r>
      <w:r w:rsidRPr="00E21985">
        <w:rPr>
          <w:spacing w:val="-2"/>
        </w:rPr>
        <w:t>Проповедь</w:t>
      </w:r>
      <w:r>
        <w:rPr>
          <w:spacing w:val="-2"/>
        </w:rPr>
        <w:t xml:space="preserve"> </w:t>
      </w:r>
      <w:r w:rsidRPr="00E21985">
        <w:rPr>
          <w:spacing w:val="-2"/>
        </w:rPr>
        <w:t xml:space="preserve"> произнесена 1 января 1722 года в воспоминание «богодарованного» Ништадтского мира (август </w:t>
      </w:r>
      <w:smartTag w:uri="urn:schemas-microsoft-com:office:smarttags" w:element="metricconverter">
        <w:smartTagPr>
          <w:attr w:name="ProductID" w:val="1721 г"/>
        </w:smartTagPr>
        <w:r w:rsidRPr="00E21985">
          <w:rPr>
            <w:spacing w:val="-2"/>
          </w:rPr>
          <w:t>1721 г</w:t>
        </w:r>
      </w:smartTag>
      <w:r w:rsidRPr="00E21985">
        <w:rPr>
          <w:spacing w:val="-2"/>
        </w:rPr>
        <w:t>.), поставившего последнюю точку в «многотрудной, долгопротяжной  и аки  безконечной» Северной во</w:t>
      </w:r>
      <w:r w:rsidRPr="00E21985">
        <w:rPr>
          <w:spacing w:val="-2"/>
        </w:rPr>
        <w:t>й</w:t>
      </w:r>
      <w:r w:rsidRPr="00E21985">
        <w:rPr>
          <w:spacing w:val="-2"/>
        </w:rPr>
        <w:t>не.</w:t>
      </w:r>
    </w:p>
    <w:p w:rsidR="009A5A9C" w:rsidRDefault="009A5A9C" w:rsidP="00CA736D">
      <w:pPr>
        <w:pStyle w:val="a6"/>
        <w:jc w:val="both"/>
      </w:pPr>
      <w:r>
        <w:t xml:space="preserve">   Сочинение выдержано в классических  канонах схоластического «витийства». Характерной особенностью «Слова» является  общий  </w:t>
      </w:r>
      <w:r w:rsidRPr="009C048B">
        <w:rPr>
          <w:i/>
        </w:rPr>
        <w:t>философско-богословский</w:t>
      </w:r>
      <w:r>
        <w:t xml:space="preserve">  подход к изложению заявленной темы, а также спокойно-рассудительный тон повествования. При отсутствии  многих традиционных  (ставших дежурными)  образных сравнений и эпитетов, почерпнутых из «гисторий и кроник» и присущих большинству церковных панегириков петровской поры,  сочинение  Феофилакта отличает сдержанная и логически выверенная манера изложения,  включающая суждения и оценки  мудрого, неравнодушного совреме</w:t>
      </w:r>
      <w:r>
        <w:t>н</w:t>
      </w:r>
      <w:r>
        <w:t xml:space="preserve">ника. </w:t>
      </w:r>
    </w:p>
    <w:p w:rsidR="009A5A9C" w:rsidRDefault="009A5A9C" w:rsidP="003C44EA">
      <w:pPr>
        <w:jc w:val="both"/>
        <w:rPr>
          <w:sz w:val="20"/>
          <w:szCs w:val="20"/>
        </w:rPr>
      </w:pPr>
      <w:r>
        <w:t xml:space="preserve">    </w:t>
      </w:r>
      <w:r>
        <w:rPr>
          <w:sz w:val="20"/>
          <w:szCs w:val="20"/>
        </w:rPr>
        <w:t>Касаясь</w:t>
      </w:r>
      <w:r w:rsidRPr="003C44EA">
        <w:rPr>
          <w:sz w:val="20"/>
          <w:szCs w:val="20"/>
        </w:rPr>
        <w:t xml:space="preserve"> Ништадтского мирного договора («достойно летописных книг и новых летопи</w:t>
      </w:r>
      <w:r w:rsidRPr="003C44EA">
        <w:rPr>
          <w:sz w:val="20"/>
          <w:szCs w:val="20"/>
        </w:rPr>
        <w:t>с</w:t>
      </w:r>
      <w:r w:rsidRPr="003C44EA">
        <w:rPr>
          <w:sz w:val="20"/>
          <w:szCs w:val="20"/>
        </w:rPr>
        <w:t>цев»), сочинитель рассуждает  о мир</w:t>
      </w:r>
      <w:r>
        <w:rPr>
          <w:sz w:val="20"/>
          <w:szCs w:val="20"/>
        </w:rPr>
        <w:t xml:space="preserve">е и войне вообще, как явлении мировой истории. Он подчеркивает, </w:t>
      </w:r>
      <w:r w:rsidRPr="003C44EA">
        <w:rPr>
          <w:sz w:val="20"/>
          <w:szCs w:val="20"/>
        </w:rPr>
        <w:t>что «мир во всех благ п</w:t>
      </w:r>
      <w:r w:rsidRPr="003C44EA">
        <w:rPr>
          <w:sz w:val="20"/>
          <w:szCs w:val="20"/>
        </w:rPr>
        <w:t>о</w:t>
      </w:r>
      <w:r w:rsidRPr="003C44EA">
        <w:rPr>
          <w:sz w:val="20"/>
          <w:szCs w:val="20"/>
        </w:rPr>
        <w:t>требных в житии сем че</w:t>
      </w:r>
      <w:r>
        <w:rPr>
          <w:sz w:val="20"/>
          <w:szCs w:val="20"/>
        </w:rPr>
        <w:t>ловеку ходатай есть</w:t>
      </w:r>
      <w:r w:rsidRPr="003C44EA">
        <w:rPr>
          <w:sz w:val="20"/>
          <w:szCs w:val="20"/>
        </w:rPr>
        <w:t>». Мир же «со свейской короной» стал</w:t>
      </w:r>
      <w:r>
        <w:rPr>
          <w:sz w:val="20"/>
          <w:szCs w:val="20"/>
        </w:rPr>
        <w:t xml:space="preserve"> </w:t>
      </w:r>
      <w:r w:rsidRPr="003C44EA">
        <w:rPr>
          <w:sz w:val="20"/>
          <w:szCs w:val="20"/>
        </w:rPr>
        <w:t xml:space="preserve"> для России «благом прево</w:t>
      </w:r>
      <w:r w:rsidRPr="003C44EA">
        <w:rPr>
          <w:sz w:val="20"/>
          <w:szCs w:val="20"/>
        </w:rPr>
        <w:t>ж</w:t>
      </w:r>
      <w:r w:rsidRPr="003C44EA">
        <w:rPr>
          <w:sz w:val="20"/>
          <w:szCs w:val="20"/>
        </w:rPr>
        <w:t xml:space="preserve">деленным», </w:t>
      </w:r>
      <w:r>
        <w:rPr>
          <w:sz w:val="20"/>
          <w:szCs w:val="20"/>
        </w:rPr>
        <w:t xml:space="preserve">он </w:t>
      </w:r>
      <w:r w:rsidRPr="003C44EA">
        <w:rPr>
          <w:sz w:val="20"/>
          <w:szCs w:val="20"/>
        </w:rPr>
        <w:t>«яко не человеческим, но Божиим особенным промыслом  и необычным милосердием Б</w:t>
      </w:r>
      <w:r w:rsidRPr="003C44EA">
        <w:rPr>
          <w:sz w:val="20"/>
          <w:szCs w:val="20"/>
        </w:rPr>
        <w:t>о</w:t>
      </w:r>
      <w:r w:rsidRPr="003C44EA">
        <w:rPr>
          <w:sz w:val="20"/>
          <w:szCs w:val="20"/>
        </w:rPr>
        <w:t xml:space="preserve">жиим к российскому империум составился». </w:t>
      </w:r>
      <w:r>
        <w:rPr>
          <w:sz w:val="20"/>
          <w:szCs w:val="20"/>
        </w:rPr>
        <w:t xml:space="preserve">А потому – </w:t>
      </w:r>
      <w:r w:rsidRPr="00575A4F">
        <w:rPr>
          <w:sz w:val="20"/>
          <w:szCs w:val="20"/>
        </w:rPr>
        <w:t>«сей ми</w:t>
      </w:r>
      <w:r>
        <w:rPr>
          <w:sz w:val="20"/>
          <w:szCs w:val="20"/>
        </w:rPr>
        <w:t>р наш есть мир Божий, и Бог наш</w:t>
      </w:r>
      <w:r w:rsidRPr="00575A4F">
        <w:rPr>
          <w:sz w:val="20"/>
          <w:szCs w:val="20"/>
        </w:rPr>
        <w:t xml:space="preserve"> есть Бог мира с</w:t>
      </w:r>
      <w:r w:rsidRPr="00575A4F">
        <w:rPr>
          <w:sz w:val="20"/>
          <w:szCs w:val="20"/>
        </w:rPr>
        <w:t>е</w:t>
      </w:r>
      <w:r w:rsidRPr="00575A4F">
        <w:rPr>
          <w:sz w:val="20"/>
          <w:szCs w:val="20"/>
        </w:rPr>
        <w:t>го</w:t>
      </w:r>
      <w:r>
        <w:rPr>
          <w:sz w:val="20"/>
          <w:szCs w:val="20"/>
        </w:rPr>
        <w:t>».</w:t>
      </w:r>
    </w:p>
    <w:p w:rsidR="009A5A9C" w:rsidRPr="00263AF4" w:rsidRDefault="009A5A9C" w:rsidP="00AA16BE">
      <w:pPr>
        <w:jc w:val="both"/>
        <w:rPr>
          <w:spacing w:val="-3"/>
          <w:sz w:val="20"/>
          <w:szCs w:val="20"/>
        </w:rPr>
      </w:pPr>
      <w:r w:rsidRPr="00AA16BE">
        <w:rPr>
          <w:sz w:val="20"/>
          <w:szCs w:val="20"/>
        </w:rPr>
        <w:t xml:space="preserve">   </w:t>
      </w:r>
      <w:r>
        <w:rPr>
          <w:sz w:val="20"/>
          <w:szCs w:val="20"/>
        </w:rPr>
        <w:t xml:space="preserve">  В сочинении п</w:t>
      </w:r>
      <w:r w:rsidRPr="00AA16BE">
        <w:rPr>
          <w:sz w:val="20"/>
          <w:szCs w:val="20"/>
        </w:rPr>
        <w:t>одчеркивается  значимо</w:t>
      </w:r>
      <w:r>
        <w:rPr>
          <w:sz w:val="20"/>
          <w:szCs w:val="20"/>
        </w:rPr>
        <w:t xml:space="preserve">сть петровских военных реформ, </w:t>
      </w:r>
      <w:r w:rsidRPr="00AA16BE">
        <w:rPr>
          <w:sz w:val="20"/>
          <w:szCs w:val="20"/>
        </w:rPr>
        <w:t xml:space="preserve">создание </w:t>
      </w:r>
      <w:r>
        <w:rPr>
          <w:sz w:val="20"/>
          <w:szCs w:val="20"/>
        </w:rPr>
        <w:t xml:space="preserve">«регулярного совершенно обученного воинства» и </w:t>
      </w:r>
      <w:r w:rsidRPr="00AA16BE">
        <w:rPr>
          <w:sz w:val="20"/>
          <w:szCs w:val="20"/>
        </w:rPr>
        <w:t>морского фло</w:t>
      </w:r>
      <w:r>
        <w:rPr>
          <w:sz w:val="20"/>
          <w:szCs w:val="20"/>
        </w:rPr>
        <w:t>та, что стало</w:t>
      </w:r>
      <w:r w:rsidRPr="00AA16BE">
        <w:rPr>
          <w:sz w:val="20"/>
          <w:szCs w:val="20"/>
        </w:rPr>
        <w:t xml:space="preserve"> предтечей </w:t>
      </w:r>
      <w:r>
        <w:rPr>
          <w:sz w:val="20"/>
          <w:szCs w:val="20"/>
        </w:rPr>
        <w:t xml:space="preserve">всех </w:t>
      </w:r>
      <w:r w:rsidRPr="00AA16BE">
        <w:rPr>
          <w:sz w:val="20"/>
          <w:szCs w:val="20"/>
        </w:rPr>
        <w:t>великих побед</w:t>
      </w:r>
      <w:r>
        <w:rPr>
          <w:sz w:val="20"/>
          <w:szCs w:val="20"/>
        </w:rPr>
        <w:t>. Б</w:t>
      </w:r>
      <w:r w:rsidRPr="00AA16BE">
        <w:rPr>
          <w:sz w:val="20"/>
          <w:szCs w:val="20"/>
        </w:rPr>
        <w:t>егло упомина</w:t>
      </w:r>
      <w:r>
        <w:rPr>
          <w:sz w:val="20"/>
          <w:szCs w:val="20"/>
        </w:rPr>
        <w:t>ются полит</w:t>
      </w:r>
      <w:r>
        <w:rPr>
          <w:sz w:val="20"/>
          <w:szCs w:val="20"/>
        </w:rPr>
        <w:t>и</w:t>
      </w:r>
      <w:r>
        <w:rPr>
          <w:sz w:val="20"/>
          <w:szCs w:val="20"/>
        </w:rPr>
        <w:t>ческие</w:t>
      </w:r>
      <w:r w:rsidRPr="00AA16BE">
        <w:rPr>
          <w:sz w:val="20"/>
          <w:szCs w:val="20"/>
        </w:rPr>
        <w:t xml:space="preserve"> «нестроения» прошлых лет – «крамола астраханская: полское непостоянство и смятение: дефрониз</w:t>
      </w:r>
      <w:r w:rsidRPr="00AA16BE">
        <w:rPr>
          <w:sz w:val="20"/>
          <w:szCs w:val="20"/>
        </w:rPr>
        <w:t>а</w:t>
      </w:r>
      <w:r w:rsidRPr="00AA16BE">
        <w:rPr>
          <w:sz w:val="20"/>
          <w:szCs w:val="20"/>
        </w:rPr>
        <w:t>ция короля Августа, и всея короны поколебание.  Мазепинская измена; Булавинская, Некрасовская, и  прочии н</w:t>
      </w:r>
      <w:r w:rsidRPr="00AA16BE">
        <w:rPr>
          <w:sz w:val="20"/>
          <w:szCs w:val="20"/>
        </w:rPr>
        <w:t>е</w:t>
      </w:r>
      <w:r w:rsidRPr="00AA16BE">
        <w:rPr>
          <w:sz w:val="20"/>
          <w:szCs w:val="20"/>
        </w:rPr>
        <w:t>достойны воспоми</w:t>
      </w:r>
      <w:r>
        <w:rPr>
          <w:sz w:val="20"/>
          <w:szCs w:val="20"/>
        </w:rPr>
        <w:t xml:space="preserve">нания». </w:t>
      </w:r>
      <w:r w:rsidRPr="00AA16BE">
        <w:rPr>
          <w:sz w:val="20"/>
          <w:szCs w:val="20"/>
        </w:rPr>
        <w:t>Война закончилась триумфом России, а состоявшийся Ништадт</w:t>
      </w:r>
      <w:r>
        <w:rPr>
          <w:sz w:val="20"/>
          <w:szCs w:val="20"/>
        </w:rPr>
        <w:t>ский мир, утве</w:t>
      </w:r>
      <w:r>
        <w:rPr>
          <w:sz w:val="20"/>
          <w:szCs w:val="20"/>
        </w:rPr>
        <w:t>р</w:t>
      </w:r>
      <w:r>
        <w:rPr>
          <w:sz w:val="20"/>
          <w:szCs w:val="20"/>
        </w:rPr>
        <w:t xml:space="preserve">ждает автор, есть </w:t>
      </w:r>
      <w:r w:rsidRPr="00AA16BE">
        <w:rPr>
          <w:sz w:val="20"/>
          <w:szCs w:val="20"/>
        </w:rPr>
        <w:t>«всех воинских трудов многоценных плод  дражайший, и доволное возмездие,  иждивений стори</w:t>
      </w:r>
      <w:r w:rsidRPr="00AA16BE">
        <w:rPr>
          <w:sz w:val="20"/>
          <w:szCs w:val="20"/>
        </w:rPr>
        <w:t>ч</w:t>
      </w:r>
      <w:r w:rsidRPr="00AA16BE">
        <w:rPr>
          <w:sz w:val="20"/>
          <w:szCs w:val="20"/>
        </w:rPr>
        <w:t>ное награждение, победа над победами, всех преждебывших торжеств торжество, и самых веселий вес</w:t>
      </w:r>
      <w:r w:rsidRPr="00AA16BE">
        <w:rPr>
          <w:sz w:val="20"/>
          <w:szCs w:val="20"/>
        </w:rPr>
        <w:t>е</w:t>
      </w:r>
      <w:r w:rsidRPr="00AA16BE">
        <w:rPr>
          <w:sz w:val="20"/>
          <w:szCs w:val="20"/>
        </w:rPr>
        <w:t>лие».</w:t>
      </w:r>
      <w:r>
        <w:rPr>
          <w:sz w:val="20"/>
          <w:szCs w:val="20"/>
        </w:rPr>
        <w:t xml:space="preserve"> За это проповедник</w:t>
      </w:r>
      <w:r w:rsidRPr="00AA16BE">
        <w:rPr>
          <w:sz w:val="20"/>
          <w:szCs w:val="20"/>
        </w:rPr>
        <w:t xml:space="preserve"> не устает благодарить и «христолюбивое воинство российское»</w:t>
      </w:r>
      <w:r>
        <w:rPr>
          <w:sz w:val="20"/>
          <w:szCs w:val="20"/>
        </w:rPr>
        <w:t xml:space="preserve"> </w:t>
      </w:r>
      <w:r w:rsidRPr="00263AF4">
        <w:rPr>
          <w:sz w:val="20"/>
          <w:szCs w:val="20"/>
        </w:rPr>
        <w:t>(«велики ваши были труды и подвиги, но болшее воздаяние таковым миром»)</w:t>
      </w:r>
      <w:r>
        <w:rPr>
          <w:sz w:val="20"/>
          <w:szCs w:val="20"/>
        </w:rPr>
        <w:t>,</w:t>
      </w:r>
      <w:r w:rsidRPr="00AA16BE">
        <w:rPr>
          <w:sz w:val="20"/>
          <w:szCs w:val="20"/>
        </w:rPr>
        <w:t xml:space="preserve"> и «дражайшего» «</w:t>
      </w:r>
      <w:r>
        <w:rPr>
          <w:sz w:val="20"/>
          <w:szCs w:val="20"/>
        </w:rPr>
        <w:t>защитника, прославителя и просв</w:t>
      </w:r>
      <w:r>
        <w:rPr>
          <w:sz w:val="20"/>
          <w:szCs w:val="20"/>
        </w:rPr>
        <w:t>е</w:t>
      </w:r>
      <w:r>
        <w:rPr>
          <w:sz w:val="20"/>
          <w:szCs w:val="20"/>
        </w:rPr>
        <w:t>тителя</w:t>
      </w:r>
      <w:r w:rsidRPr="00AA16BE">
        <w:rPr>
          <w:sz w:val="20"/>
          <w:szCs w:val="20"/>
        </w:rPr>
        <w:t xml:space="preserve">», «по имени своему каменя» -  государя Петра </w:t>
      </w:r>
      <w:r w:rsidRPr="00AA16BE">
        <w:rPr>
          <w:sz w:val="20"/>
          <w:szCs w:val="20"/>
          <w:lang w:val="en-US"/>
        </w:rPr>
        <w:t>I</w:t>
      </w:r>
      <w:r>
        <w:rPr>
          <w:sz w:val="20"/>
          <w:szCs w:val="20"/>
        </w:rPr>
        <w:t xml:space="preserve">, истинного Отца Отечества. </w:t>
      </w:r>
      <w:r w:rsidRPr="00AA16BE">
        <w:rPr>
          <w:sz w:val="20"/>
          <w:szCs w:val="20"/>
        </w:rPr>
        <w:t xml:space="preserve">Обращаясь к царю </w:t>
      </w:r>
      <w:r>
        <w:rPr>
          <w:sz w:val="20"/>
          <w:szCs w:val="20"/>
        </w:rPr>
        <w:t>(«</w:t>
      </w:r>
      <w:r w:rsidRPr="00263AF4">
        <w:rPr>
          <w:spacing w:val="-3"/>
          <w:sz w:val="20"/>
          <w:szCs w:val="20"/>
        </w:rPr>
        <w:t>доброму арх</w:t>
      </w:r>
      <w:r w:rsidRPr="00263AF4">
        <w:rPr>
          <w:spacing w:val="-3"/>
          <w:sz w:val="20"/>
          <w:szCs w:val="20"/>
        </w:rPr>
        <w:t>и</w:t>
      </w:r>
      <w:r w:rsidRPr="00263AF4">
        <w:rPr>
          <w:spacing w:val="-3"/>
          <w:sz w:val="20"/>
          <w:szCs w:val="20"/>
        </w:rPr>
        <w:t>текту») и подчеркивая  историческое значение его «неодоленных и неусыпных» трудов на «общее благо», сочин</w:t>
      </w:r>
      <w:r w:rsidRPr="00263AF4">
        <w:rPr>
          <w:spacing w:val="-3"/>
          <w:sz w:val="20"/>
          <w:szCs w:val="20"/>
        </w:rPr>
        <w:t>и</w:t>
      </w:r>
      <w:r w:rsidRPr="00263AF4">
        <w:rPr>
          <w:spacing w:val="-3"/>
          <w:sz w:val="20"/>
          <w:szCs w:val="20"/>
        </w:rPr>
        <w:t>тель заключает -  «все еже у нас есть, твое есть» и «наше бо всецело с великою пр</w:t>
      </w:r>
      <w:r w:rsidRPr="00263AF4">
        <w:rPr>
          <w:spacing w:val="-3"/>
          <w:sz w:val="20"/>
          <w:szCs w:val="20"/>
        </w:rPr>
        <w:t>и</w:t>
      </w:r>
      <w:r w:rsidRPr="00263AF4">
        <w:rPr>
          <w:spacing w:val="-3"/>
          <w:sz w:val="20"/>
          <w:szCs w:val="20"/>
        </w:rPr>
        <w:t xml:space="preserve">былью при нас есть». </w:t>
      </w:r>
    </w:p>
    <w:p w:rsidR="009A5A9C" w:rsidRPr="00AA16BE" w:rsidRDefault="009A5A9C" w:rsidP="00AA16BE">
      <w:pPr>
        <w:jc w:val="both"/>
        <w:rPr>
          <w:sz w:val="20"/>
          <w:szCs w:val="20"/>
        </w:rPr>
      </w:pPr>
      <w:r>
        <w:rPr>
          <w:sz w:val="20"/>
          <w:szCs w:val="20"/>
        </w:rPr>
        <w:t xml:space="preserve">     «Слово» Феофилакта Лопатинского стало своеобразным венцом, </w:t>
      </w:r>
      <w:r w:rsidRPr="001A087A">
        <w:rPr>
          <w:i/>
          <w:sz w:val="20"/>
          <w:szCs w:val="20"/>
        </w:rPr>
        <w:t>риторическим обобщением</w:t>
      </w:r>
      <w:r>
        <w:rPr>
          <w:sz w:val="20"/>
          <w:szCs w:val="20"/>
        </w:rPr>
        <w:t xml:space="preserve"> «военной т</w:t>
      </w:r>
      <w:r>
        <w:rPr>
          <w:sz w:val="20"/>
          <w:szCs w:val="20"/>
        </w:rPr>
        <w:t>е</w:t>
      </w:r>
      <w:r>
        <w:rPr>
          <w:sz w:val="20"/>
          <w:szCs w:val="20"/>
        </w:rPr>
        <w:t>мы» в церковных «казаньях» петровской эпохи,  соединив просветительно-«увещательные»  традиции «духо</w:t>
      </w:r>
      <w:r>
        <w:rPr>
          <w:sz w:val="20"/>
          <w:szCs w:val="20"/>
        </w:rPr>
        <w:t>в</w:t>
      </w:r>
      <w:r>
        <w:rPr>
          <w:sz w:val="20"/>
          <w:szCs w:val="20"/>
        </w:rPr>
        <w:t>ных речей» с  идейно выдержанными, прагматическими  в основе,  принципами политической публицист</w:t>
      </w:r>
      <w:r>
        <w:rPr>
          <w:sz w:val="20"/>
          <w:szCs w:val="20"/>
        </w:rPr>
        <w:t>и</w:t>
      </w:r>
      <w:r>
        <w:rPr>
          <w:sz w:val="20"/>
          <w:szCs w:val="20"/>
        </w:rPr>
        <w:t>ки.</w:t>
      </w:r>
      <w:r w:rsidRPr="00AA16BE">
        <w:rPr>
          <w:sz w:val="20"/>
          <w:szCs w:val="20"/>
        </w:rPr>
        <w:t xml:space="preserve">  </w:t>
      </w:r>
    </w:p>
  </w:footnote>
  <w:footnote w:id="160">
    <w:p w:rsidR="009A5A9C" w:rsidRDefault="009A5A9C" w:rsidP="00CA736D">
      <w:pPr>
        <w:pStyle w:val="a6"/>
        <w:jc w:val="both"/>
      </w:pPr>
      <w:r>
        <w:rPr>
          <w:rStyle w:val="a8"/>
        </w:rPr>
        <w:footnoteRef/>
      </w:r>
      <w:r>
        <w:t xml:space="preserve"> </w:t>
      </w:r>
      <w:r w:rsidRPr="000915C4">
        <w:rPr>
          <w:i/>
        </w:rPr>
        <w:t>Августин Конфес</w:t>
      </w:r>
      <w:r>
        <w:t>, в книге 11, глава 14. Здесь и далее библейские ссылки приводятся по примечаниям исто</w:t>
      </w:r>
      <w:r>
        <w:t>ч</w:t>
      </w:r>
      <w:r>
        <w:t>ника. Курсив наш – сост.</w:t>
      </w:r>
    </w:p>
  </w:footnote>
  <w:footnote w:id="161">
    <w:p w:rsidR="009A5A9C" w:rsidRDefault="009A5A9C" w:rsidP="00085F32">
      <w:pPr>
        <w:pStyle w:val="a6"/>
      </w:pPr>
      <w:r>
        <w:rPr>
          <w:rStyle w:val="a8"/>
        </w:rPr>
        <w:footnoteRef/>
      </w:r>
      <w:r>
        <w:t xml:space="preserve"> </w:t>
      </w:r>
      <w:r w:rsidRPr="000915C4">
        <w:rPr>
          <w:i/>
        </w:rPr>
        <w:t>Деяния</w:t>
      </w:r>
      <w:r>
        <w:t>, глава 1.</w:t>
      </w:r>
    </w:p>
  </w:footnote>
  <w:footnote w:id="162">
    <w:p w:rsidR="009A5A9C" w:rsidRPr="008C53EF" w:rsidRDefault="009A5A9C">
      <w:pPr>
        <w:pStyle w:val="a6"/>
      </w:pPr>
      <w:r>
        <w:rPr>
          <w:rStyle w:val="a8"/>
        </w:rPr>
        <w:footnoteRef/>
      </w:r>
      <w:r>
        <w:t xml:space="preserve"> </w:t>
      </w:r>
      <w:r w:rsidRPr="008C53EF">
        <w:rPr>
          <w:i/>
        </w:rPr>
        <w:t>Публий</w:t>
      </w:r>
      <w:r>
        <w:t xml:space="preserve"> </w:t>
      </w:r>
      <w:r w:rsidRPr="008C53EF">
        <w:rPr>
          <w:i/>
        </w:rPr>
        <w:t>Вергилий</w:t>
      </w:r>
      <w:r>
        <w:rPr>
          <w:i/>
        </w:rPr>
        <w:t xml:space="preserve"> Марон </w:t>
      </w:r>
      <w:r>
        <w:t>(70 - 19 д</w:t>
      </w:r>
      <w:r w:rsidRPr="008C53EF">
        <w:t>о н.э.)</w:t>
      </w:r>
      <w:r>
        <w:t xml:space="preserve"> – древнеримский поэт.</w:t>
      </w:r>
    </w:p>
  </w:footnote>
  <w:footnote w:id="163">
    <w:p w:rsidR="009A5A9C" w:rsidRDefault="009A5A9C" w:rsidP="00085F32">
      <w:pPr>
        <w:pStyle w:val="a6"/>
      </w:pPr>
      <w:r>
        <w:rPr>
          <w:rStyle w:val="a8"/>
        </w:rPr>
        <w:footnoteRef/>
      </w:r>
      <w:r>
        <w:t xml:space="preserve"> </w:t>
      </w:r>
      <w:r w:rsidRPr="00190535">
        <w:rPr>
          <w:i/>
        </w:rPr>
        <w:t>1</w:t>
      </w:r>
      <w:r>
        <w:t xml:space="preserve"> </w:t>
      </w:r>
      <w:r w:rsidRPr="000915C4">
        <w:rPr>
          <w:i/>
        </w:rPr>
        <w:t>Корин</w:t>
      </w:r>
      <w:r>
        <w:t>., 9, стих 10.</w:t>
      </w:r>
    </w:p>
  </w:footnote>
  <w:footnote w:id="164">
    <w:p w:rsidR="009A5A9C" w:rsidRDefault="009A5A9C">
      <w:pPr>
        <w:pStyle w:val="a6"/>
      </w:pPr>
      <w:r>
        <w:rPr>
          <w:rStyle w:val="a8"/>
        </w:rPr>
        <w:footnoteRef/>
      </w:r>
      <w:r>
        <w:t xml:space="preserve"> </w:t>
      </w:r>
      <w:r w:rsidRPr="0072021E">
        <w:rPr>
          <w:i/>
        </w:rPr>
        <w:t>Тимур-Т</w:t>
      </w:r>
      <w:r>
        <w:rPr>
          <w:i/>
        </w:rPr>
        <w:t>а</w:t>
      </w:r>
      <w:r w:rsidRPr="0072021E">
        <w:rPr>
          <w:i/>
        </w:rPr>
        <w:t>мерлан</w:t>
      </w:r>
      <w:r>
        <w:t xml:space="preserve"> (1336-1405), азиатский полководец, завоеватель.</w:t>
      </w:r>
    </w:p>
  </w:footnote>
  <w:footnote w:id="165">
    <w:p w:rsidR="009A5A9C" w:rsidRDefault="009A5A9C" w:rsidP="00085F32">
      <w:pPr>
        <w:pStyle w:val="a6"/>
      </w:pPr>
      <w:r>
        <w:rPr>
          <w:rStyle w:val="a8"/>
        </w:rPr>
        <w:footnoteRef/>
      </w:r>
      <w:r>
        <w:t xml:space="preserve"> </w:t>
      </w:r>
      <w:r w:rsidRPr="000915C4">
        <w:rPr>
          <w:i/>
        </w:rPr>
        <w:t>Псалом</w:t>
      </w:r>
      <w:r>
        <w:t xml:space="preserve"> 157.</w:t>
      </w:r>
    </w:p>
  </w:footnote>
  <w:footnote w:id="166">
    <w:p w:rsidR="009A5A9C" w:rsidRDefault="009A5A9C" w:rsidP="00085F32">
      <w:pPr>
        <w:pStyle w:val="a6"/>
      </w:pPr>
      <w:r>
        <w:rPr>
          <w:rStyle w:val="a8"/>
        </w:rPr>
        <w:footnoteRef/>
      </w:r>
      <w:r>
        <w:t xml:space="preserve"> </w:t>
      </w:r>
      <w:r w:rsidRPr="000915C4">
        <w:rPr>
          <w:i/>
        </w:rPr>
        <w:t>Псалом</w:t>
      </w:r>
      <w:r>
        <w:t xml:space="preserve"> 121.</w:t>
      </w:r>
    </w:p>
  </w:footnote>
  <w:footnote w:id="167">
    <w:p w:rsidR="009A5A9C" w:rsidRDefault="009A5A9C" w:rsidP="00085F32">
      <w:pPr>
        <w:pStyle w:val="a6"/>
      </w:pPr>
      <w:r>
        <w:rPr>
          <w:rStyle w:val="a8"/>
        </w:rPr>
        <w:footnoteRef/>
      </w:r>
      <w:r>
        <w:t xml:space="preserve"> </w:t>
      </w:r>
      <w:r w:rsidRPr="000915C4">
        <w:rPr>
          <w:i/>
        </w:rPr>
        <w:t>Захариа</w:t>
      </w:r>
      <w:r>
        <w:rPr>
          <w:i/>
        </w:rPr>
        <w:t>,</w:t>
      </w:r>
      <w:r w:rsidRPr="000915C4">
        <w:rPr>
          <w:i/>
        </w:rPr>
        <w:t xml:space="preserve"> </w:t>
      </w:r>
      <w:r>
        <w:t>8, стих 12.</w:t>
      </w:r>
    </w:p>
  </w:footnote>
  <w:footnote w:id="168">
    <w:p w:rsidR="009A5A9C" w:rsidRDefault="009A5A9C">
      <w:pPr>
        <w:pStyle w:val="a6"/>
      </w:pPr>
      <w:r>
        <w:rPr>
          <w:rStyle w:val="a8"/>
        </w:rPr>
        <w:footnoteRef/>
      </w:r>
      <w:r>
        <w:t xml:space="preserve"> </w:t>
      </w:r>
      <w:r w:rsidRPr="00BC4170">
        <w:rPr>
          <w:i/>
        </w:rPr>
        <w:t>Гай Юлий Цезарь</w:t>
      </w:r>
      <w:r>
        <w:t xml:space="preserve"> (ок. 100 - 44  до н.э.) – древнеримский полководец и политический деятель.</w:t>
      </w:r>
    </w:p>
  </w:footnote>
  <w:footnote w:id="169">
    <w:p w:rsidR="009A5A9C" w:rsidRDefault="009A5A9C">
      <w:pPr>
        <w:pStyle w:val="a6"/>
      </w:pPr>
      <w:r>
        <w:rPr>
          <w:rStyle w:val="a8"/>
        </w:rPr>
        <w:footnoteRef/>
      </w:r>
      <w:r>
        <w:t xml:space="preserve"> </w:t>
      </w:r>
      <w:r w:rsidRPr="0082010B">
        <w:rPr>
          <w:i/>
        </w:rPr>
        <w:t>Тит Флавий Веспасиан</w:t>
      </w:r>
      <w:r>
        <w:t xml:space="preserve"> (39 - 81) – древнеримский император.</w:t>
      </w:r>
    </w:p>
  </w:footnote>
  <w:footnote w:id="170">
    <w:p w:rsidR="009A5A9C" w:rsidRDefault="009A5A9C" w:rsidP="00085F32">
      <w:pPr>
        <w:pStyle w:val="a6"/>
      </w:pPr>
      <w:r>
        <w:rPr>
          <w:rStyle w:val="a8"/>
        </w:rPr>
        <w:footnoteRef/>
      </w:r>
      <w:r>
        <w:t xml:space="preserve"> </w:t>
      </w:r>
      <w:r w:rsidRPr="000915C4">
        <w:rPr>
          <w:i/>
        </w:rPr>
        <w:t>Псалом</w:t>
      </w:r>
      <w:r>
        <w:t xml:space="preserve"> 55, стих 27.</w:t>
      </w:r>
    </w:p>
  </w:footnote>
  <w:footnote w:id="171">
    <w:p w:rsidR="009A5A9C" w:rsidRPr="00275BEB" w:rsidRDefault="009A5A9C" w:rsidP="00085F32">
      <w:pPr>
        <w:pStyle w:val="a6"/>
      </w:pPr>
      <w:r>
        <w:rPr>
          <w:rStyle w:val="a8"/>
        </w:rPr>
        <w:footnoteRef/>
      </w:r>
      <w:r>
        <w:t xml:space="preserve"> </w:t>
      </w:r>
      <w:r w:rsidRPr="000915C4">
        <w:rPr>
          <w:i/>
        </w:rPr>
        <w:t>Филиппийцам</w:t>
      </w:r>
      <w:r>
        <w:t xml:space="preserve"> 4, стих 7. </w:t>
      </w:r>
      <w:r>
        <w:rPr>
          <w:lang w:val="en-US"/>
        </w:rPr>
        <w:t>II</w:t>
      </w:r>
      <w:r>
        <w:t xml:space="preserve"> Кор., 13, стих 11.</w:t>
      </w:r>
    </w:p>
  </w:footnote>
  <w:footnote w:id="172">
    <w:p w:rsidR="009A5A9C" w:rsidRDefault="009A5A9C" w:rsidP="00085F32">
      <w:pPr>
        <w:pStyle w:val="a6"/>
      </w:pPr>
      <w:r>
        <w:rPr>
          <w:rStyle w:val="a8"/>
        </w:rPr>
        <w:footnoteRef/>
      </w:r>
      <w:r>
        <w:t xml:space="preserve"> </w:t>
      </w:r>
      <w:r w:rsidRPr="000915C4">
        <w:rPr>
          <w:i/>
        </w:rPr>
        <w:t>Еф</w:t>
      </w:r>
      <w:r>
        <w:t>. 2, стих 14.</w:t>
      </w:r>
    </w:p>
  </w:footnote>
  <w:footnote w:id="173">
    <w:p w:rsidR="009A5A9C" w:rsidRPr="0082010B" w:rsidRDefault="009A5A9C" w:rsidP="0082010B">
      <w:pPr>
        <w:pStyle w:val="a6"/>
        <w:jc w:val="both"/>
      </w:pPr>
      <w:r>
        <w:rPr>
          <w:rStyle w:val="a8"/>
        </w:rPr>
        <w:footnoteRef/>
      </w:r>
      <w:r>
        <w:t xml:space="preserve"> Польские внутриполитические события, связанные с низложением короля Августа </w:t>
      </w:r>
      <w:r>
        <w:rPr>
          <w:lang w:val="en-US"/>
        </w:rPr>
        <w:t>II</w:t>
      </w:r>
      <w:r>
        <w:t xml:space="preserve"> и утверждением на пр</w:t>
      </w:r>
      <w:r>
        <w:t>е</w:t>
      </w:r>
      <w:r>
        <w:t xml:space="preserve">столе шведского ставленника Станислава Лещинского. </w:t>
      </w:r>
    </w:p>
  </w:footnote>
  <w:footnote w:id="174">
    <w:p w:rsidR="009A5A9C" w:rsidRDefault="009A5A9C">
      <w:pPr>
        <w:pStyle w:val="a6"/>
      </w:pPr>
      <w:r>
        <w:rPr>
          <w:rStyle w:val="a8"/>
        </w:rPr>
        <w:footnoteRef/>
      </w:r>
      <w:r>
        <w:t xml:space="preserve"> Упоминаются измена гетмана Мазепы (1708) и казачьи бунты 1707-1708 годов.</w:t>
      </w:r>
    </w:p>
  </w:footnote>
  <w:footnote w:id="175">
    <w:p w:rsidR="009A5A9C" w:rsidRDefault="009A5A9C" w:rsidP="00085F32">
      <w:pPr>
        <w:pStyle w:val="a6"/>
      </w:pPr>
      <w:r>
        <w:rPr>
          <w:rStyle w:val="a8"/>
        </w:rPr>
        <w:footnoteRef/>
      </w:r>
      <w:r>
        <w:t xml:space="preserve"> </w:t>
      </w:r>
      <w:r w:rsidRPr="000915C4">
        <w:rPr>
          <w:i/>
        </w:rPr>
        <w:t>Притчи</w:t>
      </w:r>
      <w:r>
        <w:t xml:space="preserve"> 18, стих 19.</w:t>
      </w:r>
    </w:p>
  </w:footnote>
  <w:footnote w:id="176">
    <w:p w:rsidR="009A5A9C" w:rsidRDefault="009A5A9C" w:rsidP="00085F32">
      <w:pPr>
        <w:pStyle w:val="a6"/>
      </w:pPr>
      <w:r>
        <w:rPr>
          <w:rStyle w:val="a8"/>
        </w:rPr>
        <w:footnoteRef/>
      </w:r>
      <w:r>
        <w:t xml:space="preserve"> </w:t>
      </w:r>
      <w:r w:rsidRPr="000915C4">
        <w:rPr>
          <w:i/>
        </w:rPr>
        <w:t>Галат</w:t>
      </w:r>
      <w:r>
        <w:t>, 2, стих 9.</w:t>
      </w:r>
    </w:p>
  </w:footnote>
  <w:footnote w:id="177">
    <w:p w:rsidR="009A5A9C" w:rsidRDefault="009A5A9C" w:rsidP="00085F32">
      <w:pPr>
        <w:pStyle w:val="a6"/>
      </w:pPr>
      <w:r>
        <w:rPr>
          <w:rStyle w:val="a8"/>
        </w:rPr>
        <w:footnoteRef/>
      </w:r>
      <w:r>
        <w:t xml:space="preserve"> </w:t>
      </w:r>
      <w:r w:rsidRPr="000915C4">
        <w:rPr>
          <w:i/>
        </w:rPr>
        <w:t>Бытие</w:t>
      </w:r>
      <w:r>
        <w:t>: 41.</w:t>
      </w:r>
    </w:p>
  </w:footnote>
  <w:footnote w:id="178">
    <w:p w:rsidR="009A5A9C" w:rsidRDefault="009A5A9C">
      <w:pPr>
        <w:pStyle w:val="a6"/>
      </w:pPr>
      <w:r>
        <w:rPr>
          <w:rStyle w:val="a8"/>
        </w:rPr>
        <w:footnoteRef/>
      </w:r>
      <w:r>
        <w:t xml:space="preserve"> Упоминаются военные походы русской армии в Северной войне (1700-1721).</w:t>
      </w:r>
    </w:p>
  </w:footnote>
  <w:footnote w:id="179">
    <w:p w:rsidR="009A5A9C" w:rsidRDefault="009A5A9C" w:rsidP="00085F32">
      <w:pPr>
        <w:pStyle w:val="a6"/>
      </w:pPr>
      <w:r>
        <w:rPr>
          <w:rStyle w:val="a8"/>
        </w:rPr>
        <w:footnoteRef/>
      </w:r>
      <w:r>
        <w:t xml:space="preserve"> </w:t>
      </w:r>
      <w:r w:rsidRPr="000915C4">
        <w:rPr>
          <w:i/>
        </w:rPr>
        <w:t>Премудрость</w:t>
      </w:r>
      <w:r>
        <w:t xml:space="preserve">, 8, стих 2. </w:t>
      </w:r>
    </w:p>
  </w:footnote>
  <w:footnote w:id="180">
    <w:p w:rsidR="009A5A9C" w:rsidRDefault="009A5A9C" w:rsidP="00085F32">
      <w:pPr>
        <w:pStyle w:val="a6"/>
      </w:pPr>
      <w:r>
        <w:rPr>
          <w:rStyle w:val="a8"/>
        </w:rPr>
        <w:footnoteRef/>
      </w:r>
      <w:r>
        <w:t xml:space="preserve"> </w:t>
      </w:r>
      <w:r w:rsidRPr="000915C4">
        <w:rPr>
          <w:i/>
        </w:rPr>
        <w:t>1 Коринф</w:t>
      </w:r>
      <w:r>
        <w:t xml:space="preserve">., 9, стих 24. </w:t>
      </w:r>
    </w:p>
  </w:footnote>
  <w:footnote w:id="181">
    <w:p w:rsidR="009A5A9C" w:rsidRDefault="009A5A9C" w:rsidP="00085F32">
      <w:pPr>
        <w:pStyle w:val="a6"/>
      </w:pPr>
      <w:r>
        <w:rPr>
          <w:rStyle w:val="a8"/>
        </w:rPr>
        <w:footnoteRef/>
      </w:r>
      <w:r>
        <w:t xml:space="preserve"> </w:t>
      </w:r>
      <w:r w:rsidRPr="000915C4">
        <w:rPr>
          <w:i/>
        </w:rPr>
        <w:t>Иоан</w:t>
      </w:r>
      <w:r>
        <w:t xml:space="preserve"> 17, стих 4.</w:t>
      </w:r>
    </w:p>
  </w:footnote>
  <w:footnote w:id="182">
    <w:p w:rsidR="009A5A9C" w:rsidRDefault="009A5A9C" w:rsidP="00085F32">
      <w:pPr>
        <w:pStyle w:val="a6"/>
      </w:pPr>
      <w:r>
        <w:rPr>
          <w:rStyle w:val="a8"/>
        </w:rPr>
        <w:footnoteRef/>
      </w:r>
      <w:r>
        <w:t xml:space="preserve"> </w:t>
      </w:r>
      <w:r w:rsidRPr="000915C4">
        <w:rPr>
          <w:i/>
        </w:rPr>
        <w:t>1 Коринф</w:t>
      </w:r>
      <w:r>
        <w:t xml:space="preserve">., 9, стих 25. </w:t>
      </w:r>
    </w:p>
  </w:footnote>
  <w:footnote w:id="183">
    <w:p w:rsidR="009A5A9C" w:rsidRDefault="009A5A9C" w:rsidP="00085F32">
      <w:pPr>
        <w:pStyle w:val="a6"/>
      </w:pPr>
      <w:r>
        <w:rPr>
          <w:rStyle w:val="a8"/>
        </w:rPr>
        <w:footnoteRef/>
      </w:r>
      <w:r>
        <w:t xml:space="preserve"> </w:t>
      </w:r>
      <w:r w:rsidRPr="000915C4">
        <w:rPr>
          <w:i/>
        </w:rPr>
        <w:t>Римлянам</w:t>
      </w:r>
      <w:r>
        <w:t>, 10, стих 15.</w:t>
      </w:r>
    </w:p>
  </w:footnote>
  <w:footnote w:id="184">
    <w:p w:rsidR="009A5A9C" w:rsidRDefault="009A5A9C" w:rsidP="00B47850">
      <w:pPr>
        <w:pStyle w:val="a6"/>
      </w:pPr>
      <w:r>
        <w:rPr>
          <w:rStyle w:val="a8"/>
        </w:rPr>
        <w:footnoteRef/>
      </w:r>
      <w:r>
        <w:t xml:space="preserve"> См.: Русский биографический словарь.  Том «Ибак-Ключарев».  СПб.,  1897.   С.  310.</w:t>
      </w:r>
    </w:p>
  </w:footnote>
  <w:footnote w:id="185">
    <w:p w:rsidR="009A5A9C" w:rsidRDefault="009A5A9C" w:rsidP="00692EB2">
      <w:pPr>
        <w:pStyle w:val="a6"/>
        <w:jc w:val="both"/>
      </w:pPr>
      <w:r>
        <w:rPr>
          <w:rStyle w:val="a8"/>
        </w:rPr>
        <w:footnoteRef/>
      </w:r>
      <w:r>
        <w:t xml:space="preserve"> Документ воспроизводится полностью.</w:t>
      </w:r>
    </w:p>
    <w:p w:rsidR="009A5A9C" w:rsidRPr="00A770A0" w:rsidRDefault="009A5A9C" w:rsidP="00692EB2">
      <w:pPr>
        <w:pStyle w:val="a6"/>
        <w:jc w:val="both"/>
      </w:pPr>
      <w:r>
        <w:t xml:space="preserve">     Письмо  содержит просьбу митрополита Иова к ученым монахам-грекам Иоанникию (1633-1717)  и Софр</w:t>
      </w:r>
      <w:r>
        <w:t>о</w:t>
      </w:r>
      <w:r>
        <w:t>нию (1652-1730) Лихудам, находившимся в это время в костромском Ипатьевском монастыре, оказать содействие в приглашении в Великий Новгород ученого преподавателя-грека из «У</w:t>
      </w:r>
      <w:r>
        <w:t>г</w:t>
      </w:r>
      <w:r>
        <w:t>ровалахской земли».</w:t>
      </w:r>
    </w:p>
  </w:footnote>
  <w:footnote w:id="186">
    <w:p w:rsidR="009A5A9C" w:rsidRDefault="009A5A9C">
      <w:pPr>
        <w:pStyle w:val="a6"/>
      </w:pPr>
      <w:r>
        <w:rPr>
          <w:rStyle w:val="a8"/>
        </w:rPr>
        <w:footnoteRef/>
      </w:r>
      <w:r>
        <w:t xml:space="preserve">Документ воспроизводится полностью. </w:t>
      </w:r>
    </w:p>
    <w:p w:rsidR="009A5A9C" w:rsidRDefault="009A5A9C">
      <w:pPr>
        <w:pStyle w:val="a6"/>
      </w:pPr>
      <w:r>
        <w:rPr>
          <w:i/>
        </w:rPr>
        <w:t xml:space="preserve">   </w:t>
      </w:r>
      <w:r w:rsidRPr="00ED5D8D">
        <w:rPr>
          <w:i/>
        </w:rPr>
        <w:t>Шереметев Б.П.</w:t>
      </w:r>
      <w:r>
        <w:t xml:space="preserve"> (1652-1719)  - граф, полководец, генерал-фельдмаршал. </w:t>
      </w:r>
    </w:p>
  </w:footnote>
  <w:footnote w:id="187">
    <w:p w:rsidR="009A5A9C" w:rsidRDefault="009A5A9C">
      <w:pPr>
        <w:pStyle w:val="a6"/>
      </w:pPr>
      <w:r>
        <w:rPr>
          <w:rStyle w:val="a8"/>
        </w:rPr>
        <w:footnoteRef/>
      </w:r>
      <w:r>
        <w:t xml:space="preserve">Документ воспроизводится полностью. </w:t>
      </w:r>
    </w:p>
  </w:footnote>
  <w:footnote w:id="188">
    <w:p w:rsidR="009A5A9C" w:rsidRDefault="009A5A9C" w:rsidP="00534852">
      <w:pPr>
        <w:pStyle w:val="a6"/>
        <w:jc w:val="both"/>
      </w:pPr>
      <w:r>
        <w:rPr>
          <w:rStyle w:val="a8"/>
        </w:rPr>
        <w:footnoteRef/>
      </w:r>
      <w:r>
        <w:t xml:space="preserve"> Документ воспроизводится полностью.</w:t>
      </w:r>
    </w:p>
    <w:p w:rsidR="009A5A9C" w:rsidRDefault="009A5A9C" w:rsidP="00534852">
      <w:pPr>
        <w:pStyle w:val="a6"/>
        <w:jc w:val="both"/>
      </w:pPr>
      <w:r>
        <w:t xml:space="preserve">     В письме содержится просьба к видному сановнику петровского времени – </w:t>
      </w:r>
      <w:r w:rsidRPr="00C8565A">
        <w:rPr>
          <w:i/>
        </w:rPr>
        <w:t>Ф.М.Апраксину</w:t>
      </w:r>
      <w:r>
        <w:t xml:space="preserve"> (1661-1728), о</w:t>
      </w:r>
      <w:r>
        <w:t>с</w:t>
      </w:r>
      <w:r>
        <w:t>вободить крестьян Новгородского уезда от дополнительных казенных податей, ввиду и без того  их «несносных т</w:t>
      </w:r>
      <w:r>
        <w:t>я</w:t>
      </w:r>
      <w:r>
        <w:t>гостей» и «всеконечного оскудения».</w:t>
      </w:r>
    </w:p>
  </w:footnote>
  <w:footnote w:id="189">
    <w:p w:rsidR="009A5A9C" w:rsidRDefault="009A5A9C">
      <w:pPr>
        <w:pStyle w:val="a6"/>
      </w:pPr>
      <w:r>
        <w:rPr>
          <w:rStyle w:val="a8"/>
        </w:rPr>
        <w:footnoteRef/>
      </w:r>
      <w:r>
        <w:t xml:space="preserve"> Письмо содержит просьбу митрополита Иова к царю не отнимать у его епархии «села и вотчины», поскольку доходы с них шли на содержание училищ и  другие просветительные дела.   Воспроизводится в сокращении.</w:t>
      </w:r>
    </w:p>
  </w:footnote>
  <w:footnote w:id="190">
    <w:p w:rsidR="009A5A9C" w:rsidRDefault="009A5A9C" w:rsidP="00887580">
      <w:pPr>
        <w:pStyle w:val="a6"/>
        <w:jc w:val="both"/>
      </w:pPr>
      <w:r>
        <w:rPr>
          <w:rStyle w:val="a8"/>
        </w:rPr>
        <w:footnoteRef/>
      </w:r>
      <w:r>
        <w:t xml:space="preserve"> Документ воспроизводится полностью.</w:t>
      </w:r>
    </w:p>
    <w:p w:rsidR="009A5A9C" w:rsidRPr="005D45F6" w:rsidRDefault="009A5A9C" w:rsidP="00887580">
      <w:pPr>
        <w:pStyle w:val="a6"/>
        <w:jc w:val="both"/>
      </w:pPr>
      <w:r>
        <w:t xml:space="preserve">    Обстоятельное и  изложенное «высокими славенскими словесами», письмо митрополита Иова  содержало духовное напутствие  царю и «воинству» в деле борьбы со шведами. Кроме того,  Новгородский архиерей п</w:t>
      </w:r>
      <w:r>
        <w:t>о</w:t>
      </w:r>
      <w:r>
        <w:t>ставил перед государем и ряд  учено-просветительных вопросов – о подготовке нового перевода  Евангелия (силами братьев Лихудов) с «греческого древнего Завета»; о «претолковании» «неких богословских книг», присланных в Мос</w:t>
      </w:r>
      <w:r>
        <w:t>к</w:t>
      </w:r>
      <w:r>
        <w:t>ву Иерусалимским патриархом Досифеем; о доставке из Москвы  типографского оборудования Верхней тип</w:t>
      </w:r>
      <w:r>
        <w:t>о</w:t>
      </w:r>
      <w:r>
        <w:t xml:space="preserve">графии, где прежде работал ученый монах Симеон Полоцкий.  Выражалась надежда, что Петр </w:t>
      </w:r>
      <w:r>
        <w:rPr>
          <w:lang w:val="en-US"/>
        </w:rPr>
        <w:t>I</w:t>
      </w:r>
      <w:r>
        <w:t xml:space="preserve"> не оставит без внимания все эти б</w:t>
      </w:r>
      <w:r>
        <w:t>о</w:t>
      </w:r>
      <w:r>
        <w:t xml:space="preserve">гоугодные дела, поскольку «прикладом царя весь мир составляется». </w:t>
      </w:r>
    </w:p>
  </w:footnote>
  <w:footnote w:id="191">
    <w:p w:rsidR="009A5A9C" w:rsidRPr="00A35F15" w:rsidRDefault="009A5A9C">
      <w:pPr>
        <w:pStyle w:val="a6"/>
      </w:pPr>
      <w:r>
        <w:rPr>
          <w:rStyle w:val="a8"/>
        </w:rPr>
        <w:footnoteRef/>
      </w:r>
      <w:r>
        <w:t xml:space="preserve"> </w:t>
      </w:r>
      <w:r w:rsidRPr="00A35F15">
        <w:rPr>
          <w:i/>
        </w:rPr>
        <w:t xml:space="preserve">Досифей </w:t>
      </w:r>
      <w:r w:rsidRPr="00A35F15">
        <w:rPr>
          <w:i/>
          <w:lang w:val="en-US"/>
        </w:rPr>
        <w:t>II</w:t>
      </w:r>
      <w:r>
        <w:t xml:space="preserve"> (1641-1707) – патриарх Иерусалимский в 1669-1707 гг. </w:t>
      </w:r>
    </w:p>
  </w:footnote>
  <w:footnote w:id="192">
    <w:p w:rsidR="009A5A9C" w:rsidRDefault="009A5A9C">
      <w:pPr>
        <w:pStyle w:val="a6"/>
      </w:pPr>
      <w:r>
        <w:rPr>
          <w:rStyle w:val="a8"/>
        </w:rPr>
        <w:footnoteRef/>
      </w:r>
      <w:r>
        <w:t xml:space="preserve">  Документ воспроизводится полностью.</w:t>
      </w:r>
    </w:p>
  </w:footnote>
  <w:footnote w:id="193">
    <w:p w:rsidR="009A5A9C" w:rsidRDefault="009A5A9C">
      <w:pPr>
        <w:pStyle w:val="a6"/>
      </w:pPr>
      <w:r>
        <w:rPr>
          <w:rStyle w:val="a8"/>
        </w:rPr>
        <w:footnoteRef/>
      </w:r>
      <w:r>
        <w:t xml:space="preserve"> Документ воспроизводится полностью.</w:t>
      </w:r>
    </w:p>
  </w:footnote>
  <w:footnote w:id="194">
    <w:p w:rsidR="009A5A9C" w:rsidRDefault="009A5A9C" w:rsidP="00CF563C">
      <w:pPr>
        <w:pStyle w:val="a6"/>
        <w:jc w:val="both"/>
      </w:pPr>
      <w:r>
        <w:rPr>
          <w:rStyle w:val="a8"/>
        </w:rPr>
        <w:footnoteRef/>
      </w:r>
      <w:r>
        <w:t xml:space="preserve"> Важной стороной служебной деятельности митрополита Иова была идейная борьба с расколом, в чем не вс</w:t>
      </w:r>
      <w:r>
        <w:t>е</w:t>
      </w:r>
      <w:r>
        <w:t>гда ему сопутствовал успех. В письме выражается озабоченность «разорением церковников от проклятых ра</w:t>
      </w:r>
      <w:r>
        <w:t>с</w:t>
      </w:r>
      <w:r>
        <w:t>кольников» и содержится жалоба вышестоящему «светскому управителю» на пассивность «господина Короб</w:t>
      </w:r>
      <w:r>
        <w:t>и</w:t>
      </w:r>
      <w:r>
        <w:t>на» (очевидно, ответственного за недопущение «раскольнической вольности»), в результате чего, по мн</w:t>
      </w:r>
      <w:r>
        <w:t>е</w:t>
      </w:r>
      <w:r>
        <w:t>нию архиерея, раскольники паству «от единства веры развращают», «богопосланного пастыря уничтожают» и «незлобивых души о</w:t>
      </w:r>
      <w:r>
        <w:t>т</w:t>
      </w:r>
      <w:r>
        <w:t xml:space="preserve">терзают».    Воспроизводится полностью. </w:t>
      </w:r>
    </w:p>
  </w:footnote>
  <w:footnote w:id="195">
    <w:p w:rsidR="009A5A9C" w:rsidRDefault="009A5A9C">
      <w:pPr>
        <w:pStyle w:val="a6"/>
      </w:pPr>
      <w:r>
        <w:rPr>
          <w:rStyle w:val="a8"/>
        </w:rPr>
        <w:footnoteRef/>
      </w:r>
      <w:r>
        <w:t xml:space="preserve"> Документ воспроизводится полностью. </w:t>
      </w:r>
    </w:p>
  </w:footnote>
  <w:footnote w:id="196">
    <w:p w:rsidR="009A5A9C" w:rsidRDefault="009A5A9C" w:rsidP="007941BE">
      <w:pPr>
        <w:pStyle w:val="a6"/>
        <w:jc w:val="both"/>
      </w:pPr>
      <w:r>
        <w:rPr>
          <w:rStyle w:val="a8"/>
        </w:rPr>
        <w:footnoteRef/>
      </w:r>
      <w:r>
        <w:t xml:space="preserve"> Документ воспроизводится полностью.</w:t>
      </w:r>
    </w:p>
    <w:p w:rsidR="009A5A9C" w:rsidRPr="00845B61" w:rsidRDefault="009A5A9C" w:rsidP="007941BE">
      <w:pPr>
        <w:pStyle w:val="a6"/>
        <w:jc w:val="both"/>
        <w:rPr>
          <w:spacing w:val="-2"/>
        </w:rPr>
      </w:pPr>
      <w:r>
        <w:t xml:space="preserve">     Письмо содержит жалобу Новгородского архиерея на учреждение (с 1711г.) должности фискалов для ко</w:t>
      </w:r>
      <w:r>
        <w:t>н</w:t>
      </w:r>
      <w:r>
        <w:t>троля за церковными властями. Митрополит Иов считает это дело «неслыханным», ссылаясь на древние свид</w:t>
      </w:r>
      <w:r>
        <w:t>е</w:t>
      </w:r>
      <w:r>
        <w:t>тельства из церковной истории (русской и византийской). По его мнению, «</w:t>
      </w:r>
      <w:r w:rsidRPr="00DB7A2D">
        <w:t>фискалом у дел наших духовных надзирательми не пристоит быти</w:t>
      </w:r>
      <w:r>
        <w:t xml:space="preserve">», </w:t>
      </w:r>
      <w:r w:rsidRPr="00845B61">
        <w:rPr>
          <w:spacing w:val="-2"/>
        </w:rPr>
        <w:t xml:space="preserve">поскольку «аз сам от Бога посланный  на  престол </w:t>
      </w:r>
      <w:r>
        <w:rPr>
          <w:spacing w:val="-2"/>
        </w:rPr>
        <w:t xml:space="preserve"> </w:t>
      </w:r>
      <w:r w:rsidRPr="00845B61">
        <w:rPr>
          <w:spacing w:val="-2"/>
        </w:rPr>
        <w:t>святейшия</w:t>
      </w:r>
      <w:r>
        <w:rPr>
          <w:spacing w:val="-2"/>
        </w:rPr>
        <w:t xml:space="preserve"> </w:t>
      </w:r>
      <w:r w:rsidRPr="00845B61">
        <w:rPr>
          <w:spacing w:val="-2"/>
        </w:rPr>
        <w:t xml:space="preserve"> сея </w:t>
      </w:r>
      <w:r>
        <w:rPr>
          <w:spacing w:val="-2"/>
        </w:rPr>
        <w:t xml:space="preserve"> </w:t>
      </w:r>
      <w:r w:rsidRPr="00845B61">
        <w:rPr>
          <w:spacing w:val="-2"/>
        </w:rPr>
        <w:t xml:space="preserve">во </w:t>
      </w:r>
      <w:r>
        <w:rPr>
          <w:spacing w:val="-2"/>
        </w:rPr>
        <w:t xml:space="preserve"> </w:t>
      </w:r>
      <w:r w:rsidRPr="00845B61">
        <w:rPr>
          <w:spacing w:val="-2"/>
        </w:rPr>
        <w:t>упра</w:t>
      </w:r>
      <w:r w:rsidRPr="00845B61">
        <w:rPr>
          <w:spacing w:val="-2"/>
        </w:rPr>
        <w:t>в</w:t>
      </w:r>
      <w:r w:rsidRPr="00845B61">
        <w:rPr>
          <w:spacing w:val="-2"/>
        </w:rPr>
        <w:t xml:space="preserve">ление </w:t>
      </w:r>
      <w:r>
        <w:rPr>
          <w:spacing w:val="-2"/>
        </w:rPr>
        <w:t xml:space="preserve"> </w:t>
      </w:r>
      <w:r w:rsidRPr="00845B61">
        <w:rPr>
          <w:spacing w:val="-2"/>
        </w:rPr>
        <w:t>епархии архипастырь</w:t>
      </w:r>
      <w:r>
        <w:rPr>
          <w:spacing w:val="-2"/>
        </w:rPr>
        <w:t xml:space="preserve"> </w:t>
      </w:r>
      <w:r w:rsidRPr="00845B61">
        <w:rPr>
          <w:spacing w:val="-2"/>
        </w:rPr>
        <w:t xml:space="preserve"> есмь, и  судия, и решитель </w:t>
      </w:r>
      <w:r>
        <w:rPr>
          <w:spacing w:val="-2"/>
        </w:rPr>
        <w:t xml:space="preserve"> </w:t>
      </w:r>
      <w:r w:rsidRPr="00845B61">
        <w:rPr>
          <w:spacing w:val="-2"/>
        </w:rPr>
        <w:t>по</w:t>
      </w:r>
      <w:r>
        <w:rPr>
          <w:spacing w:val="-2"/>
        </w:rPr>
        <w:t xml:space="preserve"> </w:t>
      </w:r>
      <w:r w:rsidRPr="00845B61">
        <w:rPr>
          <w:spacing w:val="-2"/>
        </w:rPr>
        <w:t xml:space="preserve"> законам Божиим,</w:t>
      </w:r>
      <w:r>
        <w:rPr>
          <w:spacing w:val="-2"/>
        </w:rPr>
        <w:t xml:space="preserve"> </w:t>
      </w:r>
      <w:r w:rsidRPr="00845B61">
        <w:rPr>
          <w:spacing w:val="-2"/>
        </w:rPr>
        <w:t xml:space="preserve"> царским</w:t>
      </w:r>
      <w:r>
        <w:rPr>
          <w:spacing w:val="-2"/>
        </w:rPr>
        <w:t xml:space="preserve"> </w:t>
      </w:r>
      <w:r w:rsidRPr="00845B61">
        <w:rPr>
          <w:spacing w:val="-2"/>
        </w:rPr>
        <w:t xml:space="preserve"> же и правил</w:t>
      </w:r>
      <w:r w:rsidRPr="00845B61">
        <w:rPr>
          <w:spacing w:val="-2"/>
        </w:rPr>
        <w:t>ь</w:t>
      </w:r>
      <w:r w:rsidRPr="00845B61">
        <w:rPr>
          <w:spacing w:val="-2"/>
        </w:rPr>
        <w:t>ным».</w:t>
      </w:r>
    </w:p>
  </w:footnote>
  <w:footnote w:id="197">
    <w:p w:rsidR="009A5A9C" w:rsidRDefault="009A5A9C">
      <w:pPr>
        <w:pStyle w:val="a6"/>
      </w:pPr>
      <w:r>
        <w:rPr>
          <w:rStyle w:val="a8"/>
        </w:rPr>
        <w:footnoteRef/>
      </w:r>
      <w:r>
        <w:t xml:space="preserve"> </w:t>
      </w:r>
      <w:r w:rsidRPr="004E0AAB">
        <w:rPr>
          <w:u w:val="single"/>
        </w:rPr>
        <w:t>Примечание по стр</w:t>
      </w:r>
      <w:r>
        <w:t>.: Выделенное курсивом приписано позже.</w:t>
      </w:r>
    </w:p>
  </w:footnote>
  <w:footnote w:id="198">
    <w:p w:rsidR="009A5A9C" w:rsidRDefault="009A5A9C" w:rsidP="00341857">
      <w:pPr>
        <w:pStyle w:val="a6"/>
        <w:jc w:val="both"/>
      </w:pPr>
      <w:r>
        <w:rPr>
          <w:rStyle w:val="a8"/>
        </w:rPr>
        <w:footnoteRef/>
      </w:r>
      <w:r>
        <w:t xml:space="preserve"> Документ воспроизводится полностью.</w:t>
      </w:r>
    </w:p>
    <w:p w:rsidR="009A5A9C" w:rsidRPr="005C1E85" w:rsidRDefault="009A5A9C" w:rsidP="00341857">
      <w:pPr>
        <w:pStyle w:val="a6"/>
        <w:jc w:val="both"/>
      </w:pPr>
      <w:r>
        <w:t xml:space="preserve">      В данном послании сочинитель демонстрирует  завидную осведомленность не только во внутренних, но и во внешнеполитических делах. Желая  царевичу Алексею «лета здравейшая и благодати полная» и сообщая попутно об отправленных гостинцах (крупа ржаная, мед, пиво, квас, кислые щи, грибы-рыжики, соленые огу</w:t>
      </w:r>
      <w:r>
        <w:t>р</w:t>
      </w:r>
      <w:r>
        <w:t>чики и пр.),  Иов извещает  его о свежих зарубежных новостях, полученных от прибывшего в Новгород из А</w:t>
      </w:r>
      <w:r>
        <w:t>д</w:t>
      </w:r>
      <w:r>
        <w:t>рианополя посла А.П.Волынского – о заключении мирного договора с «турским султаном» и о тяжелом ран</w:t>
      </w:r>
      <w:r>
        <w:t>е</w:t>
      </w:r>
      <w:r>
        <w:t>нии шведского короля,  справедливо полученном, по мнению автора, «за его тщетную гордость и кич</w:t>
      </w:r>
      <w:r>
        <w:t>е</w:t>
      </w:r>
      <w:r>
        <w:t>ние».</w:t>
      </w:r>
    </w:p>
  </w:footnote>
  <w:footnote w:id="199">
    <w:p w:rsidR="009A5A9C" w:rsidRDefault="009A5A9C">
      <w:pPr>
        <w:pStyle w:val="a6"/>
      </w:pPr>
      <w:r>
        <w:rPr>
          <w:rStyle w:val="a8"/>
        </w:rPr>
        <w:footnoteRef/>
      </w:r>
      <w:r>
        <w:t xml:space="preserve"> Документ воспроизводится полностью.</w:t>
      </w:r>
    </w:p>
  </w:footnote>
  <w:footnote w:id="200">
    <w:p w:rsidR="009A5A9C" w:rsidRDefault="009A5A9C">
      <w:pPr>
        <w:pStyle w:val="a6"/>
      </w:pPr>
      <w:r>
        <w:rPr>
          <w:rStyle w:val="a8"/>
        </w:rPr>
        <w:footnoteRef/>
      </w:r>
      <w:r>
        <w:t xml:space="preserve"> </w:t>
      </w:r>
      <w:r w:rsidRPr="00AC0EFA">
        <w:rPr>
          <w:i/>
        </w:rPr>
        <w:t>Эреншельд Нильс</w:t>
      </w:r>
      <w:r>
        <w:t xml:space="preserve"> (1674-1728) – шведский адмирал.</w:t>
      </w:r>
    </w:p>
  </w:footnote>
  <w:footnote w:id="201">
    <w:p w:rsidR="009A5A9C" w:rsidRDefault="009A5A9C">
      <w:pPr>
        <w:pStyle w:val="a6"/>
      </w:pPr>
      <w:r>
        <w:rPr>
          <w:rStyle w:val="a8"/>
        </w:rPr>
        <w:footnoteRef/>
      </w:r>
      <w:r>
        <w:t xml:space="preserve"> Документ воспроизводится полностью.</w:t>
      </w:r>
    </w:p>
  </w:footnote>
  <w:footnote w:id="202">
    <w:p w:rsidR="009A5A9C" w:rsidRDefault="009A5A9C" w:rsidP="000442DF">
      <w:pPr>
        <w:jc w:val="both"/>
        <w:rPr>
          <w:sz w:val="20"/>
          <w:szCs w:val="20"/>
        </w:rPr>
      </w:pPr>
      <w:r w:rsidRPr="00CC6133">
        <w:rPr>
          <w:rStyle w:val="a8"/>
          <w:sz w:val="20"/>
          <w:szCs w:val="20"/>
        </w:rPr>
        <w:footnoteRef/>
      </w:r>
      <w:r>
        <w:rPr>
          <w:sz w:val="20"/>
          <w:szCs w:val="20"/>
        </w:rPr>
        <w:t xml:space="preserve"> Документ воспроизводится в сокращении.</w:t>
      </w:r>
    </w:p>
    <w:p w:rsidR="009A5A9C" w:rsidRPr="00DB37E0" w:rsidRDefault="009A5A9C" w:rsidP="000442DF">
      <w:pPr>
        <w:jc w:val="both"/>
        <w:rPr>
          <w:sz w:val="20"/>
          <w:szCs w:val="20"/>
        </w:rPr>
      </w:pPr>
      <w:r>
        <w:rPr>
          <w:sz w:val="20"/>
          <w:szCs w:val="20"/>
        </w:rPr>
        <w:t xml:space="preserve">      Столь подробный отчет митрополита Иова государю был вызван очередным повышением налогов с церко</w:t>
      </w:r>
      <w:r>
        <w:rPr>
          <w:sz w:val="20"/>
          <w:szCs w:val="20"/>
        </w:rPr>
        <w:t>в</w:t>
      </w:r>
      <w:r>
        <w:rPr>
          <w:sz w:val="20"/>
          <w:szCs w:val="20"/>
        </w:rPr>
        <w:t>ных имуществ в царскую казну, что повлекло вполне обоснованный протест со стороны епархиальных архиер</w:t>
      </w:r>
      <w:r>
        <w:rPr>
          <w:sz w:val="20"/>
          <w:szCs w:val="20"/>
        </w:rPr>
        <w:t>е</w:t>
      </w:r>
      <w:r>
        <w:rPr>
          <w:sz w:val="20"/>
          <w:szCs w:val="20"/>
        </w:rPr>
        <w:t>ев. Причем, глава Новгородской епархии никогда не боялся высказывать своего мнения о налоговых акциях пр</w:t>
      </w:r>
      <w:r>
        <w:rPr>
          <w:sz w:val="20"/>
          <w:szCs w:val="20"/>
        </w:rPr>
        <w:t>а</w:t>
      </w:r>
      <w:r>
        <w:rPr>
          <w:sz w:val="20"/>
          <w:szCs w:val="20"/>
        </w:rPr>
        <w:t>вительства, неоднократно указывая царю на «несносные нужды» церковнослужителей, многие из которых «от напрасных поборов и взятков», злоупотреблений «переписчиков и наборщиков и комендантов… разбежались в нев</w:t>
      </w:r>
      <w:r>
        <w:rPr>
          <w:sz w:val="20"/>
          <w:szCs w:val="20"/>
        </w:rPr>
        <w:t>е</w:t>
      </w:r>
      <w:r>
        <w:rPr>
          <w:sz w:val="20"/>
          <w:szCs w:val="20"/>
        </w:rPr>
        <w:t>домые места, и церкви святыя стоят без службы Божии». Новгородская епархия находилась в зоне боевых действий и терпела от этого немало неудобств - от постоянных реквизиций на армейские нужды,  ма</w:t>
      </w:r>
      <w:r>
        <w:rPr>
          <w:sz w:val="20"/>
          <w:szCs w:val="20"/>
        </w:rPr>
        <w:t>с</w:t>
      </w:r>
      <w:r>
        <w:rPr>
          <w:sz w:val="20"/>
          <w:szCs w:val="20"/>
        </w:rPr>
        <w:t>совых наборов «в драгуны и солдаты» и «на корабли», отправки  десятков  священнослужителей  «христиа</w:t>
      </w:r>
      <w:r>
        <w:rPr>
          <w:sz w:val="20"/>
          <w:szCs w:val="20"/>
        </w:rPr>
        <w:t>н</w:t>
      </w:r>
      <w:r>
        <w:rPr>
          <w:sz w:val="20"/>
          <w:szCs w:val="20"/>
        </w:rPr>
        <w:t>ского ради исполнения» в новозавоеванных городах и полках (с обеспечением «кормом, одеждой и жалован</w:t>
      </w:r>
      <w:r>
        <w:rPr>
          <w:sz w:val="20"/>
          <w:szCs w:val="20"/>
        </w:rPr>
        <w:t>ь</w:t>
      </w:r>
      <w:r>
        <w:rPr>
          <w:sz w:val="20"/>
          <w:szCs w:val="20"/>
        </w:rPr>
        <w:t>ем»  за  счет  епархии) и т.п.</w:t>
      </w:r>
    </w:p>
    <w:p w:rsidR="009A5A9C" w:rsidRPr="00402FC8" w:rsidRDefault="009A5A9C" w:rsidP="003257AA">
      <w:pPr>
        <w:pStyle w:val="a6"/>
        <w:spacing w:line="216" w:lineRule="auto"/>
        <w:jc w:val="both"/>
      </w:pPr>
      <w:r>
        <w:t xml:space="preserve">    Как известно, жалованье полковым священникам определялось из доходов церкви. Еще в 1705 году вышел «именной» указ Петра </w:t>
      </w:r>
      <w:r>
        <w:rPr>
          <w:lang w:val="en-US"/>
        </w:rPr>
        <w:t>I</w:t>
      </w:r>
      <w:r>
        <w:t xml:space="preserve"> «О сборе в Москве с шести сороков и с Архиерейских епархий на дачу полковым св</w:t>
      </w:r>
      <w:r>
        <w:t>я</w:t>
      </w:r>
      <w:r>
        <w:t>щенникам денег», в котором предписывалось «сбирать на дачу полковым священникам подмоги, по гривне с церкви» (Полное собрание  законов Российской империи. Т. 4.  № 2070). В марте 1710 года этот указ был вновь подтвержден  распоряжением  царя «по приговору Министров Бли</w:t>
      </w:r>
      <w:r>
        <w:t>ж</w:t>
      </w:r>
      <w:r>
        <w:t>ней Канцелярии» (Там же. Т. 4.  № 2263).</w:t>
      </w:r>
    </w:p>
    <w:p w:rsidR="009A5A9C" w:rsidRPr="00DB37E0" w:rsidRDefault="009A5A9C" w:rsidP="000442DF">
      <w:pPr>
        <w:pStyle w:val="a6"/>
      </w:pPr>
    </w:p>
  </w:footnote>
  <w:footnote w:id="203">
    <w:p w:rsidR="009A5A9C" w:rsidRDefault="009A5A9C">
      <w:pPr>
        <w:pStyle w:val="a6"/>
      </w:pPr>
      <w:r>
        <w:rPr>
          <w:rStyle w:val="a8"/>
        </w:rPr>
        <w:footnoteRef/>
      </w:r>
      <w:r>
        <w:t xml:space="preserve"> …</w:t>
      </w:r>
      <w:r w:rsidRPr="00B95A1C">
        <w:rPr>
          <w:i/>
        </w:rPr>
        <w:t>венечных пошлин…</w:t>
      </w:r>
      <w:r>
        <w:t xml:space="preserve"> - пошлин, собираемых с прихожан за обряд  церковного венчания.</w:t>
      </w:r>
    </w:p>
  </w:footnote>
  <w:footnote w:id="204">
    <w:p w:rsidR="009A5A9C" w:rsidRDefault="009A5A9C">
      <w:pPr>
        <w:pStyle w:val="a6"/>
      </w:pPr>
      <w:r>
        <w:rPr>
          <w:rStyle w:val="a8"/>
        </w:rPr>
        <w:footnoteRef/>
      </w:r>
      <w:r>
        <w:t xml:space="preserve"> …</w:t>
      </w:r>
      <w:r w:rsidRPr="00AC0EFA">
        <w:rPr>
          <w:i/>
        </w:rPr>
        <w:t>шпитали</w:t>
      </w:r>
      <w:r>
        <w:t>… - госпитали.</w:t>
      </w:r>
    </w:p>
  </w:footnote>
  <w:footnote w:id="205">
    <w:p w:rsidR="009A5A9C" w:rsidRDefault="009A5A9C" w:rsidP="000442DF">
      <w:pPr>
        <w:pStyle w:val="a6"/>
      </w:pPr>
      <w:r>
        <w:rPr>
          <w:rStyle w:val="a8"/>
        </w:rPr>
        <w:footnoteRef/>
      </w:r>
      <w:r>
        <w:t xml:space="preserve"> </w:t>
      </w:r>
      <w:r w:rsidRPr="009C70F8">
        <w:rPr>
          <w:i/>
        </w:rPr>
        <w:t>…</w:t>
      </w:r>
      <w:r>
        <w:rPr>
          <w:i/>
        </w:rPr>
        <w:t>новоокладных ден</w:t>
      </w:r>
      <w:r w:rsidRPr="009C70F8">
        <w:rPr>
          <w:i/>
        </w:rPr>
        <w:t>ег</w:t>
      </w:r>
      <w:r>
        <w:t>… -  дополнительных налогов в казну.</w:t>
      </w:r>
    </w:p>
  </w:footnote>
  <w:footnote w:id="206">
    <w:p w:rsidR="009A5A9C" w:rsidRPr="00B95A1C" w:rsidRDefault="009A5A9C">
      <w:pPr>
        <w:pStyle w:val="a6"/>
      </w:pPr>
      <w:r>
        <w:rPr>
          <w:rStyle w:val="a8"/>
        </w:rPr>
        <w:footnoteRef/>
      </w:r>
      <w:r>
        <w:t xml:space="preserve"> …</w:t>
      </w:r>
      <w:r w:rsidRPr="00B95A1C">
        <w:rPr>
          <w:i/>
        </w:rPr>
        <w:t>банными деньгами</w:t>
      </w:r>
      <w:r>
        <w:t xml:space="preserve"> …  - специальный налог на бани, введенный при Петре </w:t>
      </w:r>
      <w:r>
        <w:rPr>
          <w:lang w:val="en-US"/>
        </w:rPr>
        <w:t>I</w:t>
      </w:r>
      <w:r>
        <w:t>.</w:t>
      </w:r>
    </w:p>
  </w:footnote>
  <w:footnote w:id="207">
    <w:p w:rsidR="009A5A9C" w:rsidRDefault="009A5A9C">
      <w:pPr>
        <w:pStyle w:val="a6"/>
      </w:pPr>
      <w:r>
        <w:rPr>
          <w:rStyle w:val="a8"/>
        </w:rPr>
        <w:footnoteRef/>
      </w:r>
      <w:r>
        <w:t xml:space="preserve"> Документ воспроизводится полностью. </w:t>
      </w:r>
    </w:p>
  </w:footnote>
  <w:footnote w:id="208">
    <w:p w:rsidR="009A5A9C" w:rsidRDefault="009A5A9C" w:rsidP="005E538E">
      <w:pPr>
        <w:pStyle w:val="a6"/>
        <w:jc w:val="both"/>
      </w:pPr>
      <w:r>
        <w:rPr>
          <w:rStyle w:val="a8"/>
        </w:rPr>
        <w:footnoteRef/>
      </w:r>
      <w:r>
        <w:t xml:space="preserve"> Документ воспроизводится полностью.</w:t>
      </w:r>
    </w:p>
    <w:p w:rsidR="009A5A9C" w:rsidRPr="00A96C55" w:rsidRDefault="009A5A9C" w:rsidP="005E538E">
      <w:pPr>
        <w:pStyle w:val="a6"/>
        <w:jc w:val="both"/>
      </w:pPr>
      <w:r>
        <w:t xml:space="preserve">      Архимандрит </w:t>
      </w:r>
      <w:r w:rsidRPr="00A96C55">
        <w:rPr>
          <w:i/>
        </w:rPr>
        <w:t>Феодосий Яновский</w:t>
      </w:r>
      <w:r>
        <w:t xml:space="preserve"> (1673-1726, с 1721 года – архиепископ Новгородский) возглавлял Але</w:t>
      </w:r>
      <w:r>
        <w:t>к</w:t>
      </w:r>
      <w:r>
        <w:t>сандро-Невский монастырь в Санкт-Петербурге в 1712-1721 гг. Талантливый администратор, один из ближа</w:t>
      </w:r>
      <w:r>
        <w:t>й</w:t>
      </w:r>
      <w:r>
        <w:t xml:space="preserve">ших сподвижников Петра </w:t>
      </w:r>
      <w:r>
        <w:rPr>
          <w:lang w:val="en-US"/>
        </w:rPr>
        <w:t>I</w:t>
      </w:r>
      <w:r>
        <w:t xml:space="preserve"> по церковным делам, архимандрит Феодосий начинал священническую деятел</w:t>
      </w:r>
      <w:r>
        <w:t>ь</w:t>
      </w:r>
      <w:r>
        <w:t xml:space="preserve">ность под руководством Новгородского митрополита Иова, с 1697 года. С 1708 года  являлся  управляющим церковными делами новозавоеванных </w:t>
      </w:r>
      <w:r w:rsidRPr="00811DE6">
        <w:rPr>
          <w:spacing w:val="2"/>
        </w:rPr>
        <w:t>городов</w:t>
      </w:r>
      <w:r>
        <w:t xml:space="preserve"> – Ямбурга, Нарвы, Копорья и Шлиссельбурга. В 1710 году н</w:t>
      </w:r>
      <w:r>
        <w:t>а</w:t>
      </w:r>
      <w:r>
        <w:t>значен  главным церковным администратором Петербурга, став одним из основателей  и первым настоятелем  Александро-Невского мон</w:t>
      </w:r>
      <w:r>
        <w:t>а</w:t>
      </w:r>
      <w:r>
        <w:t>стыря.</w:t>
      </w:r>
    </w:p>
  </w:footnote>
  <w:footnote w:id="209">
    <w:p w:rsidR="009A5A9C" w:rsidRDefault="009A5A9C" w:rsidP="002C088E">
      <w:pPr>
        <w:pStyle w:val="a6"/>
      </w:pPr>
      <w:r>
        <w:rPr>
          <w:rStyle w:val="a8"/>
        </w:rPr>
        <w:footnoteRef/>
      </w:r>
      <w:r>
        <w:t xml:space="preserve"> См.: Русский биографический словарь.  Том «Гааг-Гербель».   М.,  1914.   С. 28-32. </w:t>
      </w:r>
    </w:p>
  </w:footnote>
  <w:footnote w:id="210">
    <w:p w:rsidR="009A5A9C" w:rsidRPr="007A1719" w:rsidRDefault="009A5A9C" w:rsidP="005B2D37">
      <w:pPr>
        <w:jc w:val="both"/>
        <w:rPr>
          <w:sz w:val="20"/>
          <w:szCs w:val="20"/>
        </w:rPr>
      </w:pPr>
      <w:r w:rsidRPr="007A1719">
        <w:rPr>
          <w:rStyle w:val="a8"/>
          <w:sz w:val="20"/>
          <w:szCs w:val="20"/>
        </w:rPr>
        <w:footnoteRef/>
      </w:r>
      <w:r>
        <w:rPr>
          <w:sz w:val="20"/>
          <w:szCs w:val="20"/>
        </w:rPr>
        <w:t xml:space="preserve"> </w:t>
      </w:r>
      <w:r w:rsidRPr="007A1719">
        <w:rPr>
          <w:sz w:val="20"/>
          <w:szCs w:val="20"/>
        </w:rPr>
        <w:t xml:space="preserve">Документ </w:t>
      </w:r>
      <w:r>
        <w:rPr>
          <w:sz w:val="20"/>
          <w:szCs w:val="20"/>
        </w:rPr>
        <w:t xml:space="preserve"> воспроизв</w:t>
      </w:r>
      <w:r w:rsidRPr="007A1719">
        <w:rPr>
          <w:sz w:val="20"/>
          <w:szCs w:val="20"/>
        </w:rPr>
        <w:t xml:space="preserve">одится </w:t>
      </w:r>
      <w:r>
        <w:rPr>
          <w:sz w:val="20"/>
          <w:szCs w:val="20"/>
        </w:rPr>
        <w:t xml:space="preserve"> </w:t>
      </w:r>
      <w:r w:rsidRPr="007A1719">
        <w:rPr>
          <w:sz w:val="20"/>
          <w:szCs w:val="20"/>
        </w:rPr>
        <w:t>с</w:t>
      </w:r>
      <w:r>
        <w:rPr>
          <w:sz w:val="20"/>
          <w:szCs w:val="20"/>
        </w:rPr>
        <w:t xml:space="preserve"> </w:t>
      </w:r>
      <w:r w:rsidRPr="007A1719">
        <w:rPr>
          <w:sz w:val="20"/>
          <w:szCs w:val="20"/>
        </w:rPr>
        <w:t xml:space="preserve">небольшими сокращениями. Содержит </w:t>
      </w:r>
      <w:r>
        <w:rPr>
          <w:sz w:val="20"/>
          <w:szCs w:val="20"/>
        </w:rPr>
        <w:t xml:space="preserve"> </w:t>
      </w:r>
      <w:r w:rsidRPr="007A1719">
        <w:rPr>
          <w:sz w:val="20"/>
          <w:szCs w:val="20"/>
        </w:rPr>
        <w:t>постраничные</w:t>
      </w:r>
      <w:r>
        <w:rPr>
          <w:sz w:val="20"/>
          <w:szCs w:val="20"/>
        </w:rPr>
        <w:t xml:space="preserve"> </w:t>
      </w:r>
      <w:r w:rsidRPr="007A1719">
        <w:rPr>
          <w:sz w:val="20"/>
          <w:szCs w:val="20"/>
        </w:rPr>
        <w:t xml:space="preserve"> ссылки</w:t>
      </w:r>
      <w:r>
        <w:rPr>
          <w:sz w:val="20"/>
          <w:szCs w:val="20"/>
        </w:rPr>
        <w:t xml:space="preserve"> </w:t>
      </w:r>
      <w:r w:rsidRPr="007A1719">
        <w:rPr>
          <w:sz w:val="20"/>
          <w:szCs w:val="20"/>
        </w:rPr>
        <w:t xml:space="preserve"> на текст перв</w:t>
      </w:r>
      <w:r w:rsidRPr="007A1719">
        <w:rPr>
          <w:sz w:val="20"/>
          <w:szCs w:val="20"/>
        </w:rPr>
        <w:t>о</w:t>
      </w:r>
      <w:r w:rsidRPr="007A1719">
        <w:rPr>
          <w:sz w:val="20"/>
          <w:szCs w:val="20"/>
        </w:rPr>
        <w:t>источника.</w:t>
      </w:r>
    </w:p>
  </w:footnote>
  <w:footnote w:id="211">
    <w:p w:rsidR="009A5A9C" w:rsidRPr="00534CF8" w:rsidRDefault="009A5A9C" w:rsidP="005B2D37">
      <w:pPr>
        <w:pStyle w:val="a6"/>
        <w:jc w:val="both"/>
      </w:pPr>
      <w:r w:rsidRPr="007A1719">
        <w:rPr>
          <w:rStyle w:val="a8"/>
        </w:rPr>
        <w:footnoteRef/>
      </w:r>
      <w:r w:rsidRPr="007A1719">
        <w:t xml:space="preserve"> </w:t>
      </w:r>
      <w:r>
        <w:t>Просветительно-публицистическое сочинение Гавриила Бужинского, написанное около 1717-1718 годов,  представляет  собой  образец  панегирического «витийства», изложенный в классических традициях «похвал</w:t>
      </w:r>
      <w:r>
        <w:t>ь</w:t>
      </w:r>
      <w:r>
        <w:t>ных слов и речей». Основание Санкт-Петербурга (1703) оценивается  автором как важное звено в программе «государевых» реформ,  как «окно в Европу», исторический опыт которой стал фундаментом петровских «де</w:t>
      </w:r>
      <w:r>
        <w:t>я</w:t>
      </w:r>
      <w:r>
        <w:t>ний». Затрагивается  целый ряд  вопросов, связанных с историей города, отмечается  его военно-стратегиче-ское, административное, культурное, торговое значение.  Для сочинителя Петербург – «царствующий пресла</w:t>
      </w:r>
      <w:r>
        <w:t>в</w:t>
      </w:r>
      <w:r>
        <w:t>ный град», воздвигнутый «всем во удивление», который «превеликую помощь, пользу и славу Ро</w:t>
      </w:r>
      <w:r>
        <w:t>с</w:t>
      </w:r>
      <w:r>
        <w:t xml:space="preserve">сийскому соделовает государству». Особого внимания удостаивается «тема государя». Царь Петр </w:t>
      </w:r>
      <w:r>
        <w:rPr>
          <w:lang w:val="en-US"/>
        </w:rPr>
        <w:t>I</w:t>
      </w:r>
      <w:r>
        <w:t xml:space="preserve"> преподн</w:t>
      </w:r>
      <w:r>
        <w:t>о</w:t>
      </w:r>
      <w:r>
        <w:t>сится как «торжествующий Российский Давид», «Отец Российского Отечества» и «Архитектор благоразу</w:t>
      </w:r>
      <w:r>
        <w:t>м</w:t>
      </w:r>
      <w:r>
        <w:t>нейший», как выразитель и гарант «всеобщего блага», «здравия своего  для целости О</w:t>
      </w:r>
      <w:r w:rsidRPr="00534CF8">
        <w:t>течес</w:t>
      </w:r>
      <w:r w:rsidRPr="00534CF8">
        <w:t>т</w:t>
      </w:r>
      <w:r w:rsidRPr="00534CF8">
        <w:t>ва небрегущий</w:t>
      </w:r>
      <w:r>
        <w:t xml:space="preserve">». </w:t>
      </w:r>
    </w:p>
  </w:footnote>
  <w:footnote w:id="212">
    <w:p w:rsidR="009A5A9C" w:rsidRPr="00E606FE" w:rsidRDefault="009A5A9C" w:rsidP="00E606FE">
      <w:pPr>
        <w:pStyle w:val="a6"/>
        <w:jc w:val="both"/>
      </w:pPr>
      <w:r>
        <w:rPr>
          <w:rStyle w:val="a8"/>
        </w:rPr>
        <w:footnoteRef/>
      </w:r>
      <w:r>
        <w:t xml:space="preserve"> История  мифологического героя </w:t>
      </w:r>
      <w:r w:rsidRPr="00E362D8">
        <w:rPr>
          <w:i/>
        </w:rPr>
        <w:t>Геракла (Геркулеса</w:t>
      </w:r>
      <w:r>
        <w:t>) стала для сочинителя информационным поводом к оце</w:t>
      </w:r>
      <w:r>
        <w:t>н</w:t>
      </w:r>
      <w:r>
        <w:t xml:space="preserve">ке достинств российского «крепчайшего Ираклия» - Петра </w:t>
      </w:r>
      <w:r>
        <w:rPr>
          <w:lang w:val="en-US"/>
        </w:rPr>
        <w:t>I</w:t>
      </w:r>
      <w:r>
        <w:t>, который уже в юном возрасте проявил себя как защитник Отечества, укротивший «злых змиев, беззаконных крамольников», т.е. восставших стрельцов, подстрекаемых к мятежу «н</w:t>
      </w:r>
      <w:r>
        <w:t>е</w:t>
      </w:r>
      <w:r>
        <w:t>навистной Юноной» (царевной Софьей).</w:t>
      </w:r>
    </w:p>
  </w:footnote>
  <w:footnote w:id="213">
    <w:p w:rsidR="009A5A9C" w:rsidRDefault="009A5A9C" w:rsidP="00E606FE">
      <w:pPr>
        <w:pStyle w:val="a6"/>
        <w:jc w:val="both"/>
      </w:pPr>
      <w:r>
        <w:rPr>
          <w:rStyle w:val="a8"/>
        </w:rPr>
        <w:footnoteRef/>
      </w:r>
      <w:r>
        <w:t xml:space="preserve"> Курсив наш – сост.</w:t>
      </w:r>
    </w:p>
  </w:footnote>
  <w:footnote w:id="214">
    <w:p w:rsidR="009A5A9C" w:rsidRDefault="009A5A9C" w:rsidP="00E606FE">
      <w:pPr>
        <w:pStyle w:val="a6"/>
        <w:jc w:val="both"/>
      </w:pPr>
      <w:r>
        <w:rPr>
          <w:rStyle w:val="a8"/>
        </w:rPr>
        <w:footnoteRef/>
      </w:r>
      <w:r>
        <w:t xml:space="preserve"> Дежурное упоминание эпизода с рижским комендантом </w:t>
      </w:r>
      <w:r w:rsidRPr="00E362D8">
        <w:rPr>
          <w:i/>
        </w:rPr>
        <w:t>Дальбергом</w:t>
      </w:r>
      <w:r>
        <w:t>, «оскорбившим» царя Петра во время з</w:t>
      </w:r>
      <w:r>
        <w:t>а</w:t>
      </w:r>
      <w:r>
        <w:t xml:space="preserve">граничного путешествия  в 1697 году. </w:t>
      </w:r>
    </w:p>
  </w:footnote>
  <w:footnote w:id="215">
    <w:p w:rsidR="009A5A9C" w:rsidRDefault="009A5A9C">
      <w:pPr>
        <w:pStyle w:val="a6"/>
      </w:pPr>
      <w:r>
        <w:rPr>
          <w:rStyle w:val="a8"/>
        </w:rPr>
        <w:footnoteRef/>
      </w:r>
      <w:r>
        <w:t xml:space="preserve"> Упоминается военная кампания 1710 года, в ходе которой была взята крепость Рига.</w:t>
      </w:r>
    </w:p>
  </w:footnote>
  <w:footnote w:id="216">
    <w:p w:rsidR="009A5A9C" w:rsidRPr="00E606FE" w:rsidRDefault="009A5A9C" w:rsidP="00136A84">
      <w:pPr>
        <w:pStyle w:val="a6"/>
      </w:pPr>
      <w:r>
        <w:rPr>
          <w:rStyle w:val="a8"/>
        </w:rPr>
        <w:footnoteRef/>
      </w:r>
      <w:r>
        <w:t xml:space="preserve"> Упоминается известный эпизод Полтавского сражения 1709 года, когда во время военных действий шведская п</w:t>
      </w:r>
      <w:r>
        <w:t>у</w:t>
      </w:r>
      <w:r>
        <w:t xml:space="preserve">ля прострелила шляпу на голове Петра </w:t>
      </w:r>
      <w:r>
        <w:rPr>
          <w:lang w:val="en-US"/>
        </w:rPr>
        <w:t>I</w:t>
      </w:r>
      <w:r>
        <w:t>.</w:t>
      </w:r>
    </w:p>
  </w:footnote>
  <w:footnote w:id="217">
    <w:p w:rsidR="009A5A9C" w:rsidRDefault="009A5A9C" w:rsidP="00136A84">
      <w:pPr>
        <w:pStyle w:val="a6"/>
      </w:pPr>
      <w:r>
        <w:rPr>
          <w:rStyle w:val="a8"/>
        </w:rPr>
        <w:footnoteRef/>
      </w:r>
      <w:r>
        <w:t xml:space="preserve"> В приведенном сюжете сообщается о «благоверном» князе Александре Невском, его победе над «свеями»  в далеком </w:t>
      </w:r>
      <w:r>
        <w:rPr>
          <w:lang w:val="en-US"/>
        </w:rPr>
        <w:t>XIII</w:t>
      </w:r>
      <w:r>
        <w:t xml:space="preserve"> веке. Это стало, по мнению автора,  предтечей последующих русских «торжеств», включая «преславные викт</w:t>
      </w:r>
      <w:r>
        <w:t>о</w:t>
      </w:r>
      <w:r>
        <w:t xml:space="preserve">рии» Северной войны.    </w:t>
      </w:r>
    </w:p>
  </w:footnote>
  <w:footnote w:id="218">
    <w:p w:rsidR="009A5A9C" w:rsidRPr="002E7CA1" w:rsidRDefault="009A5A9C">
      <w:pPr>
        <w:pStyle w:val="a6"/>
      </w:pPr>
      <w:r>
        <w:rPr>
          <w:rStyle w:val="a8"/>
        </w:rPr>
        <w:footnoteRef/>
      </w:r>
      <w:r>
        <w:t xml:space="preserve"> </w:t>
      </w:r>
      <w:r>
        <w:rPr>
          <w:u w:val="single"/>
        </w:rPr>
        <w:t>Примечание</w:t>
      </w:r>
      <w:r w:rsidRPr="00640EC9">
        <w:rPr>
          <w:u w:val="single"/>
        </w:rPr>
        <w:t xml:space="preserve"> по стр. источника</w:t>
      </w:r>
      <w:r w:rsidRPr="002E7CA1">
        <w:t>: Канцы – шведская крепость, которая построена б</w:t>
      </w:r>
      <w:r w:rsidRPr="002E7CA1">
        <w:t>ы</w:t>
      </w:r>
      <w:r w:rsidRPr="002E7CA1">
        <w:t xml:space="preserve">ла на Неве, при устье Охты реки. Петр </w:t>
      </w:r>
      <w:r w:rsidRPr="002E7CA1">
        <w:rPr>
          <w:lang w:val="en-US"/>
        </w:rPr>
        <w:t>I</w:t>
      </w:r>
      <w:r w:rsidRPr="002E7CA1">
        <w:t xml:space="preserve"> оную в 1703 году взял и разорил</w:t>
      </w:r>
      <w:r>
        <w:t>.</w:t>
      </w:r>
    </w:p>
  </w:footnote>
  <w:footnote w:id="219">
    <w:p w:rsidR="009A5A9C" w:rsidRDefault="009A5A9C">
      <w:pPr>
        <w:pStyle w:val="a6"/>
      </w:pPr>
      <w:r>
        <w:rPr>
          <w:rStyle w:val="a8"/>
        </w:rPr>
        <w:footnoteRef/>
      </w:r>
      <w:r>
        <w:t xml:space="preserve"> </w:t>
      </w:r>
      <w:r>
        <w:rPr>
          <w:u w:val="single"/>
        </w:rPr>
        <w:t>Примечание</w:t>
      </w:r>
      <w:r w:rsidRPr="00640EC9">
        <w:rPr>
          <w:u w:val="single"/>
        </w:rPr>
        <w:t xml:space="preserve"> по стр. источника</w:t>
      </w:r>
      <w:r>
        <w:t>: Кронштат.</w:t>
      </w:r>
    </w:p>
  </w:footnote>
  <w:footnote w:id="220">
    <w:p w:rsidR="009A5A9C" w:rsidRDefault="009A5A9C" w:rsidP="00586453">
      <w:pPr>
        <w:pStyle w:val="a6"/>
        <w:jc w:val="both"/>
      </w:pPr>
      <w:r>
        <w:rPr>
          <w:rStyle w:val="a8"/>
        </w:rPr>
        <w:footnoteRef/>
      </w:r>
      <w:r>
        <w:t xml:space="preserve"> В данном сюжете оценивается историческое значение первой крупной морской победы русского флота над шведами  у мыса Гангут, состоявшейся в июле 1714 года.</w:t>
      </w:r>
    </w:p>
  </w:footnote>
  <w:footnote w:id="221">
    <w:p w:rsidR="009A5A9C" w:rsidRDefault="009A5A9C">
      <w:pPr>
        <w:pStyle w:val="a6"/>
      </w:pPr>
      <w:r>
        <w:rPr>
          <w:rStyle w:val="a8"/>
        </w:rPr>
        <w:footnoteRef/>
      </w:r>
      <w:r>
        <w:t xml:space="preserve"> </w:t>
      </w:r>
      <w:r w:rsidRPr="00085188">
        <w:rPr>
          <w:i/>
        </w:rPr>
        <w:t>Фемистокл</w:t>
      </w:r>
      <w:r>
        <w:t xml:space="preserve"> (ок. 524 - 459 до н.э.) – древнегреческий (афинский) государственный деятель, полководец.</w:t>
      </w:r>
    </w:p>
  </w:footnote>
  <w:footnote w:id="222">
    <w:p w:rsidR="009A5A9C" w:rsidRDefault="009A5A9C">
      <w:pPr>
        <w:pStyle w:val="a6"/>
      </w:pPr>
      <w:r>
        <w:rPr>
          <w:rStyle w:val="a8"/>
        </w:rPr>
        <w:footnoteRef/>
      </w:r>
      <w:r>
        <w:t xml:space="preserve"> </w:t>
      </w:r>
      <w:r w:rsidRPr="00D86874">
        <w:rPr>
          <w:i/>
        </w:rPr>
        <w:t xml:space="preserve">Плутарх </w:t>
      </w:r>
      <w:r>
        <w:t>(ок. 45 - ок. 127) – древнегреческий философ.</w:t>
      </w:r>
    </w:p>
  </w:footnote>
  <w:footnote w:id="223">
    <w:p w:rsidR="009A5A9C" w:rsidRDefault="009A5A9C">
      <w:pPr>
        <w:pStyle w:val="a6"/>
      </w:pPr>
      <w:r>
        <w:rPr>
          <w:rStyle w:val="a8"/>
        </w:rPr>
        <w:footnoteRef/>
      </w:r>
      <w:r>
        <w:t xml:space="preserve"> </w:t>
      </w:r>
      <w:r w:rsidRPr="00D86874">
        <w:rPr>
          <w:i/>
        </w:rPr>
        <w:t>Фукидид</w:t>
      </w:r>
      <w:r>
        <w:t xml:space="preserve"> (ок. 450 - ок. 399 до н.э.) – древнегреческий историк.</w:t>
      </w:r>
    </w:p>
  </w:footnote>
  <w:footnote w:id="224">
    <w:p w:rsidR="009A5A9C" w:rsidRDefault="009A5A9C">
      <w:pPr>
        <w:pStyle w:val="a6"/>
      </w:pPr>
      <w:r>
        <w:rPr>
          <w:rStyle w:val="a8"/>
        </w:rPr>
        <w:footnoteRef/>
      </w:r>
      <w:r>
        <w:t xml:space="preserve"> </w:t>
      </w:r>
      <w:r w:rsidRPr="00D86874">
        <w:rPr>
          <w:i/>
        </w:rPr>
        <w:t>Полибий</w:t>
      </w:r>
      <w:r>
        <w:t xml:space="preserve"> (ок. 201 - ок. 120 до н.э.) – древнегреческий историк, полководец, государственный деятель.</w:t>
      </w:r>
    </w:p>
  </w:footnote>
  <w:footnote w:id="225">
    <w:p w:rsidR="009A5A9C" w:rsidRDefault="009A5A9C" w:rsidP="00586453">
      <w:pPr>
        <w:pStyle w:val="a6"/>
        <w:jc w:val="both"/>
      </w:pPr>
      <w:r>
        <w:rPr>
          <w:rStyle w:val="a8"/>
        </w:rPr>
        <w:footnoteRef/>
      </w:r>
      <w:r>
        <w:t xml:space="preserve"> Свидетельства античных историков </w:t>
      </w:r>
      <w:r w:rsidRPr="00E362D8">
        <w:rPr>
          <w:i/>
        </w:rPr>
        <w:t>Плутарха и Фукидида</w:t>
      </w:r>
      <w:r>
        <w:t xml:space="preserve"> приводятся автором в обоснование тезиса о безу</w:t>
      </w:r>
      <w:r>
        <w:t>с</w:t>
      </w:r>
      <w:r>
        <w:t>ловной  пользе  морского  флота  для  обеспечения  жизнеспособности   любого  государства.</w:t>
      </w:r>
    </w:p>
  </w:footnote>
  <w:footnote w:id="226">
    <w:p w:rsidR="009A5A9C" w:rsidRDefault="009A5A9C">
      <w:pPr>
        <w:pStyle w:val="a6"/>
      </w:pPr>
      <w:r>
        <w:rPr>
          <w:rStyle w:val="a8"/>
        </w:rPr>
        <w:footnoteRef/>
      </w:r>
      <w:r>
        <w:t xml:space="preserve"> </w:t>
      </w:r>
      <w:r w:rsidRPr="00D86874">
        <w:rPr>
          <w:i/>
        </w:rPr>
        <w:t>Константин Великий</w:t>
      </w:r>
      <w:r>
        <w:t xml:space="preserve"> (272 - 337) – древнеримский император.</w:t>
      </w:r>
    </w:p>
  </w:footnote>
  <w:footnote w:id="227">
    <w:p w:rsidR="009A5A9C" w:rsidRDefault="009A5A9C" w:rsidP="00200160">
      <w:pPr>
        <w:pStyle w:val="a6"/>
        <w:jc w:val="both"/>
      </w:pPr>
      <w:r>
        <w:rPr>
          <w:rStyle w:val="a8"/>
        </w:rPr>
        <w:footnoteRef/>
      </w:r>
      <w:r>
        <w:t xml:space="preserve"> В данном эпизоде сочинитель подчеркивает  торговое значение флота, необходимого  для «безбедного» с</w:t>
      </w:r>
      <w:r>
        <w:t>у</w:t>
      </w:r>
      <w:r>
        <w:t>ществования России.</w:t>
      </w:r>
    </w:p>
  </w:footnote>
  <w:footnote w:id="228">
    <w:p w:rsidR="009A5A9C" w:rsidRPr="007A1719" w:rsidRDefault="009A5A9C" w:rsidP="00200160">
      <w:pPr>
        <w:pStyle w:val="a6"/>
        <w:jc w:val="both"/>
      </w:pPr>
      <w:r>
        <w:rPr>
          <w:rStyle w:val="a8"/>
        </w:rPr>
        <w:footnoteRef/>
      </w:r>
      <w:r>
        <w:t xml:space="preserve"> В августе 1716 года царь Петр </w:t>
      </w:r>
      <w:r>
        <w:rPr>
          <w:lang w:val="en-US"/>
        </w:rPr>
        <w:t>I</w:t>
      </w:r>
      <w:r w:rsidRPr="007A1719">
        <w:t xml:space="preserve"> </w:t>
      </w:r>
      <w:r>
        <w:t>командовал объединенным военно-морским флотом союзников - России, Англии, Дании и Голландии.  Флот был создан для похода против шведов, однако морское сражение не состо</w:t>
      </w:r>
      <w:r>
        <w:t>я</w:t>
      </w:r>
      <w:r>
        <w:t xml:space="preserve">лось по причине уклонения шведов от столкновения. Царь Петр находился на флагманском линейном корабле «Ингерманландия». </w:t>
      </w:r>
    </w:p>
  </w:footnote>
  <w:footnote w:id="229">
    <w:p w:rsidR="009A5A9C" w:rsidRDefault="009A5A9C" w:rsidP="00E97F7F">
      <w:pPr>
        <w:pStyle w:val="a6"/>
        <w:jc w:val="both"/>
      </w:pPr>
      <w:r>
        <w:rPr>
          <w:rStyle w:val="a8"/>
        </w:rPr>
        <w:footnoteRef/>
      </w:r>
      <w:r>
        <w:t xml:space="preserve"> Тема административных реформ ограничена у автора беглым упоминанием о создании Сената и Св. Синода, св</w:t>
      </w:r>
      <w:r>
        <w:t>я</w:t>
      </w:r>
      <w:r>
        <w:t xml:space="preserve">то «хранящих истину»,  «оправдающих невинных» и «наказующих законопреступников». </w:t>
      </w:r>
    </w:p>
  </w:footnote>
  <w:footnote w:id="230">
    <w:p w:rsidR="009A5A9C" w:rsidRPr="00287AA3" w:rsidRDefault="009A5A9C" w:rsidP="00287AA3">
      <w:pPr>
        <w:pStyle w:val="a6"/>
        <w:jc w:val="both"/>
      </w:pPr>
      <w:r>
        <w:rPr>
          <w:rStyle w:val="a8"/>
        </w:rPr>
        <w:footnoteRef/>
      </w:r>
      <w:r>
        <w:t xml:space="preserve"> Оценивая политическое и военное значение северной столицы, сочинитель не забывает отметить и ее «благ</w:t>
      </w:r>
      <w:r>
        <w:t>о</w:t>
      </w:r>
      <w:r>
        <w:t xml:space="preserve">лепие». Именно это, а также удачное расположение города позволили  сделать вывод, что </w:t>
      </w:r>
      <w:r w:rsidRPr="00287AA3">
        <w:t xml:space="preserve"> </w:t>
      </w:r>
      <w:r>
        <w:t>«</w:t>
      </w:r>
      <w:r w:rsidRPr="00287AA3">
        <w:t>не токмо всю Россию расположением и красотою превосходит место, но и в иных Европейских странах, не только ра</w:t>
      </w:r>
      <w:r w:rsidRPr="00287AA3">
        <w:t>в</w:t>
      </w:r>
      <w:r w:rsidRPr="00287AA3">
        <w:t>ное, но ниже подобное  обрестися может</w:t>
      </w:r>
      <w:r>
        <w:t xml:space="preserve">». </w:t>
      </w:r>
    </w:p>
  </w:footnote>
  <w:footnote w:id="231">
    <w:p w:rsidR="009A5A9C" w:rsidRDefault="009A5A9C">
      <w:pPr>
        <w:pStyle w:val="a6"/>
      </w:pPr>
      <w:r>
        <w:rPr>
          <w:rStyle w:val="a8"/>
        </w:rPr>
        <w:footnoteRef/>
      </w:r>
      <w:r>
        <w:t xml:space="preserve"> Одно из первых упоминаний Гавриила Бужинского о Петре Великом как «Отце Отечества».</w:t>
      </w:r>
    </w:p>
  </w:footnote>
  <w:footnote w:id="232">
    <w:p w:rsidR="009A5A9C" w:rsidRPr="009453E5" w:rsidRDefault="009A5A9C" w:rsidP="009453E5">
      <w:pPr>
        <w:pStyle w:val="a6"/>
        <w:jc w:val="both"/>
      </w:pPr>
      <w:r w:rsidRPr="009453E5">
        <w:rPr>
          <w:rStyle w:val="a8"/>
        </w:rPr>
        <w:footnoteRef/>
      </w:r>
      <w:r w:rsidRPr="009453E5">
        <w:t xml:space="preserve"> Документ во</w:t>
      </w:r>
      <w:r w:rsidRPr="009453E5">
        <w:t>с</w:t>
      </w:r>
      <w:r w:rsidRPr="009453E5">
        <w:t>производится полностью, с постраничными ссылками  на текст оригинала.</w:t>
      </w:r>
    </w:p>
    <w:p w:rsidR="009A5A9C" w:rsidRPr="00810ED2" w:rsidRDefault="009A5A9C" w:rsidP="009453E5">
      <w:pPr>
        <w:pStyle w:val="a6"/>
        <w:jc w:val="both"/>
        <w:rPr>
          <w:lang w:val="en-US"/>
        </w:rPr>
      </w:pPr>
      <w:r w:rsidRPr="009453E5">
        <w:t xml:space="preserve">    Приводится</w:t>
      </w:r>
      <w:r w:rsidRPr="009453E5">
        <w:rPr>
          <w:lang w:val="en-US"/>
        </w:rPr>
        <w:t xml:space="preserve"> </w:t>
      </w:r>
      <w:r w:rsidRPr="009453E5">
        <w:t>латинское</w:t>
      </w:r>
      <w:r w:rsidRPr="009453E5">
        <w:rPr>
          <w:lang w:val="en-US"/>
        </w:rPr>
        <w:t xml:space="preserve"> </w:t>
      </w:r>
      <w:r w:rsidRPr="009453E5">
        <w:t>название</w:t>
      </w:r>
      <w:r w:rsidRPr="009453E5">
        <w:rPr>
          <w:lang w:val="en-US"/>
        </w:rPr>
        <w:t xml:space="preserve"> </w:t>
      </w:r>
      <w:r w:rsidRPr="009453E5">
        <w:t>проповеди</w:t>
      </w:r>
      <w:r w:rsidRPr="009453E5">
        <w:rPr>
          <w:lang w:val="en-US"/>
        </w:rPr>
        <w:t>: Sermo panegyricus in diem natalem Serenissimi ac Potentissimi Petri Magni, Imperatoris ac Monocratoris Totius Russiae, anniversario hoc die jam 52 recurrente habitus, in regnatrice Petr</w:t>
      </w:r>
      <w:r w:rsidRPr="009453E5">
        <w:rPr>
          <w:lang w:val="en-US"/>
        </w:rPr>
        <w:t>o</w:t>
      </w:r>
      <w:r w:rsidRPr="009453E5">
        <w:rPr>
          <w:lang w:val="en-US"/>
        </w:rPr>
        <w:t xml:space="preserve">poli, anno 1723 Maii </w:t>
      </w:r>
      <w:smartTag w:uri="urn:schemas-microsoft-com:office:smarttags" w:element="metricconverter">
        <w:smartTagPr>
          <w:attr w:name="ProductID" w:val="30, in"/>
        </w:smartTagPr>
        <w:r w:rsidRPr="009453E5">
          <w:rPr>
            <w:lang w:val="en-US"/>
          </w:rPr>
          <w:t>30, in</w:t>
        </w:r>
      </w:smartTag>
      <w:r w:rsidRPr="009453E5">
        <w:rPr>
          <w:lang w:val="en-US"/>
        </w:rPr>
        <w:t xml:space="preserve"> basilica Sacrosanctae  Trinitatis, solenni concursu Ejus  Imperatoriae familiae, Synodi et Senatus caeteraeque numerosissimae plebis.  </w:t>
      </w:r>
      <w:r w:rsidRPr="009453E5">
        <w:t>Далее</w:t>
      </w:r>
      <w:r w:rsidRPr="009453E5">
        <w:rPr>
          <w:lang w:val="en-US"/>
        </w:rPr>
        <w:t xml:space="preserve"> </w:t>
      </w:r>
      <w:r w:rsidRPr="009453E5">
        <w:t>подзаголовок</w:t>
      </w:r>
      <w:r w:rsidRPr="009453E5">
        <w:rPr>
          <w:lang w:val="en-US"/>
        </w:rPr>
        <w:t xml:space="preserve">: In nomine </w:t>
      </w:r>
      <w:r>
        <w:rPr>
          <w:lang w:val="en-US"/>
        </w:rPr>
        <w:t>P</w:t>
      </w:r>
      <w:r w:rsidRPr="009453E5">
        <w:rPr>
          <w:lang w:val="en-US"/>
        </w:rPr>
        <w:t>atris et Filii et Spiritus Sancti. Amen</w:t>
      </w:r>
      <w:r w:rsidRPr="00810ED2">
        <w:rPr>
          <w:lang w:val="en-US"/>
        </w:rPr>
        <w:t>.</w:t>
      </w:r>
    </w:p>
  </w:footnote>
  <w:footnote w:id="233">
    <w:p w:rsidR="009A5A9C" w:rsidRDefault="009A5A9C" w:rsidP="009453E5">
      <w:pPr>
        <w:pStyle w:val="a6"/>
        <w:jc w:val="both"/>
      </w:pPr>
      <w:r w:rsidRPr="009453E5">
        <w:rPr>
          <w:rStyle w:val="a8"/>
        </w:rPr>
        <w:footnoteRef/>
      </w:r>
      <w:r w:rsidRPr="009453E5">
        <w:t xml:space="preserve"> </w:t>
      </w:r>
      <w:r>
        <w:t xml:space="preserve">«Похвальное слово» было произнесено на день рождения  царя Петра </w:t>
      </w:r>
      <w:r>
        <w:rPr>
          <w:lang w:val="en-US"/>
        </w:rPr>
        <w:t>I</w:t>
      </w:r>
      <w:r>
        <w:t xml:space="preserve"> в 1723 году, что обусловило его рит</w:t>
      </w:r>
      <w:r>
        <w:t>о</w:t>
      </w:r>
      <w:r>
        <w:t>рические достоинства и жанровое своеобразие. Сочинение выдержано в классическом стиле панегирических (похвальных) «речей», предназначенных для торжественного произнесения.  По характеру изложения, структ</w:t>
      </w:r>
      <w:r>
        <w:t>у</w:t>
      </w:r>
      <w:r>
        <w:t>ре текста, оборотам речи оно являет собой образец церковного «казанья», сохранявшего принципиальное, «д</w:t>
      </w:r>
      <w:r>
        <w:t>у</w:t>
      </w:r>
      <w:r>
        <w:t>ховное» содержание, и при  этом наполненного новыми  –  просветительными, публицистическими  сюжетами,  с учетом  современных  запросов. Проповедь изложена ярким, образным, литературно-художественным языком, подтверждая  высокую ученость  и  н</w:t>
      </w:r>
      <w:r>
        <w:t>е</w:t>
      </w:r>
      <w:r>
        <w:t>заурядные писательские способности автора.</w:t>
      </w:r>
    </w:p>
    <w:p w:rsidR="009A5A9C" w:rsidRDefault="009A5A9C" w:rsidP="009453E5">
      <w:pPr>
        <w:pStyle w:val="a6"/>
        <w:jc w:val="both"/>
      </w:pPr>
      <w:r>
        <w:t xml:space="preserve">    Приступая к изложению «слова», Гавриил Бужинский отмечает, что перед ним стоит сложная задача - оц</w:t>
      </w:r>
      <w:r>
        <w:t>е</w:t>
      </w:r>
      <w:r>
        <w:t>нить заслуги и достоинства «Благочестивейшего Монарха» («</w:t>
      </w:r>
      <w:r w:rsidRPr="00910409">
        <w:t>коликое бо есть сея вещи высочество, мое же к</w:t>
      </w:r>
      <w:r w:rsidRPr="00910409">
        <w:t>а</w:t>
      </w:r>
      <w:r w:rsidRPr="00910409">
        <w:t>ковое к сему скудоумие и недостаточество</w:t>
      </w:r>
      <w:r>
        <w:t>»),  и  при этом признает, что его «</w:t>
      </w:r>
      <w:r w:rsidRPr="00910409">
        <w:t>не безразсудное некое дерзновение, но вера, но благочестие, но почтение должне</w:t>
      </w:r>
      <w:r w:rsidRPr="00910409">
        <w:t>й</w:t>
      </w:r>
      <w:r w:rsidRPr="00910409">
        <w:t>шее к сему возбуждают</w:t>
      </w:r>
      <w:r>
        <w:t xml:space="preserve">». </w:t>
      </w:r>
    </w:p>
    <w:p w:rsidR="009A5A9C" w:rsidRPr="00910409" w:rsidRDefault="009A5A9C" w:rsidP="009453E5">
      <w:pPr>
        <w:pStyle w:val="a6"/>
        <w:jc w:val="both"/>
      </w:pPr>
      <w:r>
        <w:t xml:space="preserve">    Следуя классическим традициям гомилетики, автор отдает должное богословским (библейским в основе) к</w:t>
      </w:r>
      <w:r>
        <w:t>а</w:t>
      </w:r>
      <w:r>
        <w:t xml:space="preserve">нонам схоластического риторства, воспроизводя  популярные образы и аллегории из Священного Писания и сочинений «отцов церкви». В сравнении с государем Петром </w:t>
      </w:r>
      <w:r>
        <w:rPr>
          <w:lang w:val="en-US"/>
        </w:rPr>
        <w:t>I</w:t>
      </w:r>
      <w:r>
        <w:t xml:space="preserve"> преподносятся Иисус Навин и Моисей, Давид и Соломон, Геркулес и апостол Андрей, Самсон и другие библейские персонажи.  Параллельно показывается  широкий общеисторический фон, а современные автору события подаются в увязке с историческими эпизод</w:t>
      </w:r>
      <w:r>
        <w:t>а</w:t>
      </w:r>
      <w:r>
        <w:t>ми, отражавшими богатый политический опыт  государств  древности и Нового времени, включая  «богои</w:t>
      </w:r>
      <w:r>
        <w:t>з</w:t>
      </w:r>
      <w:r>
        <w:t>бранную» Россию. В этой связи упоминаются  имена  античных мыслителей Аристотеля и Цицерона, древних правителей Кира и Астиага, Александра Македонского и его отца Филиппа, византийских императ</w:t>
      </w:r>
      <w:r>
        <w:t>о</w:t>
      </w:r>
      <w:r>
        <w:t>ров и т.д. Особое место уделено освещению древнерусской истории, ее героическим и трагическим страницам. Просвет</w:t>
      </w:r>
      <w:r>
        <w:t>и</w:t>
      </w:r>
      <w:r>
        <w:t>тельский  «экскурс» Бужинского достаточно содержателен, охватывая основные (хотя и не все) историч</w:t>
      </w:r>
      <w:r>
        <w:t>е</w:t>
      </w:r>
      <w:r>
        <w:t>ские периоды. Наиболее полно представлены события и  факты, помогающие осмыслить и сопоставить «пре</w:t>
      </w:r>
      <w:r>
        <w:t>ж</w:t>
      </w:r>
      <w:r>
        <w:t>де бывшее» и «нынешнее» состояние России. Естественно, современность преподносится в п</w:t>
      </w:r>
      <w:r>
        <w:t>о</w:t>
      </w:r>
      <w:r>
        <w:t>хвальном ключе, с учетом исходного назначения «слова» -  его идейно-публицистической, пропагандистской направле</w:t>
      </w:r>
      <w:r>
        <w:t>н</w:t>
      </w:r>
      <w:r>
        <w:t xml:space="preserve">ности.  Для сочинителя царь Петр </w:t>
      </w:r>
      <w:r>
        <w:rPr>
          <w:lang w:val="en-US"/>
        </w:rPr>
        <w:t>I</w:t>
      </w:r>
      <w:r>
        <w:t xml:space="preserve"> – Отец Отечества и «промысленник неусыпный», при котором «богол</w:t>
      </w:r>
      <w:r>
        <w:t>ю</w:t>
      </w:r>
      <w:r>
        <w:t>безная» Россия  перешла «от тми прежнего забвения… ко свету всякой славы, от поношения во удивление, от слабости к так</w:t>
      </w:r>
      <w:r>
        <w:t>о</w:t>
      </w:r>
      <w:r>
        <w:t xml:space="preserve">вой ныне полученной силе, к таковым преславным победам».  </w:t>
      </w:r>
    </w:p>
  </w:footnote>
  <w:footnote w:id="234">
    <w:p w:rsidR="009A5A9C" w:rsidRDefault="009A5A9C">
      <w:pPr>
        <w:pStyle w:val="a6"/>
      </w:pPr>
      <w:r>
        <w:rPr>
          <w:rStyle w:val="a8"/>
        </w:rPr>
        <w:footnoteRef/>
      </w:r>
      <w:r>
        <w:t xml:space="preserve"> 30 мая по церковному календарю Русская церковь отмечает день памяти  преподобного </w:t>
      </w:r>
      <w:r w:rsidRPr="00E362D8">
        <w:rPr>
          <w:i/>
        </w:rPr>
        <w:t>Исаакия Далматского</w:t>
      </w:r>
      <w:r>
        <w:t xml:space="preserve"> (ум. 383), ра</w:t>
      </w:r>
      <w:r>
        <w:t>н</w:t>
      </w:r>
      <w:r>
        <w:t>нехристианского монаха, «поборника» с «арианской ересью».</w:t>
      </w:r>
    </w:p>
  </w:footnote>
  <w:footnote w:id="235">
    <w:p w:rsidR="009A5A9C" w:rsidRPr="002A3992" w:rsidRDefault="009A5A9C" w:rsidP="002A3992">
      <w:pPr>
        <w:pStyle w:val="a6"/>
        <w:jc w:val="both"/>
      </w:pPr>
      <w:r>
        <w:rPr>
          <w:rStyle w:val="a8"/>
        </w:rPr>
        <w:footnoteRef/>
      </w:r>
      <w:r>
        <w:t xml:space="preserve"> Начало проповеди сочинитель излагает «высоким стилем» церковно-славянского красноречия, упоминая «</w:t>
      </w:r>
      <w:r w:rsidRPr="002A3992">
        <w:t>время сие весняное, яко родило еси тогда цвет сей</w:t>
      </w:r>
      <w:r>
        <w:t xml:space="preserve">» (государя), и сравнивая Петра </w:t>
      </w:r>
      <w:r>
        <w:rPr>
          <w:lang w:val="en-US"/>
        </w:rPr>
        <w:t>I</w:t>
      </w:r>
      <w:r>
        <w:t xml:space="preserve"> с бесценным «пл</w:t>
      </w:r>
      <w:r>
        <w:t>о</w:t>
      </w:r>
      <w:r>
        <w:t xml:space="preserve">дом», слава о котором достигла не только «круга европейского», </w:t>
      </w:r>
      <w:r w:rsidRPr="00BC2E2E">
        <w:rPr>
          <w:spacing w:val="2"/>
        </w:rPr>
        <w:t>но</w:t>
      </w:r>
      <w:r>
        <w:t xml:space="preserve"> и «далечайшия мира сего концы». </w:t>
      </w:r>
    </w:p>
  </w:footnote>
  <w:footnote w:id="236">
    <w:p w:rsidR="009A5A9C" w:rsidRPr="002A3992" w:rsidRDefault="009A5A9C" w:rsidP="002A3992">
      <w:pPr>
        <w:pStyle w:val="a6"/>
        <w:jc w:val="both"/>
      </w:pPr>
      <w:r>
        <w:rPr>
          <w:rStyle w:val="a8"/>
        </w:rPr>
        <w:footnoteRef/>
      </w:r>
      <w:r>
        <w:t xml:space="preserve"> </w:t>
      </w:r>
      <w:r w:rsidRPr="002A3992">
        <w:rPr>
          <w:i/>
        </w:rPr>
        <w:t>…Азов трубным гласом проповедати долженствует</w:t>
      </w:r>
      <w:r>
        <w:t xml:space="preserve">… - беглое упоминание об Азовских походах Петра </w:t>
      </w:r>
      <w:r>
        <w:rPr>
          <w:lang w:val="en-US"/>
        </w:rPr>
        <w:t>I</w:t>
      </w:r>
      <w:r>
        <w:t>, принесших «безсмертную славу» Российскому государству.</w:t>
      </w:r>
    </w:p>
  </w:footnote>
  <w:footnote w:id="237">
    <w:p w:rsidR="009A5A9C" w:rsidRDefault="009A5A9C">
      <w:pPr>
        <w:pStyle w:val="a6"/>
      </w:pPr>
      <w:r>
        <w:rPr>
          <w:rStyle w:val="a8"/>
        </w:rPr>
        <w:footnoteRef/>
      </w:r>
      <w:r>
        <w:t xml:space="preserve"> </w:t>
      </w:r>
      <w:r w:rsidRPr="00E362D8">
        <w:rPr>
          <w:i/>
        </w:rPr>
        <w:t>Цицерон Марк Туллий</w:t>
      </w:r>
      <w:r>
        <w:t xml:space="preserve"> (106 - 43 до н.э.) – древнеримский философ, оратор, </w:t>
      </w:r>
      <w:r w:rsidRPr="00070D00">
        <w:rPr>
          <w:spacing w:val="2"/>
        </w:rPr>
        <w:t>пол</w:t>
      </w:r>
      <w:r>
        <w:t>итический деятель.</w:t>
      </w:r>
    </w:p>
  </w:footnote>
  <w:footnote w:id="238">
    <w:p w:rsidR="009A5A9C" w:rsidRDefault="009A5A9C">
      <w:pPr>
        <w:pStyle w:val="a6"/>
      </w:pPr>
      <w:r>
        <w:rPr>
          <w:rStyle w:val="a8"/>
        </w:rPr>
        <w:footnoteRef/>
      </w:r>
      <w:r>
        <w:t xml:space="preserve"> </w:t>
      </w:r>
      <w:r w:rsidRPr="00E362D8">
        <w:rPr>
          <w:i/>
        </w:rPr>
        <w:t>Гней Помпей Великий</w:t>
      </w:r>
      <w:r>
        <w:t xml:space="preserve"> (106 - 48 до н.э.) – политический деятель и полководец Римской империи.</w:t>
      </w:r>
    </w:p>
  </w:footnote>
  <w:footnote w:id="239">
    <w:p w:rsidR="009A5A9C" w:rsidRDefault="009A5A9C">
      <w:pPr>
        <w:pStyle w:val="a6"/>
      </w:pPr>
      <w:r>
        <w:rPr>
          <w:rStyle w:val="a8"/>
        </w:rPr>
        <w:footnoteRef/>
      </w:r>
      <w:r>
        <w:t xml:space="preserve"> Имеется в виду царь </w:t>
      </w:r>
      <w:r w:rsidRPr="00E362D8">
        <w:rPr>
          <w:i/>
        </w:rPr>
        <w:t>Алексей Михайлович</w:t>
      </w:r>
      <w:r>
        <w:t xml:space="preserve"> (правил в 1645-1676).</w:t>
      </w:r>
    </w:p>
  </w:footnote>
  <w:footnote w:id="240">
    <w:p w:rsidR="009A5A9C" w:rsidRPr="00C36528" w:rsidRDefault="009A5A9C">
      <w:pPr>
        <w:pStyle w:val="a6"/>
      </w:pPr>
      <w:r>
        <w:rPr>
          <w:rStyle w:val="a8"/>
        </w:rPr>
        <w:footnoteRef/>
      </w:r>
      <w:r>
        <w:t xml:space="preserve"> Упоминается царь </w:t>
      </w:r>
      <w:r w:rsidRPr="00E362D8">
        <w:rPr>
          <w:i/>
        </w:rPr>
        <w:t>Федор Алексеевич</w:t>
      </w:r>
      <w:r>
        <w:t xml:space="preserve"> (правил в 1676-1682), старший сводный брат Петра </w:t>
      </w:r>
      <w:r>
        <w:rPr>
          <w:lang w:val="en-US"/>
        </w:rPr>
        <w:t>I</w:t>
      </w:r>
      <w:r>
        <w:t>.</w:t>
      </w:r>
    </w:p>
  </w:footnote>
  <w:footnote w:id="241">
    <w:p w:rsidR="009A5A9C" w:rsidRPr="007E6D9B" w:rsidRDefault="009A5A9C">
      <w:pPr>
        <w:pStyle w:val="a6"/>
      </w:pPr>
      <w:r>
        <w:rPr>
          <w:rStyle w:val="a8"/>
        </w:rPr>
        <w:footnoteRef/>
      </w:r>
      <w:r>
        <w:t xml:space="preserve"> </w:t>
      </w:r>
      <w:r w:rsidRPr="007E6D9B">
        <w:rPr>
          <w:i/>
        </w:rPr>
        <w:t>…мрачное властолюбия время</w:t>
      </w:r>
      <w:r>
        <w:t xml:space="preserve">… - имеется в виду внутридворцовая борьба за власть между молодым «вторым царем» Петром </w:t>
      </w:r>
      <w:r>
        <w:rPr>
          <w:lang w:val="en-US"/>
        </w:rPr>
        <w:t>I</w:t>
      </w:r>
      <w:r>
        <w:t xml:space="preserve"> («первым царем» являлся его сводный брат Иван Алексеевич) и царевной С</w:t>
      </w:r>
      <w:r>
        <w:t>о</w:t>
      </w:r>
      <w:r>
        <w:t>фьей.</w:t>
      </w:r>
    </w:p>
  </w:footnote>
  <w:footnote w:id="242">
    <w:p w:rsidR="009A5A9C" w:rsidRPr="007E6D9B" w:rsidRDefault="009A5A9C" w:rsidP="00C36528">
      <w:pPr>
        <w:pStyle w:val="a6"/>
        <w:jc w:val="both"/>
      </w:pPr>
      <w:r>
        <w:rPr>
          <w:rStyle w:val="a8"/>
        </w:rPr>
        <w:footnoteRef/>
      </w:r>
      <w:r>
        <w:t xml:space="preserve"> Библейские сюжеты о </w:t>
      </w:r>
      <w:r w:rsidRPr="00E362D8">
        <w:rPr>
          <w:i/>
        </w:rPr>
        <w:t>Моисее и Соломоне</w:t>
      </w:r>
      <w:r>
        <w:t xml:space="preserve"> (вкупе с другими богословскими включениями) необходимы авт</w:t>
      </w:r>
      <w:r>
        <w:t>о</w:t>
      </w:r>
      <w:r>
        <w:t xml:space="preserve">ру для обоснования законности претензий «богоизбранного» Петра </w:t>
      </w:r>
      <w:r>
        <w:rPr>
          <w:lang w:val="en-US"/>
        </w:rPr>
        <w:t>I</w:t>
      </w:r>
      <w:r>
        <w:t xml:space="preserve"> на царский трон  в условиях бывшего тогда «двоеца</w:t>
      </w:r>
      <w:r>
        <w:t>р</w:t>
      </w:r>
      <w:r>
        <w:t xml:space="preserve">ствия» (1682-1696). </w:t>
      </w:r>
    </w:p>
  </w:footnote>
  <w:footnote w:id="243">
    <w:p w:rsidR="009A5A9C" w:rsidRPr="00E362D8" w:rsidRDefault="009A5A9C" w:rsidP="00C36528">
      <w:pPr>
        <w:pStyle w:val="a6"/>
        <w:jc w:val="both"/>
        <w:rPr>
          <w:i/>
        </w:rPr>
      </w:pPr>
      <w:r>
        <w:rPr>
          <w:rStyle w:val="a8"/>
        </w:rPr>
        <w:footnoteRef/>
      </w:r>
      <w:r>
        <w:t xml:space="preserve"> Здесь и далее курсив первоисточника – сост.</w:t>
      </w:r>
    </w:p>
  </w:footnote>
  <w:footnote w:id="244">
    <w:p w:rsidR="009A5A9C" w:rsidRDefault="009A5A9C" w:rsidP="00C36528">
      <w:pPr>
        <w:pStyle w:val="a6"/>
        <w:jc w:val="both"/>
      </w:pPr>
      <w:r w:rsidRPr="00E362D8">
        <w:rPr>
          <w:rStyle w:val="a8"/>
          <w:i/>
        </w:rPr>
        <w:footnoteRef/>
      </w:r>
      <w:r w:rsidRPr="00E362D8">
        <w:rPr>
          <w:i/>
        </w:rPr>
        <w:t xml:space="preserve"> Правители Иудейского царства: Охозия </w:t>
      </w:r>
      <w:r w:rsidRPr="00634294">
        <w:t>(правил в 843-842 до н.э.);</w:t>
      </w:r>
      <w:r>
        <w:t xml:space="preserve"> </w:t>
      </w:r>
      <w:r w:rsidRPr="005E3733">
        <w:rPr>
          <w:i/>
        </w:rPr>
        <w:t>Гофолия</w:t>
      </w:r>
      <w:r>
        <w:t xml:space="preserve"> (прав</w:t>
      </w:r>
      <w:r>
        <w:t>и</w:t>
      </w:r>
      <w:r>
        <w:t xml:space="preserve">ла в 842-836 до н.э.); </w:t>
      </w:r>
      <w:r w:rsidRPr="00E362D8">
        <w:rPr>
          <w:i/>
        </w:rPr>
        <w:t xml:space="preserve">Иоас </w:t>
      </w:r>
      <w:r>
        <w:t xml:space="preserve">(правил в 836-798 до н.э.) </w:t>
      </w:r>
    </w:p>
  </w:footnote>
  <w:footnote w:id="245">
    <w:p w:rsidR="009A5A9C" w:rsidRPr="004B663D" w:rsidRDefault="009A5A9C" w:rsidP="00C36528">
      <w:pPr>
        <w:pStyle w:val="a6"/>
        <w:jc w:val="both"/>
      </w:pPr>
      <w:r>
        <w:rPr>
          <w:rStyle w:val="a8"/>
        </w:rPr>
        <w:footnoteRef/>
      </w:r>
      <w:r>
        <w:t xml:space="preserve"> Популярный  сюжет античной мифологии  о Геркулесе используется для сравнения «злобной Юноны» с царевной Софьей, а «зм</w:t>
      </w:r>
      <w:r>
        <w:t>и</w:t>
      </w:r>
      <w:r>
        <w:t xml:space="preserve">ев» со стрельцами, восстание которых подавил в 1689 году молодой Петр </w:t>
      </w:r>
      <w:r>
        <w:rPr>
          <w:lang w:val="en-US"/>
        </w:rPr>
        <w:t>I</w:t>
      </w:r>
      <w:r>
        <w:t>.</w:t>
      </w:r>
    </w:p>
  </w:footnote>
  <w:footnote w:id="246">
    <w:p w:rsidR="009A5A9C" w:rsidRPr="003766B0" w:rsidRDefault="009A5A9C" w:rsidP="00636CA8">
      <w:pPr>
        <w:pStyle w:val="a6"/>
        <w:jc w:val="both"/>
      </w:pPr>
      <w:r>
        <w:rPr>
          <w:rStyle w:val="a8"/>
        </w:rPr>
        <w:footnoteRef/>
      </w:r>
      <w:r>
        <w:t xml:space="preserve"> Упоминается Мидийский царь </w:t>
      </w:r>
      <w:r w:rsidRPr="00E362D8">
        <w:rPr>
          <w:i/>
        </w:rPr>
        <w:t>Астиаг</w:t>
      </w:r>
      <w:r>
        <w:t xml:space="preserve"> (правил в 585-550 до н.э.) и внук его – Персидский царь </w:t>
      </w:r>
      <w:r w:rsidRPr="00E362D8">
        <w:rPr>
          <w:i/>
        </w:rPr>
        <w:t xml:space="preserve">Кир </w:t>
      </w:r>
      <w:r w:rsidRPr="00E362D8">
        <w:rPr>
          <w:i/>
          <w:lang w:val="en-US"/>
        </w:rPr>
        <w:t>II</w:t>
      </w:r>
      <w:r>
        <w:t xml:space="preserve"> (пр</w:t>
      </w:r>
      <w:r>
        <w:t>а</w:t>
      </w:r>
      <w:r>
        <w:t>вил  в 559-530 до н.э.).</w:t>
      </w:r>
    </w:p>
  </w:footnote>
  <w:footnote w:id="247">
    <w:p w:rsidR="009A5A9C" w:rsidRDefault="009A5A9C">
      <w:pPr>
        <w:pStyle w:val="a6"/>
      </w:pPr>
      <w:r>
        <w:rPr>
          <w:rStyle w:val="a8"/>
        </w:rPr>
        <w:footnoteRef/>
      </w:r>
      <w:r>
        <w:t xml:space="preserve"> </w:t>
      </w:r>
      <w:r w:rsidRPr="00E362D8">
        <w:rPr>
          <w:i/>
        </w:rPr>
        <w:t>Уаленс (Валент</w:t>
      </w:r>
      <w:r>
        <w:t>),  правил восточной частью Римской империи в 364-378 гг.</w:t>
      </w:r>
    </w:p>
  </w:footnote>
  <w:footnote w:id="248">
    <w:p w:rsidR="009A5A9C" w:rsidRDefault="009A5A9C">
      <w:pPr>
        <w:pStyle w:val="a6"/>
      </w:pPr>
      <w:r>
        <w:rPr>
          <w:rStyle w:val="a8"/>
        </w:rPr>
        <w:footnoteRef/>
      </w:r>
      <w:r>
        <w:t xml:space="preserve"> </w:t>
      </w:r>
      <w:r w:rsidRPr="00E362D8">
        <w:rPr>
          <w:i/>
        </w:rPr>
        <w:t>Феодосий</w:t>
      </w:r>
      <w:r>
        <w:t>, правитель восточной части Римской империи в 378-395 гг. После него Империя окончательно ра</w:t>
      </w:r>
      <w:r>
        <w:t>з</w:t>
      </w:r>
      <w:r>
        <w:t>делилась на Западную часть и Восточную часть, получившую название Византия.</w:t>
      </w:r>
    </w:p>
  </w:footnote>
  <w:footnote w:id="249">
    <w:p w:rsidR="009A5A9C" w:rsidRDefault="009A5A9C" w:rsidP="00636CA8">
      <w:pPr>
        <w:pStyle w:val="a6"/>
        <w:jc w:val="both"/>
      </w:pPr>
      <w:r>
        <w:rPr>
          <w:rStyle w:val="a8"/>
        </w:rPr>
        <w:footnoteRef/>
      </w:r>
      <w:r>
        <w:t xml:space="preserve"> Великий Киевский князь </w:t>
      </w:r>
      <w:r w:rsidRPr="00E362D8">
        <w:rPr>
          <w:i/>
        </w:rPr>
        <w:t>Владимир Святославич</w:t>
      </w:r>
      <w:r>
        <w:t xml:space="preserve"> (правил в 980-1015), ввел христианство на Руси в 988 году.</w:t>
      </w:r>
    </w:p>
  </w:footnote>
  <w:footnote w:id="250">
    <w:p w:rsidR="009A5A9C" w:rsidRDefault="009A5A9C" w:rsidP="00636CA8">
      <w:pPr>
        <w:pStyle w:val="a6"/>
        <w:jc w:val="both"/>
      </w:pPr>
      <w:r>
        <w:rPr>
          <w:rStyle w:val="a8"/>
        </w:rPr>
        <w:footnoteRef/>
      </w:r>
      <w:r>
        <w:t xml:space="preserve"> Великий Киевский князь </w:t>
      </w:r>
      <w:r w:rsidRPr="00E362D8">
        <w:rPr>
          <w:i/>
        </w:rPr>
        <w:t>Ярослав Владимирович Мудрый</w:t>
      </w:r>
      <w:r>
        <w:t xml:space="preserve"> (правил в 1019-1054).</w:t>
      </w:r>
    </w:p>
  </w:footnote>
  <w:footnote w:id="251">
    <w:p w:rsidR="009A5A9C" w:rsidRDefault="009A5A9C" w:rsidP="00636CA8">
      <w:pPr>
        <w:pStyle w:val="a6"/>
        <w:jc w:val="both"/>
      </w:pPr>
      <w:r>
        <w:rPr>
          <w:rStyle w:val="a8"/>
        </w:rPr>
        <w:footnoteRef/>
      </w:r>
      <w:r>
        <w:t xml:space="preserve"> Великий Московский князь </w:t>
      </w:r>
      <w:r w:rsidRPr="00E362D8">
        <w:rPr>
          <w:i/>
        </w:rPr>
        <w:t>Дмитрий Иванович Донской</w:t>
      </w:r>
      <w:r>
        <w:t xml:space="preserve"> (1350-1389) – герой Куликовской победы  (1380).</w:t>
      </w:r>
    </w:p>
  </w:footnote>
  <w:footnote w:id="252">
    <w:p w:rsidR="009A5A9C" w:rsidRDefault="009A5A9C" w:rsidP="00077295">
      <w:pPr>
        <w:pStyle w:val="a6"/>
        <w:jc w:val="both"/>
      </w:pPr>
      <w:r>
        <w:rPr>
          <w:rStyle w:val="a8"/>
        </w:rPr>
        <w:footnoteRef/>
      </w:r>
      <w:r>
        <w:t xml:space="preserve"> </w:t>
      </w:r>
      <w:r w:rsidRPr="00E362D8">
        <w:rPr>
          <w:i/>
        </w:rPr>
        <w:t>Публий Корнелий Сципион Африканский Старший</w:t>
      </w:r>
      <w:r>
        <w:t xml:space="preserve"> (235 - 183 до н.э.) – римский полководец, победитель ка</w:t>
      </w:r>
      <w:r>
        <w:t>р</w:t>
      </w:r>
      <w:r>
        <w:t>фагенского полководца Ганнибала (247 - 183 до н.э.).</w:t>
      </w:r>
    </w:p>
  </w:footnote>
  <w:footnote w:id="253">
    <w:p w:rsidR="009A5A9C" w:rsidRDefault="009A5A9C" w:rsidP="00077295">
      <w:pPr>
        <w:pStyle w:val="a6"/>
        <w:jc w:val="both"/>
      </w:pPr>
      <w:r>
        <w:rPr>
          <w:rStyle w:val="a8"/>
        </w:rPr>
        <w:footnoteRef/>
      </w:r>
      <w:r>
        <w:t xml:space="preserve"> </w:t>
      </w:r>
      <w:r w:rsidRPr="00EC086A">
        <w:rPr>
          <w:spacing w:val="-2"/>
        </w:rPr>
        <w:t xml:space="preserve">Новгородский князь </w:t>
      </w:r>
      <w:r w:rsidRPr="00E362D8">
        <w:rPr>
          <w:i/>
          <w:spacing w:val="-2"/>
        </w:rPr>
        <w:t>Александр Ярославич Невский</w:t>
      </w:r>
      <w:r w:rsidRPr="00EC086A">
        <w:rPr>
          <w:spacing w:val="-2"/>
        </w:rPr>
        <w:t xml:space="preserve"> (1220-1263), победитель «свеев» (немцев, шведов, да</w:t>
      </w:r>
      <w:r w:rsidRPr="00EC086A">
        <w:rPr>
          <w:spacing w:val="-2"/>
        </w:rPr>
        <w:t>т</w:t>
      </w:r>
      <w:r w:rsidRPr="00EC086A">
        <w:rPr>
          <w:spacing w:val="-2"/>
        </w:rPr>
        <w:t>чан).</w:t>
      </w:r>
      <w:r>
        <w:rPr>
          <w:spacing w:val="-2"/>
        </w:rPr>
        <w:t xml:space="preserve"> В приводимом  сюжете упоминается Невская битва 1240 года, в которой  князь Александр разгромил шведов.</w:t>
      </w:r>
    </w:p>
  </w:footnote>
  <w:footnote w:id="254">
    <w:p w:rsidR="009A5A9C" w:rsidRPr="00BD0881" w:rsidRDefault="009A5A9C" w:rsidP="00077295">
      <w:pPr>
        <w:pStyle w:val="a6"/>
        <w:jc w:val="both"/>
      </w:pPr>
      <w:r>
        <w:rPr>
          <w:rStyle w:val="a8"/>
        </w:rPr>
        <w:footnoteRef/>
      </w:r>
      <w:r>
        <w:t xml:space="preserve"> …</w:t>
      </w:r>
      <w:r w:rsidRPr="003211D2">
        <w:rPr>
          <w:i/>
        </w:rPr>
        <w:t>домашних внутренних смятений</w:t>
      </w:r>
      <w:r>
        <w:t>… - имеются в виду княжеские распри в период удельной раздробленн</w:t>
      </w:r>
      <w:r>
        <w:t>о</w:t>
      </w:r>
      <w:r>
        <w:t>сти Руси (</w:t>
      </w:r>
      <w:r>
        <w:rPr>
          <w:lang w:val="en-US"/>
        </w:rPr>
        <w:t>XII</w:t>
      </w:r>
      <w:r>
        <w:t xml:space="preserve"> </w:t>
      </w:r>
      <w:r w:rsidRPr="00BD0881">
        <w:t>-</w:t>
      </w:r>
      <w:r>
        <w:t xml:space="preserve"> сер.</w:t>
      </w:r>
      <w:r>
        <w:rPr>
          <w:lang w:val="en-US"/>
        </w:rPr>
        <w:t>XV</w:t>
      </w:r>
      <w:r>
        <w:t xml:space="preserve"> вв.).</w:t>
      </w:r>
    </w:p>
  </w:footnote>
  <w:footnote w:id="255">
    <w:p w:rsidR="009A5A9C" w:rsidRDefault="009A5A9C" w:rsidP="00077295">
      <w:pPr>
        <w:pStyle w:val="a6"/>
        <w:jc w:val="both"/>
      </w:pPr>
      <w:r>
        <w:rPr>
          <w:rStyle w:val="a8"/>
        </w:rPr>
        <w:footnoteRef/>
      </w:r>
      <w:r>
        <w:t xml:space="preserve"> Упоминаются Полтавское сражение (27 июня </w:t>
      </w:r>
      <w:smartTag w:uri="urn:schemas-microsoft-com:office:smarttags" w:element="metricconverter">
        <w:smartTagPr>
          <w:attr w:name="ProductID" w:val="1709 г"/>
        </w:smartTagPr>
        <w:r>
          <w:t>1709 г</w:t>
        </w:r>
      </w:smartTag>
      <w:r>
        <w:t>.) и события  у Переволочной (30 июня), где были око</w:t>
      </w:r>
      <w:r>
        <w:t>н</w:t>
      </w:r>
      <w:r>
        <w:t>чательно разгромлены бежавшие от Полтавы шведы.</w:t>
      </w:r>
    </w:p>
  </w:footnote>
  <w:footnote w:id="256">
    <w:p w:rsidR="009A5A9C" w:rsidRPr="00AB06AD" w:rsidRDefault="009A5A9C">
      <w:pPr>
        <w:pStyle w:val="a6"/>
      </w:pPr>
      <w:r>
        <w:rPr>
          <w:rStyle w:val="a8"/>
        </w:rPr>
        <w:footnoteRef/>
      </w:r>
      <w:r>
        <w:t xml:space="preserve"> </w:t>
      </w:r>
      <w:r w:rsidRPr="00F21BFC">
        <w:rPr>
          <w:i/>
        </w:rPr>
        <w:t>Иисус Навин, Давид, Соломон</w:t>
      </w:r>
      <w:r>
        <w:t xml:space="preserve"> – библейские персонажи.</w:t>
      </w:r>
    </w:p>
  </w:footnote>
  <w:footnote w:id="257">
    <w:p w:rsidR="009A5A9C" w:rsidRPr="00AB06AD" w:rsidRDefault="009A5A9C" w:rsidP="00EE6802">
      <w:pPr>
        <w:pStyle w:val="a6"/>
        <w:jc w:val="both"/>
      </w:pPr>
      <w:r>
        <w:rPr>
          <w:rStyle w:val="a8"/>
        </w:rPr>
        <w:footnoteRef/>
      </w:r>
      <w:r>
        <w:t xml:space="preserve"> Древнерусские князья </w:t>
      </w:r>
      <w:r w:rsidRPr="00F21BFC">
        <w:rPr>
          <w:i/>
        </w:rPr>
        <w:t xml:space="preserve">Владимир </w:t>
      </w:r>
      <w:r w:rsidRPr="00F21BFC">
        <w:t>и</w:t>
      </w:r>
      <w:r w:rsidRPr="00F21BFC">
        <w:rPr>
          <w:i/>
        </w:rPr>
        <w:t xml:space="preserve"> Ярослав Мудрый</w:t>
      </w:r>
      <w:r>
        <w:t xml:space="preserve"> упоминаются с целью сравнения их просветительной де</w:t>
      </w:r>
      <w:r>
        <w:t>я</w:t>
      </w:r>
      <w:r>
        <w:t xml:space="preserve">тельности с реформаторскими «деяниями» Петра </w:t>
      </w:r>
      <w:r>
        <w:rPr>
          <w:lang w:val="en-US"/>
        </w:rPr>
        <w:t>I</w:t>
      </w:r>
      <w:r>
        <w:t>.</w:t>
      </w:r>
    </w:p>
  </w:footnote>
  <w:footnote w:id="258">
    <w:p w:rsidR="009A5A9C" w:rsidRDefault="009A5A9C" w:rsidP="00EE6802">
      <w:pPr>
        <w:pStyle w:val="a6"/>
        <w:jc w:val="both"/>
      </w:pPr>
      <w:r>
        <w:rPr>
          <w:rStyle w:val="a8"/>
        </w:rPr>
        <w:footnoteRef/>
      </w:r>
      <w:r>
        <w:t xml:space="preserve"> Имеется в виду Каспийский </w:t>
      </w:r>
      <w:r w:rsidRPr="00AB06AD">
        <w:t>(</w:t>
      </w:r>
      <w:r>
        <w:t xml:space="preserve">Персидский) поход Петра </w:t>
      </w:r>
      <w:r>
        <w:rPr>
          <w:lang w:val="en-US"/>
        </w:rPr>
        <w:t>I</w:t>
      </w:r>
      <w:r>
        <w:t>, проходивший в 1722-1723 гг. В результате похода к России отошли западное и южное побережья Каспия.</w:t>
      </w:r>
    </w:p>
  </w:footnote>
  <w:footnote w:id="259">
    <w:p w:rsidR="009A5A9C" w:rsidRDefault="009A5A9C">
      <w:pPr>
        <w:pStyle w:val="a6"/>
      </w:pPr>
      <w:r>
        <w:rPr>
          <w:rStyle w:val="a8"/>
        </w:rPr>
        <w:footnoteRef/>
      </w:r>
      <w:r>
        <w:t xml:space="preserve"> </w:t>
      </w:r>
      <w:r w:rsidRPr="00E362D8">
        <w:rPr>
          <w:i/>
        </w:rPr>
        <w:t>Публий Овидий Назон</w:t>
      </w:r>
      <w:r>
        <w:t xml:space="preserve"> (43 до н.э.- ок. 17 н.э.) – древнеримский поэт.</w:t>
      </w:r>
    </w:p>
  </w:footnote>
  <w:footnote w:id="260">
    <w:p w:rsidR="009A5A9C" w:rsidRDefault="009A5A9C" w:rsidP="00D0300C">
      <w:pPr>
        <w:pStyle w:val="a6"/>
        <w:jc w:val="both"/>
      </w:pPr>
      <w:r>
        <w:rPr>
          <w:rStyle w:val="a8"/>
        </w:rPr>
        <w:footnoteRef/>
      </w:r>
      <w:r>
        <w:t xml:space="preserve"> </w:t>
      </w:r>
      <w:r w:rsidRPr="00E228E5">
        <w:rPr>
          <w:i/>
        </w:rPr>
        <w:t>Кадмус</w:t>
      </w:r>
      <w:r>
        <w:t xml:space="preserve">  -  персонаж античной (греческой) мифологии, бесстрашный воин и основатель гор</w:t>
      </w:r>
      <w:r>
        <w:t>о</w:t>
      </w:r>
      <w:r>
        <w:t>да Фивы.</w:t>
      </w:r>
    </w:p>
  </w:footnote>
  <w:footnote w:id="261">
    <w:p w:rsidR="009A5A9C" w:rsidRPr="00071AB8" w:rsidRDefault="009A5A9C" w:rsidP="003D2EAE">
      <w:pPr>
        <w:pStyle w:val="a6"/>
        <w:jc w:val="both"/>
      </w:pPr>
      <w:r>
        <w:rPr>
          <w:rStyle w:val="a8"/>
        </w:rPr>
        <w:footnoteRef/>
      </w:r>
      <w:r>
        <w:t xml:space="preserve"> …</w:t>
      </w:r>
      <w:r w:rsidRPr="00F742BE">
        <w:rPr>
          <w:i/>
        </w:rPr>
        <w:t>злобу всякаго яда лютейшую стрелецкую</w:t>
      </w:r>
      <w:r>
        <w:t xml:space="preserve"> … - упоминаются события 1689 года, когда после подавления стрелецкого бунта молодой Петр </w:t>
      </w:r>
      <w:r>
        <w:rPr>
          <w:lang w:val="en-US"/>
        </w:rPr>
        <w:t>I</w:t>
      </w:r>
      <w:r>
        <w:t xml:space="preserve"> отстранил от пр</w:t>
      </w:r>
      <w:r>
        <w:t>е</w:t>
      </w:r>
      <w:r>
        <w:t>стола  царевну Софью Алексеевну.</w:t>
      </w:r>
    </w:p>
  </w:footnote>
  <w:footnote w:id="262">
    <w:p w:rsidR="009A5A9C" w:rsidRPr="00D0300C" w:rsidRDefault="009A5A9C">
      <w:pPr>
        <w:pStyle w:val="a6"/>
      </w:pPr>
      <w:r>
        <w:rPr>
          <w:rStyle w:val="a8"/>
        </w:rPr>
        <w:footnoteRef/>
      </w:r>
      <w:r>
        <w:t xml:space="preserve"> Образное поименование царя Петра </w:t>
      </w:r>
      <w:r>
        <w:rPr>
          <w:lang w:val="en-US"/>
        </w:rPr>
        <w:t>I</w:t>
      </w:r>
      <w:r>
        <w:t>, посеявшего (подобно мифологическому Кадмусу) «семена правильного учения» и создавшего «нынешнее воинство».</w:t>
      </w:r>
    </w:p>
  </w:footnote>
  <w:footnote w:id="263">
    <w:p w:rsidR="009A5A9C" w:rsidRDefault="009A5A9C" w:rsidP="003D2EAE">
      <w:pPr>
        <w:pStyle w:val="a6"/>
        <w:jc w:val="both"/>
      </w:pPr>
      <w:r>
        <w:rPr>
          <w:rStyle w:val="a8"/>
        </w:rPr>
        <w:footnoteRef/>
      </w:r>
      <w:r>
        <w:t xml:space="preserve"> Упоминаются «победительные действия» русской армии в ходе Северной войны (1700-1721) и Каспийский п</w:t>
      </w:r>
      <w:r>
        <w:t>о</w:t>
      </w:r>
      <w:r>
        <w:t>ход (1722-1723).</w:t>
      </w:r>
    </w:p>
  </w:footnote>
  <w:footnote w:id="264">
    <w:p w:rsidR="009A5A9C" w:rsidRPr="00D02350" w:rsidRDefault="009A5A9C" w:rsidP="003D2EAE">
      <w:pPr>
        <w:pStyle w:val="a6"/>
        <w:jc w:val="both"/>
        <w:rPr>
          <w:spacing w:val="-4"/>
        </w:rPr>
      </w:pPr>
      <w:r>
        <w:rPr>
          <w:rStyle w:val="a8"/>
        </w:rPr>
        <w:footnoteRef/>
      </w:r>
      <w:r>
        <w:t xml:space="preserve"> …</w:t>
      </w:r>
      <w:r w:rsidRPr="00D02350">
        <w:rPr>
          <w:i/>
          <w:spacing w:val="-4"/>
        </w:rPr>
        <w:t>малый ботык</w:t>
      </w:r>
      <w:r w:rsidRPr="00D02350">
        <w:rPr>
          <w:spacing w:val="-4"/>
        </w:rPr>
        <w:t xml:space="preserve">… - знаменитый ботик Петра </w:t>
      </w:r>
      <w:r w:rsidRPr="00D02350">
        <w:rPr>
          <w:spacing w:val="-4"/>
          <w:lang w:val="en-US"/>
        </w:rPr>
        <w:t>I</w:t>
      </w:r>
      <w:r w:rsidRPr="00D02350">
        <w:rPr>
          <w:spacing w:val="-4"/>
        </w:rPr>
        <w:t>, с которого традиционно ведется история русского морского фл</w:t>
      </w:r>
      <w:r w:rsidRPr="00D02350">
        <w:rPr>
          <w:spacing w:val="-4"/>
        </w:rPr>
        <w:t>о</w:t>
      </w:r>
      <w:r w:rsidRPr="00D02350">
        <w:rPr>
          <w:spacing w:val="-4"/>
        </w:rPr>
        <w:t>та.</w:t>
      </w:r>
    </w:p>
  </w:footnote>
  <w:footnote w:id="265">
    <w:p w:rsidR="009A5A9C" w:rsidRDefault="009A5A9C" w:rsidP="00627C15">
      <w:pPr>
        <w:pStyle w:val="a6"/>
        <w:jc w:val="both"/>
      </w:pPr>
      <w:r>
        <w:rPr>
          <w:rStyle w:val="a8"/>
        </w:rPr>
        <w:footnoteRef/>
      </w:r>
      <w:r>
        <w:t xml:space="preserve"> Древнегреческие цари </w:t>
      </w:r>
      <w:r w:rsidRPr="004B0DDF">
        <w:rPr>
          <w:i/>
        </w:rPr>
        <w:t xml:space="preserve">Филипп </w:t>
      </w:r>
      <w:r w:rsidRPr="004B0DDF">
        <w:rPr>
          <w:i/>
          <w:lang w:val="en-US"/>
        </w:rPr>
        <w:t>II</w:t>
      </w:r>
      <w:r w:rsidRPr="004B0DDF">
        <w:rPr>
          <w:i/>
        </w:rPr>
        <w:t xml:space="preserve"> Македонский</w:t>
      </w:r>
      <w:r>
        <w:t xml:space="preserve"> (правил 359-336 до н.э.) и его сын – полководец </w:t>
      </w:r>
      <w:r w:rsidRPr="004B0DDF">
        <w:rPr>
          <w:i/>
        </w:rPr>
        <w:t>Александр Македонский</w:t>
      </w:r>
      <w:r>
        <w:t xml:space="preserve"> (пр</w:t>
      </w:r>
      <w:r>
        <w:t>а</w:t>
      </w:r>
      <w:r>
        <w:t>вил 336-323 до н.э.).</w:t>
      </w:r>
    </w:p>
  </w:footnote>
  <w:footnote w:id="266">
    <w:p w:rsidR="009A5A9C" w:rsidRDefault="009A5A9C" w:rsidP="00627C15">
      <w:pPr>
        <w:pStyle w:val="a6"/>
        <w:jc w:val="both"/>
      </w:pPr>
      <w:r>
        <w:rPr>
          <w:rStyle w:val="a8"/>
        </w:rPr>
        <w:footnoteRef/>
      </w:r>
      <w:r>
        <w:t xml:space="preserve"> </w:t>
      </w:r>
      <w:r w:rsidRPr="004B0DDF">
        <w:rPr>
          <w:i/>
        </w:rPr>
        <w:t>Аристотель</w:t>
      </w:r>
      <w:r>
        <w:t xml:space="preserve"> (384 - 322 до н.э.) – древнегреческий философ, воспитатель Александра Македонского</w:t>
      </w:r>
    </w:p>
  </w:footnote>
  <w:footnote w:id="267">
    <w:p w:rsidR="009A5A9C" w:rsidRDefault="009A5A9C" w:rsidP="00627C15">
      <w:pPr>
        <w:pStyle w:val="a6"/>
        <w:jc w:val="both"/>
      </w:pPr>
      <w:r>
        <w:rPr>
          <w:rStyle w:val="a8"/>
        </w:rPr>
        <w:footnoteRef/>
      </w:r>
      <w:r>
        <w:t xml:space="preserve"> </w:t>
      </w:r>
      <w:r w:rsidRPr="004B0DDF">
        <w:rPr>
          <w:bCs/>
          <w:i/>
        </w:rPr>
        <w:t>Царица Са́вская</w:t>
      </w:r>
      <w:r>
        <w:t xml:space="preserve">  (</w:t>
      </w:r>
      <w:hyperlink r:id="rId8" w:tooltip="X век до н. э." w:history="1">
        <w:r w:rsidRPr="00D33F0D">
          <w:rPr>
            <w:rStyle w:val="ab"/>
          </w:rPr>
          <w:t>X век до н. э.</w:t>
        </w:r>
      </w:hyperlink>
      <w:r w:rsidRPr="00D33F0D">
        <w:t>)</w:t>
      </w:r>
      <w:r>
        <w:t xml:space="preserve"> - легендарная правительница </w:t>
      </w:r>
      <w:hyperlink r:id="rId9" w:tooltip="Аравия" w:history="1">
        <w:r w:rsidRPr="00D33F0D">
          <w:rPr>
            <w:rStyle w:val="ab"/>
          </w:rPr>
          <w:t>аравийского</w:t>
        </w:r>
      </w:hyperlink>
      <w:r w:rsidRPr="00D33F0D">
        <w:t xml:space="preserve"> </w:t>
      </w:r>
      <w:hyperlink r:id="rId10" w:tooltip="Сабейское царство" w:history="1">
        <w:r w:rsidRPr="00D33F0D">
          <w:rPr>
            <w:rStyle w:val="ab"/>
          </w:rPr>
          <w:t>царства Саба</w:t>
        </w:r>
      </w:hyperlink>
      <w:r>
        <w:t xml:space="preserve"> (Шеба), чей в</w:t>
      </w:r>
      <w:r>
        <w:t>и</w:t>
      </w:r>
      <w:r>
        <w:t xml:space="preserve">зит в </w:t>
      </w:r>
      <w:hyperlink r:id="rId11" w:tooltip="Иерусалим" w:history="1">
        <w:r w:rsidRPr="00D33F0D">
          <w:rPr>
            <w:rStyle w:val="ab"/>
          </w:rPr>
          <w:t>Иерусалим</w:t>
        </w:r>
      </w:hyperlink>
      <w:r>
        <w:t xml:space="preserve"> к </w:t>
      </w:r>
      <w:r w:rsidRPr="00D33F0D">
        <w:t xml:space="preserve">царю </w:t>
      </w:r>
      <w:hyperlink r:id="rId12" w:tooltip="Соломон" w:history="1">
        <w:r w:rsidRPr="00D33F0D">
          <w:rPr>
            <w:rStyle w:val="ab"/>
          </w:rPr>
          <w:t>Соломону</w:t>
        </w:r>
      </w:hyperlink>
      <w:r>
        <w:t xml:space="preserve"> описан </w:t>
      </w:r>
      <w:r w:rsidRPr="00D33F0D">
        <w:t xml:space="preserve">в </w:t>
      </w:r>
      <w:hyperlink r:id="rId13" w:tooltip="Библия" w:history="1">
        <w:r w:rsidRPr="00D33F0D">
          <w:rPr>
            <w:rStyle w:val="ab"/>
          </w:rPr>
          <w:t>Библии</w:t>
        </w:r>
      </w:hyperlink>
      <w:r>
        <w:t>.</w:t>
      </w:r>
    </w:p>
  </w:footnote>
  <w:footnote w:id="268">
    <w:p w:rsidR="009A5A9C" w:rsidRPr="00B66FCB" w:rsidRDefault="009A5A9C" w:rsidP="00627C15">
      <w:pPr>
        <w:pStyle w:val="a6"/>
        <w:jc w:val="both"/>
      </w:pPr>
      <w:r>
        <w:rPr>
          <w:rStyle w:val="a8"/>
        </w:rPr>
        <w:footnoteRef/>
      </w:r>
      <w:r>
        <w:t xml:space="preserve"> Святой апостол </w:t>
      </w:r>
      <w:r w:rsidRPr="004B0DDF">
        <w:rPr>
          <w:i/>
        </w:rPr>
        <w:t>Андрей Первозванный</w:t>
      </w:r>
      <w:r>
        <w:t>, ученик Христа, считался покровителем России и русского флота. В 1698 году царь Петр</w:t>
      </w:r>
      <w:r w:rsidRPr="00B66FCB">
        <w:t xml:space="preserve"> </w:t>
      </w:r>
      <w:r>
        <w:rPr>
          <w:lang w:val="en-US"/>
        </w:rPr>
        <w:t>I</w:t>
      </w:r>
      <w:r w:rsidRPr="00B66FCB">
        <w:t xml:space="preserve"> </w:t>
      </w:r>
      <w:r>
        <w:t>учредил первый в России орден (ставший высшим) – Орден  Св. Андрея Первозванного.</w:t>
      </w:r>
    </w:p>
  </w:footnote>
  <w:footnote w:id="269">
    <w:p w:rsidR="009A5A9C" w:rsidRPr="00BE3BEF" w:rsidRDefault="009A5A9C" w:rsidP="00655858">
      <w:pPr>
        <w:pStyle w:val="a6"/>
        <w:jc w:val="both"/>
      </w:pPr>
      <w:r>
        <w:rPr>
          <w:rStyle w:val="a8"/>
        </w:rPr>
        <w:footnoteRef/>
      </w:r>
      <w:r>
        <w:t xml:space="preserve"> Документ  воспроизводится  полностью,  с  постраничными  ссылками  на текст оригин</w:t>
      </w:r>
      <w:r>
        <w:t>а</w:t>
      </w:r>
      <w:r>
        <w:t>ла.</w:t>
      </w:r>
    </w:p>
  </w:footnote>
  <w:footnote w:id="270">
    <w:p w:rsidR="009A5A9C" w:rsidRDefault="009A5A9C" w:rsidP="00655858">
      <w:pPr>
        <w:pStyle w:val="a6"/>
        <w:jc w:val="both"/>
      </w:pPr>
      <w:r>
        <w:rPr>
          <w:rStyle w:val="a8"/>
        </w:rPr>
        <w:footnoteRef/>
      </w:r>
      <w:r>
        <w:t xml:space="preserve"> </w:t>
      </w:r>
      <w:r w:rsidRPr="00F32590">
        <w:rPr>
          <w:u w:val="single"/>
        </w:rPr>
        <w:t>Прим.</w:t>
      </w:r>
      <w:r>
        <w:rPr>
          <w:u w:val="single"/>
        </w:rPr>
        <w:t xml:space="preserve"> </w:t>
      </w:r>
      <w:r w:rsidRPr="00F32590">
        <w:rPr>
          <w:u w:val="single"/>
        </w:rPr>
        <w:t>по стр.источника</w:t>
      </w:r>
      <w:r>
        <w:t>: Разночтения по отдельномук изданию 1726 года:</w:t>
      </w:r>
    </w:p>
    <w:p w:rsidR="009A5A9C" w:rsidRPr="002B4224" w:rsidRDefault="009A5A9C" w:rsidP="00655858">
      <w:pPr>
        <w:pStyle w:val="a6"/>
        <w:jc w:val="both"/>
        <w:rPr>
          <w:spacing w:val="-4"/>
        </w:rPr>
      </w:pPr>
      <w:r>
        <w:t xml:space="preserve">    Заглавие: Слово в день годищнаго помяновения в блаженной памяти преставлшагося благочестивейшаго Г</w:t>
      </w:r>
      <w:r>
        <w:t>о</w:t>
      </w:r>
      <w:r>
        <w:t>сударя Петра Великаго, Отца отечества, Императора и Самодержца Всероссийскаго, при гробе его Величес</w:t>
      </w:r>
      <w:r>
        <w:t>т</w:t>
      </w:r>
      <w:r>
        <w:t>ва в Соборном первоверховных Апостолов Петра и Павла храме.  Святейшаго Правителствующаго Синода Сове</w:t>
      </w:r>
      <w:r>
        <w:t>т</w:t>
      </w:r>
      <w:r>
        <w:t xml:space="preserve">ником, Школ и Типографий Протектором, Троицы Сергиева Монастыря  Архимандритом Гавриилом </w:t>
      </w:r>
      <w:r w:rsidRPr="002B4224">
        <w:rPr>
          <w:spacing w:val="-4"/>
        </w:rPr>
        <w:t>пропов</w:t>
      </w:r>
      <w:r w:rsidRPr="002B4224">
        <w:rPr>
          <w:spacing w:val="-4"/>
        </w:rPr>
        <w:t>е</w:t>
      </w:r>
      <w:r w:rsidRPr="002B4224">
        <w:rPr>
          <w:spacing w:val="-4"/>
        </w:rPr>
        <w:t>данное лета 1726, Генваря в 28 день. Напечатася в Санктпетербургской Типографии того же лета, Февраля в 16 день.</w:t>
      </w:r>
    </w:p>
  </w:footnote>
  <w:footnote w:id="271">
    <w:p w:rsidR="009A5A9C" w:rsidRDefault="009A5A9C" w:rsidP="00655858">
      <w:pPr>
        <w:pStyle w:val="a6"/>
        <w:jc w:val="both"/>
      </w:pPr>
      <w:r>
        <w:rPr>
          <w:rStyle w:val="a8"/>
        </w:rPr>
        <w:footnoteRef/>
      </w:r>
      <w:r>
        <w:t xml:space="preserve"> Здесь и далее курсив первоисточника.</w:t>
      </w:r>
    </w:p>
  </w:footnote>
  <w:footnote w:id="272">
    <w:p w:rsidR="009A5A9C" w:rsidRPr="00325C7D" w:rsidRDefault="009A5A9C" w:rsidP="00C23D29">
      <w:pPr>
        <w:pStyle w:val="a6"/>
        <w:jc w:val="both"/>
        <w:rPr>
          <w:spacing w:val="-4"/>
        </w:rPr>
      </w:pPr>
      <w:r>
        <w:rPr>
          <w:rStyle w:val="a8"/>
        </w:rPr>
        <w:footnoteRef/>
      </w:r>
      <w:r>
        <w:t xml:space="preserve"> </w:t>
      </w:r>
      <w:r w:rsidRPr="00325C7D">
        <w:rPr>
          <w:spacing w:val="-4"/>
        </w:rPr>
        <w:t>«Слово» было</w:t>
      </w:r>
      <w:r>
        <w:rPr>
          <w:spacing w:val="-4"/>
        </w:rPr>
        <w:t xml:space="preserve"> произнесено в январе 1726 года </w:t>
      </w:r>
      <w:r w:rsidRPr="00325C7D">
        <w:rPr>
          <w:spacing w:val="-4"/>
        </w:rPr>
        <w:t xml:space="preserve"> </w:t>
      </w:r>
      <w:r>
        <w:rPr>
          <w:spacing w:val="-4"/>
        </w:rPr>
        <w:t>(</w:t>
      </w:r>
      <w:r w:rsidRPr="00325C7D">
        <w:rPr>
          <w:spacing w:val="-4"/>
        </w:rPr>
        <w:t xml:space="preserve">на день памяти государя Петра </w:t>
      </w:r>
      <w:r w:rsidRPr="00325C7D">
        <w:rPr>
          <w:spacing w:val="-4"/>
          <w:lang w:val="en-US"/>
        </w:rPr>
        <w:t>I</w:t>
      </w:r>
      <w:r>
        <w:rPr>
          <w:spacing w:val="-4"/>
        </w:rPr>
        <w:t>),</w:t>
      </w:r>
      <w:r w:rsidRPr="00325C7D">
        <w:rPr>
          <w:spacing w:val="-4"/>
        </w:rPr>
        <w:t xml:space="preserve"> став одним из лучших сочин</w:t>
      </w:r>
      <w:r w:rsidRPr="00325C7D">
        <w:rPr>
          <w:spacing w:val="-4"/>
        </w:rPr>
        <w:t>е</w:t>
      </w:r>
      <w:r w:rsidRPr="00325C7D">
        <w:rPr>
          <w:spacing w:val="-4"/>
        </w:rPr>
        <w:t>ний епископа Гавриила Бужинского - представителя и продолжателя  проповеднических традиций Нового вр</w:t>
      </w:r>
      <w:r w:rsidRPr="00325C7D">
        <w:rPr>
          <w:spacing w:val="-4"/>
        </w:rPr>
        <w:t>е</w:t>
      </w:r>
      <w:r w:rsidRPr="00325C7D">
        <w:rPr>
          <w:spacing w:val="-4"/>
        </w:rPr>
        <w:t xml:space="preserve">мени. </w:t>
      </w:r>
    </w:p>
    <w:p w:rsidR="009A5A9C" w:rsidRPr="00325C7D" w:rsidRDefault="009A5A9C" w:rsidP="00C23D29">
      <w:pPr>
        <w:pStyle w:val="a6"/>
        <w:jc w:val="both"/>
      </w:pPr>
      <w:r w:rsidRPr="00325C7D">
        <w:t xml:space="preserve">    Проповедь</w:t>
      </w:r>
      <w:r>
        <w:t xml:space="preserve">  написана  в классическом стиле  церковных «речей» </w:t>
      </w:r>
      <w:r w:rsidRPr="00325C7D">
        <w:t xml:space="preserve"> и по своему звучанию и значению сопост</w:t>
      </w:r>
      <w:r w:rsidRPr="00325C7D">
        <w:t>а</w:t>
      </w:r>
      <w:r w:rsidRPr="00325C7D">
        <w:t>вима с известным «Словом на погребение Петра Великого» Феофана Прокоповича (1725). Причем, по  литер</w:t>
      </w:r>
      <w:r w:rsidRPr="00325C7D">
        <w:t>а</w:t>
      </w:r>
      <w:r w:rsidRPr="00325C7D">
        <w:t>турно-художественному уровню сочинение Бужинского (сохраняя «переходную</w:t>
      </w:r>
      <w:r>
        <w:t xml:space="preserve">», церковно-светскую форму), несомненно, </w:t>
      </w:r>
      <w:r w:rsidRPr="00325C7D">
        <w:t xml:space="preserve"> превосходило «казанье» Прокоповича,  достойно представляя русскую учено-церковную мысль начала </w:t>
      </w:r>
      <w:r w:rsidRPr="00325C7D">
        <w:rPr>
          <w:lang w:val="en-US"/>
        </w:rPr>
        <w:t>XVIII</w:t>
      </w:r>
      <w:r w:rsidRPr="00325C7D">
        <w:t xml:space="preserve"> в</w:t>
      </w:r>
      <w:r w:rsidRPr="00325C7D">
        <w:t>е</w:t>
      </w:r>
      <w:r w:rsidRPr="00325C7D">
        <w:t>ка.</w:t>
      </w:r>
    </w:p>
    <w:p w:rsidR="009A5A9C" w:rsidRPr="00F6619F" w:rsidRDefault="009A5A9C" w:rsidP="00C23D29">
      <w:pPr>
        <w:pStyle w:val="a6"/>
        <w:jc w:val="both"/>
      </w:pPr>
      <w:r w:rsidRPr="00325C7D">
        <w:t xml:space="preserve">    Основная часть сочинения содержит  </w:t>
      </w:r>
      <w:r w:rsidRPr="00B467D4">
        <w:rPr>
          <w:i/>
        </w:rPr>
        <w:t>богословско-философские</w:t>
      </w:r>
      <w:r>
        <w:t xml:space="preserve"> рассуждения  по проблемам</w:t>
      </w:r>
      <w:r w:rsidRPr="00325C7D">
        <w:t xml:space="preserve">  жизни  и смер</w:t>
      </w:r>
      <w:r>
        <w:t>ти</w:t>
      </w:r>
      <w:r w:rsidRPr="00325C7D">
        <w:t>,  отвечая исходной задаче «поминальных» «слов</w:t>
      </w:r>
      <w:r>
        <w:t xml:space="preserve"> и речей». Автор демонстрирует ак</w:t>
      </w:r>
      <w:r>
        <w:t>а</w:t>
      </w:r>
      <w:r>
        <w:t xml:space="preserve">демические  учено-церковные познания, размышляя о ценностях бытия и давая  «духовную» оценку  «преславным </w:t>
      </w:r>
      <w:r w:rsidRPr="00325C7D">
        <w:t>деяния</w:t>
      </w:r>
      <w:r>
        <w:t>м»</w:t>
      </w:r>
      <w:r w:rsidRPr="00325C7D">
        <w:t xml:space="preserve"> поч</w:t>
      </w:r>
      <w:r w:rsidRPr="00325C7D">
        <w:t>и</w:t>
      </w:r>
      <w:r w:rsidRPr="00325C7D">
        <w:t>таемого им монарха. Подчеркивая «благо</w:t>
      </w:r>
      <w:r>
        <w:t>честивость» государя, он</w:t>
      </w:r>
      <w:r w:rsidRPr="00325C7D">
        <w:t xml:space="preserve"> делает принципиальное умозаключение, </w:t>
      </w:r>
      <w:r>
        <w:t>о</w:t>
      </w:r>
      <w:r>
        <w:t>т</w:t>
      </w:r>
      <w:r>
        <w:t xml:space="preserve">метив, </w:t>
      </w:r>
      <w:r w:rsidRPr="00325C7D">
        <w:t>что «</w:t>
      </w:r>
      <w:r w:rsidRPr="00325C7D">
        <w:rPr>
          <w:i/>
        </w:rPr>
        <w:t>егда убо вера, оживленная благими делами, творит  и  по смерти жива, егда таковую веру им</w:t>
      </w:r>
      <w:r w:rsidRPr="00325C7D">
        <w:rPr>
          <w:i/>
        </w:rPr>
        <w:t>у</w:t>
      </w:r>
      <w:r w:rsidRPr="00325C7D">
        <w:rPr>
          <w:i/>
        </w:rPr>
        <w:t xml:space="preserve">щии не умирают, но и по смерти живы сут, егда сицевых смерть нест смерть, но и живот </w:t>
      </w:r>
      <w:r w:rsidRPr="001708F1">
        <w:rPr>
          <w:i/>
          <w:spacing w:val="-2"/>
        </w:rPr>
        <w:t>вечный</w:t>
      </w:r>
      <w:r w:rsidRPr="001708F1">
        <w:rPr>
          <w:spacing w:val="-2"/>
        </w:rPr>
        <w:t xml:space="preserve">». </w:t>
      </w:r>
      <w:r>
        <w:rPr>
          <w:spacing w:val="-2"/>
        </w:rPr>
        <w:t xml:space="preserve">При общем </w:t>
      </w:r>
      <w:r w:rsidRPr="00F6619F">
        <w:t>догматическом характере, в сочинении, наряду с  библейскими  включениями, присутствуют  многочисле</w:t>
      </w:r>
      <w:r w:rsidRPr="00F6619F">
        <w:t>н</w:t>
      </w:r>
      <w:r w:rsidRPr="00F6619F">
        <w:t xml:space="preserve">ные  ссылки  на  древних авторов (преимущественно церковных),  помогая  </w:t>
      </w:r>
      <w:r>
        <w:t>увязать  канонические  и современные</w:t>
      </w:r>
      <w:r w:rsidRPr="00F6619F">
        <w:t xml:space="preserve">  сюжеты в описании  темы  «деяний Великого Пе</w:t>
      </w:r>
      <w:r w:rsidRPr="00F6619F">
        <w:t>т</w:t>
      </w:r>
      <w:r w:rsidRPr="00F6619F">
        <w:t xml:space="preserve">ра». </w:t>
      </w:r>
    </w:p>
    <w:p w:rsidR="009A5A9C" w:rsidRPr="00325C7D" w:rsidRDefault="009A5A9C" w:rsidP="00C23D29">
      <w:pPr>
        <w:pStyle w:val="a6"/>
        <w:jc w:val="both"/>
      </w:pPr>
      <w:r w:rsidRPr="00325C7D">
        <w:t xml:space="preserve">     Оценивая заслуги государя, сочинитель отмечает, что «</w:t>
      </w:r>
      <w:r w:rsidRPr="00325C7D">
        <w:rPr>
          <w:i/>
        </w:rPr>
        <w:t>якоже Петр Великий чрез все житие житием своим, тако и по смерти сме</w:t>
      </w:r>
      <w:r w:rsidRPr="00325C7D">
        <w:rPr>
          <w:i/>
        </w:rPr>
        <w:t>р</w:t>
      </w:r>
      <w:r w:rsidRPr="00325C7D">
        <w:rPr>
          <w:i/>
        </w:rPr>
        <w:t>тию своею да будет нам всегдашный наставник и учитель</w:t>
      </w:r>
      <w:r w:rsidRPr="00325C7D">
        <w:t>»</w:t>
      </w:r>
      <w:r>
        <w:t>. По его мнению</w:t>
      </w:r>
      <w:r w:rsidRPr="00325C7D">
        <w:t>, царь не щадил «</w:t>
      </w:r>
      <w:r w:rsidRPr="00325C7D">
        <w:rPr>
          <w:i/>
        </w:rPr>
        <w:t>дражайшей души своей за отечество свое, за други по вере христианской, а по благодарованному скипетру за подданныя своя</w:t>
      </w:r>
      <w:r w:rsidRPr="00325C7D">
        <w:t>». Име</w:t>
      </w:r>
      <w:r w:rsidRPr="00325C7D">
        <w:t>н</w:t>
      </w:r>
      <w:r w:rsidRPr="00325C7D">
        <w:t xml:space="preserve">но поэтому Петр </w:t>
      </w:r>
      <w:r w:rsidRPr="00325C7D">
        <w:rPr>
          <w:lang w:val="en-US"/>
        </w:rPr>
        <w:t>I</w:t>
      </w:r>
      <w:r w:rsidRPr="00325C7D">
        <w:t xml:space="preserve"> был для России «</w:t>
      </w:r>
      <w:r w:rsidRPr="00325C7D">
        <w:rPr>
          <w:i/>
        </w:rPr>
        <w:t>не сын, но отец</w:t>
      </w:r>
      <w:r w:rsidRPr="00325C7D">
        <w:t>», который «</w:t>
      </w:r>
      <w:r w:rsidRPr="00325C7D">
        <w:rPr>
          <w:i/>
        </w:rPr>
        <w:t>аще и умре, но жив есть</w:t>
      </w:r>
      <w:r w:rsidRPr="00325C7D">
        <w:t>», «</w:t>
      </w:r>
      <w:r w:rsidRPr="00325C7D">
        <w:rPr>
          <w:i/>
        </w:rPr>
        <w:t>мертв телом, но жив верою, мертв плотию, но жив добродетелеми</w:t>
      </w:r>
      <w:r w:rsidRPr="00325C7D">
        <w:t>»</w:t>
      </w:r>
      <w:r>
        <w:t xml:space="preserve"> (слова, ставшие рефреном)</w:t>
      </w:r>
      <w:r w:rsidRPr="00325C7D">
        <w:t>.</w:t>
      </w:r>
    </w:p>
    <w:p w:rsidR="009A5A9C" w:rsidRPr="00325C7D" w:rsidRDefault="009A5A9C" w:rsidP="00C23D29">
      <w:pPr>
        <w:pStyle w:val="a6"/>
        <w:jc w:val="both"/>
      </w:pPr>
      <w:r w:rsidRPr="00325C7D">
        <w:t xml:space="preserve">     Глубоким драматизмом и неподдельным переживанием современника и сотрудника «венценосного» госуд</w:t>
      </w:r>
      <w:r w:rsidRPr="00325C7D">
        <w:t>а</w:t>
      </w:r>
      <w:r w:rsidRPr="00325C7D">
        <w:t xml:space="preserve">ря наполнены  слова проповедника: </w:t>
      </w:r>
      <w:r w:rsidRPr="00325C7D">
        <w:rPr>
          <w:i/>
        </w:rPr>
        <w:t>«О, печаль неутешная! о, язва на сердце, никоимиже врачевствы исцел</w:t>
      </w:r>
      <w:r w:rsidRPr="00325C7D">
        <w:rPr>
          <w:i/>
        </w:rPr>
        <w:t>и</w:t>
      </w:r>
      <w:r w:rsidRPr="00325C7D">
        <w:rPr>
          <w:i/>
        </w:rPr>
        <w:t>тися могущая! Зде лежит – кто? Петр Великий! …Зде увяде венец наш, угасе светильник очию нашею, исчезе красота наша, столп наш преклонися, пресечеся надежда; зде веселие наше в те</w:t>
      </w:r>
      <w:r w:rsidRPr="00325C7D">
        <w:rPr>
          <w:i/>
        </w:rPr>
        <w:t>м</w:t>
      </w:r>
      <w:r w:rsidRPr="00325C7D">
        <w:rPr>
          <w:i/>
        </w:rPr>
        <w:t>ном мраце погребено, зде лавры побед и торжеств российских изощренною косою смертною подсечени и потоптаны суть, и кто сиц</w:t>
      </w:r>
      <w:r w:rsidRPr="00325C7D">
        <w:rPr>
          <w:i/>
        </w:rPr>
        <w:t>е</w:t>
      </w:r>
      <w:r w:rsidRPr="00325C7D">
        <w:rPr>
          <w:i/>
        </w:rPr>
        <w:t>вую твою скорбь, Россие, исповести возможет?</w:t>
      </w:r>
      <w:r>
        <w:t xml:space="preserve">».  В целом, следует заключить, что по своему риторическому и художественному уровню </w:t>
      </w:r>
      <w:r w:rsidRPr="00325C7D">
        <w:t>«Сло</w:t>
      </w:r>
      <w:r>
        <w:t>во» Гавриила Бужинского заметно превосходило сочинения многих извес</w:t>
      </w:r>
      <w:r>
        <w:t>т</w:t>
      </w:r>
      <w:r>
        <w:t>ных авторов этой поры,  подтверждая  очевидные литературно-публицистические достоинства  своего создат</w:t>
      </w:r>
      <w:r>
        <w:t>е</w:t>
      </w:r>
      <w:r>
        <w:t xml:space="preserve">ля. </w:t>
      </w:r>
    </w:p>
    <w:p w:rsidR="009A5A9C" w:rsidRDefault="009A5A9C">
      <w:pPr>
        <w:pStyle w:val="a6"/>
      </w:pPr>
    </w:p>
  </w:footnote>
  <w:footnote w:id="273">
    <w:p w:rsidR="009A5A9C" w:rsidRPr="00B8438D" w:rsidRDefault="009A5A9C" w:rsidP="001F7966">
      <w:pPr>
        <w:pStyle w:val="a6"/>
        <w:jc w:val="both"/>
      </w:pPr>
      <w:r>
        <w:rPr>
          <w:rStyle w:val="a8"/>
        </w:rPr>
        <w:footnoteRef/>
      </w:r>
      <w:r>
        <w:t xml:space="preserve"> </w:t>
      </w:r>
      <w:r w:rsidRPr="00B8438D">
        <w:rPr>
          <w:i/>
        </w:rPr>
        <w:t>Е з д р</w:t>
      </w:r>
      <w:r>
        <w:t xml:space="preserve"> (</w:t>
      </w:r>
      <w:r>
        <w:rPr>
          <w:lang w:val="en-US"/>
        </w:rPr>
        <w:t>V</w:t>
      </w:r>
      <w:r w:rsidRPr="00B8438D">
        <w:t xml:space="preserve"> </w:t>
      </w:r>
      <w:r>
        <w:t>в. до н.э.) -  один из раннехристианских авторов,  из числа создателей апокрифической литературы.</w:t>
      </w:r>
    </w:p>
  </w:footnote>
  <w:footnote w:id="274">
    <w:p w:rsidR="009A5A9C" w:rsidRDefault="009A5A9C" w:rsidP="001F7966">
      <w:pPr>
        <w:pStyle w:val="a6"/>
        <w:jc w:val="both"/>
      </w:pPr>
      <w:r>
        <w:rPr>
          <w:rStyle w:val="a8"/>
        </w:rPr>
        <w:footnoteRef/>
      </w:r>
      <w:r>
        <w:t xml:space="preserve"> Упоминается популярный сюжет и персонажи античной мифологии - о взятии Трои и подвигах Улиссеса (Оди</w:t>
      </w:r>
      <w:r>
        <w:t>с</w:t>
      </w:r>
      <w:r>
        <w:t>сея).</w:t>
      </w:r>
    </w:p>
  </w:footnote>
  <w:footnote w:id="275">
    <w:p w:rsidR="009A5A9C" w:rsidRDefault="009A5A9C">
      <w:pPr>
        <w:pStyle w:val="a6"/>
      </w:pPr>
      <w:r>
        <w:rPr>
          <w:rStyle w:val="a8"/>
        </w:rPr>
        <w:footnoteRef/>
      </w:r>
      <w:r>
        <w:t xml:space="preserve"> </w:t>
      </w:r>
      <w:r w:rsidRPr="00115DAE">
        <w:rPr>
          <w:i/>
        </w:rPr>
        <w:t xml:space="preserve">Моисей, Аарон, </w:t>
      </w:r>
      <w:r>
        <w:rPr>
          <w:i/>
        </w:rPr>
        <w:t xml:space="preserve">Авраам, Исаак, Иаков, Иосиф, Давид, Соломон, Екклезиаст, </w:t>
      </w:r>
      <w:r w:rsidRPr="00115DAE">
        <w:rPr>
          <w:i/>
        </w:rPr>
        <w:t>апостол Павел, апостол Иоанн</w:t>
      </w:r>
      <w:r>
        <w:t xml:space="preserve"> – библейские пе</w:t>
      </w:r>
      <w:r>
        <w:t>р</w:t>
      </w:r>
      <w:r>
        <w:t>сонажи.</w:t>
      </w:r>
    </w:p>
  </w:footnote>
  <w:footnote w:id="276">
    <w:p w:rsidR="009A5A9C" w:rsidRDefault="009A5A9C">
      <w:pPr>
        <w:pStyle w:val="a6"/>
      </w:pPr>
      <w:r>
        <w:rPr>
          <w:rStyle w:val="a8"/>
        </w:rPr>
        <w:footnoteRef/>
      </w:r>
      <w:r>
        <w:t xml:space="preserve"> </w:t>
      </w:r>
      <w:r w:rsidRPr="00115DAE">
        <w:rPr>
          <w:i/>
        </w:rPr>
        <w:t>Иоанн Дамаскин</w:t>
      </w:r>
      <w:r>
        <w:t xml:space="preserve"> (ок. 675 - ок. 753) – христианский святой, богослов и философ, один из «отцов церкви».</w:t>
      </w:r>
    </w:p>
  </w:footnote>
  <w:footnote w:id="277">
    <w:p w:rsidR="009A5A9C" w:rsidRDefault="009A5A9C">
      <w:pPr>
        <w:pStyle w:val="a6"/>
      </w:pPr>
      <w:r>
        <w:rPr>
          <w:rStyle w:val="a8"/>
        </w:rPr>
        <w:footnoteRef/>
      </w:r>
      <w:r>
        <w:t xml:space="preserve"> …</w:t>
      </w:r>
      <w:r w:rsidRPr="00115DAE">
        <w:rPr>
          <w:i/>
        </w:rPr>
        <w:t>девицу архисинагогову</w:t>
      </w:r>
      <w:r>
        <w:t>… - упоминается  персонаж «Евангелия от Марка».</w:t>
      </w:r>
    </w:p>
  </w:footnote>
  <w:footnote w:id="278">
    <w:p w:rsidR="009A5A9C" w:rsidRDefault="009A5A9C">
      <w:pPr>
        <w:pStyle w:val="a6"/>
      </w:pPr>
      <w:r>
        <w:rPr>
          <w:rStyle w:val="a8"/>
        </w:rPr>
        <w:footnoteRef/>
      </w:r>
      <w:r>
        <w:t xml:space="preserve"> </w:t>
      </w:r>
      <w:r w:rsidRPr="00B467D4">
        <w:rPr>
          <w:i/>
        </w:rPr>
        <w:t>Григорий Нисский</w:t>
      </w:r>
      <w:r>
        <w:t xml:space="preserve"> (ок. 335 – </w:t>
      </w:r>
      <w:r w:rsidRPr="00596CAF">
        <w:rPr>
          <w:spacing w:val="2"/>
        </w:rPr>
        <w:t>по</w:t>
      </w:r>
      <w:r>
        <w:t>сле 394) – христианский святой, богослов, философ.</w:t>
      </w:r>
    </w:p>
  </w:footnote>
  <w:footnote w:id="279">
    <w:p w:rsidR="009A5A9C" w:rsidRDefault="009A5A9C">
      <w:pPr>
        <w:pStyle w:val="a6"/>
      </w:pPr>
      <w:r w:rsidRPr="00B467D4">
        <w:rPr>
          <w:rStyle w:val="a8"/>
          <w:i/>
        </w:rPr>
        <w:footnoteRef/>
      </w:r>
      <w:r w:rsidRPr="00B467D4">
        <w:rPr>
          <w:i/>
        </w:rPr>
        <w:t xml:space="preserve"> Иоанн Златоуст</w:t>
      </w:r>
      <w:r>
        <w:t xml:space="preserve"> (ок. 347 - 407) – Константинопольский патриарх, один из «отцов церкви».</w:t>
      </w:r>
    </w:p>
  </w:footnote>
  <w:footnote w:id="280">
    <w:p w:rsidR="009A5A9C" w:rsidRDefault="009A5A9C">
      <w:pPr>
        <w:pStyle w:val="a6"/>
      </w:pPr>
      <w:r>
        <w:rPr>
          <w:rStyle w:val="a8"/>
        </w:rPr>
        <w:footnoteRef/>
      </w:r>
      <w:r>
        <w:t xml:space="preserve"> Традиционное упоминание известного эпизода из Полтавской «баталии» (1709).</w:t>
      </w:r>
    </w:p>
  </w:footnote>
  <w:footnote w:id="281">
    <w:p w:rsidR="009A5A9C" w:rsidRDefault="009A5A9C" w:rsidP="00E52125">
      <w:pPr>
        <w:pStyle w:val="a6"/>
        <w:jc w:val="both"/>
      </w:pPr>
      <w:r>
        <w:rPr>
          <w:rStyle w:val="a8"/>
        </w:rPr>
        <w:footnoteRef/>
      </w:r>
      <w:r>
        <w:t xml:space="preserve"> Имеется в виду Османская империя, отношения с которой стали важной частью внешнеполитической де</w:t>
      </w:r>
      <w:r>
        <w:t>я</w:t>
      </w:r>
      <w:r>
        <w:t>тельности  Петра Великого.</w:t>
      </w:r>
    </w:p>
  </w:footnote>
  <w:footnote w:id="282">
    <w:p w:rsidR="009A5A9C" w:rsidRDefault="009A5A9C">
      <w:pPr>
        <w:pStyle w:val="a6"/>
      </w:pPr>
      <w:r>
        <w:rPr>
          <w:rStyle w:val="a8"/>
        </w:rPr>
        <w:footnoteRef/>
      </w:r>
      <w:r>
        <w:t xml:space="preserve"> …</w:t>
      </w:r>
      <w:r w:rsidRPr="00E52125">
        <w:rPr>
          <w:i/>
        </w:rPr>
        <w:t>в плени Агарянской сущим</w:t>
      </w:r>
      <w:r>
        <w:t xml:space="preserve"> … - помощь русским пленникам в турецкой неволе.</w:t>
      </w:r>
    </w:p>
  </w:footnote>
  <w:footnote w:id="283">
    <w:p w:rsidR="009A5A9C" w:rsidRDefault="009A5A9C">
      <w:pPr>
        <w:pStyle w:val="a6"/>
      </w:pPr>
      <w:r>
        <w:rPr>
          <w:rStyle w:val="a8"/>
        </w:rPr>
        <w:footnoteRef/>
      </w:r>
      <w:r>
        <w:t xml:space="preserve"> …</w:t>
      </w:r>
      <w:r w:rsidRPr="00800FD0">
        <w:rPr>
          <w:i/>
        </w:rPr>
        <w:t>Иппонийский епископ</w:t>
      </w:r>
      <w:r>
        <w:t xml:space="preserve">… - имеется в виду </w:t>
      </w:r>
      <w:r w:rsidRPr="00800FD0">
        <w:rPr>
          <w:i/>
        </w:rPr>
        <w:t>Августин Блаженный</w:t>
      </w:r>
      <w:r>
        <w:t xml:space="preserve"> (354 - 430), епископ Гиппонийский, христ</w:t>
      </w:r>
      <w:r>
        <w:t>и</w:t>
      </w:r>
      <w:r>
        <w:t>анский богослов и философ, один из «отцов церкви».</w:t>
      </w:r>
    </w:p>
  </w:footnote>
  <w:footnote w:id="284">
    <w:p w:rsidR="009A5A9C" w:rsidRDefault="009A5A9C" w:rsidP="00655858">
      <w:pPr>
        <w:pStyle w:val="a6"/>
        <w:jc w:val="both"/>
      </w:pPr>
      <w:r>
        <w:rPr>
          <w:rStyle w:val="a8"/>
        </w:rPr>
        <w:footnoteRef/>
      </w:r>
      <w:r>
        <w:t xml:space="preserve"> </w:t>
      </w:r>
      <w:r>
        <w:rPr>
          <w:u w:val="single"/>
        </w:rPr>
        <w:t>Прим. по стр. оригинала</w:t>
      </w:r>
      <w:r>
        <w:t>:  прибавлено: Аще же тако поживем, имети будем не токмо в горькой сей общей п</w:t>
      </w:r>
      <w:r>
        <w:t>е</w:t>
      </w:r>
      <w:r>
        <w:t>чали, но и всегдашнее душевное утешение. Сам же Господь наш Иисус Христос, и Бог и отец наш, возлюбивый нас и д</w:t>
      </w:r>
      <w:r>
        <w:t>а</w:t>
      </w:r>
      <w:r>
        <w:t>вый утешение вечно и упование благо в благодати, да утешит сердца наша, и да утвердит во всяком слове и деле блазе.</w:t>
      </w:r>
    </w:p>
  </w:footnote>
  <w:footnote w:id="285">
    <w:p w:rsidR="009A5A9C" w:rsidRPr="004D4894" w:rsidRDefault="009A5A9C" w:rsidP="00FB3B12">
      <w:pPr>
        <w:jc w:val="both"/>
        <w:rPr>
          <w:sz w:val="20"/>
          <w:szCs w:val="20"/>
        </w:rPr>
      </w:pPr>
      <w:r w:rsidRPr="004D4894">
        <w:rPr>
          <w:rStyle w:val="a8"/>
          <w:sz w:val="20"/>
          <w:szCs w:val="20"/>
        </w:rPr>
        <w:footnoteRef/>
      </w:r>
      <w:r w:rsidRPr="004D4894">
        <w:rPr>
          <w:sz w:val="20"/>
          <w:szCs w:val="20"/>
        </w:rPr>
        <w:t xml:space="preserve"> В оригинале название на латинском языке: </w:t>
      </w:r>
      <w:r w:rsidRPr="004D4894">
        <w:rPr>
          <w:sz w:val="20"/>
          <w:szCs w:val="20"/>
          <w:lang w:val="en-US"/>
        </w:rPr>
        <w:t>Festo</w:t>
      </w:r>
      <w:r w:rsidRPr="004D4894">
        <w:rPr>
          <w:sz w:val="20"/>
          <w:szCs w:val="20"/>
        </w:rPr>
        <w:t xml:space="preserve"> </w:t>
      </w:r>
      <w:r w:rsidRPr="004D4894">
        <w:rPr>
          <w:sz w:val="20"/>
          <w:szCs w:val="20"/>
          <w:lang w:val="en-US"/>
        </w:rPr>
        <w:t>Asce</w:t>
      </w:r>
      <w:r w:rsidRPr="004D4894">
        <w:rPr>
          <w:sz w:val="20"/>
          <w:szCs w:val="20"/>
          <w:lang w:val="en-US"/>
        </w:rPr>
        <w:t>n</w:t>
      </w:r>
      <w:r w:rsidRPr="004D4894">
        <w:rPr>
          <w:sz w:val="20"/>
          <w:szCs w:val="20"/>
          <w:lang w:val="en-US"/>
        </w:rPr>
        <w:t>sionis</w:t>
      </w:r>
      <w:r w:rsidRPr="004D4894">
        <w:rPr>
          <w:sz w:val="20"/>
          <w:szCs w:val="20"/>
        </w:rPr>
        <w:t xml:space="preserve"> </w:t>
      </w:r>
      <w:r w:rsidRPr="004D4894">
        <w:rPr>
          <w:sz w:val="20"/>
          <w:szCs w:val="20"/>
          <w:lang w:val="en-US"/>
        </w:rPr>
        <w:t>D</w:t>
      </w:r>
      <w:r w:rsidRPr="004D4894">
        <w:rPr>
          <w:sz w:val="20"/>
          <w:szCs w:val="20"/>
        </w:rPr>
        <w:t xml:space="preserve">: </w:t>
      </w:r>
      <w:r w:rsidRPr="004D4894">
        <w:rPr>
          <w:sz w:val="20"/>
          <w:szCs w:val="20"/>
          <w:lang w:val="en-US"/>
        </w:rPr>
        <w:t>Jesu</w:t>
      </w:r>
      <w:r w:rsidRPr="004D4894">
        <w:rPr>
          <w:sz w:val="20"/>
          <w:szCs w:val="20"/>
        </w:rPr>
        <w:t xml:space="preserve"> </w:t>
      </w:r>
      <w:r w:rsidRPr="004D4894">
        <w:rPr>
          <w:sz w:val="20"/>
          <w:szCs w:val="20"/>
          <w:lang w:val="en-US"/>
        </w:rPr>
        <w:t>Christi</w:t>
      </w:r>
      <w:r w:rsidRPr="004D4894">
        <w:rPr>
          <w:sz w:val="20"/>
          <w:szCs w:val="20"/>
        </w:rPr>
        <w:t>.</w:t>
      </w:r>
    </w:p>
    <w:p w:rsidR="009A5A9C" w:rsidRDefault="009A5A9C" w:rsidP="00FB3B12">
      <w:pPr>
        <w:jc w:val="both"/>
        <w:rPr>
          <w:sz w:val="20"/>
          <w:szCs w:val="20"/>
        </w:rPr>
      </w:pPr>
      <w:r>
        <w:rPr>
          <w:sz w:val="20"/>
          <w:szCs w:val="20"/>
        </w:rPr>
        <w:t xml:space="preserve">   Страницы 51-58 содержат богословские включения. Упоминается о мыслителях и героях древности – Плутархе, Але</w:t>
      </w:r>
      <w:r>
        <w:rPr>
          <w:sz w:val="20"/>
          <w:szCs w:val="20"/>
        </w:rPr>
        <w:t>к</w:t>
      </w:r>
      <w:r>
        <w:rPr>
          <w:sz w:val="20"/>
          <w:szCs w:val="20"/>
        </w:rPr>
        <w:t xml:space="preserve">сандре Македонском и др. Это первая проповедь сборника, в которую включены авторские суждения о царе Петре </w:t>
      </w:r>
      <w:r>
        <w:rPr>
          <w:sz w:val="20"/>
          <w:szCs w:val="20"/>
          <w:lang w:val="en-US"/>
        </w:rPr>
        <w:t>I</w:t>
      </w:r>
      <w:r>
        <w:rPr>
          <w:sz w:val="20"/>
          <w:szCs w:val="20"/>
        </w:rPr>
        <w:t xml:space="preserve"> и его «деяниях» (в конце работы).</w:t>
      </w:r>
    </w:p>
    <w:p w:rsidR="009A5A9C" w:rsidRPr="00013167" w:rsidRDefault="009A5A9C" w:rsidP="00FB3B12">
      <w:pPr>
        <w:jc w:val="both"/>
        <w:rPr>
          <w:sz w:val="20"/>
          <w:szCs w:val="20"/>
        </w:rPr>
      </w:pPr>
      <w:r>
        <w:rPr>
          <w:sz w:val="20"/>
          <w:szCs w:val="20"/>
        </w:rPr>
        <w:t xml:space="preserve">    Сочинение написано на день рождения государя, а потому содержит традиционные славословия в его адрес, с упоминанием  воинских, административных, «боголюбивых» («частые в храмы Божии хождения») и иных з</w:t>
      </w:r>
      <w:r>
        <w:rPr>
          <w:sz w:val="20"/>
          <w:szCs w:val="20"/>
        </w:rPr>
        <w:t>а</w:t>
      </w:r>
      <w:r>
        <w:rPr>
          <w:sz w:val="20"/>
          <w:szCs w:val="20"/>
        </w:rPr>
        <w:t>слуг. Подчеркивается, что царь  «сицевые терпит труды» не ради себя, но «ради пожитка общего», что он «</w:t>
      </w:r>
      <w:r w:rsidRPr="00013167">
        <w:rPr>
          <w:sz w:val="20"/>
          <w:szCs w:val="20"/>
        </w:rPr>
        <w:t>и на престоле царском славен, и в оружии воинском стр</w:t>
      </w:r>
      <w:r w:rsidRPr="00013167">
        <w:rPr>
          <w:sz w:val="20"/>
          <w:szCs w:val="20"/>
        </w:rPr>
        <w:t>а</w:t>
      </w:r>
      <w:r w:rsidRPr="00013167">
        <w:rPr>
          <w:sz w:val="20"/>
          <w:szCs w:val="20"/>
        </w:rPr>
        <w:t>шен</w:t>
      </w:r>
      <w:r>
        <w:rPr>
          <w:sz w:val="20"/>
          <w:szCs w:val="20"/>
        </w:rPr>
        <w:t>». Общим итогом царских трудов на благо Отечества является то, что он «государство восприят убогое», но своими благополучным правлением «изобильное и пр</w:t>
      </w:r>
      <w:r>
        <w:rPr>
          <w:sz w:val="20"/>
          <w:szCs w:val="20"/>
        </w:rPr>
        <w:t>о</w:t>
      </w:r>
      <w:r>
        <w:rPr>
          <w:sz w:val="20"/>
          <w:szCs w:val="20"/>
        </w:rPr>
        <w:t>цветающее сотворил».</w:t>
      </w:r>
    </w:p>
  </w:footnote>
  <w:footnote w:id="286">
    <w:p w:rsidR="009A5A9C" w:rsidRPr="007E735E" w:rsidRDefault="009A5A9C" w:rsidP="00FB3B12">
      <w:pPr>
        <w:pStyle w:val="a6"/>
        <w:jc w:val="both"/>
      </w:pPr>
      <w:r>
        <w:rPr>
          <w:rStyle w:val="a8"/>
        </w:rPr>
        <w:footnoteRef/>
      </w:r>
      <w:r>
        <w:t xml:space="preserve"> </w:t>
      </w:r>
      <w:r>
        <w:rPr>
          <w:i/>
        </w:rPr>
        <w:t>…</w:t>
      </w:r>
      <w:r w:rsidRPr="007E735E">
        <w:rPr>
          <w:i/>
        </w:rPr>
        <w:t xml:space="preserve">Орел Российский, воистину птенец Орла небесного… </w:t>
      </w:r>
      <w:r>
        <w:rPr>
          <w:i/>
        </w:rPr>
        <w:t xml:space="preserve"> </w:t>
      </w:r>
      <w:r>
        <w:t>-  одно из многих образных поименований царя Пе</w:t>
      </w:r>
      <w:r>
        <w:t>т</w:t>
      </w:r>
      <w:r>
        <w:t xml:space="preserve">ра </w:t>
      </w:r>
      <w:r>
        <w:rPr>
          <w:lang w:val="en-US"/>
        </w:rPr>
        <w:t>I</w:t>
      </w:r>
      <w:r>
        <w:t>, которыми  богаты сочинения Гавриила Бужинского.</w:t>
      </w:r>
    </w:p>
  </w:footnote>
  <w:footnote w:id="287">
    <w:p w:rsidR="009A5A9C" w:rsidRPr="00F70EA3" w:rsidRDefault="009A5A9C" w:rsidP="00FB3B12">
      <w:pPr>
        <w:pStyle w:val="a6"/>
        <w:jc w:val="both"/>
      </w:pPr>
      <w:r>
        <w:rPr>
          <w:rStyle w:val="a8"/>
        </w:rPr>
        <w:footnoteRef/>
      </w:r>
      <w:r>
        <w:t xml:space="preserve"> Курсив наш – сост.</w:t>
      </w:r>
    </w:p>
  </w:footnote>
  <w:footnote w:id="288">
    <w:p w:rsidR="009A5A9C" w:rsidRPr="00FE1D3B" w:rsidRDefault="009A5A9C" w:rsidP="00FB3B12">
      <w:pPr>
        <w:pStyle w:val="a6"/>
        <w:jc w:val="both"/>
      </w:pPr>
      <w:r>
        <w:rPr>
          <w:rStyle w:val="a8"/>
        </w:rPr>
        <w:footnoteRef/>
      </w:r>
      <w:r w:rsidRPr="00FE1D3B">
        <w:t xml:space="preserve"> </w:t>
      </w:r>
      <w:r>
        <w:t>Первое в сочинениях Гавриила Бужинского упоминание о Петре</w:t>
      </w:r>
      <w:r w:rsidRPr="00FE1D3B">
        <w:t xml:space="preserve"> </w:t>
      </w:r>
      <w:r>
        <w:rPr>
          <w:lang w:val="en-US"/>
        </w:rPr>
        <w:t>I</w:t>
      </w:r>
      <w:r>
        <w:t xml:space="preserve"> как «Отце Отечества».</w:t>
      </w:r>
    </w:p>
  </w:footnote>
  <w:footnote w:id="289">
    <w:p w:rsidR="009A5A9C" w:rsidRPr="00E80633" w:rsidRDefault="009A5A9C" w:rsidP="00084009">
      <w:pPr>
        <w:pStyle w:val="a6"/>
        <w:jc w:val="both"/>
      </w:pPr>
      <w:r>
        <w:rPr>
          <w:rStyle w:val="a8"/>
        </w:rPr>
        <w:footnoteRef/>
      </w:r>
      <w:r>
        <w:t xml:space="preserve"> В приведенной фразе говорится об административных  и судебных реформах  Петра </w:t>
      </w:r>
      <w:r>
        <w:rPr>
          <w:lang w:val="en-US"/>
        </w:rPr>
        <w:t>I</w:t>
      </w:r>
      <w:r>
        <w:t xml:space="preserve"> -  с целью создания «пр</w:t>
      </w:r>
      <w:r>
        <w:t>а</w:t>
      </w:r>
      <w:r>
        <w:t>ведных судов»,  для удобства «ищущих правду».</w:t>
      </w:r>
    </w:p>
  </w:footnote>
  <w:footnote w:id="290">
    <w:p w:rsidR="009A5A9C" w:rsidRDefault="009A5A9C" w:rsidP="00FE1D3B">
      <w:pPr>
        <w:pStyle w:val="a6"/>
        <w:jc w:val="both"/>
      </w:pPr>
      <w:r>
        <w:rPr>
          <w:rStyle w:val="a8"/>
        </w:rPr>
        <w:footnoteRef/>
      </w:r>
      <w:r>
        <w:t xml:space="preserve"> Начало проповеди содержит богословские включения. Упоминаются  Адам, Авраам, Сарра, Ревекка, Иса</w:t>
      </w:r>
      <w:r>
        <w:t>а</w:t>
      </w:r>
      <w:r>
        <w:t xml:space="preserve">к и другие библейские персонажи. </w:t>
      </w:r>
    </w:p>
    <w:p w:rsidR="009A5A9C" w:rsidRPr="00C470EB" w:rsidRDefault="009A5A9C" w:rsidP="00FE1D3B">
      <w:pPr>
        <w:pStyle w:val="a6"/>
        <w:jc w:val="both"/>
      </w:pPr>
      <w:r>
        <w:t xml:space="preserve">    В целом проповедь имеет назидательно-поучительный характер, содержит много сентенций воспитательного сво</w:t>
      </w:r>
      <w:r>
        <w:t>й</w:t>
      </w:r>
      <w:r>
        <w:t>ства, с учетом ее адресной направленности. Сочинение было написано на день рождения младшего сына царя – царевича Петра Петровича (1715-1719), объявленного после казни царевича Алексея  (1718) наследн</w:t>
      </w:r>
      <w:r>
        <w:t>и</w:t>
      </w:r>
      <w:r>
        <w:t>ком престола. Интересен общий тон проповеди – юный царевич преподносится как  потенциальный  наследник пр</w:t>
      </w:r>
      <w:r>
        <w:t>е</w:t>
      </w:r>
      <w:r>
        <w:t xml:space="preserve">стола (в обход старшего сводного брата) и именно с ним связывается благополучие «преславной российской державы».  Как  и в других сочинениях,  часто используются  комплиментарные обращения и  оценки  царя Петра </w:t>
      </w:r>
      <w:r>
        <w:rPr>
          <w:lang w:val="en-US"/>
        </w:rPr>
        <w:t>I</w:t>
      </w:r>
      <w:r>
        <w:t>.</w:t>
      </w:r>
    </w:p>
  </w:footnote>
  <w:footnote w:id="291">
    <w:p w:rsidR="009A5A9C" w:rsidRPr="004F048C" w:rsidRDefault="009A5A9C" w:rsidP="004F048C">
      <w:pPr>
        <w:pStyle w:val="a6"/>
        <w:jc w:val="both"/>
      </w:pPr>
      <w:r>
        <w:rPr>
          <w:rStyle w:val="a8"/>
        </w:rPr>
        <w:footnoteRef/>
      </w:r>
      <w:r w:rsidRPr="004F048C">
        <w:t xml:space="preserve"> </w:t>
      </w:r>
      <w:r>
        <w:t xml:space="preserve">Далее следуют упоминание различных персонажах древней истории – ритора Цицерона, стихотворцев </w:t>
      </w:r>
      <w:r w:rsidRPr="004F048C">
        <w:t xml:space="preserve"> К</w:t>
      </w:r>
      <w:r w:rsidRPr="004F048C">
        <w:t>а</w:t>
      </w:r>
      <w:r w:rsidRPr="004F048C">
        <w:t>тул</w:t>
      </w:r>
      <w:r>
        <w:t>ла и Горация, знатных римлян – Корнелия, Клавдия</w:t>
      </w:r>
      <w:r w:rsidRPr="004F048C">
        <w:t>, Метелл</w:t>
      </w:r>
      <w:r>
        <w:t>а</w:t>
      </w:r>
      <w:r w:rsidRPr="004F048C">
        <w:t xml:space="preserve">; </w:t>
      </w:r>
      <w:r>
        <w:t xml:space="preserve"> в общих словах говорится об Италии, Испании, Африке, о прославленном завоевателе</w:t>
      </w:r>
      <w:r w:rsidRPr="004F048C">
        <w:t xml:space="preserve"> Але</w:t>
      </w:r>
      <w:r w:rsidRPr="004F048C">
        <w:t>к</w:t>
      </w:r>
      <w:r w:rsidRPr="004F048C">
        <w:t>сандре Македон</w:t>
      </w:r>
      <w:r>
        <w:t>ском и отце его Филиппе и пр.</w:t>
      </w:r>
    </w:p>
  </w:footnote>
  <w:footnote w:id="292">
    <w:p w:rsidR="009A5A9C" w:rsidRDefault="009A5A9C">
      <w:pPr>
        <w:pStyle w:val="a6"/>
      </w:pPr>
      <w:r>
        <w:rPr>
          <w:rStyle w:val="a8"/>
        </w:rPr>
        <w:footnoteRef/>
      </w:r>
      <w:r>
        <w:t xml:space="preserve"> Упоминаются Азовские походы 1695-1696 годов.</w:t>
      </w:r>
    </w:p>
  </w:footnote>
  <w:footnote w:id="293">
    <w:p w:rsidR="009A5A9C" w:rsidRDefault="009A5A9C">
      <w:pPr>
        <w:pStyle w:val="a6"/>
      </w:pPr>
      <w:r>
        <w:rPr>
          <w:rStyle w:val="a8"/>
        </w:rPr>
        <w:footnoteRef/>
      </w:r>
      <w:r>
        <w:t xml:space="preserve"> Упоминаются сражение у деревни Лесной (1708), под Полтавой (1709), Прутский поход 1711 года.</w:t>
      </w:r>
    </w:p>
  </w:footnote>
  <w:footnote w:id="294">
    <w:p w:rsidR="009A5A9C" w:rsidRPr="00A1601F" w:rsidRDefault="009A5A9C" w:rsidP="00A1601F">
      <w:pPr>
        <w:pStyle w:val="a6"/>
        <w:jc w:val="both"/>
      </w:pPr>
      <w:r>
        <w:rPr>
          <w:rStyle w:val="a8"/>
        </w:rPr>
        <w:footnoteRef/>
      </w:r>
      <w:r>
        <w:t xml:space="preserve"> </w:t>
      </w:r>
      <w:r w:rsidRPr="00A1601F">
        <w:t xml:space="preserve">В данном фрагменте подчеркивается общенациональное значение государственной деятельности Петра </w:t>
      </w:r>
      <w:r w:rsidRPr="00A1601F">
        <w:rPr>
          <w:lang w:val="en-US"/>
        </w:rPr>
        <w:t>I</w:t>
      </w:r>
      <w:r>
        <w:t xml:space="preserve"> </w:t>
      </w:r>
      <w:r w:rsidRPr="00A1601F">
        <w:t>(«всякия правды хранитель и любитель</w:t>
      </w:r>
      <w:r>
        <w:t>»)</w:t>
      </w:r>
      <w:r w:rsidRPr="00A1601F">
        <w:t>, который «не ради себе, но ради общаго блага,… о народной целости тщ</w:t>
      </w:r>
      <w:r w:rsidRPr="00A1601F">
        <w:t>а</w:t>
      </w:r>
      <w:r w:rsidRPr="00A1601F">
        <w:t>тися».</w:t>
      </w:r>
    </w:p>
  </w:footnote>
  <w:footnote w:id="295">
    <w:p w:rsidR="009A5A9C" w:rsidRPr="00A1601F" w:rsidRDefault="009A5A9C" w:rsidP="00A1601F">
      <w:pPr>
        <w:pStyle w:val="a6"/>
        <w:jc w:val="both"/>
      </w:pPr>
      <w:r w:rsidRPr="00A1601F">
        <w:rPr>
          <w:rStyle w:val="a8"/>
        </w:rPr>
        <w:footnoteRef/>
      </w:r>
      <w:r w:rsidRPr="00A1601F">
        <w:t xml:space="preserve"> Первое в сборнике упоминание об основании Санкт-Петербурга.</w:t>
      </w:r>
    </w:p>
  </w:footnote>
  <w:footnote w:id="296">
    <w:p w:rsidR="009A5A9C" w:rsidRPr="00A1601F" w:rsidRDefault="009A5A9C" w:rsidP="00A1601F">
      <w:pPr>
        <w:pStyle w:val="a6"/>
        <w:jc w:val="both"/>
      </w:pPr>
      <w:r w:rsidRPr="00A1601F">
        <w:rPr>
          <w:rStyle w:val="a8"/>
        </w:rPr>
        <w:footnoteRef/>
      </w:r>
      <w:r w:rsidRPr="00A1601F">
        <w:t xml:space="preserve"> Первое упоминание о</w:t>
      </w:r>
      <w:r>
        <w:t>б основании военного флота</w:t>
      </w:r>
      <w:r w:rsidRPr="00A1601F">
        <w:t>.</w:t>
      </w:r>
    </w:p>
  </w:footnote>
  <w:footnote w:id="297">
    <w:p w:rsidR="009A5A9C" w:rsidRPr="00A1601F" w:rsidRDefault="009A5A9C">
      <w:pPr>
        <w:pStyle w:val="a6"/>
      </w:pPr>
      <w:r>
        <w:rPr>
          <w:rStyle w:val="a8"/>
        </w:rPr>
        <w:footnoteRef/>
      </w:r>
      <w:r>
        <w:t xml:space="preserve"> Вновь отмечается факт командования Петром </w:t>
      </w:r>
      <w:r>
        <w:rPr>
          <w:lang w:val="en-US"/>
        </w:rPr>
        <w:t>I</w:t>
      </w:r>
      <w:r>
        <w:t xml:space="preserve"> объединенным флотом союзников  в августе  1716 года.</w:t>
      </w:r>
    </w:p>
  </w:footnote>
  <w:footnote w:id="298">
    <w:p w:rsidR="009A5A9C" w:rsidRDefault="009A5A9C">
      <w:pPr>
        <w:pStyle w:val="a6"/>
      </w:pPr>
      <w:r>
        <w:rPr>
          <w:rStyle w:val="a8"/>
        </w:rPr>
        <w:footnoteRef/>
      </w:r>
      <w:r>
        <w:t xml:space="preserve"> </w:t>
      </w:r>
      <w:r w:rsidRPr="001E665C">
        <w:rPr>
          <w:i/>
        </w:rPr>
        <w:t>Эразм Роттердамский</w:t>
      </w:r>
      <w:r>
        <w:t xml:space="preserve"> (1469-1536) – средневековый богослов и писатель.</w:t>
      </w:r>
    </w:p>
  </w:footnote>
  <w:footnote w:id="299">
    <w:p w:rsidR="009A5A9C" w:rsidRPr="001E665C" w:rsidRDefault="009A5A9C">
      <w:pPr>
        <w:pStyle w:val="a6"/>
      </w:pPr>
      <w:r>
        <w:rPr>
          <w:rStyle w:val="a8"/>
        </w:rPr>
        <w:footnoteRef/>
      </w:r>
      <w:r>
        <w:t xml:space="preserve"> </w:t>
      </w:r>
      <w:r w:rsidRPr="001E665C">
        <w:rPr>
          <w:i/>
        </w:rPr>
        <w:t xml:space="preserve">Камбиз </w:t>
      </w:r>
      <w:r w:rsidRPr="001E665C">
        <w:rPr>
          <w:i/>
          <w:lang w:val="en-US"/>
        </w:rPr>
        <w:t>II</w:t>
      </w:r>
      <w:r>
        <w:t xml:space="preserve"> – царь персидский в 530-522 до н.э.</w:t>
      </w:r>
    </w:p>
  </w:footnote>
  <w:footnote w:id="300">
    <w:p w:rsidR="009A5A9C" w:rsidRPr="00A15FC9" w:rsidRDefault="009A5A9C" w:rsidP="00A15FC9">
      <w:pPr>
        <w:pStyle w:val="a6"/>
        <w:jc w:val="both"/>
      </w:pPr>
      <w:r w:rsidRPr="00A1601F">
        <w:rPr>
          <w:rStyle w:val="a8"/>
        </w:rPr>
        <w:footnoteRef/>
      </w:r>
      <w:r w:rsidRPr="00A1601F">
        <w:t xml:space="preserve"> </w:t>
      </w:r>
      <w:r>
        <w:t>Приводится латинское</w:t>
      </w:r>
      <w:r w:rsidRPr="00A15FC9">
        <w:t xml:space="preserve"> </w:t>
      </w:r>
      <w:r>
        <w:t>название</w:t>
      </w:r>
      <w:r w:rsidRPr="00A15FC9">
        <w:t xml:space="preserve"> </w:t>
      </w:r>
      <w:r>
        <w:t>проповеди</w:t>
      </w:r>
      <w:r w:rsidRPr="00A15FC9">
        <w:t xml:space="preserve">: </w:t>
      </w:r>
      <w:r>
        <w:rPr>
          <w:lang w:val="en-US"/>
        </w:rPr>
        <w:t>In</w:t>
      </w:r>
      <w:r w:rsidRPr="00A15FC9">
        <w:t xml:space="preserve"> </w:t>
      </w:r>
      <w:r>
        <w:rPr>
          <w:lang w:val="en-US"/>
        </w:rPr>
        <w:t>solennitate</w:t>
      </w:r>
      <w:r w:rsidRPr="00A15FC9">
        <w:t xml:space="preserve"> </w:t>
      </w:r>
      <w:r>
        <w:rPr>
          <w:lang w:val="en-US"/>
        </w:rPr>
        <w:t>divorum</w:t>
      </w:r>
      <w:r w:rsidRPr="00A15FC9">
        <w:t xml:space="preserve"> </w:t>
      </w:r>
      <w:r>
        <w:rPr>
          <w:lang w:val="en-US"/>
        </w:rPr>
        <w:t>Apostolorum</w:t>
      </w:r>
      <w:r w:rsidRPr="00A15FC9">
        <w:t xml:space="preserve"> </w:t>
      </w:r>
      <w:r>
        <w:rPr>
          <w:lang w:val="en-US"/>
        </w:rPr>
        <w:t>principum</w:t>
      </w:r>
      <w:r w:rsidRPr="00A15FC9">
        <w:t xml:space="preserve"> </w:t>
      </w:r>
      <w:r>
        <w:rPr>
          <w:lang w:val="en-US"/>
        </w:rPr>
        <w:t>Petri</w:t>
      </w:r>
      <w:r w:rsidRPr="00A15FC9">
        <w:t xml:space="preserve"> </w:t>
      </w:r>
      <w:r>
        <w:rPr>
          <w:lang w:val="en-US"/>
        </w:rPr>
        <w:t>et</w:t>
      </w:r>
      <w:r w:rsidRPr="00A15FC9">
        <w:t xml:space="preserve"> </w:t>
      </w:r>
      <w:r>
        <w:rPr>
          <w:lang w:val="en-US"/>
        </w:rPr>
        <w:t>Paul</w:t>
      </w:r>
      <w:r w:rsidRPr="00A15FC9">
        <w:t>.</w:t>
      </w:r>
    </w:p>
  </w:footnote>
  <w:footnote w:id="301">
    <w:p w:rsidR="009A5A9C" w:rsidRPr="00A15FC9" w:rsidRDefault="009A5A9C" w:rsidP="001F37FD">
      <w:pPr>
        <w:pStyle w:val="a6"/>
        <w:jc w:val="both"/>
      </w:pPr>
      <w:r>
        <w:rPr>
          <w:rStyle w:val="a8"/>
        </w:rPr>
        <w:footnoteRef/>
      </w:r>
      <w:r w:rsidRPr="00A15FC9">
        <w:t xml:space="preserve"> </w:t>
      </w:r>
      <w:r>
        <w:t>Основная часть проповеди посвящена библейским описаниям жизни и трудов апостолов Петра и Павла, уп</w:t>
      </w:r>
      <w:r>
        <w:t>о</w:t>
      </w:r>
      <w:r>
        <w:t>минается святитель Иоанн Златоуст и другие отцы церкви. В конце проповеди приводятся панегирические сл</w:t>
      </w:r>
      <w:r>
        <w:t>а</w:t>
      </w:r>
      <w:r>
        <w:t>вословия в адрес царя  Петра, с обращением к апостолам Петру и Павлу защитить и помочь «пресветлейшему Монарху»  «во всех его начинаниях».</w:t>
      </w:r>
    </w:p>
  </w:footnote>
  <w:footnote w:id="302">
    <w:p w:rsidR="009A5A9C" w:rsidRPr="001F37FD" w:rsidRDefault="009A5A9C" w:rsidP="001F37FD">
      <w:pPr>
        <w:pStyle w:val="a6"/>
        <w:jc w:val="both"/>
      </w:pPr>
      <w:r>
        <w:rPr>
          <w:rStyle w:val="a8"/>
        </w:rPr>
        <w:footnoteRef/>
      </w:r>
      <w:r>
        <w:t xml:space="preserve"> </w:t>
      </w:r>
      <w:r w:rsidRPr="001F37FD">
        <w:rPr>
          <w:i/>
        </w:rPr>
        <w:t>…твой, Россие, Государь, твоя слава и венец…</w:t>
      </w:r>
      <w:r>
        <w:t xml:space="preserve"> - один из характерных оборотов речи, используемый Гаври</w:t>
      </w:r>
      <w:r>
        <w:t>и</w:t>
      </w:r>
      <w:r>
        <w:t>лом Бужинским в оценке роли Петра Великого в истории России («когда величие гласил Петровых дел»).</w:t>
      </w:r>
    </w:p>
  </w:footnote>
  <w:footnote w:id="303">
    <w:p w:rsidR="009A5A9C" w:rsidRPr="00A15FB5" w:rsidRDefault="009A5A9C" w:rsidP="00DA1886">
      <w:pPr>
        <w:pStyle w:val="a6"/>
        <w:jc w:val="both"/>
        <w:rPr>
          <w:lang w:val="en-US"/>
        </w:rPr>
      </w:pPr>
      <w:r>
        <w:rPr>
          <w:rStyle w:val="a8"/>
        </w:rPr>
        <w:footnoteRef/>
      </w:r>
      <w:r w:rsidRPr="00C02BE1">
        <w:rPr>
          <w:lang w:val="en-US"/>
        </w:rPr>
        <w:t xml:space="preserve"> </w:t>
      </w:r>
      <w:r>
        <w:t>Приводится</w:t>
      </w:r>
      <w:r w:rsidRPr="00C02BE1">
        <w:rPr>
          <w:lang w:val="en-US"/>
        </w:rPr>
        <w:t xml:space="preserve"> </w:t>
      </w:r>
      <w:r>
        <w:t>латинское</w:t>
      </w:r>
      <w:r w:rsidRPr="00C02BE1">
        <w:rPr>
          <w:lang w:val="en-US"/>
        </w:rPr>
        <w:t xml:space="preserve"> </w:t>
      </w:r>
      <w:r>
        <w:t>название</w:t>
      </w:r>
      <w:r w:rsidRPr="00C02BE1">
        <w:rPr>
          <w:lang w:val="en-US"/>
        </w:rPr>
        <w:t xml:space="preserve"> </w:t>
      </w:r>
      <w:r>
        <w:t>проповеди</w:t>
      </w:r>
      <w:r w:rsidRPr="00C02BE1">
        <w:rPr>
          <w:lang w:val="en-US"/>
        </w:rPr>
        <w:t xml:space="preserve">: </w:t>
      </w:r>
      <w:smartTag w:uri="urn:schemas-microsoft-com:office:smarttags" w:element="place">
        <w:smartTag w:uri="urn:schemas-microsoft-com:office:smarttags" w:element="country-region">
          <w:r>
            <w:rPr>
              <w:lang w:val="en-US"/>
            </w:rPr>
            <w:t>Dominica</w:t>
          </w:r>
        </w:smartTag>
      </w:smartTag>
      <w:r w:rsidRPr="00C02BE1">
        <w:rPr>
          <w:lang w:val="en-US"/>
        </w:rPr>
        <w:t xml:space="preserve"> 8-</w:t>
      </w:r>
      <w:r>
        <w:rPr>
          <w:lang w:val="en-US"/>
        </w:rPr>
        <w:t>va</w:t>
      </w:r>
      <w:r w:rsidRPr="00C02BE1">
        <w:rPr>
          <w:lang w:val="en-US"/>
        </w:rPr>
        <w:t xml:space="preserve"> </w:t>
      </w:r>
      <w:r>
        <w:rPr>
          <w:lang w:val="en-US"/>
        </w:rPr>
        <w:t>post</w:t>
      </w:r>
      <w:r w:rsidRPr="00C02BE1">
        <w:rPr>
          <w:lang w:val="en-US"/>
        </w:rPr>
        <w:t xml:space="preserve"> </w:t>
      </w:r>
      <w:r>
        <w:rPr>
          <w:lang w:val="en-US"/>
        </w:rPr>
        <w:t>Pentecosten</w:t>
      </w:r>
      <w:r w:rsidRPr="00C02BE1">
        <w:rPr>
          <w:lang w:val="en-US"/>
        </w:rPr>
        <w:t xml:space="preserve">  </w:t>
      </w:r>
      <w:r>
        <w:rPr>
          <w:lang w:val="en-US"/>
        </w:rPr>
        <w:t>in</w:t>
      </w:r>
      <w:r w:rsidRPr="00C02BE1">
        <w:rPr>
          <w:lang w:val="en-US"/>
        </w:rPr>
        <w:t xml:space="preserve"> </w:t>
      </w:r>
      <w:r>
        <w:rPr>
          <w:lang w:val="en-US"/>
        </w:rPr>
        <w:t>commemoratione</w:t>
      </w:r>
      <w:r w:rsidRPr="00C02BE1">
        <w:rPr>
          <w:lang w:val="en-US"/>
        </w:rPr>
        <w:t xml:space="preserve"> </w:t>
      </w:r>
      <w:r>
        <w:rPr>
          <w:lang w:val="en-US"/>
        </w:rPr>
        <w:t>victoriae</w:t>
      </w:r>
      <w:r w:rsidRPr="00C02BE1">
        <w:rPr>
          <w:lang w:val="en-US"/>
        </w:rPr>
        <w:t xml:space="preserve"> </w:t>
      </w:r>
      <w:r>
        <w:rPr>
          <w:lang w:val="en-US"/>
        </w:rPr>
        <w:t>navalis</w:t>
      </w:r>
      <w:r w:rsidRPr="00C02BE1">
        <w:rPr>
          <w:lang w:val="en-US"/>
        </w:rPr>
        <w:t xml:space="preserve"> </w:t>
      </w:r>
      <w:r>
        <w:rPr>
          <w:lang w:val="en-US"/>
        </w:rPr>
        <w:t>prope</w:t>
      </w:r>
      <w:r w:rsidRPr="00C02BE1">
        <w:rPr>
          <w:lang w:val="en-US"/>
        </w:rPr>
        <w:t xml:space="preserve"> </w:t>
      </w:r>
      <w:r>
        <w:rPr>
          <w:lang w:val="en-US"/>
        </w:rPr>
        <w:t>A</w:t>
      </w:r>
      <w:r>
        <w:rPr>
          <w:lang w:val="en-US"/>
        </w:rPr>
        <w:t>n</w:t>
      </w:r>
      <w:r>
        <w:rPr>
          <w:lang w:val="en-US"/>
        </w:rPr>
        <w:t>hut</w:t>
      </w:r>
      <w:r w:rsidRPr="00C02BE1">
        <w:rPr>
          <w:lang w:val="en-US"/>
        </w:rPr>
        <w:t xml:space="preserve">.  </w:t>
      </w:r>
      <w:r>
        <w:rPr>
          <w:lang w:val="en-US"/>
        </w:rPr>
        <w:t>Revaliae</w:t>
      </w:r>
      <w:r w:rsidRPr="00A15FB5">
        <w:rPr>
          <w:lang w:val="en-US"/>
        </w:rPr>
        <w:t>.</w:t>
      </w:r>
      <w:r>
        <w:rPr>
          <w:lang w:val="en-US"/>
        </w:rPr>
        <w:t>Anno 1718</w:t>
      </w:r>
      <w:r w:rsidRPr="00A15FB5">
        <w:rPr>
          <w:lang w:val="en-US"/>
        </w:rPr>
        <w:t>.</w:t>
      </w:r>
      <w:r>
        <w:rPr>
          <w:lang w:val="en-US"/>
        </w:rPr>
        <w:t xml:space="preserve"> Jul</w:t>
      </w:r>
      <w:r w:rsidRPr="00A15FB5">
        <w:rPr>
          <w:lang w:val="en-US"/>
        </w:rPr>
        <w:t>.</w:t>
      </w:r>
      <w:r>
        <w:rPr>
          <w:lang w:val="en-US"/>
        </w:rPr>
        <w:t xml:space="preserve"> 27</w:t>
      </w:r>
      <w:r w:rsidRPr="00A15FB5">
        <w:rPr>
          <w:lang w:val="en-US"/>
        </w:rPr>
        <w:t>.</w:t>
      </w:r>
    </w:p>
  </w:footnote>
  <w:footnote w:id="304">
    <w:p w:rsidR="009A5A9C" w:rsidRDefault="009A5A9C" w:rsidP="00DA1886">
      <w:pPr>
        <w:pStyle w:val="a6"/>
        <w:jc w:val="both"/>
      </w:pPr>
      <w:r>
        <w:rPr>
          <w:rStyle w:val="a8"/>
        </w:rPr>
        <w:footnoteRef/>
      </w:r>
      <w:r>
        <w:t xml:space="preserve"> Далее следует описание популярных евангельских сюжетов. В самом конце проповеди приводятся публиц</w:t>
      </w:r>
      <w:r>
        <w:t>и</w:t>
      </w:r>
      <w:r>
        <w:t>стические  фрагменты, в «воспоминание морской победы» у мыса Гангут (1714).  Сочинение изложено в трад</w:t>
      </w:r>
      <w:r>
        <w:t>и</w:t>
      </w:r>
      <w:r>
        <w:t>ционно - «витийственном» стиле, наполнено богатыми  образными сравнениями («ненасытимая левская л</w:t>
      </w:r>
      <w:r>
        <w:t>ю</w:t>
      </w:r>
      <w:r>
        <w:t>тость» - о шведах, «богоспасаемое отечество» - о Росси, и пр.).  Рассуждая о создании флота, сочинитель по</w:t>
      </w:r>
      <w:r>
        <w:t>д</w:t>
      </w:r>
      <w:r>
        <w:t>черкивает, что это было дело «прежде в России неслыханное и невиданное», что Европа всячески стремилась ему препя</w:t>
      </w:r>
      <w:r>
        <w:t>т</w:t>
      </w:r>
      <w:r>
        <w:t xml:space="preserve">ствовать («свидетельствуют о сем книги Самуила Пуффендорфия и Иоанна Локцения»). Победу при Гангуте автор сравнивает с Полтавской битвой, отмечая, что шведам пришлось «якоже при Полтаве </w:t>
      </w:r>
      <w:r w:rsidRPr="00C65926">
        <w:t>шпаги своя побед</w:t>
      </w:r>
      <w:r w:rsidRPr="00C65926">
        <w:t>и</w:t>
      </w:r>
      <w:r w:rsidRPr="00C65926">
        <w:t>телю россий</w:t>
      </w:r>
      <w:r>
        <w:t xml:space="preserve">скому, </w:t>
      </w:r>
      <w:r w:rsidRPr="00C65926">
        <w:t>тако при Ангуте урочищи томужде  победителю под победныя стопи  флаги своя морския подослаша</w:t>
      </w:r>
      <w:r>
        <w:t>». При этом  напоминается, что в военном отношении шведский флот был сильнее росси</w:t>
      </w:r>
      <w:r>
        <w:t>й</w:t>
      </w:r>
      <w:r>
        <w:t>ского («тамо корабли, зде галеры»), однако это не помешало «сынам российским» одержать желанную «викторию» и посеять «ла</w:t>
      </w:r>
      <w:r>
        <w:t>в</w:t>
      </w:r>
      <w:r>
        <w:t xml:space="preserve">ры неслыханных побед».   </w:t>
      </w:r>
    </w:p>
  </w:footnote>
  <w:footnote w:id="305">
    <w:p w:rsidR="009A5A9C" w:rsidRDefault="009A5A9C" w:rsidP="00DA1886">
      <w:pPr>
        <w:pStyle w:val="a6"/>
        <w:jc w:val="both"/>
      </w:pPr>
      <w:r>
        <w:rPr>
          <w:rStyle w:val="a8"/>
        </w:rPr>
        <w:footnoteRef/>
      </w:r>
      <w:r>
        <w:t xml:space="preserve"> Интересно упоминание </w:t>
      </w:r>
      <w:r w:rsidRPr="00DA1886">
        <w:rPr>
          <w:i/>
        </w:rPr>
        <w:t>императорского</w:t>
      </w:r>
      <w:r>
        <w:t xml:space="preserve"> титула государя (1718), задолго до официального поименования (1721).</w:t>
      </w:r>
    </w:p>
  </w:footnote>
  <w:footnote w:id="306">
    <w:p w:rsidR="009A5A9C" w:rsidRDefault="009A5A9C" w:rsidP="00075C07">
      <w:pPr>
        <w:pStyle w:val="a6"/>
        <w:jc w:val="both"/>
      </w:pPr>
      <w:r>
        <w:rPr>
          <w:rStyle w:val="a8"/>
        </w:rPr>
        <w:footnoteRef/>
      </w:r>
      <w:r>
        <w:t xml:space="preserve"> </w:t>
      </w:r>
      <w:r w:rsidRPr="00075C07">
        <w:rPr>
          <w:i/>
        </w:rPr>
        <w:t>…Орла Российского птенцы…</w:t>
      </w:r>
      <w:r>
        <w:t xml:space="preserve"> - образ государя-преобразователя и его сотрудников, часто используемый Гавриилом Бужинским  и  весьма  популярной в це</w:t>
      </w:r>
      <w:r>
        <w:t>р</w:t>
      </w:r>
      <w:r>
        <w:t>ковной публицистике петровской эпохи.</w:t>
      </w:r>
    </w:p>
  </w:footnote>
  <w:footnote w:id="307">
    <w:p w:rsidR="009A5A9C" w:rsidRDefault="009A5A9C">
      <w:pPr>
        <w:pStyle w:val="a6"/>
      </w:pPr>
      <w:r>
        <w:rPr>
          <w:rStyle w:val="a8"/>
        </w:rPr>
        <w:footnoteRef/>
      </w:r>
      <w:r>
        <w:t xml:space="preserve"> Упоминаются крупные сухопутные сражения Северной войны.</w:t>
      </w:r>
    </w:p>
  </w:footnote>
  <w:footnote w:id="308">
    <w:p w:rsidR="009A5A9C" w:rsidRDefault="009A5A9C">
      <w:pPr>
        <w:pStyle w:val="a6"/>
      </w:pPr>
      <w:r>
        <w:rPr>
          <w:rStyle w:val="a8"/>
        </w:rPr>
        <w:footnoteRef/>
      </w:r>
      <w:r>
        <w:t xml:space="preserve"> </w:t>
      </w:r>
      <w:r w:rsidRPr="001E665C">
        <w:rPr>
          <w:i/>
        </w:rPr>
        <w:t>Пуфендорф Самуил</w:t>
      </w:r>
      <w:r>
        <w:t xml:space="preserve"> (1631-1694) – германский историк и юрист.</w:t>
      </w:r>
    </w:p>
  </w:footnote>
  <w:footnote w:id="309">
    <w:p w:rsidR="009A5A9C" w:rsidRDefault="009A5A9C" w:rsidP="00E0012E">
      <w:pPr>
        <w:pStyle w:val="a6"/>
        <w:jc w:val="both"/>
      </w:pPr>
      <w:r>
        <w:rPr>
          <w:rStyle w:val="a8"/>
        </w:rPr>
        <w:footnoteRef/>
      </w:r>
      <w:r>
        <w:t xml:space="preserve"> </w:t>
      </w:r>
      <w:r w:rsidRPr="001E665C">
        <w:rPr>
          <w:i/>
        </w:rPr>
        <w:t>Локцений Иоанн</w:t>
      </w:r>
      <w:r>
        <w:t xml:space="preserve"> (1598-1677) – европейский историк и юрист.</w:t>
      </w:r>
    </w:p>
  </w:footnote>
  <w:footnote w:id="310">
    <w:p w:rsidR="009A5A9C" w:rsidRPr="00282829" w:rsidRDefault="009A5A9C" w:rsidP="00E0012E">
      <w:pPr>
        <w:pStyle w:val="a6"/>
        <w:jc w:val="both"/>
      </w:pPr>
      <w:r>
        <w:rPr>
          <w:rStyle w:val="a8"/>
        </w:rPr>
        <w:footnoteRef/>
      </w:r>
      <w:r>
        <w:t xml:space="preserve"> Курсив наш – сост.</w:t>
      </w:r>
    </w:p>
  </w:footnote>
  <w:footnote w:id="311">
    <w:p w:rsidR="009A5A9C" w:rsidRPr="00F163AE" w:rsidRDefault="009A5A9C" w:rsidP="00E0012E">
      <w:pPr>
        <w:pStyle w:val="a6"/>
        <w:jc w:val="both"/>
      </w:pPr>
      <w:r>
        <w:rPr>
          <w:rStyle w:val="a8"/>
        </w:rPr>
        <w:footnoteRef/>
      </w:r>
      <w:r>
        <w:t xml:space="preserve"> </w:t>
      </w:r>
      <w:r w:rsidRPr="00F163AE">
        <w:rPr>
          <w:i/>
        </w:rPr>
        <w:t xml:space="preserve">Птолемей </w:t>
      </w:r>
      <w:r w:rsidRPr="00F163AE">
        <w:rPr>
          <w:i/>
          <w:lang w:val="en-US"/>
        </w:rPr>
        <w:t>I</w:t>
      </w:r>
      <w:r w:rsidRPr="00F163AE">
        <w:rPr>
          <w:i/>
        </w:rPr>
        <w:t xml:space="preserve"> Сотер</w:t>
      </w:r>
      <w:r>
        <w:t xml:space="preserve"> – египетский царь в 323-283 до н.э.</w:t>
      </w:r>
    </w:p>
  </w:footnote>
  <w:footnote w:id="312">
    <w:p w:rsidR="009A5A9C" w:rsidRPr="00C53941" w:rsidRDefault="009A5A9C" w:rsidP="00E0012E">
      <w:pPr>
        <w:pStyle w:val="a6"/>
        <w:jc w:val="both"/>
        <w:rPr>
          <w:lang w:val="en-US"/>
        </w:rPr>
      </w:pPr>
      <w:r>
        <w:rPr>
          <w:rStyle w:val="a8"/>
        </w:rPr>
        <w:footnoteRef/>
      </w:r>
      <w:r>
        <w:t xml:space="preserve"> Приводится латинское</w:t>
      </w:r>
      <w:r w:rsidRPr="00282829">
        <w:t xml:space="preserve"> </w:t>
      </w:r>
      <w:r>
        <w:t>название</w:t>
      </w:r>
      <w:r w:rsidRPr="00282829">
        <w:t xml:space="preserve"> </w:t>
      </w:r>
      <w:r>
        <w:t>проповеди</w:t>
      </w:r>
      <w:r w:rsidRPr="00282829">
        <w:t xml:space="preserve">:  </w:t>
      </w:r>
      <w:smartTag w:uri="urn:schemas-microsoft-com:office:smarttags" w:element="country-region">
        <w:smartTag w:uri="urn:schemas-microsoft-com:office:smarttags" w:element="place">
          <w:r>
            <w:rPr>
              <w:lang w:val="en-US"/>
            </w:rPr>
            <w:t>Dominica</w:t>
          </w:r>
        </w:smartTag>
      </w:smartTag>
      <w:r w:rsidRPr="00282829">
        <w:t xml:space="preserve"> 17-</w:t>
      </w:r>
      <w:r>
        <w:rPr>
          <w:lang w:val="en-US"/>
        </w:rPr>
        <w:t>ma</w:t>
      </w:r>
      <w:r w:rsidRPr="00282829">
        <w:t xml:space="preserve"> </w:t>
      </w:r>
      <w:r>
        <w:rPr>
          <w:lang w:val="en-US"/>
        </w:rPr>
        <w:t>post</w:t>
      </w:r>
      <w:r w:rsidRPr="00282829">
        <w:t xml:space="preserve"> </w:t>
      </w:r>
      <w:r>
        <w:rPr>
          <w:lang w:val="en-US"/>
        </w:rPr>
        <w:t>Pentecosten</w:t>
      </w:r>
      <w:r w:rsidRPr="00282829">
        <w:t xml:space="preserve">. </w:t>
      </w:r>
      <w:r>
        <w:rPr>
          <w:lang w:val="en-US"/>
        </w:rPr>
        <w:t>Sanct</w:t>
      </w:r>
      <w:r w:rsidRPr="00282829">
        <w:t xml:space="preserve"> </w:t>
      </w:r>
      <w:r>
        <w:rPr>
          <w:lang w:val="en-US"/>
        </w:rPr>
        <w:t>Piterburgi</w:t>
      </w:r>
      <w:r w:rsidRPr="00282829">
        <w:t xml:space="preserve">. </w:t>
      </w:r>
      <w:r>
        <w:rPr>
          <w:lang w:val="en-US"/>
        </w:rPr>
        <w:t>In</w:t>
      </w:r>
      <w:r w:rsidRPr="00282829">
        <w:t xml:space="preserve"> </w:t>
      </w:r>
      <w:r>
        <w:rPr>
          <w:lang w:val="en-US"/>
        </w:rPr>
        <w:t>commemoratione</w:t>
      </w:r>
      <w:r w:rsidRPr="00282829">
        <w:t xml:space="preserve"> </w:t>
      </w:r>
      <w:r>
        <w:rPr>
          <w:lang w:val="en-US"/>
        </w:rPr>
        <w:t>vict</w:t>
      </w:r>
      <w:r>
        <w:rPr>
          <w:lang w:val="en-US"/>
        </w:rPr>
        <w:t>o</w:t>
      </w:r>
      <w:r>
        <w:rPr>
          <w:lang w:val="en-US"/>
        </w:rPr>
        <w:t>riae Levanthavpticae sub  Lesno</w:t>
      </w:r>
      <w:r w:rsidRPr="00A15FB5">
        <w:rPr>
          <w:lang w:val="en-US"/>
        </w:rPr>
        <w:t>.</w:t>
      </w:r>
      <w:r>
        <w:rPr>
          <w:lang w:val="en-US"/>
        </w:rPr>
        <w:t xml:space="preserve"> Septemb</w:t>
      </w:r>
      <w:r w:rsidRPr="00A15FB5">
        <w:rPr>
          <w:lang w:val="en-US"/>
        </w:rPr>
        <w:t>: 28.1718.</w:t>
      </w:r>
    </w:p>
  </w:footnote>
  <w:footnote w:id="313">
    <w:p w:rsidR="009A5A9C" w:rsidRPr="00ED7AC9" w:rsidRDefault="009A5A9C" w:rsidP="00E0012E">
      <w:pPr>
        <w:pStyle w:val="a6"/>
        <w:jc w:val="both"/>
      </w:pPr>
      <w:r>
        <w:rPr>
          <w:rStyle w:val="a8"/>
        </w:rPr>
        <w:footnoteRef/>
      </w:r>
      <w:r>
        <w:t xml:space="preserve"> </w:t>
      </w:r>
      <w:r w:rsidRPr="00ED7AC9">
        <w:rPr>
          <w:i/>
        </w:rPr>
        <w:t>…всероссийский Венценосче…</w:t>
      </w:r>
      <w:r>
        <w:rPr>
          <w:i/>
        </w:rPr>
        <w:t>,</w:t>
      </w:r>
      <w:r w:rsidRPr="00ED7AC9">
        <w:rPr>
          <w:sz w:val="28"/>
          <w:szCs w:val="28"/>
        </w:rPr>
        <w:t xml:space="preserve"> </w:t>
      </w:r>
      <w:r w:rsidRPr="00ED7AC9">
        <w:rPr>
          <w:i/>
        </w:rPr>
        <w:t>второго Моисея пресветлейшего монарха</w:t>
      </w:r>
      <w:r>
        <w:rPr>
          <w:i/>
        </w:rPr>
        <w:t>…</w:t>
      </w:r>
      <w:r>
        <w:t xml:space="preserve"> -  панегирические поименов</w:t>
      </w:r>
      <w:r>
        <w:t>а</w:t>
      </w:r>
      <w:r>
        <w:t xml:space="preserve">ния царя  Петра </w:t>
      </w:r>
      <w:r>
        <w:rPr>
          <w:lang w:val="en-US"/>
        </w:rPr>
        <w:t>I</w:t>
      </w:r>
      <w:r>
        <w:t>.</w:t>
      </w:r>
    </w:p>
  </w:footnote>
  <w:footnote w:id="314">
    <w:p w:rsidR="009A5A9C" w:rsidRDefault="009A5A9C" w:rsidP="0009402E">
      <w:pPr>
        <w:pStyle w:val="a6"/>
        <w:jc w:val="both"/>
      </w:pPr>
      <w:r>
        <w:rPr>
          <w:rStyle w:val="a8"/>
        </w:rPr>
        <w:footnoteRef/>
      </w:r>
      <w:r>
        <w:t xml:space="preserve"> Проповедь посвящена сражению русской армии со шведами у деревни Лесной (сентябрь </w:t>
      </w:r>
      <w:smartTag w:uri="urn:schemas-microsoft-com:office:smarttags" w:element="metricconverter">
        <w:smartTagPr>
          <w:attr w:name="ProductID" w:val="1718 г"/>
        </w:smartTagPr>
        <w:r>
          <w:t>1718 г</w:t>
        </w:r>
      </w:smartTag>
      <w:r>
        <w:t>.). Для Ро</w:t>
      </w:r>
      <w:r>
        <w:t>с</w:t>
      </w:r>
      <w:r>
        <w:t>сии это была весьма важная «акция», ставшая предтечей блестящей Полтавской «виктории». Несмотря на неблаг</w:t>
      </w:r>
      <w:r>
        <w:t>о</w:t>
      </w:r>
      <w:r>
        <w:t>приятные обстоятельства, «воинство российское» выдержало испытание и одержало победу, которую, по словам сочинителя, с полным правом  можно считать  «семенем других пр</w:t>
      </w:r>
      <w:r>
        <w:t>е</w:t>
      </w:r>
      <w:r>
        <w:t>славных торжеств».</w:t>
      </w:r>
    </w:p>
  </w:footnote>
  <w:footnote w:id="315">
    <w:p w:rsidR="009A5A9C" w:rsidRPr="004E6FAD" w:rsidRDefault="009A5A9C" w:rsidP="008208EB">
      <w:pPr>
        <w:pStyle w:val="a6"/>
        <w:jc w:val="both"/>
        <w:rPr>
          <w:lang w:val="en-US"/>
        </w:rPr>
      </w:pPr>
      <w:r>
        <w:rPr>
          <w:rStyle w:val="a8"/>
        </w:rPr>
        <w:footnoteRef/>
      </w:r>
      <w:r w:rsidRPr="00AF7F90">
        <w:rPr>
          <w:lang w:val="en-US"/>
        </w:rPr>
        <w:t xml:space="preserve"> </w:t>
      </w:r>
      <w:r w:rsidRPr="004E6FAD">
        <w:t>Приводится</w:t>
      </w:r>
      <w:r w:rsidRPr="00AF7F90">
        <w:rPr>
          <w:lang w:val="en-US"/>
        </w:rPr>
        <w:t xml:space="preserve"> </w:t>
      </w:r>
      <w:r w:rsidRPr="004E6FAD">
        <w:t>латинское</w:t>
      </w:r>
      <w:r w:rsidRPr="00AF7F90">
        <w:rPr>
          <w:lang w:val="en-US"/>
        </w:rPr>
        <w:t xml:space="preserve"> </w:t>
      </w:r>
      <w:r w:rsidRPr="004E6FAD">
        <w:t>название</w:t>
      </w:r>
      <w:r w:rsidRPr="00AF7F90">
        <w:rPr>
          <w:lang w:val="en-US"/>
        </w:rPr>
        <w:t xml:space="preserve"> </w:t>
      </w:r>
      <w:r w:rsidRPr="004E6FAD">
        <w:t>проповеди</w:t>
      </w:r>
      <w:r w:rsidRPr="00AF7F90">
        <w:rPr>
          <w:lang w:val="en-US"/>
        </w:rPr>
        <w:t xml:space="preserve">: </w:t>
      </w:r>
      <w:r w:rsidRPr="004E6FAD">
        <w:rPr>
          <w:lang w:val="en-US"/>
        </w:rPr>
        <w:t>Festo</w:t>
      </w:r>
      <w:r w:rsidRPr="00AF7F90">
        <w:rPr>
          <w:lang w:val="en-US"/>
        </w:rPr>
        <w:t xml:space="preserve"> </w:t>
      </w:r>
      <w:r w:rsidRPr="004E6FAD">
        <w:rPr>
          <w:lang w:val="en-US"/>
        </w:rPr>
        <w:t>Sanctae</w:t>
      </w:r>
      <w:r w:rsidRPr="00AF7F90">
        <w:rPr>
          <w:lang w:val="en-US"/>
        </w:rPr>
        <w:t xml:space="preserve"> </w:t>
      </w:r>
      <w:r w:rsidRPr="004E6FAD">
        <w:rPr>
          <w:lang w:val="en-US"/>
        </w:rPr>
        <w:t>Megalomartyris</w:t>
      </w:r>
      <w:r w:rsidRPr="00AF7F90">
        <w:rPr>
          <w:lang w:val="en-US"/>
        </w:rPr>
        <w:t xml:space="preserve"> </w:t>
      </w:r>
      <w:r w:rsidRPr="004E6FAD">
        <w:rPr>
          <w:lang w:val="en-US"/>
        </w:rPr>
        <w:t>Ecatherinae</w:t>
      </w:r>
      <w:r w:rsidRPr="00AF7F90">
        <w:rPr>
          <w:lang w:val="en-US"/>
        </w:rPr>
        <w:t xml:space="preserve">,  </w:t>
      </w:r>
      <w:r w:rsidRPr="004E6FAD">
        <w:rPr>
          <w:lang w:val="en-US"/>
        </w:rPr>
        <w:t>eodemque</w:t>
      </w:r>
      <w:r w:rsidRPr="00AF7F90">
        <w:rPr>
          <w:lang w:val="en-US"/>
        </w:rPr>
        <w:t xml:space="preserve"> </w:t>
      </w:r>
      <w:r w:rsidRPr="004E6FAD">
        <w:rPr>
          <w:lang w:val="en-US"/>
        </w:rPr>
        <w:t>annue</w:t>
      </w:r>
      <w:r w:rsidRPr="00AF7F90">
        <w:rPr>
          <w:lang w:val="en-US"/>
        </w:rPr>
        <w:t xml:space="preserve"> </w:t>
      </w:r>
      <w:r w:rsidRPr="004E6FAD">
        <w:rPr>
          <w:lang w:val="en-US"/>
        </w:rPr>
        <w:t>celebrationis</w:t>
      </w:r>
      <w:r w:rsidRPr="00AF7F90">
        <w:rPr>
          <w:lang w:val="en-US"/>
        </w:rPr>
        <w:t xml:space="preserve"> </w:t>
      </w:r>
      <w:r w:rsidRPr="004E6FAD">
        <w:rPr>
          <w:lang w:val="en-US"/>
        </w:rPr>
        <w:t>Patr</w:t>
      </w:r>
      <w:r w:rsidRPr="004E6FAD">
        <w:rPr>
          <w:lang w:val="en-US"/>
        </w:rPr>
        <w:t>o</w:t>
      </w:r>
      <w:r w:rsidRPr="004E6FAD">
        <w:rPr>
          <w:lang w:val="en-US"/>
        </w:rPr>
        <w:t>nae</w:t>
      </w:r>
      <w:r w:rsidRPr="00AF7F90">
        <w:rPr>
          <w:lang w:val="en-US"/>
        </w:rPr>
        <w:t xml:space="preserve">  </w:t>
      </w:r>
      <w:r w:rsidRPr="004E6FAD">
        <w:rPr>
          <w:lang w:val="en-US"/>
        </w:rPr>
        <w:t>Serenissimae</w:t>
      </w:r>
      <w:r w:rsidRPr="00AF7F90">
        <w:rPr>
          <w:lang w:val="en-US"/>
        </w:rPr>
        <w:t xml:space="preserve"> </w:t>
      </w:r>
      <w:r w:rsidRPr="004E6FAD">
        <w:rPr>
          <w:lang w:val="en-US"/>
        </w:rPr>
        <w:t>Imperatricis</w:t>
      </w:r>
      <w:r w:rsidRPr="00AF7F90">
        <w:rPr>
          <w:lang w:val="en-US"/>
        </w:rPr>
        <w:t xml:space="preserve"> </w:t>
      </w:r>
      <w:r w:rsidRPr="004E6FAD">
        <w:rPr>
          <w:lang w:val="en-US"/>
        </w:rPr>
        <w:t>Rossicae</w:t>
      </w:r>
      <w:r w:rsidRPr="00AF7F90">
        <w:rPr>
          <w:lang w:val="en-US"/>
        </w:rPr>
        <w:t xml:space="preserve"> </w:t>
      </w:r>
      <w:r w:rsidRPr="004E6FAD">
        <w:rPr>
          <w:lang w:val="en-US"/>
        </w:rPr>
        <w:t>Ecatherine</w:t>
      </w:r>
      <w:r w:rsidRPr="00AF7F90">
        <w:rPr>
          <w:lang w:val="en-US"/>
        </w:rPr>
        <w:t xml:space="preserve"> </w:t>
      </w:r>
      <w:r w:rsidRPr="004E6FAD">
        <w:rPr>
          <w:lang w:val="en-US"/>
        </w:rPr>
        <w:t>Alexiadis</w:t>
      </w:r>
      <w:r w:rsidRPr="00AF7F90">
        <w:rPr>
          <w:lang w:val="en-US"/>
        </w:rPr>
        <w:t xml:space="preserve">. </w:t>
      </w:r>
      <w:r w:rsidRPr="004E6FAD">
        <w:rPr>
          <w:lang w:val="en-US"/>
        </w:rPr>
        <w:t xml:space="preserve">Sanct Piterburgi 1718, November: 24.  </w:t>
      </w:r>
    </w:p>
    <w:p w:rsidR="009A5A9C" w:rsidRPr="004E6FAD" w:rsidRDefault="009A5A9C" w:rsidP="008208EB">
      <w:pPr>
        <w:jc w:val="both"/>
        <w:rPr>
          <w:sz w:val="20"/>
          <w:szCs w:val="20"/>
        </w:rPr>
      </w:pPr>
      <w:r w:rsidRPr="004E6FAD">
        <w:rPr>
          <w:b/>
          <w:sz w:val="20"/>
          <w:szCs w:val="20"/>
        </w:rPr>
        <w:t xml:space="preserve">   </w:t>
      </w:r>
      <w:r>
        <w:rPr>
          <w:sz w:val="20"/>
          <w:szCs w:val="20"/>
        </w:rPr>
        <w:t>Сочинение является</w:t>
      </w:r>
      <w:r w:rsidRPr="004E6FAD">
        <w:rPr>
          <w:sz w:val="20"/>
          <w:szCs w:val="20"/>
        </w:rPr>
        <w:t xml:space="preserve"> богословско-</w:t>
      </w:r>
      <w:r>
        <w:rPr>
          <w:sz w:val="20"/>
          <w:szCs w:val="20"/>
        </w:rPr>
        <w:t>назидательным по</w:t>
      </w:r>
      <w:r w:rsidRPr="004E6FAD">
        <w:rPr>
          <w:sz w:val="20"/>
          <w:szCs w:val="20"/>
        </w:rPr>
        <w:t xml:space="preserve"> характер</w:t>
      </w:r>
      <w:r>
        <w:rPr>
          <w:sz w:val="20"/>
          <w:szCs w:val="20"/>
        </w:rPr>
        <w:t>у и выполнено в классических традициях «д</w:t>
      </w:r>
      <w:r>
        <w:rPr>
          <w:sz w:val="20"/>
          <w:szCs w:val="20"/>
        </w:rPr>
        <w:t>у</w:t>
      </w:r>
      <w:r>
        <w:rPr>
          <w:sz w:val="20"/>
          <w:szCs w:val="20"/>
        </w:rPr>
        <w:t>ховного слова»</w:t>
      </w:r>
      <w:r w:rsidRPr="004E6FAD">
        <w:rPr>
          <w:sz w:val="20"/>
          <w:szCs w:val="20"/>
        </w:rPr>
        <w:t>. Наряду с библейскими сюжетами, в нем присутствует  интересные свидетельства  из древней и</w:t>
      </w:r>
      <w:r w:rsidRPr="004E6FAD">
        <w:rPr>
          <w:sz w:val="20"/>
          <w:szCs w:val="20"/>
        </w:rPr>
        <w:t>с</w:t>
      </w:r>
      <w:r w:rsidRPr="004E6FAD">
        <w:rPr>
          <w:sz w:val="20"/>
          <w:szCs w:val="20"/>
        </w:rPr>
        <w:t>тории  и философии – «риторские и силлогические мудрования». Обра</w:t>
      </w:r>
      <w:r>
        <w:rPr>
          <w:sz w:val="20"/>
          <w:szCs w:val="20"/>
        </w:rPr>
        <w:t>щение к каноническому образу св. Екатерины</w:t>
      </w:r>
      <w:r w:rsidRPr="004E6FAD">
        <w:rPr>
          <w:sz w:val="20"/>
          <w:szCs w:val="20"/>
        </w:rPr>
        <w:t xml:space="preserve"> стало поводом для панегирического  прославления «Всероссийской Государыни и Великой кн</w:t>
      </w:r>
      <w:r w:rsidRPr="004E6FAD">
        <w:rPr>
          <w:sz w:val="20"/>
          <w:szCs w:val="20"/>
        </w:rPr>
        <w:t>я</w:t>
      </w:r>
      <w:r w:rsidRPr="004E6FAD">
        <w:rPr>
          <w:sz w:val="20"/>
          <w:szCs w:val="20"/>
        </w:rPr>
        <w:t>гини Екатерины Алексеевны». С похвалой говорится о ее милосердии, «премудрости и благопокорливости». Прив</w:t>
      </w:r>
      <w:r w:rsidRPr="004E6FAD">
        <w:rPr>
          <w:sz w:val="20"/>
          <w:szCs w:val="20"/>
        </w:rPr>
        <w:t>о</w:t>
      </w:r>
      <w:r w:rsidRPr="004E6FAD">
        <w:rPr>
          <w:sz w:val="20"/>
          <w:szCs w:val="20"/>
        </w:rPr>
        <w:t>дятся примеры ее неустрашимости в «марсовых баталиях», включая печально знаменитую «Прутову а</w:t>
      </w:r>
      <w:r w:rsidRPr="004E6FAD">
        <w:rPr>
          <w:sz w:val="20"/>
          <w:szCs w:val="20"/>
        </w:rPr>
        <w:t>к</w:t>
      </w:r>
      <w:r w:rsidRPr="004E6FAD">
        <w:rPr>
          <w:sz w:val="20"/>
          <w:szCs w:val="20"/>
        </w:rPr>
        <w:t>ц</w:t>
      </w:r>
      <w:r>
        <w:rPr>
          <w:sz w:val="20"/>
          <w:szCs w:val="20"/>
        </w:rPr>
        <w:t>ию»</w:t>
      </w:r>
      <w:r w:rsidRPr="004E6FAD">
        <w:rPr>
          <w:sz w:val="20"/>
          <w:szCs w:val="20"/>
        </w:rPr>
        <w:t xml:space="preserve"> («в превеличайших трудах мужа своего Всероссийскаго</w:t>
      </w:r>
      <w:r>
        <w:rPr>
          <w:sz w:val="20"/>
          <w:szCs w:val="20"/>
        </w:rPr>
        <w:t xml:space="preserve"> Государя утешаше»). Описывая</w:t>
      </w:r>
      <w:r w:rsidRPr="004E6FAD">
        <w:rPr>
          <w:sz w:val="20"/>
          <w:szCs w:val="20"/>
        </w:rPr>
        <w:t xml:space="preserve"> достоинства</w:t>
      </w:r>
      <w:r>
        <w:rPr>
          <w:sz w:val="20"/>
          <w:szCs w:val="20"/>
        </w:rPr>
        <w:t xml:space="preserve"> государ</w:t>
      </w:r>
      <w:r>
        <w:rPr>
          <w:sz w:val="20"/>
          <w:szCs w:val="20"/>
        </w:rPr>
        <w:t>ы</w:t>
      </w:r>
      <w:r>
        <w:rPr>
          <w:sz w:val="20"/>
          <w:szCs w:val="20"/>
        </w:rPr>
        <w:t>ни</w:t>
      </w:r>
      <w:r w:rsidRPr="004E6FAD">
        <w:rPr>
          <w:sz w:val="20"/>
          <w:szCs w:val="20"/>
        </w:rPr>
        <w:t>, автор использует образное сравнение «Августейшей Российской Монархини» с супругами древнеримских пр</w:t>
      </w:r>
      <w:r w:rsidRPr="004E6FAD">
        <w:rPr>
          <w:sz w:val="20"/>
          <w:szCs w:val="20"/>
        </w:rPr>
        <w:t>а</w:t>
      </w:r>
      <w:r w:rsidRPr="004E6FAD">
        <w:rPr>
          <w:sz w:val="20"/>
          <w:szCs w:val="20"/>
        </w:rPr>
        <w:t>вителей – императора Августа и полководца Германика, также деливших с мужьями все тяготы походной жизни.  Сочинение завершается молитвенным обращением  к св.</w:t>
      </w:r>
      <w:r>
        <w:rPr>
          <w:sz w:val="20"/>
          <w:szCs w:val="20"/>
        </w:rPr>
        <w:t xml:space="preserve"> </w:t>
      </w:r>
      <w:r w:rsidRPr="004E6FAD">
        <w:rPr>
          <w:sz w:val="20"/>
          <w:szCs w:val="20"/>
        </w:rPr>
        <w:t>Екатерине с пожеланием  благополучия царской фамилии и вс</w:t>
      </w:r>
      <w:r>
        <w:rPr>
          <w:sz w:val="20"/>
          <w:szCs w:val="20"/>
        </w:rPr>
        <w:t>ему «богоспасаемому» Отеч</w:t>
      </w:r>
      <w:r>
        <w:rPr>
          <w:sz w:val="20"/>
          <w:szCs w:val="20"/>
        </w:rPr>
        <w:t>е</w:t>
      </w:r>
      <w:r>
        <w:rPr>
          <w:sz w:val="20"/>
          <w:szCs w:val="20"/>
        </w:rPr>
        <w:t>ству</w:t>
      </w:r>
      <w:r w:rsidRPr="004E6FAD">
        <w:rPr>
          <w:sz w:val="20"/>
          <w:szCs w:val="20"/>
        </w:rPr>
        <w:t xml:space="preserve">. </w:t>
      </w:r>
    </w:p>
  </w:footnote>
  <w:footnote w:id="316">
    <w:p w:rsidR="009A5A9C" w:rsidRPr="004E6FAD" w:rsidRDefault="009A5A9C" w:rsidP="008208EB">
      <w:pPr>
        <w:pStyle w:val="a6"/>
        <w:jc w:val="both"/>
      </w:pPr>
      <w:r w:rsidRPr="004E6FAD">
        <w:rPr>
          <w:rStyle w:val="a8"/>
        </w:rPr>
        <w:footnoteRef/>
      </w:r>
      <w:r w:rsidRPr="004E6FAD">
        <w:t xml:space="preserve"> </w:t>
      </w:r>
      <w:r>
        <w:t xml:space="preserve">Упоминаются  выдающиеся мыслители и поэты древности </w:t>
      </w:r>
      <w:r w:rsidRPr="001260AE">
        <w:rPr>
          <w:i/>
        </w:rPr>
        <w:t>Аристотель</w:t>
      </w:r>
      <w:r>
        <w:t xml:space="preserve"> (384-322 до н.э.), </w:t>
      </w:r>
      <w:r w:rsidRPr="001260AE">
        <w:rPr>
          <w:i/>
        </w:rPr>
        <w:t>Гомер</w:t>
      </w:r>
      <w:r>
        <w:t xml:space="preserve"> (ок. </w:t>
      </w:r>
      <w:r>
        <w:rPr>
          <w:lang w:val="en-US"/>
        </w:rPr>
        <w:t>VIII</w:t>
      </w:r>
      <w:r>
        <w:t xml:space="preserve"> в. до н.э.), </w:t>
      </w:r>
      <w:r w:rsidRPr="001260AE">
        <w:rPr>
          <w:i/>
        </w:rPr>
        <w:t>Вергилий</w:t>
      </w:r>
      <w:r>
        <w:t xml:space="preserve"> (70 - 19 до н.э.), </w:t>
      </w:r>
      <w:r w:rsidRPr="001260AE">
        <w:rPr>
          <w:i/>
        </w:rPr>
        <w:t xml:space="preserve">Овидий </w:t>
      </w:r>
      <w:r>
        <w:t xml:space="preserve">(43 до н.э. - ок.17 н.э.), </w:t>
      </w:r>
      <w:r w:rsidRPr="001260AE">
        <w:rPr>
          <w:i/>
        </w:rPr>
        <w:t>Платон</w:t>
      </w:r>
      <w:r>
        <w:t xml:space="preserve"> (427-347 до н.э.), </w:t>
      </w:r>
      <w:r w:rsidRPr="001260AE">
        <w:rPr>
          <w:i/>
        </w:rPr>
        <w:t>Диодор</w:t>
      </w:r>
      <w:r>
        <w:t xml:space="preserve"> (ок. 90 - 30 до н.э.),  </w:t>
      </w:r>
      <w:r w:rsidRPr="001260AE">
        <w:rPr>
          <w:i/>
        </w:rPr>
        <w:t>Гален</w:t>
      </w:r>
      <w:r>
        <w:t xml:space="preserve"> (ок. 129 - ок. 210), </w:t>
      </w:r>
      <w:r w:rsidRPr="001260AE">
        <w:rPr>
          <w:i/>
        </w:rPr>
        <w:t>Гиппократ</w:t>
      </w:r>
      <w:r>
        <w:t xml:space="preserve"> (460 - 370 до н.э.) и «иные мн</w:t>
      </w:r>
      <w:r>
        <w:t>о</w:t>
      </w:r>
      <w:r>
        <w:t xml:space="preserve">жайшие». </w:t>
      </w:r>
    </w:p>
  </w:footnote>
  <w:footnote w:id="317">
    <w:p w:rsidR="009A5A9C" w:rsidRDefault="009A5A9C" w:rsidP="00344068">
      <w:pPr>
        <w:pStyle w:val="a6"/>
        <w:jc w:val="both"/>
      </w:pPr>
      <w:r>
        <w:rPr>
          <w:rStyle w:val="a8"/>
        </w:rPr>
        <w:footnoteRef/>
      </w:r>
      <w:r>
        <w:t xml:space="preserve"> В сочинении упоминаются римский император </w:t>
      </w:r>
      <w:r w:rsidRPr="006A4E8C">
        <w:rPr>
          <w:i/>
        </w:rPr>
        <w:t>Август</w:t>
      </w:r>
      <w:r>
        <w:t xml:space="preserve"> (63 до н.э. - 14 н.э.) и его супруга Ливия, а также римский военачальник и государственный деятель </w:t>
      </w:r>
      <w:r w:rsidRPr="006A4E8C">
        <w:rPr>
          <w:i/>
        </w:rPr>
        <w:t>Ге</w:t>
      </w:r>
      <w:r w:rsidRPr="006A4E8C">
        <w:rPr>
          <w:i/>
        </w:rPr>
        <w:t>р</w:t>
      </w:r>
      <w:r w:rsidRPr="006A4E8C">
        <w:rPr>
          <w:i/>
        </w:rPr>
        <w:t>маник</w:t>
      </w:r>
      <w:r>
        <w:t xml:space="preserve"> (15 до н.э. - 19 н.э.) с супругой Агриппиной.</w:t>
      </w:r>
    </w:p>
  </w:footnote>
  <w:footnote w:id="318">
    <w:p w:rsidR="009A5A9C" w:rsidRPr="00341182" w:rsidRDefault="009A5A9C" w:rsidP="00344068">
      <w:pPr>
        <w:pStyle w:val="a6"/>
        <w:jc w:val="both"/>
      </w:pPr>
      <w:r>
        <w:rPr>
          <w:rStyle w:val="a8"/>
        </w:rPr>
        <w:footnoteRef/>
      </w:r>
      <w:r>
        <w:t xml:space="preserve"> Упоминается Прутский поход царя Петра </w:t>
      </w:r>
      <w:r>
        <w:rPr>
          <w:lang w:val="en-US"/>
        </w:rPr>
        <w:t>I</w:t>
      </w:r>
      <w:r>
        <w:t xml:space="preserve"> против Турции, состоявшийся в 1711. Поход проходил в весьма н</w:t>
      </w:r>
      <w:r>
        <w:t>е</w:t>
      </w:r>
      <w:r>
        <w:t>благоприятных для русской армии условиях, принес большие потери и в целом оказался неудачным. Всё это дало сочинителю п</w:t>
      </w:r>
      <w:r>
        <w:t>о</w:t>
      </w:r>
      <w:r>
        <w:t>вод именовать «Прутову акцию» как «ужасное время».</w:t>
      </w:r>
    </w:p>
  </w:footnote>
  <w:footnote w:id="319">
    <w:p w:rsidR="009A5A9C" w:rsidRPr="00700594" w:rsidRDefault="009A5A9C" w:rsidP="00B94B0C">
      <w:pPr>
        <w:pStyle w:val="a6"/>
        <w:jc w:val="both"/>
      </w:pPr>
      <w:r>
        <w:rPr>
          <w:rStyle w:val="a8"/>
        </w:rPr>
        <w:footnoteRef/>
      </w:r>
      <w:r>
        <w:t>Воспроизводится в сокращении.</w:t>
      </w:r>
    </w:p>
    <w:p w:rsidR="009A5A9C" w:rsidRDefault="009A5A9C" w:rsidP="00B94B0C">
      <w:pPr>
        <w:pStyle w:val="a6"/>
        <w:jc w:val="both"/>
      </w:pPr>
      <w:r>
        <w:t xml:space="preserve">    Приводится латинское</w:t>
      </w:r>
      <w:r w:rsidRPr="00700594">
        <w:t xml:space="preserve"> </w:t>
      </w:r>
      <w:r>
        <w:t>название</w:t>
      </w:r>
      <w:r w:rsidRPr="00700594">
        <w:t xml:space="preserve"> </w:t>
      </w:r>
      <w:r>
        <w:t>проповеди</w:t>
      </w:r>
      <w:r w:rsidRPr="00700594">
        <w:t xml:space="preserve">: </w:t>
      </w:r>
      <w:r>
        <w:rPr>
          <w:lang w:val="en-US"/>
        </w:rPr>
        <w:t>Eoncio</w:t>
      </w:r>
      <w:r w:rsidRPr="00700594">
        <w:t xml:space="preserve"> </w:t>
      </w:r>
      <w:r>
        <w:rPr>
          <w:lang w:val="en-US"/>
        </w:rPr>
        <w:t>in</w:t>
      </w:r>
      <w:r w:rsidRPr="00700594">
        <w:t xml:space="preserve"> </w:t>
      </w:r>
      <w:r>
        <w:rPr>
          <w:lang w:val="en-US"/>
        </w:rPr>
        <w:t>f</w:t>
      </w:r>
      <w:r>
        <w:rPr>
          <w:lang w:val="en-US"/>
        </w:rPr>
        <w:t>u</w:t>
      </w:r>
      <w:r>
        <w:rPr>
          <w:lang w:val="en-US"/>
        </w:rPr>
        <w:t>nere</w:t>
      </w:r>
      <w:r w:rsidRPr="00700594">
        <w:t xml:space="preserve"> </w:t>
      </w:r>
      <w:r>
        <w:rPr>
          <w:lang w:val="en-US"/>
        </w:rPr>
        <w:t>illustrissimi</w:t>
      </w:r>
      <w:r w:rsidRPr="00700594">
        <w:t xml:space="preserve"> </w:t>
      </w:r>
      <w:r>
        <w:rPr>
          <w:lang w:val="en-US"/>
        </w:rPr>
        <w:t>Domini</w:t>
      </w:r>
      <w:r w:rsidRPr="00700594">
        <w:t xml:space="preserve"> </w:t>
      </w:r>
      <w:r>
        <w:rPr>
          <w:lang w:val="en-US"/>
        </w:rPr>
        <w:t>Boryes</w:t>
      </w:r>
      <w:r w:rsidRPr="00700594">
        <w:t xml:space="preserve"> </w:t>
      </w:r>
      <w:r>
        <w:rPr>
          <w:lang w:val="en-US"/>
        </w:rPr>
        <w:t>Petrowitz</w:t>
      </w:r>
      <w:r w:rsidRPr="00700594">
        <w:t xml:space="preserve"> </w:t>
      </w:r>
      <w:r>
        <w:rPr>
          <w:lang w:val="en-US"/>
        </w:rPr>
        <w:t>Sceremetew</w:t>
      </w:r>
      <w:r w:rsidRPr="00700594">
        <w:t xml:space="preserve">, </w:t>
      </w:r>
      <w:r>
        <w:rPr>
          <w:lang w:val="en-US"/>
        </w:rPr>
        <w:t>exerc</w:t>
      </w:r>
      <w:r>
        <w:rPr>
          <w:lang w:val="en-US"/>
        </w:rPr>
        <w:t>i</w:t>
      </w:r>
      <w:r>
        <w:rPr>
          <w:lang w:val="en-US"/>
        </w:rPr>
        <w:t>tuum</w:t>
      </w:r>
      <w:r w:rsidRPr="00700594">
        <w:t xml:space="preserve"> </w:t>
      </w:r>
      <w:r>
        <w:rPr>
          <w:lang w:val="en-US"/>
        </w:rPr>
        <w:t>S</w:t>
      </w:r>
      <w:r w:rsidRPr="00700594">
        <w:t>.</w:t>
      </w:r>
      <w:r>
        <w:rPr>
          <w:lang w:val="en-US"/>
        </w:rPr>
        <w:t>C</w:t>
      </w:r>
      <w:r w:rsidRPr="00700594">
        <w:t>.</w:t>
      </w:r>
      <w:r>
        <w:rPr>
          <w:lang w:val="en-US"/>
        </w:rPr>
        <w:t>M</w:t>
      </w:r>
      <w:r w:rsidRPr="00700594">
        <w:t xml:space="preserve">. </w:t>
      </w:r>
      <w:r>
        <w:rPr>
          <w:lang w:val="en-US"/>
        </w:rPr>
        <w:t>Feldmareschalli</w:t>
      </w:r>
      <w:r w:rsidRPr="00700594">
        <w:t xml:space="preserve"> </w:t>
      </w:r>
      <w:r>
        <w:rPr>
          <w:lang w:val="en-US"/>
        </w:rPr>
        <w:t>et</w:t>
      </w:r>
      <w:r w:rsidRPr="00700594">
        <w:t xml:space="preserve"> </w:t>
      </w:r>
      <w:r>
        <w:rPr>
          <w:lang w:val="en-US"/>
        </w:rPr>
        <w:t>ordinis</w:t>
      </w:r>
      <w:r w:rsidRPr="00700594">
        <w:t xml:space="preserve"> </w:t>
      </w:r>
      <w:r>
        <w:rPr>
          <w:lang w:val="en-US"/>
        </w:rPr>
        <w:t>S</w:t>
      </w:r>
      <w:r w:rsidRPr="00700594">
        <w:t>.</w:t>
      </w:r>
      <w:r>
        <w:rPr>
          <w:lang w:val="en-US"/>
        </w:rPr>
        <w:t>Andreae</w:t>
      </w:r>
      <w:r w:rsidRPr="00700594">
        <w:t xml:space="preserve"> </w:t>
      </w:r>
      <w:r>
        <w:rPr>
          <w:lang w:val="en-US"/>
        </w:rPr>
        <w:t>equitis</w:t>
      </w:r>
      <w:r w:rsidRPr="00700594">
        <w:t xml:space="preserve">. </w:t>
      </w:r>
    </w:p>
    <w:p w:rsidR="009A5A9C" w:rsidRDefault="009A5A9C" w:rsidP="00B94B0C">
      <w:pPr>
        <w:pStyle w:val="a6"/>
        <w:jc w:val="both"/>
      </w:pPr>
      <w:r>
        <w:t xml:space="preserve">    Сочинение имеет церковно-просветительную направленность, включает сюжеты  нравственно-воспита-тельного и историко-культурного свойства, что придает ему необходимую фактологическую содержательность и публицистическую актуальность.  В нем представлена широкая панорама военных событий этой эпохи, начиная с Азо</w:t>
      </w:r>
      <w:r>
        <w:t>в</w:t>
      </w:r>
      <w:r>
        <w:t xml:space="preserve">ских походов 1695-1696 годов. </w:t>
      </w:r>
    </w:p>
    <w:p w:rsidR="009A5A9C" w:rsidRPr="00EA40CA" w:rsidRDefault="009A5A9C" w:rsidP="00B94B0C">
      <w:pPr>
        <w:pStyle w:val="a6"/>
        <w:jc w:val="both"/>
      </w:pPr>
      <w:r>
        <w:t xml:space="preserve">    Проповедь посвящена жизни и ратным трудам одного из виднейших по</w:t>
      </w:r>
      <w:r>
        <w:t>л</w:t>
      </w:r>
      <w:r>
        <w:t xml:space="preserve">ководцев петровского времени – фельдмаршала </w:t>
      </w:r>
      <w:r w:rsidRPr="006A4E8C">
        <w:rPr>
          <w:i/>
        </w:rPr>
        <w:t>Б.П.Шереметева</w:t>
      </w:r>
      <w:r>
        <w:t xml:space="preserve"> (1652-1719) </w:t>
      </w:r>
      <w:r w:rsidRPr="001B46F8">
        <w:t>– «благороднейшаго мужа от древности пречестныя фамил</w:t>
      </w:r>
      <w:r>
        <w:t>ии». Воспроизводятся краткие эпизоды взаимоотношений России с Ту</w:t>
      </w:r>
      <w:r>
        <w:t>р</w:t>
      </w:r>
      <w:r>
        <w:t xml:space="preserve">цией и Крымом в конце </w:t>
      </w:r>
      <w:r>
        <w:rPr>
          <w:lang w:val="en-US"/>
        </w:rPr>
        <w:t>XVII</w:t>
      </w:r>
      <w:r>
        <w:t xml:space="preserve"> </w:t>
      </w:r>
      <w:r w:rsidRPr="00EA40CA">
        <w:t>-</w:t>
      </w:r>
      <w:r>
        <w:t xml:space="preserve"> начале </w:t>
      </w:r>
      <w:r>
        <w:rPr>
          <w:lang w:val="en-US"/>
        </w:rPr>
        <w:t>XVIII</w:t>
      </w:r>
      <w:r>
        <w:t xml:space="preserve"> веков,  к чему  Шереметев  имел  прямое отношение  как  «кавалер почтеннейший»,  известный  «воинским бл</w:t>
      </w:r>
      <w:r>
        <w:t>а</w:t>
      </w:r>
      <w:r>
        <w:t>гоискусством». Отмечены  его заслуги в сражениях Северной войны, освобождении от шведов Ливонии, в «преславной  Полтавской  баталии» и на других «</w:t>
      </w:r>
      <w:r w:rsidRPr="001B585A">
        <w:rPr>
          <w:spacing w:val="2"/>
        </w:rPr>
        <w:t>полях</w:t>
      </w:r>
      <w:r>
        <w:t xml:space="preserve"> Марсовых». Подчеркиваются  мужество и патриотизм прославленного полководца, который,  «не радя о здравии своем»,  отдавал  себя  делу  «чести и славы» Ро</w:t>
      </w:r>
      <w:r>
        <w:t>с</w:t>
      </w:r>
      <w:r>
        <w:t>сийской державы.</w:t>
      </w:r>
    </w:p>
  </w:footnote>
  <w:footnote w:id="320">
    <w:p w:rsidR="009A5A9C" w:rsidRDefault="009A5A9C" w:rsidP="00ED2709">
      <w:pPr>
        <w:pStyle w:val="a6"/>
        <w:jc w:val="both"/>
      </w:pPr>
      <w:r>
        <w:rPr>
          <w:rStyle w:val="a8"/>
        </w:rPr>
        <w:footnoteRef/>
      </w:r>
      <w:r>
        <w:t xml:space="preserve"> Курсив наш – сост. Отметим довольно интересный оборот мысли, фиксирующий </w:t>
      </w:r>
      <w:r w:rsidRPr="006A4E8C">
        <w:rPr>
          <w:i/>
        </w:rPr>
        <w:t xml:space="preserve">философский </w:t>
      </w:r>
      <w:r>
        <w:t xml:space="preserve">склад ума сочинителя, его интерес к проблеме </w:t>
      </w:r>
      <w:r w:rsidRPr="00594C71">
        <w:rPr>
          <w:i/>
        </w:rPr>
        <w:t>гносеологического дуализма</w:t>
      </w:r>
      <w:r>
        <w:t xml:space="preserve">  (в т.ч. понятию «</w:t>
      </w:r>
      <w:r w:rsidRPr="00594C71">
        <w:rPr>
          <w:i/>
        </w:rPr>
        <w:t>двойственности истины</w:t>
      </w:r>
      <w:r>
        <w:t>»).</w:t>
      </w:r>
    </w:p>
  </w:footnote>
  <w:footnote w:id="321">
    <w:p w:rsidR="009A5A9C" w:rsidRPr="00A53E8E" w:rsidRDefault="009A5A9C">
      <w:pPr>
        <w:pStyle w:val="a6"/>
      </w:pPr>
      <w:r>
        <w:rPr>
          <w:rStyle w:val="a8"/>
        </w:rPr>
        <w:footnoteRef/>
      </w:r>
      <w:r>
        <w:t xml:space="preserve"> Упоминаются эпизоды первого Азовского похода  царя Петра (1695).</w:t>
      </w:r>
    </w:p>
  </w:footnote>
  <w:footnote w:id="322">
    <w:p w:rsidR="009A5A9C" w:rsidRDefault="009A5A9C" w:rsidP="001A71A5">
      <w:pPr>
        <w:pStyle w:val="a6"/>
        <w:jc w:val="both"/>
      </w:pPr>
      <w:r>
        <w:rPr>
          <w:rStyle w:val="a8"/>
        </w:rPr>
        <w:footnoteRef/>
      </w:r>
      <w:r>
        <w:t xml:space="preserve"> Имеются в виду события, связанные с восстанием стрельцов и посадских людей в Астрахани в 1705-1706 г</w:t>
      </w:r>
      <w:r>
        <w:t>о</w:t>
      </w:r>
      <w:r>
        <w:t xml:space="preserve">дах. Усмирять восставших царь направил войско во главе с Б.П.Шереметевым. Важную роль в «укрощении» и умиротворении бунтовщиков сыграло местное духовенство – астраханский митрополит </w:t>
      </w:r>
      <w:r w:rsidRPr="006A4E8C">
        <w:rPr>
          <w:i/>
        </w:rPr>
        <w:t>Сампсоний,</w:t>
      </w:r>
      <w:r>
        <w:t xml:space="preserve"> но ос</w:t>
      </w:r>
      <w:r>
        <w:t>о</w:t>
      </w:r>
      <w:r>
        <w:t xml:space="preserve">бенно – настоятель Троицкого монастыря архимандрит </w:t>
      </w:r>
      <w:r w:rsidRPr="006A4E8C">
        <w:rPr>
          <w:i/>
        </w:rPr>
        <w:t>Георгий Дашков</w:t>
      </w:r>
      <w:r>
        <w:t>, ставший впоследствии одним из видных церковных деятелей пе</w:t>
      </w:r>
      <w:r>
        <w:t>т</w:t>
      </w:r>
      <w:r>
        <w:t xml:space="preserve">ровской эпохи. </w:t>
      </w:r>
    </w:p>
  </w:footnote>
  <w:footnote w:id="323">
    <w:p w:rsidR="009A5A9C" w:rsidRPr="006A4E8C" w:rsidRDefault="009A5A9C" w:rsidP="00D764A9">
      <w:pPr>
        <w:pStyle w:val="a6"/>
        <w:jc w:val="both"/>
        <w:rPr>
          <w:spacing w:val="-6"/>
        </w:rPr>
      </w:pPr>
      <w:r>
        <w:rPr>
          <w:rStyle w:val="a8"/>
        </w:rPr>
        <w:footnoteRef/>
      </w:r>
      <w:r>
        <w:t xml:space="preserve"> </w:t>
      </w:r>
      <w:r w:rsidRPr="00510E83">
        <w:t>После поражения под Нарвой осенью 1700 года русские войска продолжили сопротивление шведам.  В теч</w:t>
      </w:r>
      <w:r w:rsidRPr="00510E83">
        <w:t>е</w:t>
      </w:r>
      <w:r>
        <w:t>ние 1701-</w:t>
      </w:r>
      <w:r w:rsidRPr="00510E83">
        <w:t>1702 годов «нерегулярное» войско Б.П.Шере</w:t>
      </w:r>
      <w:r>
        <w:t>метева достигло значимых успехов</w:t>
      </w:r>
      <w:r w:rsidRPr="00510E83">
        <w:t xml:space="preserve"> в Ливонии и в районе Пскова. За победу при </w:t>
      </w:r>
      <w:r w:rsidRPr="006A4E8C">
        <w:rPr>
          <w:i/>
        </w:rPr>
        <w:t xml:space="preserve">Эрестфере </w:t>
      </w:r>
      <w:r w:rsidRPr="00510E83">
        <w:t xml:space="preserve">(близ Дерпта) Шереметев был удостоен звания фельдмаршала. Известны </w:t>
      </w:r>
      <w:r w:rsidRPr="00EB5371">
        <w:rPr>
          <w:spacing w:val="-2"/>
        </w:rPr>
        <w:t xml:space="preserve">слова Петра </w:t>
      </w:r>
      <w:r w:rsidRPr="00EB5371">
        <w:rPr>
          <w:spacing w:val="-2"/>
          <w:lang w:val="en-US"/>
        </w:rPr>
        <w:t>I</w:t>
      </w:r>
      <w:r w:rsidRPr="00EB5371">
        <w:rPr>
          <w:spacing w:val="-2"/>
        </w:rPr>
        <w:t xml:space="preserve">, которыми он встретил  сообщение об этой «виктории» – </w:t>
      </w:r>
      <w:r w:rsidRPr="00EB5371">
        <w:rPr>
          <w:i/>
          <w:spacing w:val="-2"/>
        </w:rPr>
        <w:t>«Благодарение  Богу,  мы уже до того дожили, что шведов побеждать можем!»</w:t>
      </w:r>
      <w:r w:rsidRPr="00EB5371">
        <w:rPr>
          <w:spacing w:val="-2"/>
        </w:rPr>
        <w:t xml:space="preserve">. </w:t>
      </w:r>
      <w:r>
        <w:rPr>
          <w:spacing w:val="-2"/>
        </w:rPr>
        <w:t xml:space="preserve"> </w:t>
      </w:r>
      <w:r w:rsidRPr="006A4E8C">
        <w:rPr>
          <w:spacing w:val="-6"/>
        </w:rPr>
        <w:t xml:space="preserve">В 1702 году армия  Шереметева разгромила  шведов  </w:t>
      </w:r>
      <w:r w:rsidRPr="00D80C5B">
        <w:rPr>
          <w:spacing w:val="-6"/>
        </w:rPr>
        <w:t>при</w:t>
      </w:r>
      <w:r w:rsidRPr="006A4E8C">
        <w:rPr>
          <w:i/>
          <w:spacing w:val="-6"/>
        </w:rPr>
        <w:t xml:space="preserve">  Гуммельсг</w:t>
      </w:r>
      <w:r w:rsidRPr="006A4E8C">
        <w:rPr>
          <w:i/>
          <w:spacing w:val="-6"/>
        </w:rPr>
        <w:t>о</w:t>
      </w:r>
      <w:r w:rsidRPr="006A4E8C">
        <w:rPr>
          <w:i/>
          <w:spacing w:val="-6"/>
        </w:rPr>
        <w:t>фе</w:t>
      </w:r>
      <w:r w:rsidRPr="006A4E8C">
        <w:rPr>
          <w:spacing w:val="-6"/>
        </w:rPr>
        <w:t>.</w:t>
      </w:r>
    </w:p>
  </w:footnote>
  <w:footnote w:id="324">
    <w:p w:rsidR="009A5A9C" w:rsidRDefault="009A5A9C" w:rsidP="00D764A9">
      <w:pPr>
        <w:pStyle w:val="a6"/>
        <w:jc w:val="both"/>
      </w:pPr>
      <w:r>
        <w:rPr>
          <w:rStyle w:val="a8"/>
        </w:rPr>
        <w:footnoteRef/>
      </w:r>
      <w:r>
        <w:t xml:space="preserve"> Шведские крепости, взятые войсками Б.П.Шереметева в 1702-1704 годах.</w:t>
      </w:r>
    </w:p>
  </w:footnote>
  <w:footnote w:id="325">
    <w:p w:rsidR="009A5A9C" w:rsidRDefault="009A5A9C" w:rsidP="00D764A9">
      <w:pPr>
        <w:pStyle w:val="a6"/>
        <w:jc w:val="both"/>
      </w:pPr>
      <w:r>
        <w:rPr>
          <w:rStyle w:val="a8"/>
        </w:rPr>
        <w:footnoteRef/>
      </w:r>
      <w:r>
        <w:t xml:space="preserve"> В 1697-1698 годах Б.П.Шереметев находился с дипломатической миссией в Европе, с целью создания ант</w:t>
      </w:r>
      <w:r>
        <w:t>и</w:t>
      </w:r>
      <w:r>
        <w:t>турецкой коалиции. В начале мая 1698 года посетил  о. Мальта. Здесь он стал первым русским кавалером Мал</w:t>
      </w:r>
      <w:r>
        <w:t>ь</w:t>
      </w:r>
      <w:r>
        <w:t>тийского ордена Большого Креста с бриллиантами, который вручил ему сам Великий Магистр Раймонд де П</w:t>
      </w:r>
      <w:r>
        <w:t>е</w:t>
      </w:r>
      <w:r>
        <w:t>рейлос де Рокафюль.</w:t>
      </w:r>
    </w:p>
  </w:footnote>
  <w:footnote w:id="326">
    <w:p w:rsidR="009A5A9C" w:rsidRDefault="009A5A9C">
      <w:pPr>
        <w:pStyle w:val="a6"/>
      </w:pPr>
      <w:r>
        <w:rPr>
          <w:rStyle w:val="a8"/>
        </w:rPr>
        <w:footnoteRef/>
      </w:r>
      <w:r>
        <w:t xml:space="preserve"> Курсив наш – сост.</w:t>
      </w:r>
    </w:p>
  </w:footnote>
  <w:footnote w:id="327">
    <w:p w:rsidR="009A5A9C" w:rsidRDefault="009A5A9C" w:rsidP="00B15F12">
      <w:pPr>
        <w:pStyle w:val="a6"/>
        <w:jc w:val="both"/>
      </w:pPr>
      <w:r>
        <w:rPr>
          <w:rStyle w:val="a8"/>
        </w:rPr>
        <w:footnoteRef/>
      </w:r>
      <w:r>
        <w:t xml:space="preserve"> Воспроизводится в сокращении. </w:t>
      </w:r>
    </w:p>
    <w:p w:rsidR="009A5A9C" w:rsidRDefault="009A5A9C" w:rsidP="00B15F12">
      <w:pPr>
        <w:pStyle w:val="a6"/>
        <w:spacing w:line="216" w:lineRule="auto"/>
        <w:jc w:val="both"/>
      </w:pPr>
      <w:r w:rsidRPr="00E3701E">
        <w:t xml:space="preserve">    «Полтавская тема» занимала заметное место в творчестве Гавриила Бужинского. Кроме двух специальных «речей» (1719 и 1725 годов), он обращается к ней и в других сочинениях, подчеркивая </w:t>
      </w:r>
      <w:r>
        <w:t>историческую знач</w:t>
      </w:r>
      <w:r>
        <w:t>и</w:t>
      </w:r>
      <w:r>
        <w:t xml:space="preserve">мость </w:t>
      </w:r>
      <w:r w:rsidRPr="00E3701E">
        <w:t xml:space="preserve"> «преславной  баталии». Проповедь 1719 года была прочитана в походной церкви Преображенского по</w:t>
      </w:r>
      <w:r w:rsidRPr="00E3701E">
        <w:t>л</w:t>
      </w:r>
      <w:r w:rsidRPr="00E3701E">
        <w:t xml:space="preserve">ка  «при Ангуте», где стоял российский флот. </w:t>
      </w:r>
    </w:p>
    <w:p w:rsidR="009A5A9C" w:rsidRPr="002039FD" w:rsidRDefault="009A5A9C" w:rsidP="00B15F12">
      <w:pPr>
        <w:pStyle w:val="a6"/>
        <w:spacing w:line="216" w:lineRule="auto"/>
        <w:jc w:val="both"/>
      </w:pPr>
      <w:r>
        <w:t xml:space="preserve">    Наряду с популярными богословскими сюжетами и мифологическими образами, в сочинении содержались  актуальные публицистические включения. Отмечалось, что именно </w:t>
      </w:r>
      <w:r w:rsidRPr="00E3701E">
        <w:t xml:space="preserve"> победа </w:t>
      </w:r>
      <w:r>
        <w:t xml:space="preserve">под Полтавой </w:t>
      </w:r>
      <w:r w:rsidRPr="00E3701E">
        <w:t>по</w:t>
      </w:r>
      <w:r w:rsidRPr="00E3701E">
        <w:t>д</w:t>
      </w:r>
      <w:r w:rsidRPr="00E3701E">
        <w:t>няла Россию «от безчестия и поношения к чести и славе верховнейшей», обеспечив ей «венцы победные», а врагам «страх и тр</w:t>
      </w:r>
      <w:r w:rsidRPr="00E3701E">
        <w:t>е</w:t>
      </w:r>
      <w:r w:rsidRPr="00E3701E">
        <w:t>пет». Упоминались сопутствовавшие «виктории» трудности, в том числе внутренние «н</w:t>
      </w:r>
      <w:r w:rsidRPr="00E3701E">
        <w:t>е</w:t>
      </w:r>
      <w:r w:rsidRPr="00E3701E">
        <w:t>строения» (измена гетмана Мазепы, «бунтовщики-донцы»), возносилось благодарение  Богу-Спасителю и «Благочест</w:t>
      </w:r>
      <w:r w:rsidRPr="00E3701E">
        <w:t>и</w:t>
      </w:r>
      <w:r>
        <w:t>вейшему Монарху»</w:t>
      </w:r>
      <w:r w:rsidRPr="00E3701E">
        <w:t>, с восхищением говорилось о храбрости русских воинов, «иже, аки втории Самсони, в день преп</w:t>
      </w:r>
      <w:r w:rsidRPr="00E3701E">
        <w:t>о</w:t>
      </w:r>
      <w:r w:rsidRPr="00E3701E">
        <w:t>добного Самсона растерзаша челюсти Льва Свейского». Сочинитель резонно отмечал, что все трудности лишь увеличили зна</w:t>
      </w:r>
      <w:r>
        <w:t>чимость успеха</w:t>
      </w:r>
      <w:r w:rsidRPr="00E3701E">
        <w:t xml:space="preserve"> русской армии, поскольку ей не пришлось делить славу ни с союзн</w:t>
      </w:r>
      <w:r w:rsidRPr="00E3701E">
        <w:t>и</w:t>
      </w:r>
      <w:r w:rsidRPr="00E3701E">
        <w:t>ками, ни с войсками изменника-гетмана.  А потому, заключал сочинитель, «донележе мир сей вечновати имат, историч</w:t>
      </w:r>
      <w:r w:rsidRPr="00E3701E">
        <w:t>е</w:t>
      </w:r>
      <w:r w:rsidRPr="00E3701E">
        <w:t>ския</w:t>
      </w:r>
      <w:r>
        <w:t xml:space="preserve"> </w:t>
      </w:r>
      <w:r w:rsidRPr="00E3701E">
        <w:t xml:space="preserve"> тя</w:t>
      </w:r>
      <w:r>
        <w:t xml:space="preserve"> </w:t>
      </w:r>
      <w:r w:rsidRPr="00E3701E">
        <w:t xml:space="preserve"> имут гласити </w:t>
      </w:r>
      <w:r>
        <w:t xml:space="preserve"> </w:t>
      </w:r>
      <w:r w:rsidRPr="00E3701E">
        <w:t>книги: возлюби паче Шведи Российскую землю, ибо в ней восхотели по</w:t>
      </w:r>
      <w:r>
        <w:t>гребт</w:t>
      </w:r>
      <w:r>
        <w:t>и</w:t>
      </w:r>
      <w:r>
        <w:t>ся».</w:t>
      </w:r>
    </w:p>
  </w:footnote>
  <w:footnote w:id="328">
    <w:p w:rsidR="009A5A9C" w:rsidRDefault="009A5A9C" w:rsidP="00483878">
      <w:pPr>
        <w:pStyle w:val="a6"/>
        <w:jc w:val="both"/>
      </w:pPr>
      <w:r>
        <w:rPr>
          <w:rStyle w:val="a8"/>
        </w:rPr>
        <w:footnoteRef/>
      </w:r>
      <w:r>
        <w:t xml:space="preserve"> Полтавское сражение состоялось в день памяти преподобного </w:t>
      </w:r>
      <w:r w:rsidRPr="00D80C5B">
        <w:rPr>
          <w:i/>
        </w:rPr>
        <w:t>Сампсона Странноприимца</w:t>
      </w:r>
      <w:r>
        <w:t xml:space="preserve"> (</w:t>
      </w:r>
      <w:r>
        <w:rPr>
          <w:lang w:val="en-US"/>
        </w:rPr>
        <w:t>V</w:t>
      </w:r>
      <w:r w:rsidRPr="00D42D77">
        <w:t>-</w:t>
      </w:r>
      <w:r>
        <w:rPr>
          <w:lang w:val="en-US"/>
        </w:rPr>
        <w:t>VI</w:t>
      </w:r>
      <w:r>
        <w:t xml:space="preserve"> вв.) «пит</w:t>
      </w:r>
      <w:r>
        <w:t>а</w:t>
      </w:r>
      <w:r>
        <w:t xml:space="preserve">теля странников и всех бедных», как сказано о нем в житии. Фигура скромного святого мало подходила для официального символа блестящей Полтавской «виктории», а потому </w:t>
      </w:r>
      <w:r w:rsidRPr="00AA5CA3">
        <w:rPr>
          <w:spacing w:val="2"/>
        </w:rPr>
        <w:t>по</w:t>
      </w:r>
      <w:r>
        <w:t>зднее, при создании посвященных да</w:t>
      </w:r>
      <w:r>
        <w:t>н</w:t>
      </w:r>
      <w:r>
        <w:t>ному событию сочинений, символом победы русского оружия под Полтавой стал не Сампсон, а Самсон, легендарный библе</w:t>
      </w:r>
      <w:r>
        <w:t>й</w:t>
      </w:r>
      <w:r>
        <w:t>ский герой, победивший льва.</w:t>
      </w:r>
    </w:p>
  </w:footnote>
  <w:footnote w:id="329">
    <w:p w:rsidR="009A5A9C" w:rsidRPr="00CE4BE3" w:rsidRDefault="009A5A9C" w:rsidP="00483878">
      <w:pPr>
        <w:jc w:val="both"/>
        <w:rPr>
          <w:sz w:val="20"/>
          <w:szCs w:val="20"/>
        </w:rPr>
      </w:pPr>
      <w:r w:rsidRPr="00CE4BE3">
        <w:rPr>
          <w:rStyle w:val="a8"/>
          <w:sz w:val="20"/>
          <w:szCs w:val="20"/>
        </w:rPr>
        <w:footnoteRef/>
      </w:r>
      <w:r w:rsidRPr="00CE4BE3">
        <w:rPr>
          <w:sz w:val="20"/>
          <w:szCs w:val="20"/>
        </w:rPr>
        <w:t xml:space="preserve"> </w:t>
      </w:r>
      <w:r w:rsidRPr="00CE4BE3">
        <w:rPr>
          <w:sz w:val="20"/>
          <w:szCs w:val="20"/>
          <w:u w:val="single"/>
        </w:rPr>
        <w:t>Примечание по стр</w:t>
      </w:r>
      <w:r w:rsidRPr="00CE4BE3">
        <w:rPr>
          <w:sz w:val="20"/>
          <w:szCs w:val="20"/>
        </w:rPr>
        <w:t>.: сие слово проповедано Обер-иеромонахом Гавриилом при Ангуте в церкви Преображения Господня походной полка Преображенскаго, идеже  флот Ро</w:t>
      </w:r>
      <w:r w:rsidRPr="00CE4BE3">
        <w:rPr>
          <w:sz w:val="20"/>
          <w:szCs w:val="20"/>
        </w:rPr>
        <w:t>с</w:t>
      </w:r>
      <w:r w:rsidRPr="00CE4BE3">
        <w:rPr>
          <w:sz w:val="20"/>
          <w:szCs w:val="20"/>
        </w:rPr>
        <w:t>сийский Корабельный и Галерный стоял при якорях. 1719 лета месяца июня, 27 дня. – Повелением… Петра Перваго … напечатася в СПб., в Троицком Александровоневском монастыре 1720 л</w:t>
      </w:r>
      <w:r w:rsidRPr="00CE4BE3">
        <w:rPr>
          <w:sz w:val="20"/>
          <w:szCs w:val="20"/>
        </w:rPr>
        <w:t>е</w:t>
      </w:r>
      <w:r w:rsidRPr="00CE4BE3">
        <w:rPr>
          <w:sz w:val="20"/>
          <w:szCs w:val="20"/>
        </w:rPr>
        <w:t xml:space="preserve">та, месяца марта 28 дня. </w:t>
      </w:r>
    </w:p>
  </w:footnote>
  <w:footnote w:id="330">
    <w:p w:rsidR="009A5A9C" w:rsidRDefault="009A5A9C" w:rsidP="00C91BF9">
      <w:pPr>
        <w:pStyle w:val="a6"/>
        <w:jc w:val="both"/>
      </w:pPr>
      <w:r>
        <w:rPr>
          <w:rStyle w:val="a8"/>
        </w:rPr>
        <w:footnoteRef/>
      </w:r>
      <w:r>
        <w:t>Воспроизводится в сокращ</w:t>
      </w:r>
      <w:r>
        <w:t>е</w:t>
      </w:r>
      <w:r>
        <w:t xml:space="preserve">нии. </w:t>
      </w:r>
    </w:p>
    <w:p w:rsidR="009A5A9C" w:rsidRDefault="009A5A9C" w:rsidP="00C91BF9">
      <w:pPr>
        <w:pStyle w:val="a6"/>
        <w:jc w:val="both"/>
      </w:pPr>
      <w:r>
        <w:t xml:space="preserve">    Епископ Гавриил Бужинский написал три проповеди, посвященные памяти морской победы русского флота у мыса Гангут в июле 1714 года, а также несколько самостоятельных эпизодов по этому поводу в различных д</w:t>
      </w:r>
      <w:r>
        <w:t>у</w:t>
      </w:r>
      <w:r>
        <w:t xml:space="preserve">ховных и светских сочинениях.  </w:t>
      </w:r>
    </w:p>
    <w:p w:rsidR="009A5A9C" w:rsidRPr="007816E7" w:rsidRDefault="009A5A9C" w:rsidP="00C91BF9">
      <w:pPr>
        <w:pStyle w:val="a6"/>
        <w:jc w:val="both"/>
      </w:pPr>
      <w:r w:rsidRPr="007816E7">
        <w:t xml:space="preserve">   </w:t>
      </w:r>
      <w:r>
        <w:t xml:space="preserve"> </w:t>
      </w:r>
      <w:r w:rsidRPr="007816E7">
        <w:t>В «слове» от 1719 года, изложенном в традициях церковно-публицистического красноречия, автор описывает известные события, используя  библейские сюжеты, а также примеры из древней мировой и отечественной и</w:t>
      </w:r>
      <w:r w:rsidRPr="007816E7">
        <w:t>с</w:t>
      </w:r>
      <w:r w:rsidRPr="007816E7">
        <w:t>тории. Сочинитель справедливо отмечает, что гангутская победа стала новой точкой отсчета в истории отнош</w:t>
      </w:r>
      <w:r w:rsidRPr="007816E7">
        <w:t>е</w:t>
      </w:r>
      <w:r w:rsidRPr="007816E7">
        <w:t>ний России и Швеции, поскольку разрушила последню</w:t>
      </w:r>
      <w:r>
        <w:t xml:space="preserve">ю надежду «свейского льва» - уверенность в </w:t>
      </w:r>
      <w:r w:rsidRPr="007816E7">
        <w:t>непобед</w:t>
      </w:r>
      <w:r w:rsidRPr="007816E7">
        <w:t>и</w:t>
      </w:r>
      <w:r>
        <w:t>мости</w:t>
      </w:r>
      <w:r w:rsidRPr="007816E7">
        <w:t xml:space="preserve"> своего</w:t>
      </w:r>
      <w:r>
        <w:t xml:space="preserve"> морского </w:t>
      </w:r>
      <w:r w:rsidRPr="007816E7">
        <w:t xml:space="preserve"> флота. Россия вела «праведную брань» и одержала вполне заслуженную победу. Уп</w:t>
      </w:r>
      <w:r w:rsidRPr="007816E7">
        <w:t>о</w:t>
      </w:r>
      <w:r w:rsidRPr="007816E7">
        <w:t>миная одержанные ранее сухопутные «виктории», автор подчеркивает, что «день  сей, во истину великаго торжества и</w:t>
      </w:r>
      <w:r w:rsidRPr="007816E7">
        <w:t>с</w:t>
      </w:r>
      <w:r w:rsidRPr="007816E7">
        <w:t>полненный, в онже по земных победах над войски шведскими», положил «первое основание морских браней и впред</w:t>
      </w:r>
      <w:r>
        <w:t xml:space="preserve">ь </w:t>
      </w:r>
      <w:r w:rsidRPr="007816E7">
        <w:t xml:space="preserve"> буд</w:t>
      </w:r>
      <w:r w:rsidRPr="007816E7">
        <w:t>у</w:t>
      </w:r>
      <w:r w:rsidRPr="007816E7">
        <w:t>щих побед и торжеств» России.</w:t>
      </w:r>
    </w:p>
  </w:footnote>
  <w:footnote w:id="331">
    <w:p w:rsidR="009A5A9C" w:rsidRPr="007816E7" w:rsidRDefault="009A5A9C" w:rsidP="00C42B6A">
      <w:pPr>
        <w:pStyle w:val="a6"/>
        <w:jc w:val="both"/>
      </w:pPr>
      <w:r>
        <w:rPr>
          <w:rStyle w:val="a8"/>
        </w:rPr>
        <w:footnoteRef/>
      </w:r>
      <w:r>
        <w:t xml:space="preserve"> Упоминаются события «Смутного времени» начала </w:t>
      </w:r>
      <w:r>
        <w:rPr>
          <w:lang w:val="en-US"/>
        </w:rPr>
        <w:t>XVII</w:t>
      </w:r>
      <w:r>
        <w:t xml:space="preserve"> века, когда наемное шведское войско во главе с Яковом Делагарди, приглашенное в Россию для помощи русским войскам,  оккупировало часть русских северо-западных земель.  </w:t>
      </w:r>
    </w:p>
  </w:footnote>
  <w:footnote w:id="332">
    <w:p w:rsidR="009A5A9C" w:rsidRDefault="009A5A9C">
      <w:pPr>
        <w:pStyle w:val="a6"/>
      </w:pPr>
      <w:r>
        <w:rPr>
          <w:rStyle w:val="a8"/>
        </w:rPr>
        <w:footnoteRef/>
      </w:r>
      <w:r>
        <w:t xml:space="preserve"> Упоминаются известные сухопутные «виктории», одержанные русской армией в Северной войне.</w:t>
      </w:r>
    </w:p>
  </w:footnote>
  <w:footnote w:id="333">
    <w:p w:rsidR="009A5A9C" w:rsidRPr="00667BAA" w:rsidRDefault="009A5A9C" w:rsidP="00C42B6A">
      <w:pPr>
        <w:pStyle w:val="a6"/>
        <w:jc w:val="both"/>
      </w:pPr>
      <w:r>
        <w:rPr>
          <w:rStyle w:val="a8"/>
        </w:rPr>
        <w:footnoteRef/>
      </w:r>
      <w:r>
        <w:t xml:space="preserve"> </w:t>
      </w:r>
      <w:r w:rsidRPr="00667BAA">
        <w:t xml:space="preserve">В этом месте проповедь прерывается, </w:t>
      </w:r>
      <w:r>
        <w:t xml:space="preserve"> окончание </w:t>
      </w:r>
      <w:r w:rsidRPr="00667BAA">
        <w:t xml:space="preserve"> воспроизводится в сл</w:t>
      </w:r>
      <w:r w:rsidRPr="00667BAA">
        <w:t>е</w:t>
      </w:r>
      <w:r>
        <w:t>дующем журнале: 1900. № 3. С. 353.</w:t>
      </w:r>
    </w:p>
  </w:footnote>
  <w:footnote w:id="334">
    <w:p w:rsidR="009A5A9C" w:rsidRPr="002977E6" w:rsidRDefault="009A5A9C" w:rsidP="002977E6">
      <w:pPr>
        <w:pStyle w:val="a6"/>
        <w:jc w:val="both"/>
      </w:pPr>
      <w:r>
        <w:rPr>
          <w:rStyle w:val="a8"/>
        </w:rPr>
        <w:footnoteRef/>
      </w:r>
      <w:r>
        <w:t xml:space="preserve"> Курсив наш – сост.  Упоминание Петра </w:t>
      </w:r>
      <w:r>
        <w:rPr>
          <w:lang w:val="en-US"/>
        </w:rPr>
        <w:t>I</w:t>
      </w:r>
      <w:r>
        <w:t xml:space="preserve"> как  </w:t>
      </w:r>
      <w:r w:rsidRPr="002977E6">
        <w:rPr>
          <w:i/>
        </w:rPr>
        <w:t>Отца Отечества</w:t>
      </w:r>
      <w:r>
        <w:t xml:space="preserve">  и </w:t>
      </w:r>
      <w:r w:rsidRPr="002977E6">
        <w:rPr>
          <w:i/>
        </w:rPr>
        <w:t>Императора</w:t>
      </w:r>
      <w:r>
        <w:t xml:space="preserve"> стало общим местом в церковной публицистике задолго до официального поим</w:t>
      </w:r>
      <w:r>
        <w:t>е</w:t>
      </w:r>
      <w:r>
        <w:t>нования  царя (1721).</w:t>
      </w:r>
    </w:p>
  </w:footnote>
  <w:footnote w:id="335">
    <w:p w:rsidR="009A5A9C" w:rsidRPr="002977E6" w:rsidRDefault="009A5A9C" w:rsidP="002977E6">
      <w:pPr>
        <w:spacing w:line="228" w:lineRule="auto"/>
        <w:jc w:val="both"/>
        <w:rPr>
          <w:sz w:val="20"/>
          <w:szCs w:val="20"/>
        </w:rPr>
      </w:pPr>
      <w:r w:rsidRPr="002977E6">
        <w:rPr>
          <w:rStyle w:val="a8"/>
          <w:sz w:val="20"/>
          <w:szCs w:val="20"/>
        </w:rPr>
        <w:footnoteRef/>
      </w:r>
      <w:r w:rsidRPr="002977E6">
        <w:t xml:space="preserve"> </w:t>
      </w:r>
      <w:r w:rsidRPr="002977E6">
        <w:rPr>
          <w:sz w:val="20"/>
          <w:szCs w:val="20"/>
          <w:u w:val="single"/>
        </w:rPr>
        <w:t>Примечание по стр</w:t>
      </w:r>
      <w:r w:rsidRPr="002977E6">
        <w:rPr>
          <w:sz w:val="20"/>
          <w:szCs w:val="20"/>
        </w:rPr>
        <w:t>.:</w:t>
      </w:r>
      <w:r>
        <w:rPr>
          <w:sz w:val="20"/>
          <w:szCs w:val="20"/>
        </w:rPr>
        <w:t xml:space="preserve"> </w:t>
      </w:r>
      <w:r w:rsidRPr="002977E6">
        <w:rPr>
          <w:sz w:val="20"/>
          <w:szCs w:val="20"/>
        </w:rPr>
        <w:t>проповедано бысть сие слово обер-иеромонахом Гавриилом, при острове Ламеланд в заливе Ботнической, на корабли Ингермоландии, егда корабли б</w:t>
      </w:r>
      <w:r w:rsidRPr="002977E6">
        <w:rPr>
          <w:sz w:val="20"/>
          <w:szCs w:val="20"/>
        </w:rPr>
        <w:t>ы</w:t>
      </w:r>
      <w:r w:rsidRPr="002977E6">
        <w:rPr>
          <w:sz w:val="20"/>
          <w:szCs w:val="20"/>
        </w:rPr>
        <w:t xml:space="preserve">ли при якорях.  Лета 1719, месяца Иуля 27 дня. - Повелением же  Царскаго Пресветлаго Величества Петра Перваго Всероссийскаго </w:t>
      </w:r>
      <w:r w:rsidRPr="002977E6">
        <w:rPr>
          <w:i/>
          <w:sz w:val="20"/>
          <w:szCs w:val="20"/>
        </w:rPr>
        <w:t>Императора</w:t>
      </w:r>
      <w:r w:rsidRPr="002977E6">
        <w:rPr>
          <w:sz w:val="20"/>
          <w:szCs w:val="20"/>
        </w:rPr>
        <w:t xml:space="preserve"> напеча</w:t>
      </w:r>
      <w:r>
        <w:rPr>
          <w:sz w:val="20"/>
          <w:szCs w:val="20"/>
        </w:rPr>
        <w:t>тася при С</w:t>
      </w:r>
      <w:r w:rsidRPr="002977E6">
        <w:rPr>
          <w:sz w:val="20"/>
          <w:szCs w:val="20"/>
        </w:rPr>
        <w:t xml:space="preserve">анктпитербурге в Троицком Александроневском монастыре </w:t>
      </w:r>
      <w:r>
        <w:rPr>
          <w:sz w:val="20"/>
          <w:szCs w:val="20"/>
        </w:rPr>
        <w:t xml:space="preserve"> 1720 лета, месяца М</w:t>
      </w:r>
      <w:r>
        <w:rPr>
          <w:sz w:val="20"/>
          <w:szCs w:val="20"/>
        </w:rPr>
        <w:t>а</w:t>
      </w:r>
      <w:r>
        <w:rPr>
          <w:sz w:val="20"/>
          <w:szCs w:val="20"/>
        </w:rPr>
        <w:t xml:space="preserve">ия 2 дня. </w:t>
      </w:r>
    </w:p>
  </w:footnote>
  <w:footnote w:id="336">
    <w:p w:rsidR="009A5A9C" w:rsidRDefault="009A5A9C" w:rsidP="00A75CFF">
      <w:pPr>
        <w:pStyle w:val="a6"/>
        <w:jc w:val="both"/>
      </w:pPr>
      <w:r>
        <w:rPr>
          <w:rStyle w:val="a8"/>
        </w:rPr>
        <w:footnoteRef/>
      </w:r>
      <w:r>
        <w:t>Приводится латинское</w:t>
      </w:r>
      <w:r w:rsidRPr="002977E6">
        <w:t xml:space="preserve"> </w:t>
      </w:r>
      <w:r>
        <w:t>название</w:t>
      </w:r>
      <w:r w:rsidRPr="002977E6">
        <w:t xml:space="preserve"> </w:t>
      </w:r>
      <w:r>
        <w:t>проповеди</w:t>
      </w:r>
      <w:r w:rsidRPr="002977E6">
        <w:t xml:space="preserve">: </w:t>
      </w:r>
      <w:smartTag w:uri="urn:schemas-microsoft-com:office:smarttags" w:element="place">
        <w:smartTag w:uri="urn:schemas-microsoft-com:office:smarttags" w:element="country-region">
          <w:r>
            <w:rPr>
              <w:lang w:val="en-US"/>
            </w:rPr>
            <w:t>Dominica</w:t>
          </w:r>
        </w:smartTag>
      </w:smartTag>
      <w:r w:rsidRPr="002977E6">
        <w:t xml:space="preserve"> 21-</w:t>
      </w:r>
      <w:r>
        <w:rPr>
          <w:lang w:val="en-US"/>
        </w:rPr>
        <w:t>ma</w:t>
      </w:r>
      <w:r w:rsidRPr="002977E6">
        <w:t xml:space="preserve">, </w:t>
      </w:r>
      <w:r>
        <w:rPr>
          <w:lang w:val="en-US"/>
        </w:rPr>
        <w:t>in</w:t>
      </w:r>
      <w:r w:rsidRPr="002977E6">
        <w:t xml:space="preserve"> </w:t>
      </w:r>
      <w:r>
        <w:rPr>
          <w:lang w:val="en-US"/>
        </w:rPr>
        <w:t>quam</w:t>
      </w:r>
      <w:r w:rsidRPr="002977E6">
        <w:t xml:space="preserve"> </w:t>
      </w:r>
      <w:r>
        <w:rPr>
          <w:lang w:val="en-US"/>
        </w:rPr>
        <w:t>incidit</w:t>
      </w:r>
      <w:r w:rsidRPr="002977E6">
        <w:t xml:space="preserve"> 11-</w:t>
      </w:r>
      <w:r>
        <w:rPr>
          <w:lang w:val="en-US"/>
        </w:rPr>
        <w:t>ma</w:t>
      </w:r>
      <w:r w:rsidRPr="002977E6">
        <w:t xml:space="preserve"> </w:t>
      </w:r>
      <w:r>
        <w:rPr>
          <w:lang w:val="en-US"/>
        </w:rPr>
        <w:t>Octobris</w:t>
      </w:r>
      <w:r w:rsidRPr="002977E6">
        <w:t xml:space="preserve">, </w:t>
      </w:r>
      <w:r>
        <w:rPr>
          <w:lang w:val="en-US"/>
        </w:rPr>
        <w:t>qua</w:t>
      </w:r>
      <w:r w:rsidRPr="002977E6">
        <w:t xml:space="preserve"> </w:t>
      </w:r>
      <w:r>
        <w:rPr>
          <w:lang w:val="en-US"/>
        </w:rPr>
        <w:t>recuperate</w:t>
      </w:r>
      <w:r w:rsidRPr="002977E6">
        <w:t xml:space="preserve"> </w:t>
      </w:r>
      <w:r>
        <w:rPr>
          <w:lang w:val="en-US"/>
        </w:rPr>
        <w:t>ect</w:t>
      </w:r>
      <w:r w:rsidRPr="002977E6">
        <w:t xml:space="preserve"> </w:t>
      </w:r>
      <w:r>
        <w:rPr>
          <w:lang w:val="en-US"/>
        </w:rPr>
        <w:t>urbs</w:t>
      </w:r>
      <w:r w:rsidRPr="002977E6">
        <w:t xml:space="preserve"> </w:t>
      </w:r>
      <w:r>
        <w:rPr>
          <w:lang w:val="en-US"/>
        </w:rPr>
        <w:t>Slu</w:t>
      </w:r>
      <w:r>
        <w:rPr>
          <w:lang w:val="en-US"/>
        </w:rPr>
        <w:t>s</w:t>
      </w:r>
      <w:r>
        <w:rPr>
          <w:lang w:val="en-US"/>
        </w:rPr>
        <w:t>senburch</w:t>
      </w:r>
      <w:r w:rsidRPr="002977E6">
        <w:t>.</w:t>
      </w:r>
    </w:p>
    <w:p w:rsidR="009A5A9C" w:rsidRDefault="009A5A9C" w:rsidP="00A75CFF">
      <w:pPr>
        <w:pStyle w:val="a6"/>
        <w:jc w:val="both"/>
      </w:pPr>
      <w:r>
        <w:t xml:space="preserve">    Начало проповеди содержит обращение к Священному Писанию, с упоминанием  Давида,  евангелиста Л</w:t>
      </w:r>
      <w:r>
        <w:t>у</w:t>
      </w:r>
      <w:r>
        <w:t xml:space="preserve">ки,  «Откровения» Иоанна Богослова и других богословских сюжетов. </w:t>
      </w:r>
    </w:p>
    <w:p w:rsidR="009A5A9C" w:rsidRPr="002E7D4E" w:rsidRDefault="009A5A9C" w:rsidP="00A75CFF">
      <w:pPr>
        <w:pStyle w:val="a6"/>
        <w:jc w:val="both"/>
      </w:pPr>
      <w:r>
        <w:t xml:space="preserve">    </w:t>
      </w:r>
      <w:r w:rsidRPr="002E7D4E">
        <w:t>Публицистическим содержанием проповеди является тема возвращения древнерусской крепости Орешек (шведского Нотебурга) в октябре 1702 года. В увязке с вопросом о причинах войны со Швецией рассматривается история крепости, описываются обстоятельства утр</w:t>
      </w:r>
      <w:r w:rsidRPr="002E7D4E">
        <w:t>а</w:t>
      </w:r>
      <w:r w:rsidRPr="002E7D4E">
        <w:t xml:space="preserve">ты города в «Смутное время» начала </w:t>
      </w:r>
      <w:r w:rsidRPr="002E7D4E">
        <w:rPr>
          <w:lang w:val="en-US"/>
        </w:rPr>
        <w:t>XVII</w:t>
      </w:r>
      <w:r w:rsidRPr="002E7D4E">
        <w:t xml:space="preserve"> века, когда в России «не стало правильного наследника». В этих условиях шведский король «левскую хищную сотворил ярость», «восхитив» многие российские земли.  С воцарением  Петра </w:t>
      </w:r>
      <w:r w:rsidRPr="002E7D4E">
        <w:rPr>
          <w:lang w:val="en-US"/>
        </w:rPr>
        <w:t>I</w:t>
      </w:r>
      <w:r w:rsidRPr="002E7D4E">
        <w:t xml:space="preserve"> пришло время вернуть утраченное – «не чуждое восхитити, но восхищенное</w:t>
      </w:r>
      <w:r>
        <w:t xml:space="preserve"> свободити». Для России это был</w:t>
      </w:r>
      <w:r w:rsidRPr="002E7D4E">
        <w:t xml:space="preserve"> поистине Ключ-город, открывший ей путь на Балтику и в Прибалтийские земли.</w:t>
      </w:r>
      <w:r>
        <w:t xml:space="preserve"> Кроме того, «ключ сей» стал «основанием Царствующего Санкт-Питербурха». </w:t>
      </w:r>
      <w:r w:rsidRPr="002E7D4E">
        <w:t xml:space="preserve"> Сочинитель именует царя Петра «ключником благоразумнейшим», с которым Россия связывает все свои надежды</w:t>
      </w:r>
      <w:r>
        <w:t xml:space="preserve">, и заключает проповедь благодарением царю - </w:t>
      </w:r>
      <w:r w:rsidRPr="002E7D4E">
        <w:t>«да отверзеши себе и всем, с тобою истинно о целости Российской спотрудившимся, верным своим подданным врата Царствия небеснаго и будеши столп крепок в блаженстве бесконе</w:t>
      </w:r>
      <w:r w:rsidRPr="002E7D4E">
        <w:t>ч</w:t>
      </w:r>
      <w:r w:rsidRPr="002E7D4E">
        <w:t>ном</w:t>
      </w:r>
      <w:r>
        <w:t>»</w:t>
      </w:r>
      <w:r w:rsidRPr="002E7D4E">
        <w:t xml:space="preserve">. </w:t>
      </w:r>
    </w:p>
  </w:footnote>
  <w:footnote w:id="337">
    <w:p w:rsidR="009A5A9C" w:rsidRPr="00602150" w:rsidRDefault="009A5A9C">
      <w:pPr>
        <w:pStyle w:val="a6"/>
      </w:pPr>
      <w:r>
        <w:rPr>
          <w:rStyle w:val="a8"/>
        </w:rPr>
        <w:footnoteRef/>
      </w:r>
      <w:r>
        <w:t xml:space="preserve"> В данном сюжете описываются события «Смуты» и обстоятельства утраты крепости Орешек в начале </w:t>
      </w:r>
      <w:r>
        <w:rPr>
          <w:lang w:val="en-US"/>
        </w:rPr>
        <w:t>XVII</w:t>
      </w:r>
      <w:r>
        <w:t xml:space="preserve"> века в результате «левской лютости».</w:t>
      </w:r>
    </w:p>
  </w:footnote>
  <w:footnote w:id="338">
    <w:p w:rsidR="009A5A9C" w:rsidRDefault="009A5A9C">
      <w:pPr>
        <w:pStyle w:val="a6"/>
      </w:pPr>
      <w:r>
        <w:rPr>
          <w:rStyle w:val="a8"/>
        </w:rPr>
        <w:footnoteRef/>
      </w:r>
      <w:r>
        <w:t xml:space="preserve"> Перечисляются главные сухопутные «виктории» Северной войны.</w:t>
      </w:r>
    </w:p>
  </w:footnote>
  <w:footnote w:id="339">
    <w:p w:rsidR="009A5A9C" w:rsidRDefault="009A5A9C" w:rsidP="00610BB1">
      <w:pPr>
        <w:pStyle w:val="a6"/>
        <w:jc w:val="both"/>
      </w:pPr>
      <w:r>
        <w:rPr>
          <w:rStyle w:val="a8"/>
        </w:rPr>
        <w:footnoteRef/>
      </w:r>
      <w:r>
        <w:t xml:space="preserve"> </w:t>
      </w:r>
      <w:r w:rsidRPr="00A75CFF">
        <w:rPr>
          <w:u w:val="single"/>
        </w:rPr>
        <w:t>Примечание по стр</w:t>
      </w:r>
      <w:r>
        <w:t>.: далее следует приписка по-латыни: проповедано 1719, октября 11 дня, печатано в Мо</w:t>
      </w:r>
      <w:r>
        <w:t>с</w:t>
      </w:r>
      <w:r>
        <w:t>ковской типографии 1722 года, ноября 19 дня.</w:t>
      </w:r>
    </w:p>
  </w:footnote>
  <w:footnote w:id="340">
    <w:p w:rsidR="009A5A9C" w:rsidRDefault="009A5A9C" w:rsidP="00610BB1">
      <w:pPr>
        <w:pStyle w:val="a6"/>
        <w:jc w:val="both"/>
      </w:pPr>
      <w:r>
        <w:rPr>
          <w:rStyle w:val="a8"/>
        </w:rPr>
        <w:footnoteRef/>
      </w:r>
      <w:r>
        <w:t xml:space="preserve"> В начале сочинения упоминаются библейские сюжеты и персонажи – Христо</w:t>
      </w:r>
      <w:r>
        <w:rPr>
          <w:lang w:val="en-US"/>
        </w:rPr>
        <w:t>c</w:t>
      </w:r>
      <w:r>
        <w:t>-Спаситель, апостолы Павел и Лука,  Деяния, а также географические названия из библейской истории - Каппадокия, Галатия, Вифиния, Скифия, Понт Ев</w:t>
      </w:r>
      <w:r>
        <w:t>к</w:t>
      </w:r>
      <w:r>
        <w:t>синский и пр.</w:t>
      </w:r>
    </w:p>
    <w:p w:rsidR="009A5A9C" w:rsidRDefault="009A5A9C" w:rsidP="00610BB1">
      <w:pPr>
        <w:pStyle w:val="a6"/>
        <w:jc w:val="both"/>
      </w:pPr>
      <w:r>
        <w:t xml:space="preserve">    Сочинение имеет богословско-нравоучительный характер, изложено в традициях «увещательных» слов.  О</w:t>
      </w:r>
      <w:r>
        <w:t>б</w:t>
      </w:r>
      <w:r>
        <w:t>ращение к библейскому святому стало для автора поводом к  рассуждениям о гражданском долге  и патриот</w:t>
      </w:r>
      <w:r>
        <w:t>и</w:t>
      </w:r>
      <w:r>
        <w:t>ческом служении Отечеству, что было тесно связано с христианской идеей о любви к ближнему («</w:t>
      </w:r>
      <w:r w:rsidRPr="009A210C">
        <w:t>служити ползе брата своего и о его сп</w:t>
      </w:r>
      <w:r w:rsidRPr="009A210C">
        <w:t>а</w:t>
      </w:r>
      <w:r w:rsidRPr="009A210C">
        <w:t>сении попечение имети</w:t>
      </w:r>
      <w:r>
        <w:t>»). В прочности подобной связи   проповедник видел залог успешности любых «деяний», что было бы невозможно  без жертвенного исполнения каждым человеком (нез</w:t>
      </w:r>
      <w:r>
        <w:t>а</w:t>
      </w:r>
      <w:r>
        <w:t>висимо от социального статуса) предназначенного ему Богом служения. Обращаясь к «преславным кав</w:t>
      </w:r>
      <w:r>
        <w:t>а</w:t>
      </w:r>
      <w:r>
        <w:t>лерам Российским», автор отмечает их мужество,  а также стремление «пользу ближнему сотворити», иметь «вс</w:t>
      </w:r>
      <w:r>
        <w:t>е</w:t>
      </w:r>
      <w:r>
        <w:t>гдашнее и тщание, и попечение» о целости и сохранении Отечес</w:t>
      </w:r>
      <w:r>
        <w:t>т</w:t>
      </w:r>
      <w:r>
        <w:t>ва.</w:t>
      </w:r>
    </w:p>
  </w:footnote>
  <w:footnote w:id="341">
    <w:p w:rsidR="009A5A9C" w:rsidRPr="0031582D" w:rsidRDefault="009A5A9C" w:rsidP="0031582D">
      <w:pPr>
        <w:pStyle w:val="a6"/>
        <w:jc w:val="both"/>
      </w:pPr>
      <w:r w:rsidRPr="0031582D">
        <w:rPr>
          <w:rStyle w:val="a8"/>
        </w:rPr>
        <w:footnoteRef/>
      </w:r>
      <w:r>
        <w:t xml:space="preserve"> </w:t>
      </w:r>
      <w:r w:rsidRPr="0031582D">
        <w:rPr>
          <w:u w:val="single"/>
        </w:rPr>
        <w:t>Примечание по с.</w:t>
      </w:r>
      <w:r>
        <w:rPr>
          <w:u w:val="single"/>
        </w:rPr>
        <w:t xml:space="preserve"> </w:t>
      </w:r>
      <w:r w:rsidRPr="0031582D">
        <w:rPr>
          <w:u w:val="single"/>
        </w:rPr>
        <w:t>388</w:t>
      </w:r>
      <w:r>
        <w:rPr>
          <w:u w:val="single"/>
        </w:rPr>
        <w:t>-389</w:t>
      </w:r>
      <w:r>
        <w:t>: прибавлено</w:t>
      </w:r>
      <w:r w:rsidRPr="0031582D">
        <w:t>: …В вас, глаголю, сих всех явственно видим: победисте бо царствия, якоже премногия вами полученныя свидетельс</w:t>
      </w:r>
      <w:r>
        <w:t>твуют победы. Заград</w:t>
      </w:r>
      <w:r>
        <w:t>и</w:t>
      </w:r>
      <w:r>
        <w:t>сте</w:t>
      </w:r>
      <w:r w:rsidRPr="0031582D">
        <w:t xml:space="preserve"> уста Льва Свейскаго и аки угасисте силу огненную, егда на страшныя пушечныя и мушкетныя громы и огни безстрашно, мужественно и дерзн</w:t>
      </w:r>
      <w:r w:rsidRPr="0031582D">
        <w:t>о</w:t>
      </w:r>
      <w:r w:rsidRPr="0031582D">
        <w:t>венно исходисте…</w:t>
      </w:r>
    </w:p>
  </w:footnote>
  <w:footnote w:id="342">
    <w:p w:rsidR="009A5A9C" w:rsidRDefault="009A5A9C">
      <w:pPr>
        <w:pStyle w:val="a6"/>
      </w:pPr>
      <w:r>
        <w:rPr>
          <w:rStyle w:val="a8"/>
        </w:rPr>
        <w:footnoteRef/>
      </w:r>
      <w:r>
        <w:t xml:space="preserve"> Курсив наш – сост.</w:t>
      </w:r>
    </w:p>
  </w:footnote>
  <w:footnote w:id="343">
    <w:p w:rsidR="009A5A9C" w:rsidRDefault="009A5A9C" w:rsidP="00C944F5">
      <w:pPr>
        <w:pStyle w:val="a6"/>
        <w:jc w:val="both"/>
      </w:pPr>
      <w:r>
        <w:rPr>
          <w:rStyle w:val="a8"/>
        </w:rPr>
        <w:footnoteRef/>
      </w:r>
      <w:r>
        <w:t>Воспроизводится в извлечениях.</w:t>
      </w:r>
    </w:p>
    <w:p w:rsidR="009A5A9C" w:rsidRDefault="009A5A9C" w:rsidP="00C944F5">
      <w:pPr>
        <w:pStyle w:val="a6"/>
        <w:jc w:val="both"/>
      </w:pPr>
      <w:r>
        <w:t xml:space="preserve">    История русского морского флота стала особой темой в творчестве Гавриила Бужинского. В соответствии со своим должностным положением обер-иеромонаха флота он проводил много времени на кораблях и в морских походах, выполняя нелегкие обязанности флотского проповедника. Впечатления от непосредственных набл</w:t>
      </w:r>
      <w:r>
        <w:t>ю</w:t>
      </w:r>
      <w:r>
        <w:t>дений флотской жизни помогали ему при написании сочинений. Проповедь 1720 года отличается общим учено-просветительным характером, содержит, кроме богословских, немало историко-философских  рассужд</w:t>
      </w:r>
      <w:r>
        <w:t>е</w:t>
      </w:r>
      <w:r>
        <w:t>ний, интересна обращением к проблеме патриотизма и бескорыстного, жертвенного служения Отечеству. Актуал</w:t>
      </w:r>
      <w:r>
        <w:t>и</w:t>
      </w:r>
      <w:r>
        <w:t>зирована тема «общего блага».  Подчеркивается, что «</w:t>
      </w:r>
      <w:r w:rsidRPr="009B26D8">
        <w:t>яко отечество общая наша  родителница, тако вся наша и имения и стяжания, наконец и житие наше отеч</w:t>
      </w:r>
      <w:r w:rsidRPr="009B26D8">
        <w:t>е</w:t>
      </w:r>
      <w:r w:rsidRPr="009B26D8">
        <w:t>ству должное есть</w:t>
      </w:r>
      <w:r>
        <w:t xml:space="preserve">».  </w:t>
      </w:r>
    </w:p>
    <w:p w:rsidR="009A5A9C" w:rsidRDefault="009A5A9C" w:rsidP="00C944F5">
      <w:pPr>
        <w:pStyle w:val="a6"/>
        <w:jc w:val="both"/>
      </w:pPr>
      <w:r>
        <w:t xml:space="preserve">    Много внимания уделяется теме русского патриотизма, которому, по мнению автора, нет примеров в мир</w:t>
      </w:r>
      <w:r>
        <w:t>о</w:t>
      </w:r>
      <w:r>
        <w:t>вой истории, что находило подтверждение и на полях сухопутных сражений, и в морских «баталиях» -</w:t>
      </w:r>
      <w:r w:rsidRPr="002018D0">
        <w:t xml:space="preserve"> «по</w:t>
      </w:r>
      <w:r w:rsidRPr="002018D0">
        <w:t>л</w:t>
      </w:r>
      <w:r w:rsidRPr="002018D0">
        <w:t>на Россия, полна Швеция и Дания, полна Померания сего  искусства; видели сия подвиги за отечество поля Лесницкия, Добринския, Калешския, Полтавския, Тонингския, Фридрихштатския и инныя  безчисле</w:t>
      </w:r>
      <w:r w:rsidRPr="002018D0">
        <w:t>н</w:t>
      </w:r>
      <w:r w:rsidRPr="002018D0">
        <w:t>ныя, …полно и море Балтийское побед ваших: видели  заливы Финская и Ботническая мужество ваше; вс</w:t>
      </w:r>
      <w:r w:rsidRPr="002018D0">
        <w:t>ю</w:t>
      </w:r>
      <w:r w:rsidRPr="002018D0">
        <w:t>ду плоды трудов ваших прозябают,  всюду верность ваша сияет и прославляется, всюду подвиги ваша и доброжелательство с</w:t>
      </w:r>
      <w:r w:rsidRPr="002018D0">
        <w:t>а</w:t>
      </w:r>
      <w:r w:rsidRPr="002018D0">
        <w:t>мим искусством познавается</w:t>
      </w:r>
      <w:r>
        <w:t>»</w:t>
      </w:r>
      <w:r w:rsidRPr="002018D0">
        <w:t>.</w:t>
      </w:r>
      <w:r>
        <w:t xml:space="preserve"> Отмечая исключительную роль морского флота в становлении политич</w:t>
      </w:r>
      <w:r>
        <w:t>е</w:t>
      </w:r>
      <w:r>
        <w:t>ского и военного могущества России, сочинитель выделяет его экономическое, торговое значение. В по</w:t>
      </w:r>
      <w:r>
        <w:t>д</w:t>
      </w:r>
      <w:r>
        <w:t>тверждение своих слов он приводит примеры из древней истории, а также  популярные пословицы и поговорки, в кот</w:t>
      </w:r>
      <w:r>
        <w:t>о</w:t>
      </w:r>
      <w:r>
        <w:t xml:space="preserve">рых страна, не имеющая флота, уподобляется камину без огня или кошельку без денег. </w:t>
      </w:r>
    </w:p>
    <w:p w:rsidR="009A5A9C" w:rsidRPr="002018D0" w:rsidRDefault="009A5A9C" w:rsidP="00C944F5">
      <w:pPr>
        <w:pStyle w:val="a6"/>
        <w:jc w:val="both"/>
      </w:pPr>
      <w:r>
        <w:t xml:space="preserve">    По традиции, особых похвал удостаивается «отче Отечества» Петр </w:t>
      </w:r>
      <w:r>
        <w:rPr>
          <w:lang w:val="en-US"/>
        </w:rPr>
        <w:t>I</w:t>
      </w:r>
      <w:r>
        <w:t>, преподносимый в похвальных т</w:t>
      </w:r>
      <w:r>
        <w:t>о</w:t>
      </w:r>
      <w:r>
        <w:t xml:space="preserve">нах и нарицаемый «мудрым строителем» и «премудрым Соломоном»,  ставшим «украшением» Российского флота.  </w:t>
      </w:r>
    </w:p>
  </w:footnote>
  <w:footnote w:id="344">
    <w:p w:rsidR="009A5A9C" w:rsidRDefault="009A5A9C">
      <w:pPr>
        <w:pStyle w:val="a6"/>
      </w:pPr>
      <w:r>
        <w:rPr>
          <w:rStyle w:val="a8"/>
        </w:rPr>
        <w:footnoteRef/>
      </w:r>
      <w:r>
        <w:t xml:space="preserve"> </w:t>
      </w:r>
      <w:r w:rsidRPr="00BD1CC1">
        <w:rPr>
          <w:i/>
        </w:rPr>
        <w:t>Публий Овидий Назон</w:t>
      </w:r>
      <w:r>
        <w:t xml:space="preserve"> (43 до н.э. - ок. 17 н.э.) – древнеримский поэт.</w:t>
      </w:r>
    </w:p>
  </w:footnote>
  <w:footnote w:id="345">
    <w:p w:rsidR="009A5A9C" w:rsidRDefault="009A5A9C">
      <w:pPr>
        <w:pStyle w:val="a6"/>
      </w:pPr>
      <w:r>
        <w:rPr>
          <w:rStyle w:val="a8"/>
        </w:rPr>
        <w:footnoteRef/>
      </w:r>
      <w:r>
        <w:t xml:space="preserve"> </w:t>
      </w:r>
      <w:r w:rsidRPr="00BD1CC1">
        <w:rPr>
          <w:i/>
        </w:rPr>
        <w:t>Августин Блаженный</w:t>
      </w:r>
      <w:r>
        <w:t xml:space="preserve"> (354 - 430) – христианский святой, богослов, политик, один из «отцов церкви». </w:t>
      </w:r>
    </w:p>
  </w:footnote>
  <w:footnote w:id="346">
    <w:p w:rsidR="009A5A9C" w:rsidRDefault="009A5A9C">
      <w:pPr>
        <w:pStyle w:val="a6"/>
      </w:pPr>
      <w:r>
        <w:rPr>
          <w:rStyle w:val="a8"/>
        </w:rPr>
        <w:footnoteRef/>
      </w:r>
      <w:r>
        <w:t xml:space="preserve"> </w:t>
      </w:r>
      <w:r w:rsidRPr="00BD1CC1">
        <w:rPr>
          <w:i/>
        </w:rPr>
        <w:t>Амвросий Медиоланский</w:t>
      </w:r>
      <w:r>
        <w:t xml:space="preserve"> (ок. 340 - 397) – христианский святой, римский епископ, один из «отцов церкви».</w:t>
      </w:r>
    </w:p>
  </w:footnote>
  <w:footnote w:id="347">
    <w:p w:rsidR="009A5A9C" w:rsidRDefault="009A5A9C">
      <w:pPr>
        <w:pStyle w:val="a6"/>
      </w:pPr>
      <w:r>
        <w:rPr>
          <w:rStyle w:val="a8"/>
        </w:rPr>
        <w:footnoteRef/>
      </w:r>
      <w:r>
        <w:t xml:space="preserve"> </w:t>
      </w:r>
      <w:r>
        <w:rPr>
          <w:i/>
        </w:rPr>
        <w:t>Марк Т</w:t>
      </w:r>
      <w:r w:rsidRPr="00BD1CC1">
        <w:rPr>
          <w:i/>
        </w:rPr>
        <w:t>уллий Цицерон</w:t>
      </w:r>
      <w:r>
        <w:t xml:space="preserve"> (106 - 43 до н.э.) – древнеримский политик, философ, выдающийся оратор.</w:t>
      </w:r>
    </w:p>
  </w:footnote>
  <w:footnote w:id="348">
    <w:p w:rsidR="009A5A9C" w:rsidRPr="002E1BE4" w:rsidRDefault="009A5A9C" w:rsidP="00377601">
      <w:pPr>
        <w:pStyle w:val="a6"/>
        <w:jc w:val="both"/>
        <w:rPr>
          <w:spacing w:val="-2"/>
        </w:rPr>
      </w:pPr>
      <w:r>
        <w:rPr>
          <w:rStyle w:val="a8"/>
        </w:rPr>
        <w:footnoteRef/>
      </w:r>
      <w:r>
        <w:t xml:space="preserve"> </w:t>
      </w:r>
      <w:r w:rsidRPr="002E1BE4">
        <w:t>В сочинениях Гавриила Бужинского тема Родины и  Отечества неотрывна от темы государства. Социально-политические взгляды сочинителя традиционны для ученого монаха, определяясь общим богословским подх</w:t>
      </w:r>
      <w:r w:rsidRPr="002E1BE4">
        <w:t>о</w:t>
      </w:r>
      <w:r w:rsidRPr="002E1BE4">
        <w:t>дом  к вопросам общественного устройства. В то же время  ему бл</w:t>
      </w:r>
      <w:r>
        <w:t>изки и рационалистические концепции</w:t>
      </w:r>
      <w:r w:rsidRPr="002E1BE4">
        <w:t xml:space="preserve"> Нов</w:t>
      </w:r>
      <w:r w:rsidRPr="002E1BE4">
        <w:t>о</w:t>
      </w:r>
      <w:r w:rsidRPr="002E1BE4">
        <w:t>го времени. В частности, по такой проблеме, как влияние «естественных» и «натуральных» факторов на соц</w:t>
      </w:r>
      <w:r w:rsidRPr="002E1BE4">
        <w:t>и</w:t>
      </w:r>
      <w:r w:rsidRPr="002E1BE4">
        <w:t xml:space="preserve">альное бытие, </w:t>
      </w:r>
      <w:r>
        <w:t xml:space="preserve">на зарождение </w:t>
      </w:r>
      <w:r w:rsidRPr="002E1BE4">
        <w:t xml:space="preserve"> общества и государства. Рассуждая </w:t>
      </w:r>
      <w:r>
        <w:t xml:space="preserve">о причинах и основаниях образования </w:t>
      </w:r>
      <w:r w:rsidRPr="002E1BE4">
        <w:t xml:space="preserve"> «</w:t>
      </w:r>
      <w:r w:rsidRPr="002E1BE4">
        <w:rPr>
          <w:spacing w:val="-2"/>
        </w:rPr>
        <w:t>о</w:t>
      </w:r>
      <w:r w:rsidRPr="002E1BE4">
        <w:rPr>
          <w:spacing w:val="-2"/>
        </w:rPr>
        <w:t>б</w:t>
      </w:r>
      <w:r w:rsidRPr="002E1BE4">
        <w:rPr>
          <w:spacing w:val="-2"/>
        </w:rPr>
        <w:t>щественного союза», автор оп</w:t>
      </w:r>
      <w:r>
        <w:rPr>
          <w:spacing w:val="-2"/>
        </w:rPr>
        <w:t>ирается на европейские теории</w:t>
      </w:r>
      <w:r w:rsidRPr="002E1BE4">
        <w:rPr>
          <w:spacing w:val="-2"/>
        </w:rPr>
        <w:t xml:space="preserve"> «естественного права» и «общественного договора»,</w:t>
      </w:r>
      <w:r>
        <w:rPr>
          <w:spacing w:val="-2"/>
        </w:rPr>
        <w:t xml:space="preserve"> </w:t>
      </w:r>
      <w:r w:rsidRPr="002E1BE4">
        <w:rPr>
          <w:spacing w:val="-2"/>
        </w:rPr>
        <w:t xml:space="preserve"> объясняв</w:t>
      </w:r>
      <w:r>
        <w:rPr>
          <w:spacing w:val="-2"/>
        </w:rPr>
        <w:t>ших  подобные</w:t>
      </w:r>
      <w:r w:rsidRPr="002E1BE4">
        <w:rPr>
          <w:spacing w:val="-2"/>
        </w:rPr>
        <w:t xml:space="preserve"> процессы  добровольным союзом людей, объединившихся во имя собственного «бл</w:t>
      </w:r>
      <w:r w:rsidRPr="002E1BE4">
        <w:rPr>
          <w:spacing w:val="-2"/>
        </w:rPr>
        <w:t>а</w:t>
      </w:r>
      <w:r w:rsidRPr="002E1BE4">
        <w:rPr>
          <w:spacing w:val="-2"/>
        </w:rPr>
        <w:t>га».</w:t>
      </w:r>
    </w:p>
  </w:footnote>
  <w:footnote w:id="349">
    <w:p w:rsidR="009A5A9C" w:rsidRPr="002E1BE4" w:rsidRDefault="009A5A9C" w:rsidP="00377601">
      <w:pPr>
        <w:pStyle w:val="a6"/>
        <w:jc w:val="both"/>
      </w:pPr>
      <w:r w:rsidRPr="002E1BE4">
        <w:rPr>
          <w:rStyle w:val="a8"/>
        </w:rPr>
        <w:footnoteRef/>
      </w:r>
      <w:r w:rsidRPr="002E1BE4">
        <w:t xml:space="preserve"> Курсив наш – сост. </w:t>
      </w:r>
    </w:p>
  </w:footnote>
  <w:footnote w:id="350">
    <w:p w:rsidR="009A5A9C" w:rsidRDefault="009A5A9C">
      <w:pPr>
        <w:pStyle w:val="a6"/>
      </w:pPr>
      <w:r>
        <w:rPr>
          <w:rStyle w:val="a8"/>
        </w:rPr>
        <w:footnoteRef/>
      </w:r>
      <w:r>
        <w:t xml:space="preserve"> Упоминаются главные сухопутные сражения русской армии в Северной войне (1700-1721).</w:t>
      </w:r>
    </w:p>
  </w:footnote>
  <w:footnote w:id="351">
    <w:p w:rsidR="009A5A9C" w:rsidRDefault="009A5A9C">
      <w:pPr>
        <w:pStyle w:val="a6"/>
      </w:pPr>
      <w:r>
        <w:rPr>
          <w:rStyle w:val="a8"/>
        </w:rPr>
        <w:footnoteRef/>
      </w:r>
      <w:r>
        <w:t xml:space="preserve"> </w:t>
      </w:r>
      <w:r w:rsidRPr="00197CB6">
        <w:rPr>
          <w:i/>
        </w:rPr>
        <w:t>Квинт Гораций Флакк</w:t>
      </w:r>
      <w:r>
        <w:t xml:space="preserve"> (65 - 8 до н.э.) – древнеримский поэт;  </w:t>
      </w:r>
      <w:r w:rsidRPr="00197CB6">
        <w:rPr>
          <w:i/>
        </w:rPr>
        <w:t>Луций Анней Сенека</w:t>
      </w:r>
      <w:r>
        <w:t xml:space="preserve"> (4 до н.э. - 65 н.э.) – ри</w:t>
      </w:r>
      <w:r>
        <w:t>м</w:t>
      </w:r>
      <w:r>
        <w:t xml:space="preserve">ский философ, поэт, государственный деятель. </w:t>
      </w:r>
    </w:p>
  </w:footnote>
  <w:footnote w:id="352">
    <w:p w:rsidR="009A5A9C" w:rsidRDefault="009A5A9C">
      <w:pPr>
        <w:pStyle w:val="a6"/>
      </w:pPr>
      <w:r>
        <w:rPr>
          <w:rStyle w:val="a8"/>
        </w:rPr>
        <w:footnoteRef/>
      </w:r>
      <w:r>
        <w:t xml:space="preserve"> </w:t>
      </w:r>
      <w:r w:rsidRPr="00C30D27">
        <w:rPr>
          <w:i/>
        </w:rPr>
        <w:t>Платон Афинский</w:t>
      </w:r>
      <w:r>
        <w:t xml:space="preserve"> (427 - 347 до н.э.) – древнегреческий философ.</w:t>
      </w:r>
    </w:p>
  </w:footnote>
  <w:footnote w:id="353">
    <w:p w:rsidR="009A5A9C" w:rsidRDefault="009A5A9C">
      <w:pPr>
        <w:pStyle w:val="a6"/>
      </w:pPr>
      <w:r>
        <w:rPr>
          <w:rStyle w:val="a8"/>
        </w:rPr>
        <w:footnoteRef/>
      </w:r>
      <w:r>
        <w:t xml:space="preserve"> Цитата из Священного Писания выделена курсивом в тексте  исто</w:t>
      </w:r>
      <w:r>
        <w:t>ч</w:t>
      </w:r>
      <w:r>
        <w:t>ника – сост.</w:t>
      </w:r>
    </w:p>
  </w:footnote>
  <w:footnote w:id="354">
    <w:p w:rsidR="009A5A9C" w:rsidRPr="0045215A" w:rsidRDefault="009A5A9C" w:rsidP="0045215A">
      <w:pPr>
        <w:pStyle w:val="a6"/>
        <w:jc w:val="both"/>
      </w:pPr>
      <w:r>
        <w:rPr>
          <w:rStyle w:val="a8"/>
        </w:rPr>
        <w:footnoteRef/>
      </w:r>
      <w:r>
        <w:t xml:space="preserve">Воспроизводится в сокращении. </w:t>
      </w:r>
    </w:p>
    <w:p w:rsidR="009A5A9C" w:rsidRDefault="009A5A9C" w:rsidP="0045215A">
      <w:pPr>
        <w:pStyle w:val="a6"/>
        <w:jc w:val="both"/>
      </w:pPr>
      <w:r>
        <w:t xml:space="preserve">    Приводится латинское название проповеди:  </w:t>
      </w:r>
      <w:r>
        <w:rPr>
          <w:lang w:val="en-US"/>
        </w:rPr>
        <w:t>Octobris</w:t>
      </w:r>
      <w:r w:rsidRPr="000D66C3">
        <w:t xml:space="preserve"> 11-</w:t>
      </w:r>
      <w:r>
        <w:rPr>
          <w:lang w:val="en-US"/>
        </w:rPr>
        <w:t>ma</w:t>
      </w:r>
      <w:r>
        <w:t>.</w:t>
      </w:r>
      <w:r w:rsidRPr="000D66C3">
        <w:t xml:space="preserve"> </w:t>
      </w:r>
      <w:r>
        <w:rPr>
          <w:lang w:val="en-US"/>
        </w:rPr>
        <w:t>Expugnatio</w:t>
      </w:r>
      <w:r w:rsidRPr="00924976">
        <w:t xml:space="preserve"> </w:t>
      </w:r>
      <w:r>
        <w:rPr>
          <w:lang w:val="en-US"/>
        </w:rPr>
        <w:t>Nottenburgi</w:t>
      </w:r>
      <w:r w:rsidRPr="00924976">
        <w:t xml:space="preserve">, </w:t>
      </w:r>
      <w:r>
        <w:rPr>
          <w:lang w:val="en-US"/>
        </w:rPr>
        <w:t>nunc</w:t>
      </w:r>
      <w:r w:rsidRPr="00924976">
        <w:t xml:space="preserve"> </w:t>
      </w:r>
      <w:r>
        <w:rPr>
          <w:lang w:val="en-US"/>
        </w:rPr>
        <w:t>dicti</w:t>
      </w:r>
      <w:r w:rsidRPr="00924976">
        <w:t xml:space="preserve"> </w:t>
      </w:r>
      <w:r>
        <w:rPr>
          <w:lang w:val="en-US"/>
        </w:rPr>
        <w:t>Schluttenburg</w:t>
      </w:r>
      <w:r w:rsidRPr="00924976">
        <w:t xml:space="preserve">. </w:t>
      </w:r>
      <w:r>
        <w:rPr>
          <w:lang w:val="en-US"/>
        </w:rPr>
        <w:t>In</w:t>
      </w:r>
      <w:r w:rsidRPr="00A15FB5">
        <w:t xml:space="preserve"> </w:t>
      </w:r>
      <w:r>
        <w:rPr>
          <w:lang w:val="en-US"/>
        </w:rPr>
        <w:t>ipsa</w:t>
      </w:r>
      <w:r w:rsidRPr="00A15FB5">
        <w:t xml:space="preserve"> </w:t>
      </w:r>
      <w:r>
        <w:rPr>
          <w:lang w:val="en-US"/>
        </w:rPr>
        <w:t>acre</w:t>
      </w:r>
      <w:r>
        <w:t>,</w:t>
      </w:r>
      <w:r w:rsidRPr="00A15FB5">
        <w:t xml:space="preserve"> 1720</w:t>
      </w:r>
      <w:r>
        <w:t xml:space="preserve">. </w:t>
      </w:r>
    </w:p>
    <w:p w:rsidR="009A5A9C" w:rsidRDefault="009A5A9C" w:rsidP="0045215A">
      <w:pPr>
        <w:pStyle w:val="a6"/>
        <w:jc w:val="both"/>
      </w:pPr>
      <w:r>
        <w:t xml:space="preserve">    </w:t>
      </w:r>
      <w:r w:rsidRPr="000D66C3">
        <w:rPr>
          <w:u w:val="single"/>
        </w:rPr>
        <w:t>Примечание по стр</w:t>
      </w:r>
      <w:r>
        <w:t xml:space="preserve">. </w:t>
      </w:r>
      <w:r w:rsidRPr="006E0479">
        <w:rPr>
          <w:u w:val="single"/>
        </w:rPr>
        <w:t>оригинала</w:t>
      </w:r>
      <w:r>
        <w:t>: разночтение по отд. изд. 1720 года: заглавие: Месяца октоврия в 11 день. Слово о взятии Нотенбу</w:t>
      </w:r>
      <w:r>
        <w:t>р</w:t>
      </w:r>
      <w:r>
        <w:t>ха, ныне преименованного Слюссенбурх.</w:t>
      </w:r>
    </w:p>
    <w:p w:rsidR="009A5A9C" w:rsidRDefault="009A5A9C" w:rsidP="0045215A">
      <w:pPr>
        <w:pStyle w:val="a6"/>
        <w:jc w:val="both"/>
      </w:pPr>
      <w:r>
        <w:t xml:space="preserve">    Сочинение Гавриила Бужинского, наполненное популярными сюжетами и образами библейской истории и  мифологии,  содержит интересные включения просветительно-публицистического свойства. Очередная годо</w:t>
      </w:r>
      <w:r>
        <w:t>в</w:t>
      </w:r>
      <w:r>
        <w:t>щина  возвращения древнерусской крепости Орешек (шведский Нотебург) в октябре 1702 года  дает  сочинит</w:t>
      </w:r>
      <w:r>
        <w:t>е</w:t>
      </w:r>
      <w:r>
        <w:t>лю повод для рассуждений на такие темы, как ценность идейно-духовного единства, сохранения сильной м</w:t>
      </w:r>
      <w:r>
        <w:t>о</w:t>
      </w:r>
      <w:r>
        <w:t>нархической власти, целостности и суверенитета государства. Приводится краткий, но достаточно содерж</w:t>
      </w:r>
      <w:r>
        <w:t>а</w:t>
      </w:r>
      <w:r>
        <w:t>тельный экскурс в историю Руси, начиная со времен князя Владимира и его религиозной реформы, благодаря чему свет христиа</w:t>
      </w:r>
      <w:r>
        <w:t>н</w:t>
      </w:r>
      <w:r>
        <w:t>ского «благочестия» дал России «познание своей истины, прославил пред иностранными народы». Как отрицательный исторический пример упоминаются времена княжеских усобиц и «нестроений», повлекших монголо-татарское нашествие  и все последующие «превеликие п</w:t>
      </w:r>
      <w:r>
        <w:t>а</w:t>
      </w:r>
      <w:r>
        <w:t xml:space="preserve">губы». С сожалением говорится о «Смуте» начала </w:t>
      </w:r>
      <w:r>
        <w:rPr>
          <w:lang w:val="en-US"/>
        </w:rPr>
        <w:t>XVII</w:t>
      </w:r>
      <w:r>
        <w:t xml:space="preserve"> века, связанной с отсутствием «правильного и законного» наследника престола, что з</w:t>
      </w:r>
      <w:r>
        <w:t>а</w:t>
      </w:r>
      <w:r>
        <w:t>вершилось гражданской войной, польско-шведской интервенцией и утратой многих земель. Для Гавриила Бужинского  благ</w:t>
      </w:r>
      <w:r>
        <w:t>о</w:t>
      </w:r>
      <w:r>
        <w:t xml:space="preserve">получие Отечества связано именно с </w:t>
      </w:r>
      <w:r w:rsidRPr="00C30D27">
        <w:rPr>
          <w:i/>
        </w:rPr>
        <w:t>единодержавием</w:t>
      </w:r>
      <w:r>
        <w:t xml:space="preserve"> его правителей, в чем он усматривает бесспорную заслугу правящей романовской династии  и ее достойного представителя – государя Петра Великого, который тве</w:t>
      </w:r>
      <w:r>
        <w:t>р</w:t>
      </w:r>
      <w:r>
        <w:t>дой рукой ведет «корабль Российской державы».</w:t>
      </w:r>
    </w:p>
    <w:p w:rsidR="009A5A9C" w:rsidRDefault="009A5A9C" w:rsidP="0045215A">
      <w:pPr>
        <w:pStyle w:val="a6"/>
        <w:jc w:val="both"/>
      </w:pPr>
      <w:r>
        <w:t xml:space="preserve">     Проводя исторические параллели и увязывая древнюю и современную историю, сочинитель  прославляет царя за возвращение «неправедно восхищенных» шведами территорий и восстановление исторической спр</w:t>
      </w:r>
      <w:r>
        <w:t>а</w:t>
      </w:r>
      <w:r>
        <w:t xml:space="preserve">ведливости. Царь Петр </w:t>
      </w:r>
      <w:r>
        <w:rPr>
          <w:lang w:val="en-US"/>
        </w:rPr>
        <w:t>I</w:t>
      </w:r>
      <w:r>
        <w:t xml:space="preserve"> сравнивается с библейским Давидом, который «каменем…</w:t>
      </w:r>
      <w:r w:rsidRPr="00106D8B">
        <w:t>опроверже Голиафа, кам</w:t>
      </w:r>
      <w:r w:rsidRPr="00106D8B">
        <w:t>е</w:t>
      </w:r>
      <w:r w:rsidRPr="00106D8B">
        <w:t>нем порази и поражает лва свейскаго; сим каменем без ключа разби замок свейский и отверзе двери во внут</w:t>
      </w:r>
      <w:r>
        <w:t>ренн</w:t>
      </w:r>
      <w:r>
        <w:t>о</w:t>
      </w:r>
      <w:r>
        <w:t xml:space="preserve">сти, в </w:t>
      </w:r>
      <w:r w:rsidRPr="00106D8B">
        <w:t xml:space="preserve"> дражайшая сокровища, в Корелию, в Ингрию, Ливонию, Естонию, Финляндию; разби замок сей камень Российский, и отверзошася врата Нарвския, Ревелския, Дерптския, Пернавския, Рижския и инная,  исчисление мое побе</w:t>
      </w:r>
      <w:r w:rsidRPr="00106D8B">
        <w:t>ж</w:t>
      </w:r>
      <w:r w:rsidRPr="00106D8B">
        <w:t>дающие</w:t>
      </w:r>
      <w:r>
        <w:t xml:space="preserve">». </w:t>
      </w:r>
    </w:p>
    <w:p w:rsidR="009A5A9C" w:rsidRPr="006E0479" w:rsidRDefault="009A5A9C" w:rsidP="006E0479">
      <w:pPr>
        <w:spacing w:line="228" w:lineRule="auto"/>
        <w:jc w:val="both"/>
        <w:rPr>
          <w:sz w:val="20"/>
          <w:szCs w:val="20"/>
        </w:rPr>
      </w:pPr>
      <w:r w:rsidRPr="006E0479">
        <w:rPr>
          <w:sz w:val="20"/>
          <w:szCs w:val="20"/>
        </w:rPr>
        <w:t xml:space="preserve">    Сочинение завершается вознесением благодарения Богу за</w:t>
      </w:r>
      <w:r>
        <w:rPr>
          <w:sz w:val="20"/>
          <w:szCs w:val="20"/>
        </w:rPr>
        <w:t xml:space="preserve"> то, что дал  такого правителя, о которого</w:t>
      </w:r>
      <w:r w:rsidRPr="006E0479">
        <w:rPr>
          <w:sz w:val="20"/>
          <w:szCs w:val="20"/>
        </w:rPr>
        <w:t>, «аки о камен вся волны разбиша</w:t>
      </w:r>
      <w:r>
        <w:rPr>
          <w:sz w:val="20"/>
          <w:szCs w:val="20"/>
        </w:rPr>
        <w:t>ся, вся обуревания сокрушишася»</w:t>
      </w:r>
      <w:r w:rsidRPr="006E0479">
        <w:rPr>
          <w:sz w:val="20"/>
          <w:szCs w:val="20"/>
        </w:rPr>
        <w:t>, на славу и м</w:t>
      </w:r>
      <w:r w:rsidRPr="006E0479">
        <w:rPr>
          <w:sz w:val="20"/>
          <w:szCs w:val="20"/>
        </w:rPr>
        <w:t>о</w:t>
      </w:r>
      <w:r w:rsidRPr="006E0479">
        <w:rPr>
          <w:sz w:val="20"/>
          <w:szCs w:val="20"/>
        </w:rPr>
        <w:t>гущество России - «Буди милость твоя, да якоже на прославление возлюбленныя твоея державы даровал еси камень твердый, заступление от лица вражия, камен, о негоже разбиваются вся вражия коварства, камен благочест</w:t>
      </w:r>
      <w:r w:rsidRPr="006E0479">
        <w:rPr>
          <w:sz w:val="20"/>
          <w:szCs w:val="20"/>
        </w:rPr>
        <w:t>и</w:t>
      </w:r>
      <w:r w:rsidRPr="006E0479">
        <w:rPr>
          <w:sz w:val="20"/>
          <w:szCs w:val="20"/>
        </w:rPr>
        <w:t xml:space="preserve">вейшаго Петра </w:t>
      </w:r>
      <w:r w:rsidRPr="006E0479">
        <w:rPr>
          <w:sz w:val="20"/>
          <w:szCs w:val="20"/>
          <w:lang w:val="en-US"/>
        </w:rPr>
        <w:t>I</w:t>
      </w:r>
      <w:r w:rsidRPr="006E0479">
        <w:rPr>
          <w:sz w:val="20"/>
          <w:szCs w:val="20"/>
        </w:rPr>
        <w:t>!».</w:t>
      </w:r>
    </w:p>
  </w:footnote>
  <w:footnote w:id="355">
    <w:p w:rsidR="009A5A9C" w:rsidRPr="006E0479" w:rsidRDefault="009A5A9C">
      <w:pPr>
        <w:pStyle w:val="a6"/>
      </w:pPr>
      <w:r w:rsidRPr="006E0479">
        <w:rPr>
          <w:rStyle w:val="a8"/>
        </w:rPr>
        <w:footnoteRef/>
      </w:r>
      <w:r w:rsidRPr="006E0479">
        <w:t xml:space="preserve"> </w:t>
      </w:r>
      <w:r>
        <w:t xml:space="preserve">Упоминается Великий Киевский князь </w:t>
      </w:r>
      <w:r w:rsidRPr="00ED7D39">
        <w:rPr>
          <w:i/>
        </w:rPr>
        <w:t>Владимир Святославич</w:t>
      </w:r>
      <w:r>
        <w:t>, правивший в 980-1015 годах.</w:t>
      </w:r>
    </w:p>
  </w:footnote>
  <w:footnote w:id="356">
    <w:p w:rsidR="009A5A9C" w:rsidRDefault="009A5A9C" w:rsidP="00ED7D39">
      <w:pPr>
        <w:pStyle w:val="a6"/>
        <w:jc w:val="both"/>
      </w:pPr>
      <w:r>
        <w:rPr>
          <w:rStyle w:val="a8"/>
        </w:rPr>
        <w:footnoteRef/>
      </w:r>
      <w:r>
        <w:t xml:space="preserve"> Мидийский царь </w:t>
      </w:r>
      <w:r w:rsidRPr="00E362D8">
        <w:rPr>
          <w:i/>
        </w:rPr>
        <w:t>Астиаг</w:t>
      </w:r>
      <w:r>
        <w:t xml:space="preserve"> (правил в 585-550 до н.э.);  внук Астиага – Персидский царь </w:t>
      </w:r>
      <w:r w:rsidRPr="00E362D8">
        <w:rPr>
          <w:i/>
        </w:rPr>
        <w:t xml:space="preserve">Кир </w:t>
      </w:r>
      <w:r w:rsidRPr="00E362D8">
        <w:rPr>
          <w:i/>
          <w:lang w:val="en-US"/>
        </w:rPr>
        <w:t>II</w:t>
      </w:r>
      <w:r>
        <w:t xml:space="preserve"> (пр</w:t>
      </w:r>
      <w:r>
        <w:t>а</w:t>
      </w:r>
      <w:r>
        <w:t>вил  в 559-530 до н.э.).</w:t>
      </w:r>
    </w:p>
  </w:footnote>
  <w:footnote w:id="357">
    <w:p w:rsidR="009A5A9C" w:rsidRPr="00672F54" w:rsidRDefault="009A5A9C">
      <w:pPr>
        <w:pStyle w:val="a6"/>
      </w:pPr>
      <w:r>
        <w:rPr>
          <w:rStyle w:val="a8"/>
        </w:rPr>
        <w:footnoteRef/>
      </w:r>
      <w:r w:rsidRPr="00672F54">
        <w:t xml:space="preserve"> </w:t>
      </w:r>
      <w:r w:rsidRPr="000C4CC4">
        <w:rPr>
          <w:u w:val="single"/>
        </w:rPr>
        <w:t>Примечание</w:t>
      </w:r>
      <w:r>
        <w:rPr>
          <w:u w:val="single"/>
        </w:rPr>
        <w:t xml:space="preserve"> по стр. оригинала</w:t>
      </w:r>
      <w:r>
        <w:t>: …</w:t>
      </w:r>
      <w:r w:rsidRPr="00672F54">
        <w:t>но изрещи лет да будет: вся оная слава и величество, вся торжества и благополучия, яко чрез единаго Владимира быша, тако вся смертию его пресекош</w:t>
      </w:r>
      <w:r w:rsidRPr="00672F54">
        <w:t>а</w:t>
      </w:r>
      <w:r w:rsidRPr="00672F54">
        <w:t>ся: абие по кончине его…</w:t>
      </w:r>
    </w:p>
  </w:footnote>
  <w:footnote w:id="358">
    <w:p w:rsidR="009A5A9C" w:rsidRPr="000C4CC4" w:rsidRDefault="009A5A9C">
      <w:pPr>
        <w:pStyle w:val="a6"/>
      </w:pPr>
      <w:r>
        <w:rPr>
          <w:rStyle w:val="a8"/>
        </w:rPr>
        <w:footnoteRef/>
      </w:r>
      <w:r w:rsidRPr="000C4CC4">
        <w:t xml:space="preserve"> </w:t>
      </w:r>
      <w:r w:rsidRPr="000C4CC4">
        <w:rPr>
          <w:u w:val="single"/>
        </w:rPr>
        <w:t>Примечание</w:t>
      </w:r>
      <w:r>
        <w:rPr>
          <w:u w:val="single"/>
        </w:rPr>
        <w:t xml:space="preserve"> по стр. оригинала</w:t>
      </w:r>
      <w:r>
        <w:t xml:space="preserve">: </w:t>
      </w:r>
      <w:r w:rsidRPr="000C4CC4">
        <w:t>прибавлено: Умирая Владимир разделил 12 сыном на 12 частей страны Ро</w:t>
      </w:r>
      <w:r w:rsidRPr="000C4CC4">
        <w:t>с</w:t>
      </w:r>
      <w:r w:rsidRPr="000C4CC4">
        <w:t xml:space="preserve">сийския: но якоже по свидетельству историй превеликую пагубу разделение соделовает, сие и в России сотворися. </w:t>
      </w:r>
      <w:r>
        <w:t>Братие между собою не с</w:t>
      </w:r>
      <w:r>
        <w:t>о</w:t>
      </w:r>
      <w:r>
        <w:t>гласны…</w:t>
      </w:r>
    </w:p>
  </w:footnote>
  <w:footnote w:id="359">
    <w:p w:rsidR="009A5A9C" w:rsidRDefault="009A5A9C">
      <w:pPr>
        <w:pStyle w:val="a6"/>
      </w:pPr>
      <w:r>
        <w:rPr>
          <w:rStyle w:val="a8"/>
        </w:rPr>
        <w:footnoteRef/>
      </w:r>
      <w:r>
        <w:t xml:space="preserve"> </w:t>
      </w:r>
      <w:r w:rsidRPr="000C4CC4">
        <w:rPr>
          <w:u w:val="single"/>
        </w:rPr>
        <w:t>Примечание по стр</w:t>
      </w:r>
      <w:r w:rsidRPr="006E0479">
        <w:rPr>
          <w:u w:val="single"/>
        </w:rPr>
        <w:t>.</w:t>
      </w:r>
      <w:r>
        <w:rPr>
          <w:u w:val="single"/>
        </w:rPr>
        <w:t xml:space="preserve"> </w:t>
      </w:r>
      <w:r w:rsidRPr="006E0479">
        <w:rPr>
          <w:u w:val="single"/>
        </w:rPr>
        <w:t>оригинала</w:t>
      </w:r>
      <w:r>
        <w:t>: Святослав.</w:t>
      </w:r>
    </w:p>
    <w:p w:rsidR="009A5A9C" w:rsidRDefault="009A5A9C">
      <w:pPr>
        <w:pStyle w:val="a6"/>
      </w:pPr>
      <w:r>
        <w:t xml:space="preserve">     Древнерусский </w:t>
      </w:r>
      <w:r w:rsidRPr="00ED7D39">
        <w:t>князь</w:t>
      </w:r>
      <w:r w:rsidRPr="00ED7D39">
        <w:rPr>
          <w:i/>
        </w:rPr>
        <w:t xml:space="preserve"> Игорь</w:t>
      </w:r>
      <w:r>
        <w:t xml:space="preserve"> правил в 912-945 годах. Киевский князь </w:t>
      </w:r>
      <w:r w:rsidRPr="00ED7D39">
        <w:rPr>
          <w:i/>
        </w:rPr>
        <w:t>Святослав</w:t>
      </w:r>
      <w:r>
        <w:t xml:space="preserve"> правил в 964-972 годах.</w:t>
      </w:r>
    </w:p>
  </w:footnote>
  <w:footnote w:id="360">
    <w:p w:rsidR="009A5A9C" w:rsidRPr="000C4CC4" w:rsidRDefault="009A5A9C" w:rsidP="008E4F0D">
      <w:pPr>
        <w:pStyle w:val="a6"/>
        <w:jc w:val="both"/>
      </w:pPr>
      <w:r>
        <w:rPr>
          <w:rStyle w:val="a8"/>
        </w:rPr>
        <w:footnoteRef/>
      </w:r>
      <w:r>
        <w:t xml:space="preserve"> </w:t>
      </w:r>
      <w:r w:rsidRPr="000C4CC4">
        <w:rPr>
          <w:u w:val="single"/>
        </w:rPr>
        <w:t>Примечание по стр</w:t>
      </w:r>
      <w:r>
        <w:t xml:space="preserve">.: </w:t>
      </w:r>
      <w:r w:rsidRPr="000C4CC4">
        <w:t>егда многия князи неповинне уб</w:t>
      </w:r>
      <w:r w:rsidRPr="000C4CC4">
        <w:t>и</w:t>
      </w:r>
      <w:r>
        <w:t>ваеми бяху…</w:t>
      </w:r>
    </w:p>
  </w:footnote>
  <w:footnote w:id="361">
    <w:p w:rsidR="009A5A9C" w:rsidRPr="000C4CC4" w:rsidRDefault="009A5A9C" w:rsidP="008E4F0D">
      <w:pPr>
        <w:pStyle w:val="a6"/>
        <w:jc w:val="both"/>
      </w:pPr>
      <w:r>
        <w:rPr>
          <w:rStyle w:val="a8"/>
        </w:rPr>
        <w:footnoteRef/>
      </w:r>
      <w:r w:rsidRPr="000C4CC4">
        <w:t xml:space="preserve"> </w:t>
      </w:r>
      <w:r w:rsidRPr="000C4CC4">
        <w:rPr>
          <w:u w:val="single"/>
        </w:rPr>
        <w:t>Примечание по стр</w:t>
      </w:r>
      <w:r>
        <w:t xml:space="preserve">.: </w:t>
      </w:r>
      <w:r w:rsidRPr="000C4CC4">
        <w:t>прибавлено: Божиим попущением пресечеся колено правильных наследн</w:t>
      </w:r>
      <w:r w:rsidRPr="000C4CC4">
        <w:t>и</w:t>
      </w:r>
      <w:r w:rsidRPr="000C4CC4">
        <w:t>ков, и а</w:t>
      </w:r>
      <w:r>
        <w:t>бие…</w:t>
      </w:r>
    </w:p>
  </w:footnote>
  <w:footnote w:id="362">
    <w:p w:rsidR="009A5A9C" w:rsidRPr="006E0479" w:rsidRDefault="009A5A9C" w:rsidP="008E4F0D">
      <w:pPr>
        <w:pStyle w:val="a6"/>
        <w:jc w:val="both"/>
      </w:pPr>
      <w:r>
        <w:rPr>
          <w:rStyle w:val="a8"/>
        </w:rPr>
        <w:footnoteRef/>
      </w:r>
      <w:r>
        <w:t xml:space="preserve"> Упоминаются события «Смутного времени» начала </w:t>
      </w:r>
      <w:r>
        <w:rPr>
          <w:lang w:val="en-US"/>
        </w:rPr>
        <w:t>XVII</w:t>
      </w:r>
      <w:r>
        <w:t xml:space="preserve"> века, деятельность самозванцев («бунтовщик и м</w:t>
      </w:r>
      <w:r>
        <w:t>я</w:t>
      </w:r>
      <w:r>
        <w:t>тежник…рострига…»).</w:t>
      </w:r>
    </w:p>
  </w:footnote>
  <w:footnote w:id="363">
    <w:p w:rsidR="009A5A9C" w:rsidRDefault="009A5A9C" w:rsidP="008E4F0D">
      <w:pPr>
        <w:pStyle w:val="a6"/>
        <w:jc w:val="both"/>
      </w:pPr>
      <w:r>
        <w:rPr>
          <w:rStyle w:val="a8"/>
        </w:rPr>
        <w:footnoteRef/>
      </w:r>
      <w:r>
        <w:t xml:space="preserve"> Упоминаются сухопутные победы русской армии в Северной войне.</w:t>
      </w:r>
    </w:p>
  </w:footnote>
  <w:footnote w:id="364">
    <w:p w:rsidR="009A5A9C" w:rsidRDefault="009A5A9C" w:rsidP="008E4F0D">
      <w:pPr>
        <w:pStyle w:val="a6"/>
        <w:jc w:val="both"/>
      </w:pPr>
      <w:r>
        <w:rPr>
          <w:rStyle w:val="a8"/>
        </w:rPr>
        <w:footnoteRef/>
      </w:r>
      <w:r>
        <w:t xml:space="preserve"> </w:t>
      </w:r>
      <w:r w:rsidRPr="007327B5">
        <w:rPr>
          <w:i/>
        </w:rPr>
        <w:t>Иосиф, Иов, Давид, Саул</w:t>
      </w:r>
      <w:r>
        <w:rPr>
          <w:i/>
        </w:rPr>
        <w:t xml:space="preserve">, Иоиль </w:t>
      </w:r>
      <w:r>
        <w:t xml:space="preserve"> и пр. – библейские персонажи.</w:t>
      </w:r>
    </w:p>
  </w:footnote>
  <w:footnote w:id="365">
    <w:p w:rsidR="009A5A9C" w:rsidRPr="000C4CC4" w:rsidRDefault="009A5A9C">
      <w:pPr>
        <w:pStyle w:val="a6"/>
      </w:pPr>
      <w:r>
        <w:rPr>
          <w:rStyle w:val="a8"/>
        </w:rPr>
        <w:footnoteRef/>
      </w:r>
      <w:r w:rsidRPr="000C4CC4">
        <w:t xml:space="preserve"> </w:t>
      </w:r>
      <w:r w:rsidRPr="000C4CC4">
        <w:rPr>
          <w:u w:val="single"/>
        </w:rPr>
        <w:t>Примечание по стр</w:t>
      </w:r>
      <w:r>
        <w:t>.: и силною алтилериею…</w:t>
      </w:r>
    </w:p>
  </w:footnote>
  <w:footnote w:id="366">
    <w:p w:rsidR="009A5A9C" w:rsidRPr="00873650" w:rsidRDefault="009A5A9C">
      <w:pPr>
        <w:pStyle w:val="a6"/>
      </w:pPr>
      <w:r>
        <w:rPr>
          <w:rStyle w:val="a8"/>
        </w:rPr>
        <w:footnoteRef/>
      </w:r>
      <w:r>
        <w:t xml:space="preserve"> </w:t>
      </w:r>
      <w:r w:rsidRPr="00873650">
        <w:rPr>
          <w:i/>
        </w:rPr>
        <w:t>Э</w:t>
      </w:r>
      <w:r>
        <w:rPr>
          <w:i/>
        </w:rPr>
        <w:t xml:space="preserve"> </w:t>
      </w:r>
      <w:r w:rsidRPr="00873650">
        <w:rPr>
          <w:i/>
        </w:rPr>
        <w:t>з</w:t>
      </w:r>
      <w:r>
        <w:rPr>
          <w:i/>
        </w:rPr>
        <w:t xml:space="preserve"> </w:t>
      </w:r>
      <w:r w:rsidRPr="00873650">
        <w:rPr>
          <w:i/>
        </w:rPr>
        <w:t>о</w:t>
      </w:r>
      <w:r>
        <w:rPr>
          <w:i/>
        </w:rPr>
        <w:t xml:space="preserve"> </w:t>
      </w:r>
      <w:r w:rsidRPr="00873650">
        <w:rPr>
          <w:i/>
        </w:rPr>
        <w:t>п</w:t>
      </w:r>
      <w:r>
        <w:rPr>
          <w:i/>
        </w:rPr>
        <w:t xml:space="preserve"> </w:t>
      </w:r>
      <w:r>
        <w:t xml:space="preserve"> (</w:t>
      </w:r>
      <w:r>
        <w:rPr>
          <w:lang w:val="en-US"/>
        </w:rPr>
        <w:t>VI</w:t>
      </w:r>
      <w:r>
        <w:t xml:space="preserve"> в.до н.э.) – легендарный  древнегреческий баснописец.</w:t>
      </w:r>
    </w:p>
  </w:footnote>
  <w:footnote w:id="367">
    <w:p w:rsidR="009A5A9C" w:rsidRPr="000C4CC4" w:rsidRDefault="009A5A9C" w:rsidP="00DA570A">
      <w:pPr>
        <w:pStyle w:val="a6"/>
        <w:jc w:val="both"/>
      </w:pPr>
      <w:r>
        <w:rPr>
          <w:rStyle w:val="a8"/>
        </w:rPr>
        <w:footnoteRef/>
      </w:r>
      <w:r w:rsidRPr="000C4CC4">
        <w:t xml:space="preserve"> </w:t>
      </w:r>
      <w:r w:rsidRPr="000C4CC4">
        <w:rPr>
          <w:u w:val="single"/>
        </w:rPr>
        <w:t>Примечание по стр</w:t>
      </w:r>
      <w:r w:rsidRPr="006E0479">
        <w:rPr>
          <w:u w:val="single"/>
        </w:rPr>
        <w:t>.</w:t>
      </w:r>
      <w:r>
        <w:rPr>
          <w:u w:val="single"/>
        </w:rPr>
        <w:t xml:space="preserve"> </w:t>
      </w:r>
      <w:r w:rsidRPr="006E0479">
        <w:rPr>
          <w:u w:val="single"/>
        </w:rPr>
        <w:t>оригинала</w:t>
      </w:r>
      <w:r>
        <w:t xml:space="preserve">: </w:t>
      </w:r>
      <w:r w:rsidRPr="000C4CC4">
        <w:t>сие разумеется о курфирсте Гановерском, а ныне короле аглинском, который курфирст печат</w:t>
      </w:r>
      <w:r w:rsidRPr="000C4CC4">
        <w:t>а</w:t>
      </w:r>
      <w:r w:rsidRPr="000C4CC4">
        <w:t>ется конем</w:t>
      </w:r>
      <w:r>
        <w:t>…</w:t>
      </w:r>
    </w:p>
  </w:footnote>
  <w:footnote w:id="368">
    <w:p w:rsidR="009A5A9C" w:rsidRPr="000C4CC4" w:rsidRDefault="009A5A9C" w:rsidP="00DA570A">
      <w:pPr>
        <w:pStyle w:val="a6"/>
        <w:jc w:val="both"/>
      </w:pPr>
      <w:r>
        <w:rPr>
          <w:rStyle w:val="a8"/>
        </w:rPr>
        <w:footnoteRef/>
      </w:r>
      <w:r w:rsidRPr="000C4CC4">
        <w:t xml:space="preserve"> </w:t>
      </w:r>
      <w:r w:rsidRPr="000C4CC4">
        <w:rPr>
          <w:u w:val="single"/>
        </w:rPr>
        <w:t>Примечание по стр</w:t>
      </w:r>
      <w:r w:rsidRPr="006E0479">
        <w:rPr>
          <w:u w:val="single"/>
        </w:rPr>
        <w:t>.</w:t>
      </w:r>
      <w:r>
        <w:rPr>
          <w:u w:val="single"/>
        </w:rPr>
        <w:t xml:space="preserve"> </w:t>
      </w:r>
      <w:r w:rsidRPr="006E0479">
        <w:rPr>
          <w:u w:val="single"/>
        </w:rPr>
        <w:t>оригинала</w:t>
      </w:r>
      <w:r>
        <w:t xml:space="preserve">: </w:t>
      </w:r>
      <w:r w:rsidRPr="000C4CC4">
        <w:t>прибавлено: Изрядное орел Российский вперяет очеса своя в солнце промысла Божия и сл</w:t>
      </w:r>
      <w:r w:rsidRPr="000C4CC4">
        <w:t>ы</w:t>
      </w:r>
      <w:r w:rsidRPr="000C4CC4">
        <w:t>шит оная Духа Святаго словеса: се очи и т.д</w:t>
      </w:r>
      <w:r>
        <w:t>. …</w:t>
      </w:r>
    </w:p>
  </w:footnote>
  <w:footnote w:id="369">
    <w:p w:rsidR="009A5A9C" w:rsidRDefault="009A5A9C" w:rsidP="00DA570A">
      <w:pPr>
        <w:pStyle w:val="a6"/>
        <w:jc w:val="both"/>
      </w:pPr>
      <w:r>
        <w:rPr>
          <w:rStyle w:val="a8"/>
        </w:rPr>
        <w:footnoteRef/>
      </w:r>
      <w:r>
        <w:t>Приводится</w:t>
      </w:r>
      <w:r w:rsidRPr="00DA570A">
        <w:rPr>
          <w:lang w:val="en-US"/>
        </w:rPr>
        <w:t xml:space="preserve"> </w:t>
      </w:r>
      <w:r>
        <w:t>латинское</w:t>
      </w:r>
      <w:r w:rsidRPr="00DA570A">
        <w:rPr>
          <w:lang w:val="en-US"/>
        </w:rPr>
        <w:t xml:space="preserve"> </w:t>
      </w:r>
      <w:r>
        <w:t>название</w:t>
      </w:r>
      <w:r w:rsidRPr="00DA570A">
        <w:rPr>
          <w:lang w:val="en-US"/>
        </w:rPr>
        <w:t xml:space="preserve"> </w:t>
      </w:r>
      <w:r>
        <w:t>проповеди</w:t>
      </w:r>
      <w:r w:rsidRPr="00DA570A">
        <w:rPr>
          <w:lang w:val="en-US"/>
        </w:rPr>
        <w:t xml:space="preserve">:  </w:t>
      </w:r>
      <w:r>
        <w:rPr>
          <w:lang w:val="en-US"/>
        </w:rPr>
        <w:t>Annua</w:t>
      </w:r>
      <w:r w:rsidRPr="00DA570A">
        <w:rPr>
          <w:lang w:val="en-US"/>
        </w:rPr>
        <w:t xml:space="preserve"> </w:t>
      </w:r>
      <w:r>
        <w:rPr>
          <w:lang w:val="en-US"/>
        </w:rPr>
        <w:t>solennitate</w:t>
      </w:r>
      <w:r w:rsidRPr="00DA570A">
        <w:rPr>
          <w:lang w:val="en-US"/>
        </w:rPr>
        <w:t xml:space="preserve"> </w:t>
      </w:r>
      <w:r>
        <w:rPr>
          <w:lang w:val="en-US"/>
        </w:rPr>
        <w:t>S</w:t>
      </w:r>
      <w:r w:rsidRPr="00DA570A">
        <w:rPr>
          <w:lang w:val="en-US"/>
        </w:rPr>
        <w:t>:</w:t>
      </w:r>
      <w:r>
        <w:rPr>
          <w:lang w:val="en-US"/>
        </w:rPr>
        <w:t>Canharinae</w:t>
      </w:r>
      <w:r w:rsidRPr="00DA570A">
        <w:rPr>
          <w:lang w:val="en-US"/>
        </w:rPr>
        <w:t xml:space="preserve"> </w:t>
      </w:r>
      <w:r>
        <w:rPr>
          <w:lang w:val="en-US"/>
        </w:rPr>
        <w:t>et</w:t>
      </w:r>
      <w:r w:rsidRPr="00DA570A">
        <w:rPr>
          <w:lang w:val="en-US"/>
        </w:rPr>
        <w:t xml:space="preserve"> </w:t>
      </w:r>
      <w:r>
        <w:rPr>
          <w:lang w:val="en-US"/>
        </w:rPr>
        <w:t>celebratione</w:t>
      </w:r>
      <w:r w:rsidRPr="00DA570A">
        <w:rPr>
          <w:lang w:val="en-US"/>
        </w:rPr>
        <w:t xml:space="preserve"> </w:t>
      </w:r>
      <w:r>
        <w:rPr>
          <w:lang w:val="en-US"/>
        </w:rPr>
        <w:t>natalis</w:t>
      </w:r>
      <w:r w:rsidRPr="00DA570A">
        <w:rPr>
          <w:lang w:val="en-US"/>
        </w:rPr>
        <w:t xml:space="preserve"> </w:t>
      </w:r>
      <w:r>
        <w:rPr>
          <w:lang w:val="en-US"/>
        </w:rPr>
        <w:t>diei</w:t>
      </w:r>
      <w:r w:rsidRPr="00DA570A">
        <w:rPr>
          <w:lang w:val="en-US"/>
        </w:rPr>
        <w:t xml:space="preserve"> </w:t>
      </w:r>
      <w:r>
        <w:rPr>
          <w:lang w:val="en-US"/>
        </w:rPr>
        <w:t>serenissimae</w:t>
      </w:r>
      <w:r w:rsidRPr="00DA570A">
        <w:rPr>
          <w:lang w:val="en-US"/>
        </w:rPr>
        <w:t xml:space="preserve">. </w:t>
      </w:r>
      <w:r>
        <w:rPr>
          <w:lang w:val="en-US"/>
        </w:rPr>
        <w:t>Imperatricis</w:t>
      </w:r>
      <w:r w:rsidRPr="00DA570A">
        <w:t xml:space="preserve"> </w:t>
      </w:r>
      <w:r>
        <w:rPr>
          <w:lang w:val="en-US"/>
        </w:rPr>
        <w:t>totius Rossiae Catharinae Alexiovnae</w:t>
      </w:r>
      <w:r w:rsidRPr="00A15FB5">
        <w:rPr>
          <w:lang w:val="en-US"/>
        </w:rPr>
        <w:t>.</w:t>
      </w:r>
      <w:r>
        <w:rPr>
          <w:lang w:val="en-US"/>
        </w:rPr>
        <w:t xml:space="preserve"> Sanctpite</w:t>
      </w:r>
      <w:r>
        <w:rPr>
          <w:lang w:val="en-US"/>
        </w:rPr>
        <w:t>r</w:t>
      </w:r>
      <w:r>
        <w:rPr>
          <w:lang w:val="en-US"/>
        </w:rPr>
        <w:t>burgi</w:t>
      </w:r>
      <w:r w:rsidRPr="00A15FB5">
        <w:rPr>
          <w:lang w:val="en-US"/>
        </w:rPr>
        <w:t>.</w:t>
      </w:r>
      <w:r>
        <w:rPr>
          <w:lang w:val="en-US"/>
        </w:rPr>
        <w:t xml:space="preserve"> Anno 1720</w:t>
      </w:r>
      <w:r w:rsidRPr="00A15FB5">
        <w:rPr>
          <w:lang w:val="en-US"/>
        </w:rPr>
        <w:t>,</w:t>
      </w:r>
      <w:r>
        <w:rPr>
          <w:lang w:val="en-US"/>
        </w:rPr>
        <w:t xml:space="preserve"> Novembris 24</w:t>
      </w:r>
      <w:r w:rsidRPr="00A15FB5">
        <w:rPr>
          <w:lang w:val="en-US"/>
        </w:rPr>
        <w:t xml:space="preserve">. </w:t>
      </w:r>
    </w:p>
    <w:p w:rsidR="009A5A9C" w:rsidRDefault="009A5A9C" w:rsidP="00DA570A">
      <w:pPr>
        <w:pStyle w:val="a6"/>
        <w:jc w:val="both"/>
      </w:pPr>
      <w:r>
        <w:t xml:space="preserve">    Сочинение Гавриила Бужинского, посвященное тезоименитству государыни Екатерины Алексеевны, изл</w:t>
      </w:r>
      <w:r>
        <w:t>о</w:t>
      </w:r>
      <w:r>
        <w:t>жено  в классических традициях гомилетического искусства. Богословские сюжеты и аллегории  перемежаются с аналитическими рассуждениями автора на темы божественного предопределения личности («есть польза зн</w:t>
      </w:r>
      <w:r>
        <w:t>а</w:t>
      </w:r>
      <w:r>
        <w:t>ти всякому чин свой и во оном пребывати»), церковных и гражданских «должностей», ценности нравственных качеств для хр</w:t>
      </w:r>
      <w:r>
        <w:t>и</w:t>
      </w:r>
      <w:r>
        <w:t xml:space="preserve">стианина.  </w:t>
      </w:r>
    </w:p>
    <w:p w:rsidR="009A5A9C" w:rsidRPr="003A2653" w:rsidRDefault="009A5A9C" w:rsidP="00DA570A">
      <w:pPr>
        <w:pStyle w:val="a6"/>
        <w:jc w:val="both"/>
      </w:pPr>
      <w:r>
        <w:t xml:space="preserve">    Дежурный повод обращения к теме  позволил сочинителю в очередной раз проявить свой незаурядный пис</w:t>
      </w:r>
      <w:r>
        <w:t>а</w:t>
      </w:r>
      <w:r>
        <w:t>тельский талант и достоинства ученого-богослова. Он  выделяет две «вины» (причины) обращения к библе</w:t>
      </w:r>
      <w:r>
        <w:t>й</w:t>
      </w:r>
      <w:r>
        <w:t xml:space="preserve">скому образу св. Екатерины – </w:t>
      </w:r>
      <w:r w:rsidRPr="00C30D27">
        <w:rPr>
          <w:i/>
        </w:rPr>
        <w:t>церковную</w:t>
      </w:r>
      <w:r>
        <w:t xml:space="preserve"> (почтение «премудрой девы…, положившей душу свою за исповед</w:t>
      </w:r>
      <w:r>
        <w:t>а</w:t>
      </w:r>
      <w:r>
        <w:t>ние истины») и «</w:t>
      </w:r>
      <w:r w:rsidRPr="00C30D27">
        <w:rPr>
          <w:i/>
        </w:rPr>
        <w:t>мирскую</w:t>
      </w:r>
      <w:r>
        <w:t>» - торжествовать тезоименитство царицы, «общей всего Отечества матери». Отмеч</w:t>
      </w:r>
      <w:r>
        <w:t>а</w:t>
      </w:r>
      <w:r>
        <w:t xml:space="preserve">ются такие качества государыни, как гражданская «благопокорливость» («истинный пример во исполнении надлежащих должностей»), подлинная «премудрость» (любовь к Богу и любовь к ближнему), нравственная  безупречность </w:t>
      </w:r>
      <w:r w:rsidRPr="00D75AFB">
        <w:t>(«Мати</w:t>
      </w:r>
      <w:r w:rsidRPr="00D75AFB">
        <w:rPr>
          <w:b/>
        </w:rPr>
        <w:t xml:space="preserve"> </w:t>
      </w:r>
      <w:r w:rsidRPr="00D75AFB">
        <w:t>сия есть отечества, но купно и пример ко подражанию всем сыновом российским и дщ</w:t>
      </w:r>
      <w:r w:rsidRPr="00D75AFB">
        <w:t>е</w:t>
      </w:r>
      <w:r w:rsidRPr="00D75AFB">
        <w:t>рем предостойнейший</w:t>
      </w:r>
      <w:r>
        <w:t>»). Государыня прославляется как «благая жена»  «благого мужа», призванная «благопоко</w:t>
      </w:r>
      <w:r>
        <w:t>р</w:t>
      </w:r>
      <w:r>
        <w:t>ливо и послушно» исполнять свои «должности», сохранить супруга «пречестного» «</w:t>
      </w:r>
      <w:r w:rsidRPr="003A2653">
        <w:t>чрез многия лета во всяком желаемом здравии и благоденствии</w:t>
      </w:r>
      <w:r>
        <w:t>», «во умножение благополучия» царской фамилии и всего Российского г</w:t>
      </w:r>
      <w:r>
        <w:t>о</w:t>
      </w:r>
      <w:r>
        <w:t>сударства.</w:t>
      </w:r>
    </w:p>
  </w:footnote>
  <w:footnote w:id="370">
    <w:p w:rsidR="009A5A9C" w:rsidRPr="003A2653" w:rsidRDefault="009A5A9C">
      <w:pPr>
        <w:pStyle w:val="a6"/>
      </w:pPr>
      <w:r w:rsidRPr="003A2653">
        <w:rPr>
          <w:rStyle w:val="a8"/>
        </w:rPr>
        <w:footnoteRef/>
      </w:r>
      <w:r w:rsidRPr="003A2653">
        <w:t xml:space="preserve"> Курсив наш – сост.</w:t>
      </w:r>
    </w:p>
  </w:footnote>
  <w:footnote w:id="371">
    <w:p w:rsidR="009A5A9C" w:rsidRPr="00D75AFB" w:rsidRDefault="009A5A9C">
      <w:pPr>
        <w:pStyle w:val="a6"/>
      </w:pPr>
      <w:r w:rsidRPr="00D75AFB">
        <w:rPr>
          <w:rStyle w:val="a8"/>
        </w:rPr>
        <w:footnoteRef/>
      </w:r>
      <w:r w:rsidRPr="00D75AFB">
        <w:t xml:space="preserve"> Здесь и далее курсив первоисточника – сост.</w:t>
      </w:r>
    </w:p>
  </w:footnote>
  <w:footnote w:id="372">
    <w:p w:rsidR="009A5A9C" w:rsidRDefault="009A5A9C">
      <w:pPr>
        <w:pStyle w:val="a6"/>
      </w:pPr>
      <w:r>
        <w:rPr>
          <w:rStyle w:val="a8"/>
        </w:rPr>
        <w:footnoteRef/>
      </w:r>
      <w:r>
        <w:t xml:space="preserve"> Курсив наш – сост.</w:t>
      </w:r>
    </w:p>
  </w:footnote>
  <w:footnote w:id="373">
    <w:p w:rsidR="009A5A9C" w:rsidRDefault="009A5A9C">
      <w:pPr>
        <w:pStyle w:val="a6"/>
      </w:pPr>
      <w:r>
        <w:rPr>
          <w:rStyle w:val="a8"/>
        </w:rPr>
        <w:footnoteRef/>
      </w:r>
      <w:r>
        <w:t xml:space="preserve"> Курсив наш – сост.</w:t>
      </w:r>
    </w:p>
  </w:footnote>
  <w:footnote w:id="374">
    <w:p w:rsidR="009A5A9C" w:rsidRPr="005C50F1" w:rsidRDefault="009A5A9C" w:rsidP="005C50F1">
      <w:pPr>
        <w:pStyle w:val="a6"/>
        <w:jc w:val="both"/>
      </w:pPr>
      <w:r>
        <w:rPr>
          <w:rStyle w:val="a8"/>
        </w:rPr>
        <w:footnoteRef/>
      </w:r>
      <w:r>
        <w:t xml:space="preserve"> В 1713 году  царь Петр </w:t>
      </w:r>
      <w:r>
        <w:rPr>
          <w:lang w:val="en-US"/>
        </w:rPr>
        <w:t>I</w:t>
      </w:r>
      <w:r>
        <w:t xml:space="preserve"> учредил  особый орден Святой Великомученицы Екатерины, первым кавалером которого стала  царица Екатерина Алексеевна, награжденная за достойное поведение при сопровождении государя во вр</w:t>
      </w:r>
      <w:r>
        <w:t>е</w:t>
      </w:r>
      <w:r>
        <w:t>мя «ужасной Прутовой акции» (1711).</w:t>
      </w:r>
    </w:p>
  </w:footnote>
  <w:footnote w:id="375">
    <w:p w:rsidR="009A5A9C" w:rsidRDefault="009A5A9C" w:rsidP="00527CC9">
      <w:pPr>
        <w:pStyle w:val="a6"/>
        <w:jc w:val="both"/>
      </w:pPr>
      <w:r>
        <w:rPr>
          <w:rStyle w:val="a8"/>
        </w:rPr>
        <w:footnoteRef/>
      </w:r>
      <w:r>
        <w:t>Приводится латинское</w:t>
      </w:r>
      <w:r w:rsidRPr="007C53BE">
        <w:t xml:space="preserve"> </w:t>
      </w:r>
      <w:r>
        <w:t>название</w:t>
      </w:r>
      <w:r w:rsidRPr="007C53BE">
        <w:t xml:space="preserve"> </w:t>
      </w:r>
      <w:r>
        <w:t>проповеди</w:t>
      </w:r>
      <w:r w:rsidRPr="007C53BE">
        <w:t xml:space="preserve">: </w:t>
      </w:r>
      <w:r>
        <w:rPr>
          <w:lang w:val="en-US"/>
        </w:rPr>
        <w:t>Festo</w:t>
      </w:r>
      <w:r w:rsidRPr="007C53BE">
        <w:t xml:space="preserve"> </w:t>
      </w:r>
      <w:r>
        <w:rPr>
          <w:lang w:val="en-US"/>
        </w:rPr>
        <w:t>S</w:t>
      </w:r>
      <w:r w:rsidRPr="007C53BE">
        <w:t>:</w:t>
      </w:r>
      <w:r>
        <w:rPr>
          <w:lang w:val="en-US"/>
        </w:rPr>
        <w:t>Martyris</w:t>
      </w:r>
      <w:r w:rsidRPr="007C53BE">
        <w:t xml:space="preserve"> </w:t>
      </w:r>
      <w:r>
        <w:rPr>
          <w:lang w:val="en-US"/>
        </w:rPr>
        <w:t>Catharinae</w:t>
      </w:r>
      <w:r w:rsidRPr="007C53BE">
        <w:t xml:space="preserve">. </w:t>
      </w:r>
      <w:r>
        <w:rPr>
          <w:lang w:val="en-US"/>
        </w:rPr>
        <w:t>Sanct</w:t>
      </w:r>
      <w:r w:rsidRPr="00527CC9">
        <w:t xml:space="preserve"> </w:t>
      </w:r>
      <w:r>
        <w:rPr>
          <w:lang w:val="en-US"/>
        </w:rPr>
        <w:t>Pitersburgi</w:t>
      </w:r>
      <w:r w:rsidRPr="00527CC9">
        <w:t xml:space="preserve">. </w:t>
      </w:r>
      <w:r>
        <w:rPr>
          <w:lang w:val="en-US"/>
        </w:rPr>
        <w:t>Anno</w:t>
      </w:r>
      <w:r w:rsidRPr="00527CC9">
        <w:t xml:space="preserve"> </w:t>
      </w:r>
      <w:r>
        <w:rPr>
          <w:lang w:val="en-US"/>
        </w:rPr>
        <w:t>Salutis</w:t>
      </w:r>
      <w:r w:rsidRPr="00527CC9">
        <w:t xml:space="preserve"> 1721, </w:t>
      </w:r>
      <w:r>
        <w:rPr>
          <w:lang w:val="en-US"/>
        </w:rPr>
        <w:t>Novemb</w:t>
      </w:r>
      <w:r w:rsidRPr="00527CC9">
        <w:t>: 24.</w:t>
      </w:r>
    </w:p>
    <w:p w:rsidR="009A5A9C" w:rsidRPr="00016A22" w:rsidRDefault="009A5A9C" w:rsidP="00527CC9">
      <w:pPr>
        <w:pStyle w:val="a6"/>
        <w:jc w:val="both"/>
      </w:pPr>
      <w:r>
        <w:t xml:space="preserve">   Сочинение написано по традиционному поводу – очередному тезоименитству государыни Екатерины Алекс</w:t>
      </w:r>
      <w:r>
        <w:t>е</w:t>
      </w:r>
      <w:r>
        <w:t>евны. Повторяются многие сюжетные линии и обороты речи, изложенные автором в «казаньях» прежних лет (1718 и 1720 гг.</w:t>
      </w:r>
      <w:r>
        <w:rPr>
          <w:sz w:val="22"/>
        </w:rPr>
        <w:t xml:space="preserve">). </w:t>
      </w:r>
      <w:r w:rsidRPr="00016A22">
        <w:t xml:space="preserve">Проповедь 1721 года интересна </w:t>
      </w:r>
      <w:r>
        <w:t>общей оценкой  личностных качеств императрицы, среди к</w:t>
      </w:r>
      <w:r>
        <w:t>о</w:t>
      </w:r>
      <w:r>
        <w:t>торых выделяются «</w:t>
      </w:r>
      <w:r w:rsidRPr="00016A22">
        <w:t>вседушнее в ней во всем повиновение, безпрекословное послушание, благоприятнее уго</w:t>
      </w:r>
      <w:r w:rsidRPr="00016A22">
        <w:t>ж</w:t>
      </w:r>
      <w:r w:rsidRPr="00016A22">
        <w:t>дение, домостроительство благим чином учрежденное</w:t>
      </w:r>
      <w:r>
        <w:t>», а также личное мужество, проявленное при сопрово</w:t>
      </w:r>
      <w:r>
        <w:t>ж</w:t>
      </w:r>
      <w:r>
        <w:t>дении царя во многих воинских «акциях». Екатерина  вновь преподносится как «добрая жена» и как «м</w:t>
      </w:r>
      <w:r>
        <w:t>а</w:t>
      </w:r>
      <w:r>
        <w:t>терь» Российского государства, вполне  достойная  своего венценосного  мужа – «отца отечества» Петра Вел</w:t>
      </w:r>
      <w:r>
        <w:t>и</w:t>
      </w:r>
      <w:r>
        <w:t xml:space="preserve">кого. </w:t>
      </w:r>
    </w:p>
  </w:footnote>
  <w:footnote w:id="376">
    <w:p w:rsidR="009A5A9C" w:rsidRDefault="009A5A9C">
      <w:pPr>
        <w:pStyle w:val="a6"/>
      </w:pPr>
      <w:r>
        <w:rPr>
          <w:rStyle w:val="a8"/>
        </w:rPr>
        <w:footnoteRef/>
      </w:r>
      <w:r>
        <w:t xml:space="preserve"> </w:t>
      </w:r>
      <w:r w:rsidRPr="000E61D7">
        <w:rPr>
          <w:i/>
        </w:rPr>
        <w:t>Н</w:t>
      </w:r>
      <w:r>
        <w:rPr>
          <w:i/>
        </w:rPr>
        <w:t xml:space="preserve"> </w:t>
      </w:r>
      <w:r w:rsidRPr="000E61D7">
        <w:rPr>
          <w:i/>
        </w:rPr>
        <w:t>е</w:t>
      </w:r>
      <w:r>
        <w:rPr>
          <w:i/>
        </w:rPr>
        <w:t xml:space="preserve"> </w:t>
      </w:r>
      <w:r w:rsidRPr="000E61D7">
        <w:rPr>
          <w:i/>
        </w:rPr>
        <w:t>р</w:t>
      </w:r>
      <w:r>
        <w:rPr>
          <w:i/>
        </w:rPr>
        <w:t xml:space="preserve"> </w:t>
      </w:r>
      <w:r w:rsidRPr="000E61D7">
        <w:rPr>
          <w:i/>
        </w:rPr>
        <w:t>о</w:t>
      </w:r>
      <w:r>
        <w:rPr>
          <w:i/>
        </w:rPr>
        <w:t xml:space="preserve"> </w:t>
      </w:r>
      <w:r w:rsidRPr="000E61D7">
        <w:rPr>
          <w:i/>
        </w:rPr>
        <w:t>н</w:t>
      </w:r>
      <w:r>
        <w:rPr>
          <w:i/>
        </w:rPr>
        <w:t xml:space="preserve"> </w:t>
      </w:r>
      <w:r>
        <w:t xml:space="preserve"> (37 - 68) – римский император.</w:t>
      </w:r>
    </w:p>
  </w:footnote>
  <w:footnote w:id="377">
    <w:p w:rsidR="009A5A9C" w:rsidRDefault="009A5A9C">
      <w:pPr>
        <w:pStyle w:val="a6"/>
      </w:pPr>
      <w:r>
        <w:rPr>
          <w:rStyle w:val="a8"/>
        </w:rPr>
        <w:footnoteRef/>
      </w:r>
      <w:r>
        <w:t xml:space="preserve"> </w:t>
      </w:r>
      <w:r w:rsidRPr="000E61D7">
        <w:rPr>
          <w:i/>
        </w:rPr>
        <w:t xml:space="preserve">Екклезиаст </w:t>
      </w:r>
      <w:r>
        <w:t>– сборник проповедей из библейского Ветхого завета.</w:t>
      </w:r>
    </w:p>
  </w:footnote>
  <w:footnote w:id="378">
    <w:p w:rsidR="009A5A9C" w:rsidRPr="00D71A3E" w:rsidRDefault="009A5A9C">
      <w:pPr>
        <w:pStyle w:val="a6"/>
      </w:pPr>
      <w:r>
        <w:rPr>
          <w:rStyle w:val="a8"/>
        </w:rPr>
        <w:footnoteRef/>
      </w:r>
      <w:r w:rsidRPr="00C54A61">
        <w:t xml:space="preserve"> </w:t>
      </w:r>
      <w:r>
        <w:t>Курсив первоисточника – сост.</w:t>
      </w:r>
    </w:p>
  </w:footnote>
  <w:footnote w:id="379">
    <w:p w:rsidR="009A5A9C" w:rsidRDefault="009A5A9C">
      <w:pPr>
        <w:pStyle w:val="a6"/>
      </w:pPr>
      <w:r>
        <w:rPr>
          <w:rStyle w:val="a8"/>
        </w:rPr>
        <w:footnoteRef/>
      </w:r>
      <w:r>
        <w:t xml:space="preserve"> </w:t>
      </w:r>
      <w:r w:rsidRPr="002F3968">
        <w:rPr>
          <w:i/>
        </w:rPr>
        <w:t>Гай Юлий Цезарь Август</w:t>
      </w:r>
      <w:r>
        <w:t xml:space="preserve"> (63 до н.э. - 14 н.э.) – римский император и «Отец Отечества» (со </w:t>
      </w:r>
      <w:smartTag w:uri="urn:schemas-microsoft-com:office:smarttags" w:element="metricconverter">
        <w:smartTagPr>
          <w:attr w:name="ProductID" w:val="2 г"/>
        </w:smartTagPr>
        <w:r>
          <w:t>2 г</w:t>
        </w:r>
      </w:smartTag>
      <w:r>
        <w:t xml:space="preserve">. до н.э.). </w:t>
      </w:r>
    </w:p>
  </w:footnote>
  <w:footnote w:id="380">
    <w:p w:rsidR="009A5A9C" w:rsidRPr="00DE3801" w:rsidRDefault="009A5A9C">
      <w:pPr>
        <w:pStyle w:val="a6"/>
      </w:pPr>
      <w:r>
        <w:rPr>
          <w:rStyle w:val="a8"/>
        </w:rPr>
        <w:footnoteRef/>
      </w:r>
      <w:r>
        <w:t xml:space="preserve"> …</w:t>
      </w:r>
      <w:r w:rsidRPr="00DE3801">
        <w:rPr>
          <w:i/>
        </w:rPr>
        <w:t>Август Всероссийский</w:t>
      </w:r>
      <w:r>
        <w:t xml:space="preserve"> … - одно из образных поименований царя Петра </w:t>
      </w:r>
      <w:r>
        <w:rPr>
          <w:lang w:val="en-US"/>
        </w:rPr>
        <w:t>I</w:t>
      </w:r>
      <w:r>
        <w:t xml:space="preserve"> в церковной публицистике.</w:t>
      </w:r>
    </w:p>
  </w:footnote>
  <w:footnote w:id="381">
    <w:p w:rsidR="009A5A9C" w:rsidRDefault="009A5A9C">
      <w:pPr>
        <w:pStyle w:val="a6"/>
      </w:pPr>
      <w:r>
        <w:rPr>
          <w:rStyle w:val="a8"/>
        </w:rPr>
        <w:footnoteRef/>
      </w:r>
      <w:r>
        <w:t xml:space="preserve"> </w:t>
      </w:r>
      <w:r w:rsidRPr="00DE3801">
        <w:rPr>
          <w:i/>
        </w:rPr>
        <w:t>Есфирь (Эсфирь)</w:t>
      </w:r>
      <w:r>
        <w:t xml:space="preserve"> – библейский персонаж.</w:t>
      </w:r>
    </w:p>
  </w:footnote>
  <w:footnote w:id="382">
    <w:p w:rsidR="009A5A9C" w:rsidRPr="00EA1AD2" w:rsidRDefault="009A5A9C" w:rsidP="00EA5708">
      <w:pPr>
        <w:pStyle w:val="a6"/>
        <w:jc w:val="both"/>
      </w:pPr>
      <w:r>
        <w:rPr>
          <w:rStyle w:val="a8"/>
        </w:rPr>
        <w:footnoteRef/>
      </w:r>
      <w:r>
        <w:t>Приводится</w:t>
      </w:r>
      <w:r w:rsidRPr="00EA5708">
        <w:rPr>
          <w:lang w:val="en-US"/>
        </w:rPr>
        <w:t xml:space="preserve"> </w:t>
      </w:r>
      <w:r>
        <w:t>латинское</w:t>
      </w:r>
      <w:r w:rsidRPr="003C5CB0">
        <w:rPr>
          <w:lang w:val="en-US"/>
        </w:rPr>
        <w:t xml:space="preserve"> </w:t>
      </w:r>
      <w:r>
        <w:t>название</w:t>
      </w:r>
      <w:r w:rsidRPr="003C5CB0">
        <w:rPr>
          <w:lang w:val="en-US"/>
        </w:rPr>
        <w:t xml:space="preserve"> </w:t>
      </w:r>
      <w:r>
        <w:t>проповеди</w:t>
      </w:r>
      <w:r w:rsidRPr="003C5CB0">
        <w:rPr>
          <w:lang w:val="en-US"/>
        </w:rPr>
        <w:t xml:space="preserve">:  </w:t>
      </w:r>
      <w:r>
        <w:rPr>
          <w:lang w:val="en-US"/>
        </w:rPr>
        <w:t>Festivitate</w:t>
      </w:r>
      <w:r w:rsidRPr="003C5CB0">
        <w:rPr>
          <w:lang w:val="en-US"/>
        </w:rPr>
        <w:t xml:space="preserve"> </w:t>
      </w:r>
      <w:r>
        <w:rPr>
          <w:lang w:val="en-US"/>
        </w:rPr>
        <w:t>S</w:t>
      </w:r>
      <w:r w:rsidRPr="003C5CB0">
        <w:rPr>
          <w:lang w:val="en-US"/>
        </w:rPr>
        <w:t>:</w:t>
      </w:r>
      <w:r>
        <w:rPr>
          <w:lang w:val="en-US"/>
        </w:rPr>
        <w:t xml:space="preserve"> Alexandri Nevensis</w:t>
      </w:r>
      <w:r w:rsidRPr="003C5CB0">
        <w:rPr>
          <w:lang w:val="en-US"/>
        </w:rPr>
        <w:t xml:space="preserve">, </w:t>
      </w:r>
      <w:r>
        <w:rPr>
          <w:lang w:val="en-US"/>
        </w:rPr>
        <w:t>simulque in ejus Monasterio consecratione  eccl</w:t>
      </w:r>
      <w:r>
        <w:rPr>
          <w:lang w:val="en-US"/>
        </w:rPr>
        <w:t>e</w:t>
      </w:r>
      <w:r>
        <w:rPr>
          <w:lang w:val="en-US"/>
        </w:rPr>
        <w:t>siae Annuntiationis B.V</w:t>
      </w:r>
      <w:r w:rsidRPr="003C5CB0">
        <w:rPr>
          <w:lang w:val="en-US"/>
        </w:rPr>
        <w:t>.</w:t>
      </w:r>
      <w:r>
        <w:rPr>
          <w:lang w:val="en-US"/>
        </w:rPr>
        <w:t>M</w:t>
      </w:r>
      <w:r w:rsidRPr="00227B6B">
        <w:rPr>
          <w:lang w:val="en-US"/>
        </w:rPr>
        <w:t>.</w:t>
      </w:r>
      <w:r w:rsidRPr="00EA1AD2">
        <w:rPr>
          <w:lang w:val="en-US"/>
        </w:rPr>
        <w:t xml:space="preserve">    </w:t>
      </w:r>
      <w:r>
        <w:t>Датировка проповеди отсутствует.</w:t>
      </w:r>
    </w:p>
    <w:p w:rsidR="009A5A9C" w:rsidRDefault="009A5A9C" w:rsidP="00EA5708">
      <w:pPr>
        <w:pStyle w:val="a6"/>
        <w:jc w:val="both"/>
      </w:pPr>
      <w:r w:rsidRPr="001428A5">
        <w:rPr>
          <w:lang w:val="en-US"/>
        </w:rPr>
        <w:t xml:space="preserve">    </w:t>
      </w:r>
      <w:r>
        <w:t>Жизнь и подвиги Новгородского князя Александра Ярославича (1220-1263), как образец  жертвенного сл</w:t>
      </w:r>
      <w:r>
        <w:t>у</w:t>
      </w:r>
      <w:r>
        <w:t>жения Отечеству,  стали отдельной темой для Гавриила Бужинского. В память об этом князе он написал несколько сочинений, увязав историю России сер</w:t>
      </w:r>
      <w:r>
        <w:t>е</w:t>
      </w:r>
      <w:r>
        <w:t xml:space="preserve">дины </w:t>
      </w:r>
      <w:r>
        <w:rPr>
          <w:lang w:val="en-US"/>
        </w:rPr>
        <w:t>XIII</w:t>
      </w:r>
      <w:r>
        <w:t xml:space="preserve"> века с современными  событиями. </w:t>
      </w:r>
    </w:p>
    <w:p w:rsidR="009A5A9C" w:rsidRPr="00814386" w:rsidRDefault="009A5A9C" w:rsidP="00EA5708">
      <w:pPr>
        <w:pStyle w:val="a6"/>
        <w:jc w:val="both"/>
      </w:pPr>
      <w:r>
        <w:t xml:space="preserve">    В приводимом фрагменте проповеди (ок. 1723-1724) воспроизводятся центральные сюжеты русской истории </w:t>
      </w:r>
      <w:r>
        <w:rPr>
          <w:lang w:val="en-US"/>
        </w:rPr>
        <w:t>XIII</w:t>
      </w:r>
      <w:r>
        <w:t xml:space="preserve"> века – нашествие Батыя,  вторжения «льва свейского»,  а также «</w:t>
      </w:r>
      <w:r w:rsidRPr="00D031AA">
        <w:t>внутре же самаго государства между князи и вл</w:t>
      </w:r>
      <w:r w:rsidRPr="00D031AA">
        <w:t>а</w:t>
      </w:r>
      <w:r w:rsidRPr="00D031AA">
        <w:t>стелины несогласие</w:t>
      </w:r>
      <w:r>
        <w:t>». Упоминаются Невская битва князя Александра со шведскими рыцарями (июль 1240), осв</w:t>
      </w:r>
      <w:r>
        <w:t>о</w:t>
      </w:r>
      <w:r>
        <w:t>бождение Псковских земель от немецко-датских захватчиков (1241), Ледовое побоище и разгром немецких рыцарей (апрель 1242). Воздается должное  воинской доблести Алексендра Невского, его дипломат</w:t>
      </w:r>
      <w:r>
        <w:t>и</w:t>
      </w:r>
      <w:r>
        <w:t>ческой мудрости, когда он «</w:t>
      </w:r>
      <w:r w:rsidRPr="00C72DA7">
        <w:t>смири себе, егда востребова нужда идти во Орду, ради защищения народнаго; во</w:t>
      </w:r>
      <w:r w:rsidRPr="00C72DA7">
        <w:t>с</w:t>
      </w:r>
      <w:r w:rsidRPr="00C72DA7">
        <w:t>хоте един за всех послужити, себе паче изволи предати, нежели Россию в злоключении видети</w:t>
      </w:r>
      <w:r>
        <w:t>».  Проводя ист</w:t>
      </w:r>
      <w:r>
        <w:t>о</w:t>
      </w:r>
      <w:r>
        <w:t xml:space="preserve">рические параллели, сочинитель подчеркивает, что царь Петр </w:t>
      </w:r>
      <w:r>
        <w:rPr>
          <w:lang w:val="en-US"/>
        </w:rPr>
        <w:t>I</w:t>
      </w:r>
      <w:r>
        <w:t xml:space="preserve"> стал достойным преемником и продолжат</w:t>
      </w:r>
      <w:r>
        <w:t>е</w:t>
      </w:r>
      <w:r>
        <w:t>лем дела князя Александра в «защищении»  своего Отечества, возвратив ему земли, захваченные в древности «свеями».</w:t>
      </w:r>
    </w:p>
  </w:footnote>
  <w:footnote w:id="383">
    <w:p w:rsidR="009A5A9C" w:rsidRDefault="009A5A9C">
      <w:pPr>
        <w:pStyle w:val="a6"/>
      </w:pPr>
      <w:r>
        <w:rPr>
          <w:rStyle w:val="a8"/>
        </w:rPr>
        <w:footnoteRef/>
      </w:r>
      <w:r>
        <w:t xml:space="preserve"> …</w:t>
      </w:r>
      <w:r w:rsidRPr="00DE3801">
        <w:rPr>
          <w:i/>
        </w:rPr>
        <w:t>времен Батиевых</w:t>
      </w:r>
      <w:r>
        <w:t xml:space="preserve">… - эпоха монголо-татарского (ордынского) нашествия (нач.  </w:t>
      </w:r>
      <w:r>
        <w:rPr>
          <w:lang w:val="en-US"/>
        </w:rPr>
        <w:t>XIII</w:t>
      </w:r>
      <w:r>
        <w:t xml:space="preserve"> в.).</w:t>
      </w:r>
    </w:p>
  </w:footnote>
  <w:footnote w:id="384">
    <w:p w:rsidR="009A5A9C" w:rsidRDefault="009A5A9C" w:rsidP="00D8426A">
      <w:pPr>
        <w:pStyle w:val="a6"/>
      </w:pPr>
      <w:r>
        <w:rPr>
          <w:rStyle w:val="a8"/>
        </w:rPr>
        <w:footnoteRef/>
      </w:r>
      <w:r>
        <w:t xml:space="preserve"> </w:t>
      </w:r>
      <w:r w:rsidRPr="00DE3801">
        <w:rPr>
          <w:i/>
        </w:rPr>
        <w:t>Константин Великий</w:t>
      </w:r>
      <w:r>
        <w:t xml:space="preserve"> (272 - 337) – римский император, основатель Константинополя (330).</w:t>
      </w:r>
    </w:p>
    <w:p w:rsidR="009A5A9C" w:rsidRDefault="009A5A9C">
      <w:pPr>
        <w:pStyle w:val="a6"/>
      </w:pPr>
    </w:p>
  </w:footnote>
  <w:footnote w:id="385">
    <w:p w:rsidR="009A5A9C" w:rsidRDefault="009A5A9C" w:rsidP="00B341FF">
      <w:pPr>
        <w:pStyle w:val="a6"/>
        <w:jc w:val="both"/>
      </w:pPr>
      <w:r>
        <w:rPr>
          <w:rStyle w:val="a8"/>
        </w:rPr>
        <w:footnoteRef/>
      </w:r>
      <w:r>
        <w:t xml:space="preserve"> Неоднократно  упоминаемый  сочинителем  «король»  на самом  деле  был  герцогом  Биргером,  зятем  шве</w:t>
      </w:r>
      <w:r>
        <w:t>д</w:t>
      </w:r>
      <w:r>
        <w:t>ского  короля.</w:t>
      </w:r>
    </w:p>
  </w:footnote>
  <w:footnote w:id="386">
    <w:p w:rsidR="009A5A9C" w:rsidRDefault="009A5A9C" w:rsidP="00B341FF">
      <w:pPr>
        <w:pStyle w:val="a6"/>
        <w:jc w:val="both"/>
      </w:pPr>
      <w:r>
        <w:rPr>
          <w:rStyle w:val="a8"/>
        </w:rPr>
        <w:footnoteRef/>
      </w:r>
      <w:r>
        <w:t xml:space="preserve"> Так в тексте – сост.</w:t>
      </w:r>
    </w:p>
  </w:footnote>
  <w:footnote w:id="387">
    <w:p w:rsidR="009A5A9C" w:rsidRPr="008C4732" w:rsidRDefault="009A5A9C" w:rsidP="00B341FF">
      <w:pPr>
        <w:pStyle w:val="a6"/>
        <w:jc w:val="both"/>
      </w:pPr>
      <w:r>
        <w:rPr>
          <w:rStyle w:val="a8"/>
        </w:rPr>
        <w:footnoteRef/>
      </w:r>
      <w:r>
        <w:t xml:space="preserve"> В знак  особого  почитания  памяти  Новгородского  князя  Петр </w:t>
      </w:r>
      <w:r>
        <w:rPr>
          <w:lang w:val="en-US"/>
        </w:rPr>
        <w:t>I</w:t>
      </w:r>
      <w:r>
        <w:t xml:space="preserve"> в 1710 году основал  монастырь в честь  Св. Троицы и князя Алекесандра Невского. Отныне прославленный князь становился духовным покровителем с</w:t>
      </w:r>
      <w:r>
        <w:t>е</w:t>
      </w:r>
      <w:r>
        <w:t>верной  столицы  России.   30 августа  1724  года  в Санкт-Петербург из Владимира были доставлены мощи св. Александра Невского. В честь этого события в календаре Русской Церкви появился праздник Пренесения м</w:t>
      </w:r>
      <w:r>
        <w:t>о</w:t>
      </w:r>
      <w:r>
        <w:t>щей благоверного князя Александра.</w:t>
      </w:r>
    </w:p>
  </w:footnote>
  <w:footnote w:id="388">
    <w:p w:rsidR="009A5A9C" w:rsidRDefault="009A5A9C" w:rsidP="008C4732">
      <w:pPr>
        <w:pStyle w:val="a6"/>
        <w:jc w:val="both"/>
      </w:pPr>
      <w:r>
        <w:rPr>
          <w:rStyle w:val="a8"/>
        </w:rPr>
        <w:footnoteRef/>
      </w:r>
      <w:r>
        <w:t>Приводится латинское</w:t>
      </w:r>
      <w:r w:rsidRPr="00F05DE5">
        <w:t xml:space="preserve"> </w:t>
      </w:r>
      <w:r>
        <w:t>название</w:t>
      </w:r>
      <w:r w:rsidRPr="00F05DE5">
        <w:t xml:space="preserve"> </w:t>
      </w:r>
      <w:r>
        <w:t>проповеди</w:t>
      </w:r>
      <w:r w:rsidRPr="00F05DE5">
        <w:t xml:space="preserve">: </w:t>
      </w:r>
      <w:smartTag w:uri="urn:schemas-microsoft-com:office:smarttags" w:element="country-region">
        <w:smartTag w:uri="urn:schemas-microsoft-com:office:smarttags" w:element="place">
          <w:r>
            <w:rPr>
              <w:lang w:val="en-US"/>
            </w:rPr>
            <w:t>Dominica</w:t>
          </w:r>
        </w:smartTag>
      </w:smartTag>
      <w:r w:rsidRPr="00F05DE5">
        <w:t xml:space="preserve"> 20 </w:t>
      </w:r>
      <w:r>
        <w:rPr>
          <w:lang w:val="en-US"/>
        </w:rPr>
        <w:t>post</w:t>
      </w:r>
      <w:r w:rsidRPr="00F05DE5">
        <w:t xml:space="preserve"> </w:t>
      </w:r>
      <w:r>
        <w:rPr>
          <w:lang w:val="en-US"/>
        </w:rPr>
        <w:t>Pentecosten</w:t>
      </w:r>
      <w:r w:rsidRPr="00F05DE5">
        <w:t xml:space="preserve">, </w:t>
      </w:r>
      <w:r>
        <w:rPr>
          <w:lang w:val="en-US"/>
        </w:rPr>
        <w:t>in</w:t>
      </w:r>
      <w:r w:rsidRPr="00F05DE5">
        <w:t xml:space="preserve"> </w:t>
      </w:r>
      <w:r>
        <w:rPr>
          <w:lang w:val="en-US"/>
        </w:rPr>
        <w:t>quam</w:t>
      </w:r>
      <w:r w:rsidRPr="00F05DE5">
        <w:t xml:space="preserve"> </w:t>
      </w:r>
      <w:r>
        <w:rPr>
          <w:lang w:val="en-US"/>
        </w:rPr>
        <w:t>incidit</w:t>
      </w:r>
      <w:r w:rsidRPr="00F05DE5">
        <w:t xml:space="preserve"> </w:t>
      </w:r>
      <w:r>
        <w:rPr>
          <w:lang w:val="en-US"/>
        </w:rPr>
        <w:t>expugnatio</w:t>
      </w:r>
      <w:r w:rsidRPr="00F05DE5">
        <w:t xml:space="preserve"> </w:t>
      </w:r>
      <w:r>
        <w:rPr>
          <w:lang w:val="en-US"/>
        </w:rPr>
        <w:t>Notte</w:t>
      </w:r>
      <w:r>
        <w:rPr>
          <w:lang w:val="en-US"/>
        </w:rPr>
        <w:t>n</w:t>
      </w:r>
      <w:r>
        <w:rPr>
          <w:lang w:val="en-US"/>
        </w:rPr>
        <w:t>burgi</w:t>
      </w:r>
      <w:r w:rsidRPr="00F05DE5">
        <w:t xml:space="preserve">, </w:t>
      </w:r>
      <w:r>
        <w:rPr>
          <w:lang w:val="en-US"/>
        </w:rPr>
        <w:t>qui</w:t>
      </w:r>
      <w:r w:rsidRPr="00F05DE5">
        <w:t xml:space="preserve"> </w:t>
      </w:r>
      <w:r>
        <w:rPr>
          <w:lang w:val="en-US"/>
        </w:rPr>
        <w:t>modo</w:t>
      </w:r>
      <w:r w:rsidRPr="00F05DE5">
        <w:t xml:space="preserve"> </w:t>
      </w:r>
      <w:r>
        <w:rPr>
          <w:lang w:val="en-US"/>
        </w:rPr>
        <w:t>Schlussenburg</w:t>
      </w:r>
      <w:r w:rsidRPr="00F05DE5">
        <w:t xml:space="preserve">. </w:t>
      </w:r>
      <w:r>
        <w:rPr>
          <w:lang w:val="en-US"/>
        </w:rPr>
        <w:t>Scripta Sanctpiterburgi</w:t>
      </w:r>
      <w:r w:rsidRPr="00A15FB5">
        <w:rPr>
          <w:lang w:val="en-US"/>
        </w:rPr>
        <w:t>,</w:t>
      </w:r>
      <w:r>
        <w:rPr>
          <w:lang w:val="en-US"/>
        </w:rPr>
        <w:t xml:space="preserve"> anno 1724</w:t>
      </w:r>
      <w:r w:rsidRPr="00A15FB5">
        <w:rPr>
          <w:lang w:val="en-US"/>
        </w:rPr>
        <w:t>,</w:t>
      </w:r>
      <w:r>
        <w:rPr>
          <w:lang w:val="en-US"/>
        </w:rPr>
        <w:t xml:space="preserve"> pro 11-ma Octobr</w:t>
      </w:r>
      <w:r w:rsidRPr="00A15FB5">
        <w:rPr>
          <w:lang w:val="en-US"/>
        </w:rPr>
        <w:t xml:space="preserve">. </w:t>
      </w:r>
    </w:p>
    <w:p w:rsidR="009A5A9C" w:rsidRPr="009E6A16" w:rsidRDefault="009A5A9C" w:rsidP="008C4732">
      <w:pPr>
        <w:pStyle w:val="a6"/>
        <w:jc w:val="both"/>
      </w:pPr>
      <w:r>
        <w:t xml:space="preserve">   Сочинение продолжает серию «казаний» епископа Гавриила, посвященных очередной годовщине возвращ</w:t>
      </w:r>
      <w:r>
        <w:t>е</w:t>
      </w:r>
      <w:r>
        <w:t>ния древнерусского Орешка (шведского Нотебурга) осенью 1702 года. В развитие темы проповеди приводятся  сказания и аллегории библейской мифологии. Кратко упоминаются популярные сюжеты древнерусской истории, пов</w:t>
      </w:r>
      <w:r>
        <w:t>е</w:t>
      </w:r>
      <w:r>
        <w:t>ствующие о временах Древней Руси и ее первых правителях, о «нестроениях» эпохи «Смуты» (нач.</w:t>
      </w:r>
      <w:r>
        <w:rPr>
          <w:lang w:val="en-US"/>
        </w:rPr>
        <w:t>XVII</w:t>
      </w:r>
      <w:r>
        <w:t xml:space="preserve"> в.). Воздается хвала государю Петру Великому, который возвратил России то, что было у нее «во</w:t>
      </w:r>
      <w:r>
        <w:t>с</w:t>
      </w:r>
      <w:r>
        <w:t>хищено» в прежние века, причем, «</w:t>
      </w:r>
      <w:r w:rsidRPr="009E6A16">
        <w:t>не токмо возврати в целости, но и завладенное восприял с премногим награжд</w:t>
      </w:r>
      <w:r w:rsidRPr="009E6A16">
        <w:t>е</w:t>
      </w:r>
      <w:r w:rsidRPr="009E6A16">
        <w:t>нием</w:t>
      </w:r>
      <w:r>
        <w:t>». По традиции проповедь завершается молитвенным обращением к Богу с пожеланием всех благ государю Петру Великому и государыне Екатерине Але</w:t>
      </w:r>
      <w:r>
        <w:t>к</w:t>
      </w:r>
      <w:r>
        <w:t>сеевне.</w:t>
      </w:r>
    </w:p>
  </w:footnote>
  <w:footnote w:id="389">
    <w:p w:rsidR="009A5A9C" w:rsidRDefault="009A5A9C">
      <w:pPr>
        <w:pStyle w:val="a6"/>
      </w:pPr>
      <w:r>
        <w:rPr>
          <w:rStyle w:val="a8"/>
        </w:rPr>
        <w:footnoteRef/>
      </w:r>
      <w:r>
        <w:t xml:space="preserve"> </w:t>
      </w:r>
      <w:r w:rsidRPr="006302E7">
        <w:rPr>
          <w:i/>
        </w:rPr>
        <w:t>Плиний Старший</w:t>
      </w:r>
      <w:r>
        <w:t xml:space="preserve"> (</w:t>
      </w:r>
      <w:r w:rsidRPr="00AC77C4">
        <w:rPr>
          <w:i/>
        </w:rPr>
        <w:t>Гай Плиний Секунд</w:t>
      </w:r>
      <w:r>
        <w:t>, 23 - 79 н.э.) – римский писатель, автор «Естественной истории».</w:t>
      </w:r>
    </w:p>
  </w:footnote>
  <w:footnote w:id="390">
    <w:p w:rsidR="009A5A9C" w:rsidRDefault="009A5A9C">
      <w:pPr>
        <w:pStyle w:val="a6"/>
      </w:pPr>
      <w:r>
        <w:rPr>
          <w:rStyle w:val="a8"/>
        </w:rPr>
        <w:footnoteRef/>
      </w:r>
      <w:r>
        <w:t xml:space="preserve"> </w:t>
      </w:r>
      <w:r w:rsidRPr="006302E7">
        <w:rPr>
          <w:i/>
        </w:rPr>
        <w:t>Э</w:t>
      </w:r>
      <w:r>
        <w:rPr>
          <w:i/>
        </w:rPr>
        <w:t xml:space="preserve"> </w:t>
      </w:r>
      <w:r w:rsidRPr="006302E7">
        <w:rPr>
          <w:i/>
        </w:rPr>
        <w:t>с</w:t>
      </w:r>
      <w:r>
        <w:rPr>
          <w:i/>
        </w:rPr>
        <w:t xml:space="preserve"> </w:t>
      </w:r>
      <w:r w:rsidRPr="006302E7">
        <w:rPr>
          <w:i/>
        </w:rPr>
        <w:t>х</w:t>
      </w:r>
      <w:r>
        <w:rPr>
          <w:i/>
        </w:rPr>
        <w:t xml:space="preserve"> </w:t>
      </w:r>
      <w:r w:rsidRPr="006302E7">
        <w:rPr>
          <w:i/>
        </w:rPr>
        <w:t>и</w:t>
      </w:r>
      <w:r>
        <w:rPr>
          <w:i/>
        </w:rPr>
        <w:t xml:space="preserve"> </w:t>
      </w:r>
      <w:r w:rsidRPr="006302E7">
        <w:rPr>
          <w:i/>
        </w:rPr>
        <w:t>л</w:t>
      </w:r>
      <w:r>
        <w:rPr>
          <w:i/>
        </w:rPr>
        <w:t xml:space="preserve"> </w:t>
      </w:r>
      <w:r w:rsidRPr="006302E7">
        <w:rPr>
          <w:i/>
        </w:rPr>
        <w:t xml:space="preserve"> </w:t>
      </w:r>
      <w:r>
        <w:t>(525 - 456  до н.э.) – древнегреческий драматург.</w:t>
      </w:r>
    </w:p>
  </w:footnote>
  <w:footnote w:id="391">
    <w:p w:rsidR="009A5A9C" w:rsidRDefault="009A5A9C">
      <w:pPr>
        <w:pStyle w:val="a6"/>
      </w:pPr>
      <w:r>
        <w:rPr>
          <w:rStyle w:val="a8"/>
        </w:rPr>
        <w:footnoteRef/>
      </w:r>
      <w:r>
        <w:t xml:space="preserve"> </w:t>
      </w:r>
      <w:r w:rsidRPr="006302E7">
        <w:rPr>
          <w:i/>
        </w:rPr>
        <w:t>Гай Валерий Катулл</w:t>
      </w:r>
      <w:r>
        <w:t xml:space="preserve"> (ок. 87 - ок. 54 до н.э.) – древнеримский поэт.</w:t>
      </w:r>
    </w:p>
  </w:footnote>
  <w:footnote w:id="392">
    <w:p w:rsidR="009A5A9C" w:rsidRDefault="009A5A9C">
      <w:pPr>
        <w:pStyle w:val="a6"/>
      </w:pPr>
      <w:r>
        <w:rPr>
          <w:rStyle w:val="a8"/>
        </w:rPr>
        <w:footnoteRef/>
      </w:r>
      <w:r>
        <w:t xml:space="preserve"> </w:t>
      </w:r>
      <w:r w:rsidRPr="006302E7">
        <w:rPr>
          <w:i/>
        </w:rPr>
        <w:t>Квинт Септимий Флоренс Тертуллиан</w:t>
      </w:r>
      <w:r>
        <w:t xml:space="preserve"> (ок. 155 - ок. 220) – раннехристианский писатель и богослов.</w:t>
      </w:r>
    </w:p>
  </w:footnote>
  <w:footnote w:id="393">
    <w:p w:rsidR="009A5A9C" w:rsidRDefault="009A5A9C" w:rsidP="002441C5">
      <w:pPr>
        <w:pStyle w:val="a6"/>
        <w:jc w:val="both"/>
      </w:pPr>
      <w:r>
        <w:rPr>
          <w:rStyle w:val="a8"/>
        </w:rPr>
        <w:footnoteRef/>
      </w:r>
      <w:r>
        <w:t xml:space="preserve"> Упоминаются  народные мятежи петровской эпохи – восстание в Астрахани (1705-1706),  восстание донских казаков под руководством К.Булавина (1707-1708), измена  гетмана  И.Мазепы, антироссийское движение в М</w:t>
      </w:r>
      <w:r>
        <w:t>а</w:t>
      </w:r>
      <w:r>
        <w:t>лороссии (1708-1709).</w:t>
      </w:r>
    </w:p>
  </w:footnote>
  <w:footnote w:id="394">
    <w:p w:rsidR="009A5A9C" w:rsidRDefault="009A5A9C" w:rsidP="002441C5">
      <w:pPr>
        <w:pStyle w:val="a6"/>
        <w:jc w:val="both"/>
      </w:pPr>
      <w:r>
        <w:rPr>
          <w:rStyle w:val="a8"/>
        </w:rPr>
        <w:footnoteRef/>
      </w:r>
      <w:r>
        <w:t xml:space="preserve"> …</w:t>
      </w:r>
      <w:r w:rsidRPr="006302E7">
        <w:rPr>
          <w:i/>
        </w:rPr>
        <w:t>лунной власти</w:t>
      </w:r>
      <w:r>
        <w:t>… - имеется в виду Турецкая империя и русско-турецкое противостояние 1710-1713 годов.</w:t>
      </w:r>
    </w:p>
  </w:footnote>
  <w:footnote w:id="395">
    <w:p w:rsidR="009A5A9C" w:rsidRPr="00C34C79" w:rsidRDefault="009A5A9C" w:rsidP="00A9235F">
      <w:pPr>
        <w:pStyle w:val="a6"/>
        <w:jc w:val="both"/>
        <w:rPr>
          <w:lang w:val="en-US"/>
        </w:rPr>
      </w:pPr>
      <w:r>
        <w:rPr>
          <w:rStyle w:val="a8"/>
        </w:rPr>
        <w:footnoteRef/>
      </w:r>
      <w:r>
        <w:t>Приводится</w:t>
      </w:r>
      <w:r w:rsidRPr="00A9235F">
        <w:rPr>
          <w:lang w:val="en-US"/>
        </w:rPr>
        <w:t xml:space="preserve"> </w:t>
      </w:r>
      <w:r>
        <w:t>латинское</w:t>
      </w:r>
      <w:r w:rsidRPr="007B2FFD">
        <w:rPr>
          <w:lang w:val="en-US"/>
        </w:rPr>
        <w:t xml:space="preserve"> </w:t>
      </w:r>
      <w:r>
        <w:t>название</w:t>
      </w:r>
      <w:r w:rsidRPr="007B2FFD">
        <w:rPr>
          <w:lang w:val="en-US"/>
        </w:rPr>
        <w:t xml:space="preserve"> </w:t>
      </w:r>
      <w:r>
        <w:t>проповеди</w:t>
      </w:r>
      <w:r w:rsidRPr="007B2FFD">
        <w:rPr>
          <w:lang w:val="en-US"/>
        </w:rPr>
        <w:t xml:space="preserve">: </w:t>
      </w:r>
      <w:r>
        <w:rPr>
          <w:lang w:val="en-US"/>
        </w:rPr>
        <w:t xml:space="preserve"> </w:t>
      </w:r>
      <w:smartTag w:uri="urn:schemas-microsoft-com:office:smarttags" w:element="place">
        <w:smartTag w:uri="urn:schemas-microsoft-com:office:smarttags" w:element="country-region">
          <w:r>
            <w:rPr>
              <w:lang w:val="en-US"/>
            </w:rPr>
            <w:t>Dominica</w:t>
          </w:r>
        </w:smartTag>
      </w:smartTag>
      <w:r>
        <w:rPr>
          <w:lang w:val="en-US"/>
        </w:rPr>
        <w:t xml:space="preserve"> 6-ta post Pentecosten</w:t>
      </w:r>
      <w:r w:rsidRPr="007B2FFD">
        <w:rPr>
          <w:lang w:val="en-US"/>
        </w:rPr>
        <w:t>,</w:t>
      </w:r>
      <w:r>
        <w:rPr>
          <w:lang w:val="en-US"/>
        </w:rPr>
        <w:t xml:space="preserve"> in quam incidit Poltaviensis victoriae commemor</w:t>
      </w:r>
      <w:r>
        <w:rPr>
          <w:lang w:val="en-US"/>
        </w:rPr>
        <w:t>a</w:t>
      </w:r>
      <w:r>
        <w:rPr>
          <w:lang w:val="en-US"/>
        </w:rPr>
        <w:t>tio</w:t>
      </w:r>
      <w:r w:rsidRPr="007B2FFD">
        <w:rPr>
          <w:lang w:val="en-US"/>
        </w:rPr>
        <w:t>,</w:t>
      </w:r>
      <w:r>
        <w:rPr>
          <w:lang w:val="en-US"/>
        </w:rPr>
        <w:t xml:space="preserve"> et pro illa Deo Trinuni solemnis gratiarum actio</w:t>
      </w:r>
      <w:r w:rsidRPr="007B2FFD">
        <w:rPr>
          <w:lang w:val="en-US"/>
        </w:rPr>
        <w:t xml:space="preserve">, </w:t>
      </w:r>
      <w:r>
        <w:rPr>
          <w:lang w:val="en-US"/>
        </w:rPr>
        <w:t>quo juvante parta sit</w:t>
      </w:r>
      <w:r w:rsidRPr="007B2FFD">
        <w:rPr>
          <w:lang w:val="en-US"/>
        </w:rPr>
        <w:t xml:space="preserve">. </w:t>
      </w:r>
    </w:p>
    <w:p w:rsidR="009A5A9C" w:rsidRDefault="009A5A9C" w:rsidP="00A9235F">
      <w:pPr>
        <w:pStyle w:val="a6"/>
        <w:jc w:val="both"/>
      </w:pPr>
      <w:r w:rsidRPr="00C34C79">
        <w:rPr>
          <w:lang w:val="en-US"/>
        </w:rPr>
        <w:t xml:space="preserve">    </w:t>
      </w:r>
      <w:r>
        <w:t>Данная проповедь интересна историко-просветительными включениями. Известно, что публицистическая направленность сочинений церковных авторов предполагала тесную связь их рассуждений с фактами русской истории. Обращение к минувшему становилось необходимым условием соизмерения и оценки современных событий. Подобные сюжеты выполняли  идеологическую и просветительную функцию, содействуя популяр</w:t>
      </w:r>
      <w:r>
        <w:t>и</w:t>
      </w:r>
      <w:r>
        <w:t>зации проводимых преобразований. Актуализировались значимые для общества задачи – укрепление госуда</w:t>
      </w:r>
      <w:r>
        <w:t>р</w:t>
      </w:r>
      <w:r>
        <w:t>ственной власти, обеспечение национального единства, патриотический долг служения Отечеству и другие, в чем о</w:t>
      </w:r>
      <w:r>
        <w:t>т</w:t>
      </w:r>
      <w:r>
        <w:t xml:space="preserve">ражались не только «государевы», но и национальные интересы («общее благо»). </w:t>
      </w:r>
    </w:p>
    <w:p w:rsidR="009A5A9C" w:rsidRPr="00184A0C" w:rsidRDefault="009A5A9C" w:rsidP="00A9235F">
      <w:pPr>
        <w:pStyle w:val="a6"/>
        <w:jc w:val="both"/>
      </w:pPr>
      <w:r>
        <w:t xml:space="preserve">     Сочинение 1725 года богато сюжетами на тему русской истории. Автор отмечает важную роль первых ру</w:t>
      </w:r>
      <w:r>
        <w:t>с</w:t>
      </w:r>
      <w:r>
        <w:t>ских князей в «защищении и разширении» земель Руси, с осуждением отзывается о временах ее «разслабы» и «идолобесия», связанных с забвением евангельских заповедей о любви к ближнему и к Отечеству. Все посл</w:t>
      </w:r>
      <w:r>
        <w:t>е</w:t>
      </w:r>
      <w:r>
        <w:t>дующие «нестроения» русской жизни – княжеские усобицы, нашествие «злочестивых варваров-татар», ра</w:t>
      </w:r>
      <w:r>
        <w:t>з</w:t>
      </w:r>
      <w:r>
        <w:t>дробленность страны стали, по его мнению,  следствием забвения «истинного Бога».  Сочинитель воздает хвалу Пе</w:t>
      </w:r>
      <w:r>
        <w:t>т</w:t>
      </w:r>
      <w:r>
        <w:t>ру Великому, который «</w:t>
      </w:r>
      <w:r w:rsidRPr="00541CD6">
        <w:t>первый дань даяти  варваром не восхотел, первый разслабу сию исцеляти начал, что засвид</w:t>
      </w:r>
      <w:r w:rsidRPr="00541CD6">
        <w:t>е</w:t>
      </w:r>
      <w:r w:rsidRPr="00541CD6">
        <w:t>тельствовали его походы Азовские</w:t>
      </w:r>
      <w:r>
        <w:t>». Отмечая известную пропагандистскую направленность авторских сужд</w:t>
      </w:r>
      <w:r>
        <w:t>е</w:t>
      </w:r>
      <w:r>
        <w:t>ний (царь Петр был далеко не первым, кто отказался платить дань «варварам»), отметим их несомненную зл</w:t>
      </w:r>
      <w:r>
        <w:t>о</w:t>
      </w:r>
      <w:r>
        <w:t>бодневность, отвечавшую задачам идейно-политического воспитания народа. Царь Петр преподносится как истинный отец Отечества и радетель общенациональных интересов. Его заслуги (включая Полтавскую «викт</w:t>
      </w:r>
      <w:r>
        <w:t>о</w:t>
      </w:r>
      <w:r>
        <w:t xml:space="preserve">рию» 1709 года) – это заслуги всей России, во имя которой осуществлялись  его «деяния». </w:t>
      </w:r>
    </w:p>
  </w:footnote>
  <w:footnote w:id="396">
    <w:p w:rsidR="009A5A9C" w:rsidRDefault="009A5A9C">
      <w:pPr>
        <w:pStyle w:val="a6"/>
      </w:pPr>
      <w:r>
        <w:rPr>
          <w:rStyle w:val="a8"/>
        </w:rPr>
        <w:footnoteRef/>
      </w:r>
      <w:r>
        <w:t xml:space="preserve"> Упоминается древнерусский князь </w:t>
      </w:r>
      <w:r w:rsidRPr="00190849">
        <w:rPr>
          <w:i/>
        </w:rPr>
        <w:t>Рюрик</w:t>
      </w:r>
      <w:r>
        <w:t xml:space="preserve"> (правил в Новгороде в 862-879 гг.).</w:t>
      </w:r>
    </w:p>
  </w:footnote>
  <w:footnote w:id="397">
    <w:p w:rsidR="009A5A9C" w:rsidRDefault="009A5A9C" w:rsidP="00A20818">
      <w:pPr>
        <w:pStyle w:val="a6"/>
        <w:jc w:val="both"/>
      </w:pPr>
      <w:r>
        <w:rPr>
          <w:rStyle w:val="a8"/>
        </w:rPr>
        <w:footnoteRef/>
      </w:r>
      <w:r>
        <w:t xml:space="preserve"> Крещение Руси при князе </w:t>
      </w:r>
      <w:r w:rsidRPr="008A2841">
        <w:rPr>
          <w:i/>
        </w:rPr>
        <w:t>Владимире Святославиче</w:t>
      </w:r>
      <w:r>
        <w:t xml:space="preserve"> в 988 году.</w:t>
      </w:r>
    </w:p>
  </w:footnote>
  <w:footnote w:id="398">
    <w:p w:rsidR="009A5A9C" w:rsidRDefault="009A5A9C" w:rsidP="00A20818">
      <w:pPr>
        <w:pStyle w:val="a6"/>
        <w:jc w:val="both"/>
      </w:pPr>
      <w:r>
        <w:rPr>
          <w:rStyle w:val="a8"/>
        </w:rPr>
        <w:footnoteRef/>
      </w:r>
      <w:r>
        <w:t xml:space="preserve"> </w:t>
      </w:r>
      <w:r w:rsidRPr="008A2841">
        <w:rPr>
          <w:i/>
        </w:rPr>
        <w:t>Борис и Глеб</w:t>
      </w:r>
      <w:r>
        <w:t xml:space="preserve"> – древнерусские князья, ставшие жертвами междоусобных распрей (погибли в 1015 году от р</w:t>
      </w:r>
      <w:r>
        <w:t>у</w:t>
      </w:r>
      <w:r>
        <w:t xml:space="preserve">ки сводного брата Святополка Окаянного). </w:t>
      </w:r>
    </w:p>
  </w:footnote>
  <w:footnote w:id="399">
    <w:p w:rsidR="009A5A9C" w:rsidRPr="00A20818" w:rsidRDefault="009A5A9C" w:rsidP="00A20818">
      <w:pPr>
        <w:pStyle w:val="a6"/>
        <w:jc w:val="both"/>
      </w:pPr>
      <w:r>
        <w:rPr>
          <w:rStyle w:val="a8"/>
        </w:rPr>
        <w:footnoteRef/>
      </w:r>
      <w:r>
        <w:t xml:space="preserve"> …</w:t>
      </w:r>
      <w:r w:rsidRPr="00A73453">
        <w:rPr>
          <w:i/>
        </w:rPr>
        <w:t>Гвагнена, Кромера, Стриковского</w:t>
      </w:r>
      <w:r>
        <w:t xml:space="preserve">… - польские  хронисты </w:t>
      </w:r>
      <w:r>
        <w:rPr>
          <w:lang w:val="en-US"/>
        </w:rPr>
        <w:t>XVI</w:t>
      </w:r>
      <w:r>
        <w:t xml:space="preserve"> века А.Гвагнин, М.Кромер и М.Стрый-ко</w:t>
      </w:r>
      <w:r>
        <w:t>в</w:t>
      </w:r>
      <w:r>
        <w:t>ский.</w:t>
      </w:r>
    </w:p>
  </w:footnote>
  <w:footnote w:id="400">
    <w:p w:rsidR="009A5A9C" w:rsidRPr="00BD6CE0" w:rsidRDefault="009A5A9C" w:rsidP="00A20818">
      <w:pPr>
        <w:pStyle w:val="a6"/>
        <w:jc w:val="both"/>
      </w:pPr>
      <w:r>
        <w:rPr>
          <w:rStyle w:val="a8"/>
        </w:rPr>
        <w:footnoteRef/>
      </w:r>
      <w:r>
        <w:t xml:space="preserve"> В этом месте сочинитель допускает неточность. Как известно, ни  </w:t>
      </w:r>
      <w:r w:rsidRPr="000A7148">
        <w:rPr>
          <w:i/>
        </w:rPr>
        <w:t xml:space="preserve">Баязид </w:t>
      </w:r>
      <w:r w:rsidRPr="000A7148">
        <w:rPr>
          <w:i/>
          <w:lang w:val="en-US"/>
        </w:rPr>
        <w:t>I</w:t>
      </w:r>
      <w:r w:rsidRPr="00A20818">
        <w:t xml:space="preserve"> </w:t>
      </w:r>
      <w:r>
        <w:t xml:space="preserve">(турецкий султан, правил в 1389-1402), ни </w:t>
      </w:r>
      <w:r w:rsidRPr="000A7148">
        <w:rPr>
          <w:i/>
        </w:rPr>
        <w:t xml:space="preserve">Баязид </w:t>
      </w:r>
      <w:r w:rsidRPr="000A7148">
        <w:rPr>
          <w:i/>
          <w:lang w:val="en-US"/>
        </w:rPr>
        <w:t>II</w:t>
      </w:r>
      <w:r>
        <w:t xml:space="preserve"> (султан, правил  в 1481-1512) нашествий на Русь не совершали.</w:t>
      </w:r>
    </w:p>
  </w:footnote>
  <w:footnote w:id="401">
    <w:p w:rsidR="009A5A9C" w:rsidRDefault="009A5A9C" w:rsidP="00A20818">
      <w:pPr>
        <w:pStyle w:val="a6"/>
        <w:jc w:val="both"/>
      </w:pPr>
      <w:r>
        <w:rPr>
          <w:rStyle w:val="a8"/>
        </w:rPr>
        <w:footnoteRef/>
      </w:r>
      <w:r>
        <w:t xml:space="preserve"> </w:t>
      </w:r>
      <w:r w:rsidRPr="000A7148">
        <w:rPr>
          <w:i/>
        </w:rPr>
        <w:t>Тамерлан</w:t>
      </w:r>
      <w:r>
        <w:t xml:space="preserve"> (Тимур, 1336-1405) – азиатский деспот;  в 1395 году совершил поход на Москву, закончившийся внезапным уходом с русских земель (православная традиция связывает это с благотворным влиянием иконы Владимирской Бож</w:t>
      </w:r>
      <w:r>
        <w:t>ь</w:t>
      </w:r>
      <w:r>
        <w:t>ей Матери, защитившей Русь).</w:t>
      </w:r>
    </w:p>
  </w:footnote>
  <w:footnote w:id="402">
    <w:p w:rsidR="009A5A9C" w:rsidRDefault="009A5A9C" w:rsidP="00A20818">
      <w:pPr>
        <w:pStyle w:val="a6"/>
        <w:jc w:val="both"/>
      </w:pPr>
      <w:r>
        <w:rPr>
          <w:rStyle w:val="a8"/>
        </w:rPr>
        <w:footnoteRef/>
      </w:r>
      <w:r>
        <w:t xml:space="preserve"> </w:t>
      </w:r>
      <w:r w:rsidRPr="00A73453">
        <w:rPr>
          <w:i/>
        </w:rPr>
        <w:t>Мамай</w:t>
      </w:r>
      <w:r>
        <w:t xml:space="preserve"> (ок. 1335-1380) – темник Золотой Орды. Армия Мамая была разгромлена войсками Московского кн</w:t>
      </w:r>
      <w:r>
        <w:t>я</w:t>
      </w:r>
      <w:r>
        <w:t xml:space="preserve">зя  </w:t>
      </w:r>
      <w:r w:rsidRPr="00A73453">
        <w:rPr>
          <w:i/>
        </w:rPr>
        <w:t>Дмитрия Донского</w:t>
      </w:r>
      <w:r>
        <w:t xml:space="preserve"> в сентябре 1380 года.</w:t>
      </w:r>
    </w:p>
  </w:footnote>
  <w:footnote w:id="403">
    <w:p w:rsidR="009A5A9C" w:rsidRDefault="009A5A9C" w:rsidP="00A20818">
      <w:pPr>
        <w:pStyle w:val="a6"/>
        <w:jc w:val="both"/>
      </w:pPr>
      <w:r>
        <w:rPr>
          <w:rStyle w:val="a8"/>
        </w:rPr>
        <w:footnoteRef/>
      </w:r>
      <w:r>
        <w:t xml:space="preserve"> Азовские походы 1695-1696 годов.</w:t>
      </w:r>
    </w:p>
  </w:footnote>
  <w:footnote w:id="404">
    <w:p w:rsidR="009A5A9C" w:rsidRDefault="009A5A9C" w:rsidP="00A20818">
      <w:pPr>
        <w:pStyle w:val="a6"/>
        <w:jc w:val="both"/>
      </w:pPr>
      <w:r>
        <w:rPr>
          <w:rStyle w:val="a8"/>
        </w:rPr>
        <w:footnoteRef/>
      </w:r>
      <w:r>
        <w:t xml:space="preserve"> С этого места текст (окончание) переходит в следующий журнал: 1901.  № 6.  С. 577.</w:t>
      </w:r>
    </w:p>
  </w:footnote>
  <w:footnote w:id="405">
    <w:p w:rsidR="009A5A9C" w:rsidRDefault="009A5A9C" w:rsidP="00725EB5">
      <w:pPr>
        <w:jc w:val="both"/>
        <w:rPr>
          <w:sz w:val="20"/>
          <w:szCs w:val="20"/>
        </w:rPr>
      </w:pPr>
      <w:r w:rsidRPr="008C10D2">
        <w:rPr>
          <w:rStyle w:val="a8"/>
          <w:sz w:val="20"/>
          <w:szCs w:val="20"/>
        </w:rPr>
        <w:footnoteRef/>
      </w:r>
      <w:r>
        <w:rPr>
          <w:sz w:val="20"/>
          <w:szCs w:val="20"/>
        </w:rPr>
        <w:t xml:space="preserve">Полное название источника:  </w:t>
      </w:r>
      <w:r>
        <w:rPr>
          <w:i/>
          <w:sz w:val="20"/>
          <w:szCs w:val="20"/>
        </w:rPr>
        <w:t>Пуфендорф</w:t>
      </w:r>
      <w:r w:rsidRPr="00D8463D">
        <w:rPr>
          <w:i/>
          <w:sz w:val="20"/>
          <w:szCs w:val="20"/>
        </w:rPr>
        <w:t xml:space="preserve"> С.</w:t>
      </w:r>
      <w:r>
        <w:rPr>
          <w:sz w:val="20"/>
          <w:szCs w:val="20"/>
        </w:rPr>
        <w:t xml:space="preserve">  </w:t>
      </w:r>
      <w:r w:rsidRPr="00D36206">
        <w:rPr>
          <w:sz w:val="20"/>
          <w:szCs w:val="20"/>
        </w:rPr>
        <w:t xml:space="preserve">О должности человека и гражданина </w:t>
      </w:r>
      <w:r>
        <w:rPr>
          <w:sz w:val="20"/>
          <w:szCs w:val="20"/>
        </w:rPr>
        <w:t xml:space="preserve"> </w:t>
      </w:r>
      <w:r w:rsidRPr="00D36206">
        <w:rPr>
          <w:sz w:val="20"/>
          <w:szCs w:val="20"/>
        </w:rPr>
        <w:t>по закону естественному,  книги две.</w:t>
      </w:r>
      <w:r>
        <w:rPr>
          <w:sz w:val="20"/>
          <w:szCs w:val="20"/>
        </w:rPr>
        <w:t xml:space="preserve"> </w:t>
      </w:r>
      <w:r w:rsidRPr="00D36206">
        <w:rPr>
          <w:sz w:val="20"/>
          <w:szCs w:val="20"/>
        </w:rPr>
        <w:t>Сочиненныя Самуилом Пуфен</w:t>
      </w:r>
      <w:r>
        <w:rPr>
          <w:sz w:val="20"/>
          <w:szCs w:val="20"/>
        </w:rPr>
        <w:t xml:space="preserve">дорфом, </w:t>
      </w:r>
      <w:r w:rsidRPr="00D36206">
        <w:rPr>
          <w:sz w:val="20"/>
          <w:szCs w:val="20"/>
        </w:rPr>
        <w:t>ныне же на Российский с Латинского преведенныя,</w:t>
      </w:r>
      <w:r>
        <w:rPr>
          <w:sz w:val="20"/>
          <w:szCs w:val="20"/>
        </w:rPr>
        <w:t xml:space="preserve"> </w:t>
      </w:r>
      <w:r w:rsidRPr="00D36206">
        <w:rPr>
          <w:sz w:val="20"/>
          <w:szCs w:val="20"/>
        </w:rPr>
        <w:t>Повел</w:t>
      </w:r>
      <w:r w:rsidRPr="00D36206">
        <w:rPr>
          <w:sz w:val="20"/>
          <w:szCs w:val="20"/>
        </w:rPr>
        <w:t>е</w:t>
      </w:r>
      <w:r w:rsidRPr="00D36206">
        <w:rPr>
          <w:sz w:val="20"/>
          <w:szCs w:val="20"/>
        </w:rPr>
        <w:t>нием благочестивейшия Великия Государыни</w:t>
      </w:r>
      <w:r>
        <w:rPr>
          <w:sz w:val="20"/>
          <w:szCs w:val="20"/>
        </w:rPr>
        <w:t xml:space="preserve">и   </w:t>
      </w:r>
      <w:r w:rsidRPr="00D36206">
        <w:rPr>
          <w:sz w:val="20"/>
          <w:szCs w:val="20"/>
        </w:rPr>
        <w:t>Екатерины</w:t>
      </w:r>
      <w:r>
        <w:rPr>
          <w:sz w:val="20"/>
          <w:szCs w:val="20"/>
        </w:rPr>
        <w:t xml:space="preserve"> </w:t>
      </w:r>
      <w:r w:rsidRPr="00D36206">
        <w:rPr>
          <w:sz w:val="20"/>
          <w:szCs w:val="20"/>
        </w:rPr>
        <w:t xml:space="preserve"> Алексиевны, Императрицы и Самодержицы</w:t>
      </w:r>
      <w:r>
        <w:rPr>
          <w:sz w:val="20"/>
          <w:szCs w:val="20"/>
        </w:rPr>
        <w:t xml:space="preserve"> </w:t>
      </w:r>
      <w:r w:rsidRPr="00D36206">
        <w:rPr>
          <w:sz w:val="20"/>
          <w:szCs w:val="20"/>
        </w:rPr>
        <w:t>Всероссийския, благословен</w:t>
      </w:r>
      <w:r w:rsidRPr="00D36206">
        <w:rPr>
          <w:sz w:val="20"/>
          <w:szCs w:val="20"/>
        </w:rPr>
        <w:t>и</w:t>
      </w:r>
      <w:r w:rsidRPr="00D36206">
        <w:rPr>
          <w:sz w:val="20"/>
          <w:szCs w:val="20"/>
        </w:rPr>
        <w:t>ем же святейшаго</w:t>
      </w:r>
      <w:r>
        <w:rPr>
          <w:sz w:val="20"/>
          <w:szCs w:val="20"/>
        </w:rPr>
        <w:t xml:space="preserve"> </w:t>
      </w:r>
      <w:r w:rsidRPr="00D36206">
        <w:rPr>
          <w:sz w:val="20"/>
          <w:szCs w:val="20"/>
        </w:rPr>
        <w:t>Правителствующаго Всероссийскаго Синода.</w:t>
      </w:r>
      <w:r>
        <w:rPr>
          <w:sz w:val="20"/>
          <w:szCs w:val="20"/>
        </w:rPr>
        <w:t xml:space="preserve"> </w:t>
      </w:r>
      <w:r w:rsidRPr="00D36206">
        <w:rPr>
          <w:sz w:val="20"/>
          <w:szCs w:val="20"/>
        </w:rPr>
        <w:t>Напечатаны же в Санктпетербургской Типографии</w:t>
      </w:r>
      <w:r>
        <w:rPr>
          <w:sz w:val="20"/>
          <w:szCs w:val="20"/>
        </w:rPr>
        <w:t xml:space="preserve"> </w:t>
      </w:r>
      <w:r w:rsidRPr="00D36206">
        <w:rPr>
          <w:sz w:val="20"/>
          <w:szCs w:val="20"/>
        </w:rPr>
        <w:t>Ноября в 17 день, 1726 года.</w:t>
      </w:r>
      <w:r>
        <w:rPr>
          <w:sz w:val="20"/>
          <w:szCs w:val="20"/>
        </w:rPr>
        <w:t xml:space="preserve">     Переводчик – Гавриил Бужинский.</w:t>
      </w:r>
    </w:p>
    <w:p w:rsidR="009A5A9C" w:rsidRPr="008C10D2" w:rsidRDefault="009A5A9C" w:rsidP="00725EB5">
      <w:pPr>
        <w:jc w:val="both"/>
        <w:rPr>
          <w:sz w:val="20"/>
          <w:szCs w:val="20"/>
        </w:rPr>
      </w:pPr>
      <w:r w:rsidRPr="008C10D2">
        <w:rPr>
          <w:sz w:val="20"/>
          <w:szCs w:val="20"/>
        </w:rPr>
        <w:t xml:space="preserve">    В оригинале публикуемое предисловие переводчика содержится на с.</w:t>
      </w:r>
      <w:r>
        <w:rPr>
          <w:sz w:val="20"/>
          <w:szCs w:val="20"/>
        </w:rPr>
        <w:t xml:space="preserve"> </w:t>
      </w:r>
      <w:r w:rsidRPr="008C10D2">
        <w:rPr>
          <w:sz w:val="20"/>
          <w:szCs w:val="20"/>
        </w:rPr>
        <w:t>3-14. Воспроизводи</w:t>
      </w:r>
      <w:r w:rsidRPr="008C10D2">
        <w:rPr>
          <w:sz w:val="20"/>
          <w:szCs w:val="20"/>
        </w:rPr>
        <w:t>т</w:t>
      </w:r>
      <w:r w:rsidRPr="008C10D2">
        <w:rPr>
          <w:sz w:val="20"/>
          <w:szCs w:val="20"/>
        </w:rPr>
        <w:t xml:space="preserve">ся в извлечениях.    </w:t>
      </w:r>
    </w:p>
  </w:footnote>
  <w:footnote w:id="406">
    <w:p w:rsidR="009A5A9C" w:rsidRPr="008B6CE6" w:rsidRDefault="009A5A9C" w:rsidP="00725EB5">
      <w:pPr>
        <w:pStyle w:val="a6"/>
        <w:jc w:val="both"/>
      </w:pPr>
      <w:r w:rsidRPr="008C10D2">
        <w:rPr>
          <w:rStyle w:val="a8"/>
        </w:rPr>
        <w:footnoteRef/>
      </w:r>
      <w:r>
        <w:t>Как и другие ученые проповедники, Гавриил Бужинский посвятил современным событиям значительную часть своих сочинений, решая задачи  идеологического и просветительного свойства. Кроме проповедей, этим вопросам уделялось много внимания  в его ученых статьях – предисловиях и посвящениях к переводам. Бол</w:t>
      </w:r>
      <w:r>
        <w:t>ь</w:t>
      </w:r>
      <w:r>
        <w:t>шой популярностью в эту эпоху пользовались труды С.Пуфендорфа (1632-1694), В.Стратемана (1629-1694) и др</w:t>
      </w:r>
      <w:r>
        <w:t>у</w:t>
      </w:r>
      <w:r>
        <w:t xml:space="preserve">гих европейских авторов. В них были изложены  теоретические взгляды на проблемы историографии, а также давались оценки мировым  историческим процессам  </w:t>
      </w:r>
      <w:r w:rsidRPr="008B6CE6">
        <w:t>с позиции концепций «естественного права» и «о</w:t>
      </w:r>
      <w:r w:rsidRPr="008B6CE6">
        <w:t>б</w:t>
      </w:r>
      <w:r w:rsidRPr="008B6CE6">
        <w:t>щественного договора» (в их консерватино-монархическом варианте), тесно связанных с актуальными в пе</w:t>
      </w:r>
      <w:r w:rsidRPr="008B6CE6">
        <w:t>т</w:t>
      </w:r>
      <w:r w:rsidRPr="008B6CE6">
        <w:t>ровское время идеями  «общего блага» и  «просвещенного абсол</w:t>
      </w:r>
      <w:r w:rsidRPr="008B6CE6">
        <w:t>ю</w:t>
      </w:r>
      <w:r w:rsidRPr="008B6CE6">
        <w:t xml:space="preserve">тизма». </w:t>
      </w:r>
    </w:p>
    <w:p w:rsidR="009A5A9C" w:rsidRDefault="009A5A9C" w:rsidP="00725EB5">
      <w:pPr>
        <w:pStyle w:val="a6"/>
        <w:jc w:val="both"/>
      </w:pPr>
      <w:r>
        <w:t xml:space="preserve">    В предисловии к сочинению С.Пуфендорфа «О должности человека и гражданина по закону естественному» (СПб., 1726) Гавриил Бужинский рассуждает о петровских «деяниях» на благо «</w:t>
      </w:r>
      <w:r w:rsidRPr="00A26938">
        <w:rPr>
          <w:i/>
        </w:rPr>
        <w:t>мирского благосостояния</w:t>
      </w:r>
      <w:r>
        <w:t>», упоминает созданные  государственные учреждения (Синод и Сенат), реформы армии и флота, культурные м</w:t>
      </w:r>
      <w:r>
        <w:t>е</w:t>
      </w:r>
      <w:r>
        <w:t>роприятия и пр. С похвалой говорится о «преславных коллегиях», учрежденных для «народной пользы» («д</w:t>
      </w:r>
      <w:r>
        <w:t>а</w:t>
      </w:r>
      <w:r>
        <w:t>бы…всякому, что есть его воздаваемо и неотъемлемо было»). Отмечается, что для работы в коллегиях спец</w:t>
      </w:r>
      <w:r>
        <w:t>и</w:t>
      </w:r>
      <w:r>
        <w:t>ально отбирались «искусно обучившиеся в юриспруденции мужи»,  с тем  чтобы  создавать  справедливые «гражданские зак</w:t>
      </w:r>
      <w:r>
        <w:t>о</w:t>
      </w:r>
      <w:r>
        <w:t>ны».</w:t>
      </w:r>
    </w:p>
    <w:p w:rsidR="009A5A9C" w:rsidRPr="008C10D2" w:rsidRDefault="009A5A9C" w:rsidP="00725EB5">
      <w:pPr>
        <w:pStyle w:val="a6"/>
        <w:jc w:val="both"/>
      </w:pPr>
      <w:r>
        <w:t xml:space="preserve">     </w:t>
      </w:r>
    </w:p>
  </w:footnote>
  <w:footnote w:id="407">
    <w:p w:rsidR="009A5A9C" w:rsidRDefault="009A5A9C">
      <w:pPr>
        <w:pStyle w:val="a6"/>
      </w:pPr>
      <w:r>
        <w:rPr>
          <w:rStyle w:val="a8"/>
        </w:rPr>
        <w:footnoteRef/>
      </w:r>
      <w:r>
        <w:t xml:space="preserve"> …</w:t>
      </w:r>
      <w:r w:rsidRPr="0026769F">
        <w:rPr>
          <w:i/>
        </w:rPr>
        <w:t>Азиатическим, Христова имени ненавидящим драконом</w:t>
      </w:r>
      <w:r>
        <w:t>… - имеется в виду Турецкая империя.</w:t>
      </w:r>
    </w:p>
  </w:footnote>
  <w:footnote w:id="408">
    <w:p w:rsidR="009A5A9C" w:rsidRDefault="009A5A9C">
      <w:pPr>
        <w:pStyle w:val="a6"/>
      </w:pPr>
      <w:r>
        <w:rPr>
          <w:rStyle w:val="a8"/>
        </w:rPr>
        <w:footnoteRef/>
      </w:r>
      <w:r>
        <w:t xml:space="preserve"> …</w:t>
      </w:r>
      <w:r w:rsidRPr="00E613AB">
        <w:rPr>
          <w:i/>
        </w:rPr>
        <w:t>всежелаемый и многополезный мир</w:t>
      </w:r>
      <w:r>
        <w:t>… - упоминание о заключенном в 1721 году Ништадтском мирном д</w:t>
      </w:r>
      <w:r>
        <w:t>о</w:t>
      </w:r>
      <w:r>
        <w:t>говоре со Швецией, поставившем точку в «многотрудной» Северной войне.</w:t>
      </w:r>
    </w:p>
  </w:footnote>
  <w:footnote w:id="409">
    <w:p w:rsidR="009A5A9C" w:rsidRPr="0092037A" w:rsidRDefault="009A5A9C" w:rsidP="0092037A">
      <w:pPr>
        <w:pStyle w:val="a6"/>
        <w:jc w:val="both"/>
      </w:pPr>
      <w:r>
        <w:rPr>
          <w:rStyle w:val="a8"/>
        </w:rPr>
        <w:footnoteRef/>
      </w:r>
      <w:r>
        <w:t xml:space="preserve"> Воздавая должное мудрости государя Петра </w:t>
      </w:r>
      <w:r>
        <w:rPr>
          <w:lang w:val="en-US"/>
        </w:rPr>
        <w:t>I</w:t>
      </w:r>
      <w:r>
        <w:t xml:space="preserve"> и  подчеркивая  его постоянную заботу о будущем Отечества, в том числе о состоянии законодательных дел, сочинитель отмечает, что для этого в иностранные «пр</w:t>
      </w:r>
      <w:r>
        <w:t>е</w:t>
      </w:r>
      <w:r>
        <w:t>славные академии» направлялись «юноши» для обучения юриспруденции, причем,  на  подобные  цели  не  «щадилось» никаких  «великих ижд</w:t>
      </w:r>
      <w:r>
        <w:t>и</w:t>
      </w:r>
      <w:r>
        <w:t xml:space="preserve">вений». </w:t>
      </w:r>
    </w:p>
  </w:footnote>
  <w:footnote w:id="410">
    <w:p w:rsidR="009A5A9C" w:rsidRPr="00FC480F" w:rsidRDefault="009A5A9C" w:rsidP="0092037A">
      <w:pPr>
        <w:jc w:val="both"/>
        <w:rPr>
          <w:sz w:val="20"/>
          <w:szCs w:val="20"/>
        </w:rPr>
      </w:pPr>
      <w:r w:rsidRPr="008C10D2">
        <w:rPr>
          <w:rStyle w:val="a8"/>
          <w:sz w:val="20"/>
          <w:szCs w:val="20"/>
        </w:rPr>
        <w:footnoteRef/>
      </w:r>
      <w:r w:rsidRPr="008C10D2">
        <w:rPr>
          <w:sz w:val="20"/>
          <w:szCs w:val="20"/>
        </w:rPr>
        <w:t xml:space="preserve"> В предисло</w:t>
      </w:r>
      <w:r w:rsidRPr="00FC480F">
        <w:rPr>
          <w:sz w:val="20"/>
          <w:szCs w:val="20"/>
        </w:rPr>
        <w:t xml:space="preserve">вии переводчика </w:t>
      </w:r>
      <w:r>
        <w:rPr>
          <w:sz w:val="20"/>
          <w:szCs w:val="20"/>
        </w:rPr>
        <w:t>специально подчеркивалось</w:t>
      </w:r>
      <w:r w:rsidRPr="00FC480F">
        <w:rPr>
          <w:sz w:val="20"/>
          <w:szCs w:val="20"/>
        </w:rPr>
        <w:t>, что книга посвящена такой важной проблеме, как «естественный закон», ибо закон этот «</w:t>
      </w:r>
      <w:r w:rsidRPr="00E613AB">
        <w:rPr>
          <w:i/>
          <w:sz w:val="20"/>
          <w:szCs w:val="20"/>
        </w:rPr>
        <w:t>в умах человеческих самим естеством всеянный… А гражданские законы</w:t>
      </w:r>
      <w:r>
        <w:rPr>
          <w:i/>
          <w:sz w:val="20"/>
          <w:szCs w:val="20"/>
        </w:rPr>
        <w:t xml:space="preserve"> </w:t>
      </w:r>
      <w:r w:rsidRPr="00E613AB">
        <w:rPr>
          <w:i/>
          <w:sz w:val="20"/>
          <w:szCs w:val="20"/>
        </w:rPr>
        <w:t xml:space="preserve"> токмо ко просвещению и изъяснению оных естественных законов на</w:t>
      </w:r>
      <w:r w:rsidRPr="00E613AB">
        <w:rPr>
          <w:i/>
          <w:sz w:val="20"/>
          <w:szCs w:val="20"/>
        </w:rPr>
        <w:t>д</w:t>
      </w:r>
      <w:r w:rsidRPr="00E613AB">
        <w:rPr>
          <w:i/>
          <w:sz w:val="20"/>
          <w:szCs w:val="20"/>
        </w:rPr>
        <w:t>лежат</w:t>
      </w:r>
      <w:r w:rsidRPr="00FC480F">
        <w:rPr>
          <w:sz w:val="20"/>
          <w:szCs w:val="20"/>
        </w:rPr>
        <w:t>» (</w:t>
      </w:r>
      <w:r>
        <w:rPr>
          <w:sz w:val="20"/>
          <w:szCs w:val="20"/>
        </w:rPr>
        <w:t>Указ. соч.  С</w:t>
      </w:r>
      <w:r w:rsidRPr="00FC480F">
        <w:rPr>
          <w:sz w:val="20"/>
          <w:szCs w:val="20"/>
        </w:rPr>
        <w:t>.</w:t>
      </w:r>
      <w:r>
        <w:rPr>
          <w:sz w:val="20"/>
          <w:szCs w:val="20"/>
        </w:rPr>
        <w:t xml:space="preserve"> </w:t>
      </w:r>
      <w:r w:rsidRPr="00FC480F">
        <w:rPr>
          <w:sz w:val="20"/>
          <w:szCs w:val="20"/>
        </w:rPr>
        <w:t>14).</w:t>
      </w:r>
    </w:p>
    <w:p w:rsidR="009A5A9C" w:rsidRDefault="009A5A9C" w:rsidP="0092037A">
      <w:pPr>
        <w:pStyle w:val="a6"/>
        <w:jc w:val="both"/>
      </w:pPr>
      <w:r w:rsidRPr="00FC480F">
        <w:t xml:space="preserve">    Известно, что Петр </w:t>
      </w:r>
      <w:r w:rsidRPr="00FC480F">
        <w:rPr>
          <w:lang w:val="en-US"/>
        </w:rPr>
        <w:t>I</w:t>
      </w:r>
      <w:r w:rsidRPr="00FC480F">
        <w:t xml:space="preserve"> очень торопил пуб</w:t>
      </w:r>
      <w:r>
        <w:t>ликаторов с переводом сочинения и его</w:t>
      </w:r>
      <w:r w:rsidRPr="00FC480F">
        <w:t xml:space="preserve"> изданием, однако книга  в</w:t>
      </w:r>
      <w:r w:rsidRPr="00FC480F">
        <w:t>ы</w:t>
      </w:r>
      <w:r w:rsidRPr="00FC480F">
        <w:t>шла</w:t>
      </w:r>
      <w:r>
        <w:t xml:space="preserve"> в свет  только после его кончины</w:t>
      </w:r>
      <w:r w:rsidRPr="00FC480F">
        <w:t>, в 1726 году.</w:t>
      </w:r>
    </w:p>
    <w:p w:rsidR="009A5A9C" w:rsidRPr="00FC480F" w:rsidRDefault="009A5A9C" w:rsidP="0092037A">
      <w:pPr>
        <w:pStyle w:val="a6"/>
        <w:jc w:val="both"/>
      </w:pPr>
      <w:r>
        <w:t xml:space="preserve">    Курсив наш – сост.</w:t>
      </w:r>
    </w:p>
  </w:footnote>
  <w:footnote w:id="411">
    <w:p w:rsidR="009A5A9C" w:rsidRPr="00564784" w:rsidRDefault="009A5A9C" w:rsidP="00564784">
      <w:pPr>
        <w:jc w:val="both"/>
        <w:rPr>
          <w:sz w:val="20"/>
          <w:szCs w:val="20"/>
        </w:rPr>
      </w:pPr>
      <w:r w:rsidRPr="00564784">
        <w:rPr>
          <w:rStyle w:val="a8"/>
          <w:sz w:val="20"/>
          <w:szCs w:val="20"/>
        </w:rPr>
        <w:footnoteRef/>
      </w:r>
      <w:r w:rsidRPr="00564784">
        <w:rPr>
          <w:sz w:val="20"/>
          <w:szCs w:val="20"/>
        </w:rPr>
        <w:t xml:space="preserve"> Полное название сочинения: </w:t>
      </w:r>
      <w:r w:rsidRPr="00564784">
        <w:rPr>
          <w:i/>
          <w:sz w:val="20"/>
          <w:szCs w:val="20"/>
        </w:rPr>
        <w:t>Феатрон или позор исторический</w:t>
      </w:r>
      <w:r w:rsidRPr="00564784">
        <w:rPr>
          <w:sz w:val="20"/>
          <w:szCs w:val="20"/>
        </w:rPr>
        <w:t>, изъявляющий  повсюдную историю Священнаго Писания и гражда</w:t>
      </w:r>
      <w:r w:rsidRPr="00564784">
        <w:rPr>
          <w:sz w:val="20"/>
          <w:szCs w:val="20"/>
        </w:rPr>
        <w:t>н</w:t>
      </w:r>
      <w:r w:rsidRPr="00564784">
        <w:rPr>
          <w:sz w:val="20"/>
          <w:szCs w:val="20"/>
        </w:rPr>
        <w:t>скую чрез десять исходов, и веки всех царей, императоров, пап римских и мужей сла</w:t>
      </w:r>
      <w:r w:rsidRPr="00564784">
        <w:rPr>
          <w:sz w:val="20"/>
          <w:szCs w:val="20"/>
        </w:rPr>
        <w:t>в</w:t>
      </w:r>
      <w:r w:rsidRPr="00564784">
        <w:rPr>
          <w:sz w:val="20"/>
          <w:szCs w:val="20"/>
        </w:rPr>
        <w:t>ных, и прочая от  начала мира даже до лета 1680, вкратце, ради удобнаго памятствования чрез Вилгелма Стратеммана собранный, ныне же на Российский язык с латинскаго преведенный в Санкт-питербурхе лета возро</w:t>
      </w:r>
      <w:r w:rsidRPr="00564784">
        <w:rPr>
          <w:sz w:val="20"/>
          <w:szCs w:val="20"/>
        </w:rPr>
        <w:t>ж</w:t>
      </w:r>
      <w:r>
        <w:rPr>
          <w:sz w:val="20"/>
          <w:szCs w:val="20"/>
        </w:rPr>
        <w:t>дения чрез Христа,</w:t>
      </w:r>
      <w:r w:rsidRPr="00564784">
        <w:rPr>
          <w:sz w:val="20"/>
          <w:szCs w:val="20"/>
        </w:rPr>
        <w:t xml:space="preserve"> 1720.  </w:t>
      </w:r>
      <w:r>
        <w:rPr>
          <w:sz w:val="20"/>
          <w:szCs w:val="20"/>
        </w:rPr>
        <w:t xml:space="preserve">    </w:t>
      </w:r>
      <w:r w:rsidRPr="00564784">
        <w:rPr>
          <w:sz w:val="20"/>
          <w:szCs w:val="20"/>
        </w:rPr>
        <w:t xml:space="preserve">Переводчик – </w:t>
      </w:r>
      <w:r w:rsidRPr="006E5801">
        <w:rPr>
          <w:i/>
          <w:sz w:val="20"/>
          <w:szCs w:val="20"/>
        </w:rPr>
        <w:t>Гавриил Бужинский</w:t>
      </w:r>
      <w:r w:rsidRPr="00564784">
        <w:rPr>
          <w:sz w:val="20"/>
          <w:szCs w:val="20"/>
        </w:rPr>
        <w:t>.</w:t>
      </w:r>
    </w:p>
    <w:p w:rsidR="009A5A9C" w:rsidRPr="00564784" w:rsidRDefault="009A5A9C" w:rsidP="00564784">
      <w:pPr>
        <w:jc w:val="both"/>
        <w:rPr>
          <w:sz w:val="20"/>
          <w:szCs w:val="20"/>
        </w:rPr>
      </w:pPr>
      <w:r w:rsidRPr="00564784">
        <w:rPr>
          <w:sz w:val="20"/>
          <w:szCs w:val="20"/>
        </w:rPr>
        <w:t xml:space="preserve">    Посвящение Петру </w:t>
      </w:r>
      <w:r w:rsidRPr="00564784">
        <w:rPr>
          <w:sz w:val="20"/>
          <w:szCs w:val="20"/>
          <w:lang w:val="en-US"/>
        </w:rPr>
        <w:t>I</w:t>
      </w:r>
      <w:r w:rsidRPr="00564784">
        <w:rPr>
          <w:sz w:val="20"/>
          <w:szCs w:val="20"/>
        </w:rPr>
        <w:t xml:space="preserve"> и Екатерине Алексеевне, написанное переводчиком, содержится в оригинале на с.1-4. Воспроизводится в извлеч</w:t>
      </w:r>
      <w:r w:rsidRPr="00564784">
        <w:rPr>
          <w:sz w:val="20"/>
          <w:szCs w:val="20"/>
        </w:rPr>
        <w:t>е</w:t>
      </w:r>
      <w:r w:rsidRPr="00564784">
        <w:rPr>
          <w:sz w:val="20"/>
          <w:szCs w:val="20"/>
        </w:rPr>
        <w:t xml:space="preserve">ниях.  </w:t>
      </w:r>
    </w:p>
  </w:footnote>
  <w:footnote w:id="412">
    <w:p w:rsidR="009A5A9C" w:rsidRPr="00EE2134" w:rsidRDefault="009A5A9C" w:rsidP="00564784">
      <w:pPr>
        <w:pStyle w:val="a6"/>
        <w:jc w:val="both"/>
      </w:pPr>
      <w:r w:rsidRPr="00564784">
        <w:rPr>
          <w:rStyle w:val="a8"/>
        </w:rPr>
        <w:footnoteRef/>
      </w:r>
      <w:r w:rsidRPr="00564784">
        <w:t xml:space="preserve"> </w:t>
      </w:r>
      <w:r>
        <w:t>В «посвящении» приводятся рассуждения Гавриила Бужинского о ценности и назначении исторического знания. Сочинитель сравнивает допетровскую и петровскую эпохи, отмечая благоприятные перемены в разв</w:t>
      </w:r>
      <w:r>
        <w:t>и</w:t>
      </w:r>
      <w:r>
        <w:t xml:space="preserve">тии науки и просвещения, произошедшие с началом правления Петра </w:t>
      </w:r>
      <w:r>
        <w:rPr>
          <w:lang w:val="en-US"/>
        </w:rPr>
        <w:t>I</w:t>
      </w:r>
      <w:r>
        <w:t>, который «</w:t>
      </w:r>
      <w:r w:rsidRPr="00C72E7E">
        <w:t>первее сам посетил страны евр</w:t>
      </w:r>
      <w:r w:rsidRPr="00C72E7E">
        <w:t>о</w:t>
      </w:r>
      <w:r>
        <w:t>пейские, и отуду…</w:t>
      </w:r>
      <w:r w:rsidRPr="00C72E7E">
        <w:t xml:space="preserve"> всякое благополучие… привезе</w:t>
      </w:r>
      <w:r>
        <w:t>», а потому  отныне «птенцы Орла Российского ко свету премудрости и вершин познания возлетают». Причем, это касалось не только «учений свободных» (риторики, поэзии, философии, юриспруденции, архитектуры, военного дела и пр.), но даже богословия. Особое место а</w:t>
      </w:r>
      <w:r>
        <w:t>в</w:t>
      </w:r>
      <w:r>
        <w:t>тор уделяет историческому знанию, заметив, что одной из важных культурных задач царя должно стать «во</w:t>
      </w:r>
      <w:r>
        <w:t>с</w:t>
      </w:r>
      <w:r>
        <w:t>писание повсюдной истории», поскольку «вся оная учения, духовная и гражданская,…на историческом позн</w:t>
      </w:r>
      <w:r>
        <w:t>а</w:t>
      </w:r>
      <w:r>
        <w:t xml:space="preserve">нии основана суть» - </w:t>
      </w:r>
      <w:r w:rsidRPr="00025B95">
        <w:rPr>
          <w:sz w:val="28"/>
          <w:szCs w:val="28"/>
        </w:rPr>
        <w:t xml:space="preserve"> </w:t>
      </w:r>
      <w:r w:rsidRPr="00025B95">
        <w:t>«иже бо не весть, что прежде его содеяся, сей</w:t>
      </w:r>
      <w:r>
        <w:t xml:space="preserve"> чрез все житие свое отрок есть», воспрои</w:t>
      </w:r>
      <w:r>
        <w:t>з</w:t>
      </w:r>
      <w:r>
        <w:t xml:space="preserve">водит он слова Цицерона. Касаясь достоинств сочинения </w:t>
      </w:r>
      <w:r w:rsidRPr="00C72E7E">
        <w:rPr>
          <w:spacing w:val="-2"/>
        </w:rPr>
        <w:t>В.Стратемана</w:t>
      </w:r>
      <w:r>
        <w:rPr>
          <w:spacing w:val="-2"/>
        </w:rPr>
        <w:t xml:space="preserve"> (1629-1694)</w:t>
      </w:r>
      <w:r w:rsidRPr="00C72E7E">
        <w:rPr>
          <w:spacing w:val="-2"/>
        </w:rPr>
        <w:t xml:space="preserve">, Бужинский подчеркивает его нравственно-воспитательное значение, указывая, что «увидит </w:t>
      </w:r>
      <w:r>
        <w:rPr>
          <w:spacing w:val="-2"/>
        </w:rPr>
        <w:t xml:space="preserve"> </w:t>
      </w:r>
      <w:r w:rsidRPr="00C72E7E">
        <w:rPr>
          <w:spacing w:val="-2"/>
        </w:rPr>
        <w:t xml:space="preserve">всяк в сем Феатре, всея жизни своея состояние, обрящет примеры </w:t>
      </w:r>
      <w:r>
        <w:rPr>
          <w:spacing w:val="-2"/>
        </w:rPr>
        <w:t xml:space="preserve"> </w:t>
      </w:r>
      <w:r w:rsidRPr="00C72E7E">
        <w:rPr>
          <w:spacing w:val="-2"/>
        </w:rPr>
        <w:t xml:space="preserve">имиже </w:t>
      </w:r>
      <w:r>
        <w:rPr>
          <w:spacing w:val="-2"/>
        </w:rPr>
        <w:t xml:space="preserve"> </w:t>
      </w:r>
      <w:r w:rsidRPr="00C72E7E">
        <w:rPr>
          <w:spacing w:val="-2"/>
        </w:rPr>
        <w:t>подражати, и ихже устранятися</w:t>
      </w:r>
      <w:r>
        <w:rPr>
          <w:spacing w:val="-2"/>
        </w:rPr>
        <w:t xml:space="preserve"> </w:t>
      </w:r>
      <w:r w:rsidRPr="00C72E7E">
        <w:rPr>
          <w:spacing w:val="-2"/>
        </w:rPr>
        <w:t xml:space="preserve"> долженств</w:t>
      </w:r>
      <w:r w:rsidRPr="00C72E7E">
        <w:rPr>
          <w:spacing w:val="-2"/>
        </w:rPr>
        <w:t>у</w:t>
      </w:r>
      <w:r w:rsidRPr="00C72E7E">
        <w:rPr>
          <w:spacing w:val="-2"/>
        </w:rPr>
        <w:t>ет»</w:t>
      </w:r>
      <w:r w:rsidRPr="00EE2134">
        <w:t>.</w:t>
      </w:r>
    </w:p>
  </w:footnote>
  <w:footnote w:id="413">
    <w:p w:rsidR="009A5A9C" w:rsidRPr="00ED434A" w:rsidRDefault="009A5A9C" w:rsidP="00ED434A">
      <w:pPr>
        <w:pStyle w:val="a6"/>
        <w:jc w:val="both"/>
      </w:pPr>
      <w:r>
        <w:rPr>
          <w:rStyle w:val="a8"/>
        </w:rPr>
        <w:footnoteRef/>
      </w:r>
      <w:r>
        <w:t xml:space="preserve"> Упоминается первое длительное заграничное путешествие царя Петра</w:t>
      </w:r>
      <w:r w:rsidRPr="00ED434A">
        <w:t xml:space="preserve"> </w:t>
      </w:r>
      <w:r>
        <w:rPr>
          <w:lang w:val="en-US"/>
        </w:rPr>
        <w:t>I</w:t>
      </w:r>
      <w:r>
        <w:t xml:space="preserve"> в Европу, состоявшееся в 1697-1698 годах («В</w:t>
      </w:r>
      <w:r>
        <w:t>е</w:t>
      </w:r>
      <w:r>
        <w:t xml:space="preserve">ликое посольство»). </w:t>
      </w:r>
    </w:p>
  </w:footnote>
  <w:footnote w:id="414">
    <w:p w:rsidR="009A5A9C" w:rsidRDefault="009A5A9C">
      <w:pPr>
        <w:pStyle w:val="a6"/>
      </w:pPr>
      <w:r>
        <w:rPr>
          <w:rStyle w:val="a8"/>
        </w:rPr>
        <w:footnoteRef/>
      </w:r>
      <w:r>
        <w:t xml:space="preserve"> Курсив наш – сост.</w:t>
      </w:r>
    </w:p>
  </w:footnote>
  <w:footnote w:id="415">
    <w:p w:rsidR="009A5A9C" w:rsidRDefault="009A5A9C">
      <w:pPr>
        <w:pStyle w:val="a6"/>
      </w:pPr>
      <w:r>
        <w:rPr>
          <w:rStyle w:val="a8"/>
        </w:rPr>
        <w:footnoteRef/>
      </w:r>
      <w:r>
        <w:t xml:space="preserve"> …</w:t>
      </w:r>
      <w:r w:rsidRPr="00ED434A">
        <w:rPr>
          <w:i/>
        </w:rPr>
        <w:t>Цицерон красноречия римскаго отец</w:t>
      </w:r>
      <w:r>
        <w:t xml:space="preserve">… -  </w:t>
      </w:r>
      <w:r w:rsidRPr="008012F7">
        <w:rPr>
          <w:i/>
        </w:rPr>
        <w:t>Марк Туллий Цицерон</w:t>
      </w:r>
      <w:r>
        <w:t xml:space="preserve"> (106 - 43 до н.э.),  древнеримский политик, ф</w:t>
      </w:r>
      <w:r>
        <w:t>и</w:t>
      </w:r>
      <w:r>
        <w:t>лософ, оратор.</w:t>
      </w:r>
    </w:p>
  </w:footnote>
  <w:footnote w:id="416">
    <w:p w:rsidR="009A5A9C" w:rsidRDefault="009A5A9C">
      <w:pPr>
        <w:pStyle w:val="a6"/>
      </w:pPr>
      <w:r>
        <w:rPr>
          <w:rStyle w:val="a8"/>
        </w:rPr>
        <w:footnoteRef/>
      </w:r>
      <w:r>
        <w:t xml:space="preserve"> Курсив наш – сост.</w:t>
      </w:r>
    </w:p>
  </w:footnote>
  <w:footnote w:id="417">
    <w:p w:rsidR="009A5A9C" w:rsidRDefault="009A5A9C">
      <w:pPr>
        <w:pStyle w:val="a6"/>
      </w:pPr>
      <w:r>
        <w:rPr>
          <w:rStyle w:val="a8"/>
        </w:rPr>
        <w:footnoteRef/>
      </w:r>
      <w:r>
        <w:t xml:space="preserve"> Далее приводится  славословие в адрес императрицы Екатерины Алексеевны, которая, по традиции, препо</w:t>
      </w:r>
      <w:r>
        <w:t>д</w:t>
      </w:r>
      <w:r>
        <w:t>носится как образец добродетели, достойный подражания.</w:t>
      </w:r>
    </w:p>
  </w:footnote>
  <w:footnote w:id="418">
    <w:p w:rsidR="009A5A9C" w:rsidRDefault="009A5A9C" w:rsidP="003F6BAD">
      <w:pPr>
        <w:jc w:val="both"/>
        <w:rPr>
          <w:sz w:val="20"/>
          <w:szCs w:val="20"/>
        </w:rPr>
      </w:pPr>
      <w:r w:rsidRPr="003F6BAD">
        <w:rPr>
          <w:rStyle w:val="a8"/>
          <w:sz w:val="20"/>
          <w:szCs w:val="20"/>
        </w:rPr>
        <w:footnoteRef/>
      </w:r>
      <w:r>
        <w:rPr>
          <w:sz w:val="20"/>
          <w:szCs w:val="20"/>
        </w:rPr>
        <w:t xml:space="preserve"> Полное название сочинения</w:t>
      </w:r>
      <w:r w:rsidRPr="003F6BAD">
        <w:rPr>
          <w:sz w:val="20"/>
          <w:szCs w:val="20"/>
        </w:rPr>
        <w:t xml:space="preserve">: </w:t>
      </w:r>
      <w:r w:rsidRPr="003F6BAD">
        <w:rPr>
          <w:i/>
          <w:sz w:val="20"/>
          <w:szCs w:val="20"/>
        </w:rPr>
        <w:t>Феатрон или позор исторический</w:t>
      </w:r>
      <w:r w:rsidRPr="003F6BAD">
        <w:rPr>
          <w:sz w:val="20"/>
          <w:szCs w:val="20"/>
        </w:rPr>
        <w:t>, изъявляющий  повсюдную историю Св</w:t>
      </w:r>
      <w:r w:rsidRPr="003F6BAD">
        <w:rPr>
          <w:sz w:val="20"/>
          <w:szCs w:val="20"/>
        </w:rPr>
        <w:t>я</w:t>
      </w:r>
      <w:r w:rsidRPr="003F6BAD">
        <w:rPr>
          <w:sz w:val="20"/>
          <w:szCs w:val="20"/>
        </w:rPr>
        <w:t>щеннаго Писания и гражданскую чрез десять исходов, и веки всех царей, императоров, пап римских и мужей сла</w:t>
      </w:r>
      <w:r w:rsidRPr="003F6BAD">
        <w:rPr>
          <w:sz w:val="20"/>
          <w:szCs w:val="20"/>
        </w:rPr>
        <w:t>в</w:t>
      </w:r>
      <w:r w:rsidRPr="003F6BAD">
        <w:rPr>
          <w:sz w:val="20"/>
          <w:szCs w:val="20"/>
        </w:rPr>
        <w:t>ных, и прочая от  начала мира даже до лета 1680, вкратце, ради удобнаго памятствования чрез Вилгелма Стратеммана собранный, ныне же на Российский язык с латинскаго преведенный в Санкт-питербурхе лета возрождения чрез Хр</w:t>
      </w:r>
      <w:r w:rsidRPr="003F6BAD">
        <w:rPr>
          <w:sz w:val="20"/>
          <w:szCs w:val="20"/>
        </w:rPr>
        <w:t>и</w:t>
      </w:r>
      <w:r w:rsidRPr="003F6BAD">
        <w:rPr>
          <w:sz w:val="20"/>
          <w:szCs w:val="20"/>
        </w:rPr>
        <w:t xml:space="preserve">ста, 1720.  </w:t>
      </w:r>
      <w:r>
        <w:rPr>
          <w:sz w:val="20"/>
          <w:szCs w:val="20"/>
        </w:rPr>
        <w:t xml:space="preserve">    </w:t>
      </w:r>
      <w:r w:rsidRPr="003F6BAD">
        <w:rPr>
          <w:sz w:val="20"/>
          <w:szCs w:val="20"/>
        </w:rPr>
        <w:t xml:space="preserve">Переводчик – </w:t>
      </w:r>
      <w:r w:rsidRPr="006E5801">
        <w:rPr>
          <w:i/>
          <w:sz w:val="20"/>
          <w:szCs w:val="20"/>
        </w:rPr>
        <w:t>Гавриил Бужинский</w:t>
      </w:r>
      <w:r w:rsidRPr="003F6BAD">
        <w:rPr>
          <w:sz w:val="20"/>
          <w:szCs w:val="20"/>
        </w:rPr>
        <w:t>.</w:t>
      </w:r>
    </w:p>
    <w:p w:rsidR="009A5A9C" w:rsidRPr="003F6BAD" w:rsidRDefault="009A5A9C" w:rsidP="00474D66">
      <w:pPr>
        <w:pStyle w:val="a6"/>
        <w:jc w:val="both"/>
      </w:pPr>
      <w:r>
        <w:t xml:space="preserve">    Ученая статья переводчика </w:t>
      </w:r>
      <w:r w:rsidRPr="003F6BAD">
        <w:t>под названием «</w:t>
      </w:r>
      <w:r w:rsidRPr="00E951EB">
        <w:rPr>
          <w:i/>
        </w:rPr>
        <w:t>Доброхотному истории любителю</w:t>
      </w:r>
      <w:r>
        <w:t xml:space="preserve">» содержится в </w:t>
      </w:r>
      <w:r w:rsidRPr="003F6BAD">
        <w:t>с</w:t>
      </w:r>
      <w:r w:rsidRPr="003F6BAD">
        <w:t>о</w:t>
      </w:r>
      <w:r>
        <w:t>чинении В.</w:t>
      </w:r>
      <w:r w:rsidRPr="003F6BAD">
        <w:t>Стратемана на с.</w:t>
      </w:r>
      <w:r>
        <w:t xml:space="preserve"> </w:t>
      </w:r>
      <w:r w:rsidRPr="003F6BAD">
        <w:t>1-6 (нум</w:t>
      </w:r>
      <w:r w:rsidRPr="003F6BAD">
        <w:t>е</w:t>
      </w:r>
      <w:r w:rsidRPr="003F6BAD">
        <w:t>рация источника). Во</w:t>
      </w:r>
      <w:r>
        <w:t>спроизводится в извлечениях</w:t>
      </w:r>
      <w:r w:rsidRPr="003F6BAD">
        <w:t>.</w:t>
      </w:r>
    </w:p>
  </w:footnote>
  <w:footnote w:id="419">
    <w:p w:rsidR="009A5A9C" w:rsidRPr="00F923C0" w:rsidRDefault="009A5A9C" w:rsidP="00474D66">
      <w:pPr>
        <w:pStyle w:val="a6"/>
        <w:jc w:val="both"/>
        <w:rPr>
          <w:spacing w:val="-2"/>
        </w:rPr>
      </w:pPr>
      <w:r>
        <w:rPr>
          <w:rStyle w:val="a8"/>
        </w:rPr>
        <w:footnoteRef/>
      </w:r>
      <w:r>
        <w:t xml:space="preserve"> </w:t>
      </w:r>
      <w:r w:rsidRPr="00F923C0">
        <w:rPr>
          <w:spacing w:val="-2"/>
        </w:rPr>
        <w:t>В приложении к переводу В.Стратемана (</w:t>
      </w:r>
      <w:r>
        <w:rPr>
          <w:spacing w:val="-2"/>
        </w:rPr>
        <w:t xml:space="preserve">1629-1694) </w:t>
      </w:r>
      <w:r w:rsidRPr="00F923C0">
        <w:rPr>
          <w:spacing w:val="-2"/>
        </w:rPr>
        <w:t>изложены теоретические представления Гавриила Бужи</w:t>
      </w:r>
      <w:r w:rsidRPr="00F923C0">
        <w:rPr>
          <w:spacing w:val="-2"/>
        </w:rPr>
        <w:t>н</w:t>
      </w:r>
      <w:r w:rsidRPr="00F923C0">
        <w:rPr>
          <w:spacing w:val="-2"/>
        </w:rPr>
        <w:t>ского о задачах и проблемах историографии. Многие  выводы и положения  обнаруживают знакомство автора с п</w:t>
      </w:r>
      <w:r w:rsidRPr="00F923C0">
        <w:rPr>
          <w:spacing w:val="-2"/>
        </w:rPr>
        <w:t>о</w:t>
      </w:r>
      <w:r w:rsidRPr="00F923C0">
        <w:rPr>
          <w:spacing w:val="-2"/>
        </w:rPr>
        <w:t xml:space="preserve">добными трактатами допетровской поры, их общую, </w:t>
      </w:r>
      <w:r w:rsidRPr="00F923C0">
        <w:rPr>
          <w:i/>
          <w:spacing w:val="-2"/>
        </w:rPr>
        <w:t>греко-латино-византийскую</w:t>
      </w:r>
      <w:r w:rsidRPr="00F923C0">
        <w:rPr>
          <w:spacing w:val="-2"/>
        </w:rPr>
        <w:t xml:space="preserve"> источниковую базу. В своих суждениях Бужинский опирается на богатое  ученое наследие мыслителей древности, подтверждая  тезис анти</w:t>
      </w:r>
      <w:r w:rsidRPr="00F923C0">
        <w:rPr>
          <w:spacing w:val="-2"/>
        </w:rPr>
        <w:t>ч</w:t>
      </w:r>
      <w:r w:rsidRPr="00F923C0">
        <w:rPr>
          <w:spacing w:val="-2"/>
        </w:rPr>
        <w:t>ной</w:t>
      </w:r>
      <w:r>
        <w:rPr>
          <w:spacing w:val="-2"/>
        </w:rPr>
        <w:t xml:space="preserve"> </w:t>
      </w:r>
      <w:r w:rsidRPr="00F923C0">
        <w:rPr>
          <w:spacing w:val="-2"/>
        </w:rPr>
        <w:t xml:space="preserve"> прагматической</w:t>
      </w:r>
      <w:r>
        <w:rPr>
          <w:spacing w:val="-2"/>
        </w:rPr>
        <w:t xml:space="preserve"> </w:t>
      </w:r>
      <w:r w:rsidRPr="00F923C0">
        <w:rPr>
          <w:spacing w:val="-2"/>
        </w:rPr>
        <w:t xml:space="preserve"> историографии</w:t>
      </w:r>
      <w:r>
        <w:rPr>
          <w:spacing w:val="-2"/>
        </w:rPr>
        <w:t xml:space="preserve"> </w:t>
      </w:r>
      <w:r w:rsidRPr="00F923C0">
        <w:rPr>
          <w:spacing w:val="-2"/>
        </w:rPr>
        <w:t xml:space="preserve"> об</w:t>
      </w:r>
      <w:r>
        <w:rPr>
          <w:spacing w:val="-2"/>
        </w:rPr>
        <w:t xml:space="preserve"> </w:t>
      </w:r>
      <w:r w:rsidRPr="00F923C0">
        <w:rPr>
          <w:spacing w:val="-2"/>
        </w:rPr>
        <w:t xml:space="preserve"> истории</w:t>
      </w:r>
      <w:r>
        <w:rPr>
          <w:spacing w:val="-2"/>
        </w:rPr>
        <w:t xml:space="preserve"> </w:t>
      </w:r>
      <w:r w:rsidRPr="00F923C0">
        <w:rPr>
          <w:spacing w:val="-2"/>
        </w:rPr>
        <w:t xml:space="preserve"> как</w:t>
      </w:r>
      <w:r>
        <w:rPr>
          <w:spacing w:val="-2"/>
        </w:rPr>
        <w:t xml:space="preserve"> </w:t>
      </w:r>
      <w:r w:rsidRPr="00F923C0">
        <w:rPr>
          <w:spacing w:val="-2"/>
        </w:rPr>
        <w:t xml:space="preserve"> «свидетельнице времен» и «наставнице жизни» (Циц</w:t>
      </w:r>
      <w:r w:rsidRPr="00F923C0">
        <w:rPr>
          <w:spacing w:val="-2"/>
        </w:rPr>
        <w:t>е</w:t>
      </w:r>
      <w:r w:rsidRPr="00F923C0">
        <w:rPr>
          <w:spacing w:val="-2"/>
        </w:rPr>
        <w:t xml:space="preserve">рон). </w:t>
      </w:r>
    </w:p>
    <w:p w:rsidR="009A5A9C" w:rsidRPr="002F58D2" w:rsidRDefault="009A5A9C" w:rsidP="00474D66">
      <w:pPr>
        <w:pStyle w:val="a6"/>
        <w:jc w:val="both"/>
      </w:pPr>
      <w:r>
        <w:t xml:space="preserve">    В статье «Доброхотному истории любителю»  говорится о задачах гражданской истории, излагаются при</w:t>
      </w:r>
      <w:r>
        <w:t>н</w:t>
      </w:r>
      <w:r>
        <w:t>ципы деления исторического исследования на разделы (топика, хронология, генеалогия, прагматология или деесловие), в соответствии с современными автору понятиями об источниках, характере и структуре историч</w:t>
      </w:r>
      <w:r>
        <w:t>е</w:t>
      </w:r>
      <w:r>
        <w:t>ского сочинения. Гражданская история, по  его мнению, исследует народы, их появление, переселение, «мона</w:t>
      </w:r>
      <w:r>
        <w:t>р</w:t>
      </w:r>
      <w:r>
        <w:t>хическое их состояние», образование государства, историю религии и культуры. В данном суждении виден о</w:t>
      </w:r>
      <w:r>
        <w:t>п</w:t>
      </w:r>
      <w:r>
        <w:t xml:space="preserve">ределенный прогресс в понимании характера и задач исторического исследования в сравнении с принципами историографии </w:t>
      </w:r>
      <w:r>
        <w:rPr>
          <w:lang w:val="en-US"/>
        </w:rPr>
        <w:t>XVII</w:t>
      </w:r>
      <w:r>
        <w:t xml:space="preserve"> века, стремление к более глубокому их осмыслению, с постепенным переходом от изучения «истории государей» к описанию «истории г</w:t>
      </w:r>
      <w:r>
        <w:t>о</w:t>
      </w:r>
      <w:r>
        <w:t xml:space="preserve">сударства». </w:t>
      </w:r>
    </w:p>
  </w:footnote>
  <w:footnote w:id="420">
    <w:p w:rsidR="009A5A9C" w:rsidRDefault="009A5A9C">
      <w:pPr>
        <w:pStyle w:val="a6"/>
      </w:pPr>
      <w:r>
        <w:rPr>
          <w:rStyle w:val="a8"/>
        </w:rPr>
        <w:footnoteRef/>
      </w:r>
      <w:r>
        <w:t xml:space="preserve"> Здесь и далее курсив наш – сост.</w:t>
      </w:r>
    </w:p>
  </w:footnote>
  <w:footnote w:id="421">
    <w:p w:rsidR="009A5A9C" w:rsidRDefault="009A5A9C" w:rsidP="008D4F6A">
      <w:pPr>
        <w:pStyle w:val="a6"/>
        <w:jc w:val="both"/>
      </w:pPr>
      <w:r>
        <w:rPr>
          <w:rStyle w:val="a8"/>
        </w:rPr>
        <w:footnoteRef/>
      </w:r>
      <w:r>
        <w:t xml:space="preserve"> Автор говорит  о различных типах календарных систем – или от сотворения мира Богом (на чем были осн</w:t>
      </w:r>
      <w:r>
        <w:t>о</w:t>
      </w:r>
      <w:r>
        <w:t>ваны византийская, древнерусская, древнееврейская эры), или от первых Олимпийских игр (древнегреческая эра, вв</w:t>
      </w:r>
      <w:r>
        <w:t>е</w:t>
      </w:r>
      <w:r>
        <w:t xml:space="preserve">дена в </w:t>
      </w:r>
      <w:smartTag w:uri="urn:schemas-microsoft-com:office:smarttags" w:element="metricconverter">
        <w:smartTagPr>
          <w:attr w:name="ProductID" w:val="264 г"/>
        </w:smartTagPr>
        <w:r>
          <w:t>264 г</w:t>
        </w:r>
      </w:smartTag>
      <w:r>
        <w:t xml:space="preserve">. до н.э.), или от Рождества Христова (введена в </w:t>
      </w:r>
      <w:smartTag w:uri="urn:schemas-microsoft-com:office:smarttags" w:element="metricconverter">
        <w:smartTagPr>
          <w:attr w:name="ProductID" w:val="525 г"/>
        </w:smartTagPr>
        <w:r>
          <w:t>525 г</w:t>
        </w:r>
      </w:smartTag>
      <w:r>
        <w:t xml:space="preserve">.); «прочие» эры не называются. </w:t>
      </w:r>
    </w:p>
  </w:footnote>
  <w:footnote w:id="422">
    <w:p w:rsidR="009A5A9C" w:rsidRDefault="009A5A9C" w:rsidP="008D4F6A">
      <w:pPr>
        <w:pStyle w:val="a6"/>
        <w:jc w:val="both"/>
      </w:pPr>
      <w:r>
        <w:rPr>
          <w:rStyle w:val="a8"/>
        </w:rPr>
        <w:footnoteRef/>
      </w:r>
      <w:r>
        <w:t xml:space="preserve"> …</w:t>
      </w:r>
      <w:r w:rsidRPr="00B63191">
        <w:rPr>
          <w:i/>
        </w:rPr>
        <w:t>вивлиофики</w:t>
      </w:r>
      <w:r>
        <w:t>…  -  библиотеки, собрания книг.</w:t>
      </w:r>
    </w:p>
  </w:footnote>
  <w:footnote w:id="423">
    <w:p w:rsidR="009A5A9C" w:rsidRDefault="009A5A9C" w:rsidP="008D4F6A">
      <w:pPr>
        <w:pStyle w:val="a6"/>
        <w:jc w:val="both"/>
      </w:pPr>
      <w:r>
        <w:rPr>
          <w:rStyle w:val="a8"/>
        </w:rPr>
        <w:footnoteRef/>
      </w:r>
      <w:r>
        <w:t xml:space="preserve"> Сочинитель делает важное заключение (сходное с архиепископом Феофилактом Лопатинским) о том, что просвещенному человеку не следует избегать сочинений авторов, «разномудрствующих» с ним или даже «пр</w:t>
      </w:r>
      <w:r>
        <w:t>о</w:t>
      </w:r>
      <w:r>
        <w:t>тивных здравому учению». Важно иметь собственные твердые убеждения и быть готовым ответить на любые доводы о</w:t>
      </w:r>
      <w:r>
        <w:t>п</w:t>
      </w:r>
      <w:r>
        <w:t>понента («на оные ответствовати обучимся»), что возможно лишь при условии постоянной работы над собой и заботы о пополнении собс</w:t>
      </w:r>
      <w:r>
        <w:t>т</w:t>
      </w:r>
      <w:r>
        <w:t>венных знаний.</w:t>
      </w:r>
    </w:p>
  </w:footnote>
  <w:footnote w:id="424">
    <w:p w:rsidR="009A5A9C" w:rsidRPr="002E36E8" w:rsidRDefault="009A5A9C" w:rsidP="00F76F98">
      <w:pPr>
        <w:jc w:val="both"/>
        <w:rPr>
          <w:sz w:val="20"/>
          <w:szCs w:val="20"/>
        </w:rPr>
      </w:pPr>
      <w:r w:rsidRPr="002E36E8">
        <w:rPr>
          <w:rStyle w:val="a8"/>
          <w:sz w:val="20"/>
          <w:szCs w:val="20"/>
        </w:rPr>
        <w:footnoteRef/>
      </w:r>
      <w:r>
        <w:rPr>
          <w:sz w:val="20"/>
          <w:szCs w:val="20"/>
        </w:rPr>
        <w:t xml:space="preserve"> Полное название сочинения</w:t>
      </w:r>
      <w:r w:rsidRPr="002E36E8">
        <w:rPr>
          <w:sz w:val="20"/>
          <w:szCs w:val="20"/>
        </w:rPr>
        <w:t xml:space="preserve">: </w:t>
      </w:r>
      <w:r w:rsidRPr="002E36E8">
        <w:rPr>
          <w:i/>
          <w:sz w:val="20"/>
          <w:szCs w:val="20"/>
        </w:rPr>
        <w:t>Введение в гисторию европейскую</w:t>
      </w:r>
      <w:r w:rsidRPr="002E36E8">
        <w:rPr>
          <w:sz w:val="20"/>
          <w:szCs w:val="20"/>
        </w:rPr>
        <w:t>, чрез Самуила Пуфендорфия на немецком яз</w:t>
      </w:r>
      <w:r w:rsidRPr="002E36E8">
        <w:rPr>
          <w:sz w:val="20"/>
          <w:szCs w:val="20"/>
        </w:rPr>
        <w:t>ы</w:t>
      </w:r>
      <w:r w:rsidRPr="002E36E8">
        <w:rPr>
          <w:sz w:val="20"/>
          <w:szCs w:val="20"/>
        </w:rPr>
        <w:t>ке сложенное, та же чрез Иоанна Фридерика Крамера, на латинский преложенное,  ныне же повелением его величества, Петра Великого, Императора  и Самодержца Всероссийского, на российский  с латинского  прев</w:t>
      </w:r>
      <w:r w:rsidRPr="002E36E8">
        <w:rPr>
          <w:sz w:val="20"/>
          <w:szCs w:val="20"/>
        </w:rPr>
        <w:t>е</w:t>
      </w:r>
      <w:r w:rsidRPr="002E36E8">
        <w:rPr>
          <w:sz w:val="20"/>
          <w:szCs w:val="20"/>
        </w:rPr>
        <w:t xml:space="preserve">денное. </w:t>
      </w:r>
      <w:r>
        <w:rPr>
          <w:sz w:val="20"/>
          <w:szCs w:val="20"/>
        </w:rPr>
        <w:t xml:space="preserve"> </w:t>
      </w:r>
      <w:r w:rsidRPr="002E36E8">
        <w:rPr>
          <w:sz w:val="20"/>
          <w:szCs w:val="20"/>
        </w:rPr>
        <w:t xml:space="preserve">Печатано в Санктпитербургской </w:t>
      </w:r>
      <w:r>
        <w:rPr>
          <w:sz w:val="20"/>
          <w:szCs w:val="20"/>
        </w:rPr>
        <w:t xml:space="preserve">Типографии, 1723  году Июля в_ </w:t>
      </w:r>
      <w:r w:rsidRPr="002E36E8">
        <w:rPr>
          <w:sz w:val="20"/>
          <w:szCs w:val="20"/>
        </w:rPr>
        <w:t xml:space="preserve">день.  </w:t>
      </w:r>
      <w:r>
        <w:rPr>
          <w:sz w:val="20"/>
          <w:szCs w:val="20"/>
        </w:rPr>
        <w:t xml:space="preserve"> </w:t>
      </w:r>
      <w:r w:rsidRPr="002E36E8">
        <w:rPr>
          <w:sz w:val="20"/>
          <w:szCs w:val="20"/>
        </w:rPr>
        <w:t>Переводчик – Гавриил Б</w:t>
      </w:r>
      <w:r w:rsidRPr="002E36E8">
        <w:rPr>
          <w:sz w:val="20"/>
          <w:szCs w:val="20"/>
        </w:rPr>
        <w:t>у</w:t>
      </w:r>
      <w:r w:rsidRPr="002E36E8">
        <w:rPr>
          <w:sz w:val="20"/>
          <w:szCs w:val="20"/>
        </w:rPr>
        <w:t xml:space="preserve">жинский. </w:t>
      </w:r>
    </w:p>
    <w:p w:rsidR="009A5A9C" w:rsidRPr="002E36E8" w:rsidRDefault="009A5A9C" w:rsidP="00F76F98">
      <w:pPr>
        <w:jc w:val="both"/>
        <w:rPr>
          <w:sz w:val="20"/>
          <w:szCs w:val="20"/>
        </w:rPr>
      </w:pPr>
      <w:r w:rsidRPr="002E36E8">
        <w:rPr>
          <w:sz w:val="20"/>
          <w:szCs w:val="20"/>
        </w:rPr>
        <w:t xml:space="preserve">    Посвящение  Петру </w:t>
      </w:r>
      <w:r w:rsidRPr="002E36E8">
        <w:rPr>
          <w:sz w:val="20"/>
          <w:szCs w:val="20"/>
          <w:lang w:val="en-US"/>
        </w:rPr>
        <w:t>I</w:t>
      </w:r>
      <w:r w:rsidRPr="002E36E8">
        <w:rPr>
          <w:sz w:val="20"/>
          <w:szCs w:val="20"/>
        </w:rPr>
        <w:t xml:space="preserve">, </w:t>
      </w:r>
      <w:r>
        <w:rPr>
          <w:sz w:val="20"/>
          <w:szCs w:val="20"/>
        </w:rPr>
        <w:t xml:space="preserve"> </w:t>
      </w:r>
      <w:r w:rsidRPr="002E36E8">
        <w:rPr>
          <w:sz w:val="20"/>
          <w:szCs w:val="20"/>
        </w:rPr>
        <w:t>написанное Гавриилом Бужинским, содержится в источнике на  с.</w:t>
      </w:r>
      <w:r>
        <w:rPr>
          <w:sz w:val="20"/>
          <w:szCs w:val="20"/>
        </w:rPr>
        <w:t xml:space="preserve"> </w:t>
      </w:r>
      <w:r w:rsidRPr="002E36E8">
        <w:rPr>
          <w:sz w:val="20"/>
          <w:szCs w:val="20"/>
        </w:rPr>
        <w:t>1-13. Воспроизводится в с</w:t>
      </w:r>
      <w:r w:rsidRPr="002E36E8">
        <w:rPr>
          <w:sz w:val="20"/>
          <w:szCs w:val="20"/>
        </w:rPr>
        <w:t>о</w:t>
      </w:r>
      <w:r w:rsidRPr="002E36E8">
        <w:rPr>
          <w:sz w:val="20"/>
          <w:szCs w:val="20"/>
        </w:rPr>
        <w:t xml:space="preserve">кращении.   </w:t>
      </w:r>
    </w:p>
  </w:footnote>
  <w:footnote w:id="425">
    <w:p w:rsidR="009A5A9C" w:rsidRPr="00E01222" w:rsidRDefault="009A5A9C" w:rsidP="00F76F98">
      <w:pPr>
        <w:pStyle w:val="a6"/>
        <w:jc w:val="both"/>
        <w:rPr>
          <w:spacing w:val="-4"/>
        </w:rPr>
      </w:pPr>
      <w:r w:rsidRPr="002E36E8">
        <w:rPr>
          <w:rStyle w:val="a8"/>
        </w:rPr>
        <w:footnoteRef/>
      </w:r>
      <w:r w:rsidRPr="002E36E8">
        <w:t xml:space="preserve"> </w:t>
      </w:r>
      <w:r>
        <w:t>В ученой статье (посвящении), прилагаемой к переводу сочинения «премудрого юриста и историка» С.Пуфендорфа (1632-1694), епископ Гавриил Бужинский затрагивает  многие сюжеты из жизни петровской Ро</w:t>
      </w:r>
      <w:r>
        <w:t>с</w:t>
      </w:r>
      <w:r>
        <w:t xml:space="preserve">сии. При этом центральной темой  статьи  является оценка роли и значения </w:t>
      </w:r>
      <w:r w:rsidRPr="00C7151B">
        <w:rPr>
          <w:i/>
        </w:rPr>
        <w:t>исторического знания</w:t>
      </w:r>
      <w:r>
        <w:t xml:space="preserve"> в учено-культурной и практически-политической жизни общества. Сочинитель опирается на богатое наследие мысл</w:t>
      </w:r>
      <w:r>
        <w:t>и</w:t>
      </w:r>
      <w:r>
        <w:t>телей древности (Тита Ливия, Ксенофонта, Светония, Цицерона и пр.), подтверждая известный тезис античной прагматической историографии об истории как «учительнице жизни» и «возвестительнице древности». По его мнению, именно «в истории обрящеши откуду себе и обществу пользу сотворити, увидиши такожде имже п</w:t>
      </w:r>
      <w:r>
        <w:t>о</w:t>
      </w:r>
      <w:r>
        <w:t xml:space="preserve">следовати, и яже бегати подобает». Сочинитель полагает, что историческую природу имеет любое научное </w:t>
      </w:r>
      <w:r w:rsidRPr="00B766F0">
        <w:rPr>
          <w:spacing w:val="-4"/>
        </w:rPr>
        <w:t>зн</w:t>
      </w:r>
      <w:r w:rsidRPr="00B766F0">
        <w:rPr>
          <w:spacing w:val="-4"/>
        </w:rPr>
        <w:t>а</w:t>
      </w:r>
      <w:r>
        <w:rPr>
          <w:spacing w:val="-4"/>
        </w:rPr>
        <w:t xml:space="preserve">ние (даже </w:t>
      </w:r>
      <w:r w:rsidRPr="00B766F0">
        <w:rPr>
          <w:spacing w:val="-4"/>
        </w:rPr>
        <w:t xml:space="preserve"> богословие</w:t>
      </w:r>
      <w:r>
        <w:rPr>
          <w:spacing w:val="-4"/>
        </w:rPr>
        <w:t>)</w:t>
      </w:r>
      <w:r w:rsidRPr="00B766F0">
        <w:rPr>
          <w:spacing w:val="-4"/>
        </w:rPr>
        <w:t>, р</w:t>
      </w:r>
      <w:r>
        <w:rPr>
          <w:spacing w:val="-4"/>
        </w:rPr>
        <w:t>езонно отмечая, что</w:t>
      </w:r>
      <w:r>
        <w:t xml:space="preserve"> «ясно</w:t>
      </w:r>
      <w:r w:rsidRPr="00E01222">
        <w:t xml:space="preserve"> всем</w:t>
      </w:r>
      <w:r>
        <w:t>,</w:t>
      </w:r>
      <w:r w:rsidRPr="00E01222">
        <w:t xml:space="preserve"> аки перстом показуя, яко неизреченную пользу, не об</w:t>
      </w:r>
      <w:r w:rsidRPr="00E01222">
        <w:t>ъ</w:t>
      </w:r>
      <w:r w:rsidRPr="00E01222">
        <w:t>ятый пожиток,  всем при</w:t>
      </w:r>
      <w:r>
        <w:t xml:space="preserve"> кормиле правления сидящим… </w:t>
      </w:r>
      <w:r w:rsidRPr="00E01222">
        <w:t>чтение и р</w:t>
      </w:r>
      <w:r w:rsidRPr="00E01222">
        <w:t>а</w:t>
      </w:r>
      <w:r w:rsidRPr="00E01222">
        <w:t>зумение историческое соделовает</w:t>
      </w:r>
      <w:r>
        <w:t>»</w:t>
      </w:r>
      <w:r w:rsidRPr="00E01222">
        <w:t>.</w:t>
      </w:r>
    </w:p>
    <w:p w:rsidR="009A5A9C" w:rsidRPr="00CD7C22" w:rsidRDefault="009A5A9C" w:rsidP="00F76F98">
      <w:pPr>
        <w:pStyle w:val="a6"/>
        <w:jc w:val="both"/>
      </w:pPr>
      <w:r>
        <w:t xml:space="preserve">     Свои рассуждения о задачах историографии и ценности исторического знания Гавриил Бужинский  иллюс</w:t>
      </w:r>
      <w:r>
        <w:t>т</w:t>
      </w:r>
      <w:r>
        <w:t>рирует примерами из жизни исторических деятелей, упоминая римского императора Августа, сенатора Луку</w:t>
      </w:r>
      <w:r>
        <w:t>л</w:t>
      </w:r>
      <w:r>
        <w:t>ла, полководцев Сципиона Африканского и Александра Македонского, византийского императора Вас</w:t>
      </w:r>
      <w:r>
        <w:t>и</w:t>
      </w:r>
      <w:r>
        <w:t xml:space="preserve">лия </w:t>
      </w:r>
      <w:r>
        <w:rPr>
          <w:lang w:val="en-US"/>
        </w:rPr>
        <w:t>I</w:t>
      </w:r>
      <w:r>
        <w:t xml:space="preserve"> и других. Особых похвал сочинителя удостаивается  «златопернатый Царственный Орел» Петр</w:t>
      </w:r>
      <w:r w:rsidRPr="00CD7C22">
        <w:t xml:space="preserve"> </w:t>
      </w:r>
      <w:r>
        <w:rPr>
          <w:lang w:val="en-US"/>
        </w:rPr>
        <w:t>I</w:t>
      </w:r>
      <w:r>
        <w:t>, который «в в</w:t>
      </w:r>
      <w:r>
        <w:t>е</w:t>
      </w:r>
      <w:r>
        <w:t xml:space="preserve">ликом воинском смятении», когда «вся учения небрежением поверженны бывают», </w:t>
      </w:r>
      <w:r w:rsidRPr="00CD7C22">
        <w:t>«не токмо сохраняет и покрывает музы, и сам  во чтении книг, паче же Исторических, у</w:t>
      </w:r>
      <w:r w:rsidRPr="00CD7C22">
        <w:t>п</w:t>
      </w:r>
      <w:r w:rsidRPr="00CD7C22">
        <w:t>ражняется, но и вся свои птенцы, к томужде немерцающему, под крылами своего защищения возносит свету. Всегда попечение имея, да исторические ин</w:t>
      </w:r>
      <w:r w:rsidRPr="00CD7C22">
        <w:t>о</w:t>
      </w:r>
      <w:r w:rsidRPr="00CD7C22">
        <w:t>язычные книги на Словенском языке в Россию происходят»</w:t>
      </w:r>
      <w:r>
        <w:t>. Показательно, что в ряду приоритетов государс</w:t>
      </w:r>
      <w:r>
        <w:t>т</w:t>
      </w:r>
      <w:r>
        <w:t>венной деятельности  царя  автор выделяет стремление к развитию и распространению «свободных н</w:t>
      </w:r>
      <w:r>
        <w:t>а</w:t>
      </w:r>
      <w:r>
        <w:t xml:space="preserve">ук» («свет учений»), как гарантию  благоденствия и процветания своего «боголюбезного Отечества». </w:t>
      </w:r>
    </w:p>
  </w:footnote>
  <w:footnote w:id="426">
    <w:p w:rsidR="009A5A9C" w:rsidRDefault="009A5A9C" w:rsidP="005E4ACE">
      <w:pPr>
        <w:pStyle w:val="a6"/>
        <w:jc w:val="both"/>
      </w:pPr>
      <w:r>
        <w:rPr>
          <w:rStyle w:val="a8"/>
        </w:rPr>
        <w:footnoteRef/>
      </w:r>
      <w:r>
        <w:t xml:space="preserve"> </w:t>
      </w:r>
      <w:r w:rsidRPr="00DE0A88">
        <w:t>…</w:t>
      </w:r>
      <w:r w:rsidRPr="00DE0A88">
        <w:rPr>
          <w:i/>
        </w:rPr>
        <w:t>общество градов Гансеатских</w:t>
      </w:r>
      <w:r w:rsidRPr="00DE0A88">
        <w:t xml:space="preserve">… - упоминается </w:t>
      </w:r>
      <w:r w:rsidRPr="00DE0A88">
        <w:rPr>
          <w:bCs/>
        </w:rPr>
        <w:t>Ганзейский союз</w:t>
      </w:r>
      <w:r w:rsidRPr="00DE0A88">
        <w:rPr>
          <w:b/>
          <w:bCs/>
        </w:rPr>
        <w:t xml:space="preserve">, </w:t>
      </w:r>
      <w:r w:rsidRPr="00DE0A88">
        <w:rPr>
          <w:bCs/>
        </w:rPr>
        <w:t>т.е.</w:t>
      </w:r>
      <w:r w:rsidRPr="00DE0A88">
        <w:rPr>
          <w:b/>
          <w:bCs/>
        </w:rPr>
        <w:t xml:space="preserve"> </w:t>
      </w:r>
      <w:r w:rsidRPr="00DE0A88">
        <w:t xml:space="preserve">объединение немецких </w:t>
      </w:r>
      <w:hyperlink r:id="rId14" w:tooltip="Вольный город" w:history="1">
        <w:r w:rsidRPr="00DE0A88">
          <w:rPr>
            <w:rStyle w:val="ab"/>
          </w:rPr>
          <w:t>свободных городов</w:t>
        </w:r>
      </w:hyperlink>
      <w:r w:rsidRPr="00DE0A88">
        <w:t xml:space="preserve"> </w:t>
      </w:r>
      <w:hyperlink r:id="rId15" w:tooltip="Северная Европа" w:history="1">
        <w:r w:rsidRPr="00DE0A88">
          <w:rPr>
            <w:rStyle w:val="ab"/>
          </w:rPr>
          <w:t>Северной Европы</w:t>
        </w:r>
      </w:hyperlink>
      <w:r w:rsidRPr="00DE0A88">
        <w:t xml:space="preserve"> (</w:t>
      </w:r>
      <w:r w:rsidRPr="00DE0A88">
        <w:rPr>
          <w:lang w:val="en-US"/>
        </w:rPr>
        <w:t>XIII</w:t>
      </w:r>
      <w:r w:rsidRPr="00DE0A88">
        <w:t>-</w:t>
      </w:r>
      <w:r w:rsidRPr="00DE0A88">
        <w:rPr>
          <w:lang w:val="en-US"/>
        </w:rPr>
        <w:t>XVII</w:t>
      </w:r>
      <w:r w:rsidRPr="00DE0A88">
        <w:t xml:space="preserve"> вв.) с целью защиты </w:t>
      </w:r>
      <w:hyperlink r:id="rId16" w:tooltip="Торговля" w:history="1">
        <w:r w:rsidRPr="00DE0A88">
          <w:rPr>
            <w:rStyle w:val="ab"/>
          </w:rPr>
          <w:t>торговли</w:t>
        </w:r>
      </w:hyperlink>
      <w:r w:rsidRPr="00DE0A88">
        <w:t xml:space="preserve"> и к</w:t>
      </w:r>
      <w:r w:rsidRPr="00DE0A88">
        <w:t>у</w:t>
      </w:r>
      <w:r w:rsidRPr="00DE0A88">
        <w:t xml:space="preserve">печества от власти </w:t>
      </w:r>
      <w:hyperlink r:id="rId17" w:tooltip="Феодал" w:history="1">
        <w:r w:rsidRPr="00DE0A88">
          <w:rPr>
            <w:rStyle w:val="ab"/>
          </w:rPr>
          <w:t>феодалов</w:t>
        </w:r>
      </w:hyperlink>
      <w:r w:rsidRPr="00DE0A88">
        <w:t xml:space="preserve"> и от </w:t>
      </w:r>
      <w:hyperlink r:id="rId18" w:tooltip="Пиратство" w:history="1">
        <w:r w:rsidRPr="00DE0A88">
          <w:rPr>
            <w:rStyle w:val="ab"/>
          </w:rPr>
          <w:t>пиратства</w:t>
        </w:r>
      </w:hyperlink>
      <w:r>
        <w:t>.</w:t>
      </w:r>
    </w:p>
  </w:footnote>
  <w:footnote w:id="427">
    <w:p w:rsidR="009A5A9C" w:rsidRDefault="009A5A9C" w:rsidP="005E4ACE">
      <w:pPr>
        <w:pStyle w:val="a6"/>
        <w:jc w:val="both"/>
      </w:pPr>
      <w:r>
        <w:rPr>
          <w:rStyle w:val="a8"/>
        </w:rPr>
        <w:footnoteRef/>
      </w:r>
      <w:r>
        <w:t xml:space="preserve"> Курсив наш – сост.</w:t>
      </w:r>
    </w:p>
  </w:footnote>
  <w:footnote w:id="428">
    <w:p w:rsidR="009A5A9C" w:rsidRPr="00F372A8" w:rsidRDefault="009A5A9C" w:rsidP="006E0324">
      <w:pPr>
        <w:pStyle w:val="a6"/>
        <w:jc w:val="both"/>
      </w:pPr>
      <w:r>
        <w:rPr>
          <w:rStyle w:val="a8"/>
        </w:rPr>
        <w:footnoteRef/>
      </w:r>
      <w:r>
        <w:t xml:space="preserve"> </w:t>
      </w:r>
      <w:r w:rsidRPr="00F372A8">
        <w:rPr>
          <w:i/>
        </w:rPr>
        <w:t xml:space="preserve">Василий </w:t>
      </w:r>
      <w:r w:rsidRPr="00F372A8">
        <w:rPr>
          <w:i/>
          <w:lang w:val="en-US"/>
        </w:rPr>
        <w:t>I</w:t>
      </w:r>
      <w:r w:rsidRPr="00F372A8">
        <w:rPr>
          <w:i/>
        </w:rPr>
        <w:t xml:space="preserve"> Македонянин</w:t>
      </w:r>
      <w:r>
        <w:t xml:space="preserve"> – византийский император в 867-886 годах; его преемником стал сын </w:t>
      </w:r>
      <w:r w:rsidRPr="00F372A8">
        <w:rPr>
          <w:i/>
        </w:rPr>
        <w:t xml:space="preserve">Лев </w:t>
      </w:r>
      <w:r w:rsidRPr="00F372A8">
        <w:rPr>
          <w:i/>
          <w:lang w:val="en-US"/>
        </w:rPr>
        <w:t>VI</w:t>
      </w:r>
      <w:r w:rsidRPr="00F372A8">
        <w:rPr>
          <w:i/>
        </w:rPr>
        <w:t xml:space="preserve"> Му</w:t>
      </w:r>
      <w:r w:rsidRPr="00F372A8">
        <w:rPr>
          <w:i/>
        </w:rPr>
        <w:t>д</w:t>
      </w:r>
      <w:r w:rsidRPr="00F372A8">
        <w:rPr>
          <w:i/>
        </w:rPr>
        <w:t>рый</w:t>
      </w:r>
      <w:r>
        <w:rPr>
          <w:i/>
        </w:rPr>
        <w:t>,</w:t>
      </w:r>
      <w:r>
        <w:t xml:space="preserve"> император византийский в 886-912 годах.</w:t>
      </w:r>
    </w:p>
  </w:footnote>
  <w:footnote w:id="429">
    <w:p w:rsidR="009A5A9C" w:rsidRDefault="009A5A9C" w:rsidP="006E0324">
      <w:pPr>
        <w:pStyle w:val="a6"/>
        <w:jc w:val="both"/>
      </w:pPr>
      <w:r>
        <w:rPr>
          <w:rStyle w:val="a8"/>
        </w:rPr>
        <w:footnoteRef/>
      </w:r>
      <w:r>
        <w:t xml:space="preserve"> </w:t>
      </w:r>
      <w:r w:rsidRPr="00090667">
        <w:rPr>
          <w:i/>
        </w:rPr>
        <w:t>Тит Ливий</w:t>
      </w:r>
      <w:r>
        <w:t xml:space="preserve"> (59 до н.э. – 17 н.э.) – римский историк.</w:t>
      </w:r>
    </w:p>
  </w:footnote>
  <w:footnote w:id="430">
    <w:p w:rsidR="009A5A9C" w:rsidRDefault="009A5A9C" w:rsidP="006E0324">
      <w:pPr>
        <w:pStyle w:val="a6"/>
        <w:jc w:val="both"/>
      </w:pPr>
      <w:r>
        <w:rPr>
          <w:rStyle w:val="a8"/>
        </w:rPr>
        <w:footnoteRef/>
      </w:r>
      <w:r>
        <w:t xml:space="preserve"> </w:t>
      </w:r>
      <w:r w:rsidRPr="00090667">
        <w:rPr>
          <w:i/>
        </w:rPr>
        <w:t xml:space="preserve">Ксенофонт </w:t>
      </w:r>
      <w:r>
        <w:t>(ок. 444 - ок. 356 до н.э.)  –  древнегреческий  писатель,  историк, полководец,  политический де</w:t>
      </w:r>
      <w:r>
        <w:t>я</w:t>
      </w:r>
      <w:r>
        <w:t>тель.</w:t>
      </w:r>
    </w:p>
  </w:footnote>
  <w:footnote w:id="431">
    <w:p w:rsidR="009A5A9C" w:rsidRDefault="009A5A9C" w:rsidP="006E0324">
      <w:pPr>
        <w:pStyle w:val="a6"/>
        <w:jc w:val="both"/>
      </w:pPr>
      <w:r>
        <w:rPr>
          <w:rStyle w:val="a8"/>
        </w:rPr>
        <w:footnoteRef/>
      </w:r>
      <w:r>
        <w:t xml:space="preserve"> …</w:t>
      </w:r>
      <w:r w:rsidRPr="006E0324">
        <w:rPr>
          <w:i/>
        </w:rPr>
        <w:t>Омира стихотворца</w:t>
      </w:r>
      <w:r>
        <w:t xml:space="preserve">… -  упоминается </w:t>
      </w:r>
      <w:r w:rsidRPr="006E0324">
        <w:rPr>
          <w:i/>
        </w:rPr>
        <w:t>Гомер</w:t>
      </w:r>
      <w:r>
        <w:rPr>
          <w:i/>
        </w:rPr>
        <w:t xml:space="preserve"> </w:t>
      </w:r>
      <w:r>
        <w:t xml:space="preserve">(ок. </w:t>
      </w:r>
      <w:r>
        <w:rPr>
          <w:lang w:val="en-US"/>
        </w:rPr>
        <w:t>VIII</w:t>
      </w:r>
      <w:r>
        <w:t xml:space="preserve"> в. до н.э.), легендарный  древнегреческий поэт, пре</w:t>
      </w:r>
      <w:r>
        <w:t>д</w:t>
      </w:r>
      <w:r>
        <w:t>полагаемый автор «Илиады» и «Одиссеи».</w:t>
      </w:r>
    </w:p>
  </w:footnote>
  <w:footnote w:id="432">
    <w:p w:rsidR="009A5A9C" w:rsidRDefault="009A5A9C">
      <w:pPr>
        <w:pStyle w:val="a6"/>
      </w:pPr>
      <w:r>
        <w:rPr>
          <w:rStyle w:val="a8"/>
        </w:rPr>
        <w:footnoteRef/>
      </w:r>
      <w:r>
        <w:t xml:space="preserve"> </w:t>
      </w:r>
      <w:r w:rsidRPr="00090667">
        <w:rPr>
          <w:i/>
        </w:rPr>
        <w:t>Фавст Корнелий Сулла Лукулл</w:t>
      </w:r>
      <w:r>
        <w:t xml:space="preserve"> (ок. 3 до н.э. – ок.  40  н.э.) – древнеримский политический деятель.</w:t>
      </w:r>
    </w:p>
  </w:footnote>
  <w:footnote w:id="433">
    <w:p w:rsidR="009A5A9C" w:rsidRDefault="009A5A9C">
      <w:pPr>
        <w:pStyle w:val="a6"/>
      </w:pPr>
      <w:r>
        <w:rPr>
          <w:rStyle w:val="a8"/>
        </w:rPr>
        <w:footnoteRef/>
      </w:r>
      <w:r>
        <w:t xml:space="preserve"> …</w:t>
      </w:r>
      <w:r w:rsidRPr="008012F7">
        <w:rPr>
          <w:i/>
        </w:rPr>
        <w:t>Август вселенныя единовластитель</w:t>
      </w:r>
      <w:r>
        <w:t>… - римский император Август (63 до н.э. - 14 н.э.).</w:t>
      </w:r>
    </w:p>
  </w:footnote>
  <w:footnote w:id="434">
    <w:p w:rsidR="009A5A9C" w:rsidRDefault="009A5A9C">
      <w:pPr>
        <w:pStyle w:val="a6"/>
      </w:pPr>
      <w:r>
        <w:rPr>
          <w:rStyle w:val="a8"/>
        </w:rPr>
        <w:footnoteRef/>
      </w:r>
      <w:r>
        <w:t xml:space="preserve"> </w:t>
      </w:r>
      <w:r>
        <w:rPr>
          <w:i/>
        </w:rPr>
        <w:t>Гай Светоний Транк</w:t>
      </w:r>
      <w:r w:rsidRPr="008012F7">
        <w:rPr>
          <w:i/>
        </w:rPr>
        <w:t>вилл</w:t>
      </w:r>
      <w:r>
        <w:t xml:space="preserve"> (ок. 70 – ок. 130)) – древнеримский историк, писатель, ученый-энциклопедист.</w:t>
      </w:r>
    </w:p>
  </w:footnote>
  <w:footnote w:id="435">
    <w:p w:rsidR="009A5A9C" w:rsidRDefault="009A5A9C">
      <w:pPr>
        <w:pStyle w:val="a6"/>
      </w:pPr>
      <w:r>
        <w:rPr>
          <w:rStyle w:val="a8"/>
        </w:rPr>
        <w:footnoteRef/>
      </w:r>
      <w:r>
        <w:t xml:space="preserve"> </w:t>
      </w:r>
      <w:r w:rsidRPr="008012F7">
        <w:rPr>
          <w:i/>
        </w:rPr>
        <w:t>Марк Туллий Цицерон</w:t>
      </w:r>
      <w:r>
        <w:t xml:space="preserve"> (106 - 43 до н.э.) – древнеримский политик, философ, оратор.</w:t>
      </w:r>
    </w:p>
  </w:footnote>
  <w:footnote w:id="436">
    <w:p w:rsidR="009A5A9C" w:rsidRDefault="009A5A9C" w:rsidP="00F93408">
      <w:pPr>
        <w:pStyle w:val="a6"/>
        <w:jc w:val="both"/>
      </w:pPr>
      <w:r>
        <w:rPr>
          <w:rStyle w:val="a8"/>
        </w:rPr>
        <w:footnoteRef/>
      </w:r>
      <w:r>
        <w:t xml:space="preserve"> Сочинение С.Пуфендорфа «Введение в гисторию европейскую» высоко оцен</w:t>
      </w:r>
      <w:r>
        <w:t>и</w:t>
      </w:r>
      <w:r>
        <w:t xml:space="preserve">валось Петром </w:t>
      </w:r>
      <w:r>
        <w:rPr>
          <w:lang w:val="en-US"/>
        </w:rPr>
        <w:t>I</w:t>
      </w:r>
      <w:r>
        <w:t xml:space="preserve">, знавшим о нем  задолго до перевода в России.  Эта книга была в списке обязательной литературы по всеобщей истории, для обучения тогда еще малолетнего сына Петра </w:t>
      </w:r>
      <w:r>
        <w:rPr>
          <w:lang w:val="en-US"/>
        </w:rPr>
        <w:t>I</w:t>
      </w:r>
      <w:r>
        <w:t xml:space="preserve"> – царевича Алексея Петровича. В этом, весьма солидном по об</w:t>
      </w:r>
      <w:r>
        <w:t>ъ</w:t>
      </w:r>
      <w:r>
        <w:t>ему сочинении (более 900 страниц) очерк «О России или обще о Московии» занимает около  15 страниц  (как и о «Свейцарском обществе»), в то время как подробно описывается история европейских  стран – Испании, По</w:t>
      </w:r>
      <w:r>
        <w:t>р</w:t>
      </w:r>
      <w:r>
        <w:t>тугалии, Англии, Франции, Бельгии, Германии, Дании, Польши, Швеции и пр.</w:t>
      </w:r>
    </w:p>
    <w:p w:rsidR="009A5A9C" w:rsidRDefault="009A5A9C" w:rsidP="00021BBE">
      <w:pPr>
        <w:pStyle w:val="a6"/>
        <w:jc w:val="both"/>
      </w:pPr>
      <w:r>
        <w:t xml:space="preserve">     Изложение русской истории имело явно предвзятый характер. Приводилась краткая летопи</w:t>
      </w:r>
      <w:r>
        <w:t>с</w:t>
      </w:r>
      <w:r>
        <w:t>ная справка об основных этапах истории Древней Руси и ее правителях. Интересны оценки царя Ив</w:t>
      </w:r>
      <w:r>
        <w:t>а</w:t>
      </w:r>
      <w:r>
        <w:t xml:space="preserve">на </w:t>
      </w:r>
      <w:r>
        <w:rPr>
          <w:lang w:val="en-US"/>
        </w:rPr>
        <w:t>IV</w:t>
      </w:r>
      <w:r>
        <w:t xml:space="preserve"> Грозного («бысть мучитель жестокий и безчеловечный») и его сына Федора Ивановича («бысть …зело прост»), Михаила Федоровича Романова («сей восприем со Шведами, Поляками мир, Россию междоусобными смят</w:t>
      </w:r>
      <w:r>
        <w:t>е</w:t>
      </w:r>
      <w:r>
        <w:t>ниями падшую восставил, и мирну учинил»); бегло упоминался царь Алексей Михайлович, а также Степан Разин («человек некий крамольник и мятежник»), который «многия Россам пагубы сотв</w:t>
      </w:r>
      <w:r>
        <w:t>о</w:t>
      </w:r>
      <w:r>
        <w:t>рил». О царевне Софье говорилось, что она «стрельцов возбудила», «мыслила, како бы брата Петра от престола низложити и самой власть получити», но была отстранена им от власти и принуждена «монашеское житие принять в монаст</w:t>
      </w:r>
      <w:r>
        <w:t>ы</w:t>
      </w:r>
      <w:r>
        <w:t>ре».</w:t>
      </w:r>
    </w:p>
    <w:p w:rsidR="009A5A9C" w:rsidRDefault="009A5A9C" w:rsidP="00021BBE">
      <w:pPr>
        <w:pStyle w:val="a6"/>
        <w:jc w:val="both"/>
      </w:pPr>
      <w:r>
        <w:t xml:space="preserve">     Весьма характерен  сюжет  «о нравах и разуме народа Российского», в котором русские люди изображались гр</w:t>
      </w:r>
      <w:r>
        <w:t>у</w:t>
      </w:r>
      <w:r>
        <w:t>быми и невежественными, а священники – не способными  прочитать больше одной-двух глав Священного писания. Отмечались высокомерие россиян, рабская покорность властям, жестокость их правителей, а также то, что «народ сей к пьянству и люб</w:t>
      </w:r>
      <w:r>
        <w:t>о</w:t>
      </w:r>
      <w:r>
        <w:t>страстию зело склонен».</w:t>
      </w:r>
    </w:p>
    <w:p w:rsidR="009A5A9C" w:rsidRDefault="009A5A9C" w:rsidP="00021BBE">
      <w:pPr>
        <w:pStyle w:val="a6"/>
        <w:jc w:val="both"/>
      </w:pPr>
      <w:r>
        <w:t xml:space="preserve">     Интересно отметить, что при переводе книги С.Пуфендорфа  епископ Гавриил Бужинский убрал столь нел</w:t>
      </w:r>
      <w:r>
        <w:t>е</w:t>
      </w:r>
      <w:r>
        <w:t>стное для национального самолюбия описание русских людей, за что  получил жесткий выговор от царя с пр</w:t>
      </w:r>
      <w:r>
        <w:t>и</w:t>
      </w:r>
      <w:r>
        <w:t>казанием – «</w:t>
      </w:r>
      <w:r w:rsidRPr="00021BBE">
        <w:rPr>
          <w:i/>
        </w:rPr>
        <w:t>тотчас пойди… и переведи книгу везде, так как она в подлиннике есть</w:t>
      </w:r>
      <w:r>
        <w:t>».</w:t>
      </w:r>
    </w:p>
  </w:footnote>
  <w:footnote w:id="437">
    <w:p w:rsidR="009A5A9C" w:rsidRDefault="009A5A9C">
      <w:pPr>
        <w:pStyle w:val="a6"/>
      </w:pPr>
      <w:r>
        <w:rPr>
          <w:rStyle w:val="a8"/>
        </w:rPr>
        <w:footnoteRef/>
      </w:r>
      <w:r>
        <w:t xml:space="preserve"> Курсив наш – сост.</w:t>
      </w:r>
    </w:p>
  </w:footnote>
  <w:footnote w:id="438">
    <w:p w:rsidR="009A5A9C" w:rsidRDefault="009A5A9C">
      <w:pPr>
        <w:pStyle w:val="a6"/>
      </w:pPr>
      <w:r>
        <w:rPr>
          <w:rStyle w:val="a8"/>
        </w:rPr>
        <w:footnoteRef/>
      </w:r>
      <w:r>
        <w:t xml:space="preserve"> Курсив наш – сост.</w:t>
      </w:r>
    </w:p>
  </w:footnote>
  <w:footnote w:id="439">
    <w:p w:rsidR="009A5A9C" w:rsidRDefault="009A5A9C" w:rsidP="00F40754">
      <w:pPr>
        <w:pStyle w:val="a6"/>
      </w:pPr>
      <w:r>
        <w:rPr>
          <w:rStyle w:val="a8"/>
        </w:rPr>
        <w:footnoteRef/>
      </w:r>
      <w:r>
        <w:t xml:space="preserve"> См.: Русский биографический словарь. Том «Яблоновский-Фомин». СПб., 1913.   С. 399-448.</w:t>
      </w:r>
    </w:p>
  </w:footnote>
  <w:footnote w:id="440">
    <w:p w:rsidR="009A5A9C" w:rsidRDefault="009A5A9C" w:rsidP="00F83CB6">
      <w:pPr>
        <w:pStyle w:val="a6"/>
        <w:jc w:val="both"/>
      </w:pPr>
      <w:r>
        <w:rPr>
          <w:rStyle w:val="a8"/>
        </w:rPr>
        <w:footnoteRef/>
      </w:r>
      <w:r>
        <w:t xml:space="preserve"> Документ  во</w:t>
      </w:r>
      <w:r>
        <w:t>с</w:t>
      </w:r>
      <w:r>
        <w:t>производится полностью, с постраничными ссылками на текст оригинала.</w:t>
      </w:r>
    </w:p>
    <w:p w:rsidR="009A5A9C" w:rsidRDefault="009A5A9C" w:rsidP="00F83CB6">
      <w:pPr>
        <w:pStyle w:val="a6"/>
        <w:jc w:val="both"/>
      </w:pPr>
      <w:r>
        <w:t xml:space="preserve">    В сочинениях Феофана Прокоповича наиболее интересны «полтавские» сюжеты. Публикуемая проповедь является одной из самых содержательных, изложена в классических традициях церковного «витийства». Как правило, в  «казаньях» Прокоповича богословские включения не занимают большого места, хотя и использую</w:t>
      </w:r>
      <w:r>
        <w:t>т</w:t>
      </w:r>
      <w:r>
        <w:t>ся в качестве методологической  основы  суждений. В «Слове похвальном о баталии Полтавской» выделяются со</w:t>
      </w:r>
      <w:r>
        <w:t>б</w:t>
      </w:r>
      <w:r>
        <w:t>ственно публицистические эпизоды, в которых затрагивается ряд проблем  внешне- и  внутриполитического свойства, актуальных для да</w:t>
      </w:r>
      <w:r>
        <w:t>н</w:t>
      </w:r>
      <w:r>
        <w:t xml:space="preserve">ной эпохи. </w:t>
      </w:r>
    </w:p>
    <w:p w:rsidR="009A5A9C" w:rsidRPr="00825673" w:rsidRDefault="009A5A9C" w:rsidP="00F83CB6">
      <w:pPr>
        <w:pStyle w:val="a6"/>
        <w:jc w:val="both"/>
      </w:pPr>
      <w:r>
        <w:t xml:space="preserve">    В оценке исторических «вин» Швеции сочинитель традиционен, приписывая ей не только «отъятие» у Ро</w:t>
      </w:r>
      <w:r>
        <w:t>с</w:t>
      </w:r>
      <w:r>
        <w:t xml:space="preserve">сии Ингрии и Ливонии, но также и пришествие на Русь всех «ложных Димитриев» в начале </w:t>
      </w:r>
      <w:r>
        <w:rPr>
          <w:lang w:val="en-US"/>
        </w:rPr>
        <w:t>XVII</w:t>
      </w:r>
      <w:r>
        <w:t xml:space="preserve"> века. Хара</w:t>
      </w:r>
      <w:r>
        <w:t>к</w:t>
      </w:r>
      <w:r>
        <w:t>терно утверждение автора, что «война сия произошла от зависти» к России, имея в виду недоброжелательство ее европейских (и не только) соседей. Данной теме уделяется значительное внимание.  Кроме того, упоминаю</w:t>
      </w:r>
      <w:r>
        <w:t>т</w:t>
      </w:r>
      <w:r>
        <w:t>ся «бунты Донские и Астраханские», «измена Мазепина» («новый Иуда»). В контексте «суетности и безнаде</w:t>
      </w:r>
      <w:r>
        <w:t>ж</w:t>
      </w:r>
      <w:r>
        <w:t>ности» рассматривается русско-датский союзнический договор 1699 года, а также политические катакли</w:t>
      </w:r>
      <w:r>
        <w:t>з</w:t>
      </w:r>
      <w:r>
        <w:t>мы в Польше. Говорится о предшествовавших Полтаве военных «акциях». В содержательном ключе  описыв</w:t>
      </w:r>
      <w:r>
        <w:t>а</w:t>
      </w:r>
      <w:r>
        <w:t xml:space="preserve">ются  эпизоды самой Полтавской «виктории» («день Самсонов»), которая именуется </w:t>
      </w:r>
      <w:r>
        <w:rPr>
          <w:sz w:val="28"/>
          <w:szCs w:val="28"/>
        </w:rPr>
        <w:t xml:space="preserve"> </w:t>
      </w:r>
      <w:r w:rsidRPr="00825673">
        <w:t>матерью других п</w:t>
      </w:r>
      <w:r w:rsidRPr="00825673">
        <w:t>о</w:t>
      </w:r>
      <w:r w:rsidRPr="00825673">
        <w:t>бед («многих инных  побед мати есть»).</w:t>
      </w:r>
      <w:r>
        <w:t xml:space="preserve"> Воздается похвала «богомвенчанному» царю Петру </w:t>
      </w:r>
      <w:r>
        <w:rPr>
          <w:lang w:val="en-US"/>
        </w:rPr>
        <w:t>I</w:t>
      </w:r>
      <w:r>
        <w:t xml:space="preserve"> («и к скипетру, и к мечу р</w:t>
      </w:r>
      <w:r>
        <w:t>о</w:t>
      </w:r>
      <w:r>
        <w:t>дившийся»). В обоснование своих суждений автор ссылается на свидетельства древнего богослова Василия В</w:t>
      </w:r>
      <w:r>
        <w:t>е</w:t>
      </w:r>
      <w:r>
        <w:t>ликого, историка Самуила Пуфендорфа и другие источники. Проповедь  завершается славословием в адрес Б</w:t>
      </w:r>
      <w:r>
        <w:t>о</w:t>
      </w:r>
      <w:r>
        <w:t xml:space="preserve">га и государя,  с риторическим восклицанием - «вся </w:t>
      </w:r>
      <w:r w:rsidRPr="001E3993">
        <w:t>сия державы Российской прибыли и корысти, аки дража</w:t>
      </w:r>
      <w:r w:rsidRPr="001E3993">
        <w:t>й</w:t>
      </w:r>
      <w:r w:rsidRPr="001E3993">
        <w:t>шыя царскаго венца маргариты,  от молний и громов, на поле Полтавском бывших, зачаты и ро</w:t>
      </w:r>
      <w:r w:rsidRPr="001E3993">
        <w:t>ж</w:t>
      </w:r>
      <w:r w:rsidRPr="001E3993">
        <w:t>денны суть</w:t>
      </w:r>
      <w:r>
        <w:t>»</w:t>
      </w:r>
      <w:r w:rsidRPr="001E3993">
        <w:t>.</w:t>
      </w:r>
    </w:p>
  </w:footnote>
  <w:footnote w:id="441">
    <w:p w:rsidR="009A5A9C" w:rsidRPr="00CA445B" w:rsidRDefault="009A5A9C" w:rsidP="00C35289">
      <w:pPr>
        <w:pStyle w:val="a6"/>
        <w:rPr>
          <w:spacing w:val="-2"/>
        </w:rPr>
      </w:pPr>
      <w:r>
        <w:rPr>
          <w:rStyle w:val="a8"/>
        </w:rPr>
        <w:footnoteRef/>
      </w:r>
      <w:r>
        <w:t xml:space="preserve"> </w:t>
      </w:r>
      <w:r w:rsidRPr="00E71E02">
        <w:rPr>
          <w:i/>
        </w:rPr>
        <w:t>Псалом 77, 5-7</w:t>
      </w:r>
      <w:r>
        <w:t xml:space="preserve">.  </w:t>
      </w:r>
      <w:r w:rsidRPr="00CA445B">
        <w:rPr>
          <w:spacing w:val="-2"/>
        </w:rPr>
        <w:t>Здесь и далее богословские ссылки приводятся по прим</w:t>
      </w:r>
      <w:r w:rsidRPr="00CA445B">
        <w:rPr>
          <w:spacing w:val="-2"/>
        </w:rPr>
        <w:t>е</w:t>
      </w:r>
      <w:r w:rsidRPr="00CA445B">
        <w:rPr>
          <w:spacing w:val="-2"/>
        </w:rPr>
        <w:t>чаниям источника (курсив наш – сост.).</w:t>
      </w:r>
    </w:p>
  </w:footnote>
  <w:footnote w:id="442">
    <w:p w:rsidR="009A5A9C" w:rsidRPr="00835279" w:rsidRDefault="009A5A9C" w:rsidP="00835279">
      <w:pPr>
        <w:pStyle w:val="a6"/>
        <w:jc w:val="both"/>
      </w:pPr>
      <w:r>
        <w:rPr>
          <w:rStyle w:val="a8"/>
        </w:rPr>
        <w:footnoteRef/>
      </w:r>
      <w:r>
        <w:t xml:space="preserve"> Упоминаются события и персонажи «Смутного времени» начала </w:t>
      </w:r>
      <w:r>
        <w:rPr>
          <w:lang w:val="en-US"/>
        </w:rPr>
        <w:t>XVII</w:t>
      </w:r>
      <w:r>
        <w:t xml:space="preserve"> века.</w:t>
      </w:r>
    </w:p>
  </w:footnote>
  <w:footnote w:id="443">
    <w:p w:rsidR="009A5A9C" w:rsidRPr="00835279" w:rsidRDefault="009A5A9C" w:rsidP="00835279">
      <w:pPr>
        <w:pStyle w:val="a6"/>
        <w:jc w:val="both"/>
      </w:pPr>
      <w:r>
        <w:rPr>
          <w:rStyle w:val="a8"/>
        </w:rPr>
        <w:footnoteRef/>
      </w:r>
      <w:r>
        <w:t xml:space="preserve">  …</w:t>
      </w:r>
      <w:r>
        <w:rPr>
          <w:i/>
        </w:rPr>
        <w:t xml:space="preserve">славу…царскую,  угасшую на константинопольских, на наших </w:t>
      </w:r>
      <w:r w:rsidRPr="00B2489E">
        <w:rPr>
          <w:i/>
        </w:rPr>
        <w:t>самодержцах</w:t>
      </w:r>
      <w:r>
        <w:rPr>
          <w:i/>
        </w:rPr>
        <w:t xml:space="preserve"> блистающуюся, увиде мир</w:t>
      </w:r>
      <w:r>
        <w:t xml:space="preserve">… – имеются в виду события середины </w:t>
      </w:r>
      <w:r>
        <w:rPr>
          <w:lang w:val="en-US"/>
        </w:rPr>
        <w:t>XV</w:t>
      </w:r>
      <w:r>
        <w:t xml:space="preserve"> века, когда на духовно-мистическом  месте ушедшей в небытие православной Византии (1453)  возвысился «</w:t>
      </w:r>
      <w:r w:rsidRPr="00835279">
        <w:rPr>
          <w:i/>
        </w:rPr>
        <w:t>Третий Рим</w:t>
      </w:r>
      <w:r>
        <w:t>» - Моско</w:t>
      </w:r>
      <w:r>
        <w:t>в</w:t>
      </w:r>
      <w:r>
        <w:t>ской государство.</w:t>
      </w:r>
    </w:p>
  </w:footnote>
  <w:footnote w:id="444">
    <w:p w:rsidR="009A5A9C" w:rsidRPr="002E59B5" w:rsidRDefault="009A5A9C">
      <w:pPr>
        <w:pStyle w:val="a6"/>
      </w:pPr>
      <w:r>
        <w:rPr>
          <w:rStyle w:val="a8"/>
        </w:rPr>
        <w:footnoteRef/>
      </w:r>
      <w:r>
        <w:t xml:space="preserve"> </w:t>
      </w:r>
      <w:r w:rsidRPr="002E59B5">
        <w:rPr>
          <w:i/>
        </w:rPr>
        <w:t xml:space="preserve">Густав </w:t>
      </w:r>
      <w:r w:rsidRPr="002E59B5">
        <w:rPr>
          <w:i/>
          <w:lang w:val="en-US"/>
        </w:rPr>
        <w:t>I</w:t>
      </w:r>
      <w:r w:rsidRPr="002E59B5">
        <w:rPr>
          <w:i/>
        </w:rPr>
        <w:t xml:space="preserve"> Ваза</w:t>
      </w:r>
      <w:r>
        <w:t xml:space="preserve"> – король Швеции в 1523-1560 гг.</w:t>
      </w:r>
    </w:p>
  </w:footnote>
  <w:footnote w:id="445">
    <w:p w:rsidR="009A5A9C" w:rsidRPr="002E59B5" w:rsidRDefault="009A5A9C">
      <w:pPr>
        <w:pStyle w:val="a6"/>
      </w:pPr>
      <w:r>
        <w:rPr>
          <w:rStyle w:val="a8"/>
        </w:rPr>
        <w:footnoteRef/>
      </w:r>
      <w:r>
        <w:t xml:space="preserve"> </w:t>
      </w:r>
      <w:r w:rsidRPr="002E59B5">
        <w:rPr>
          <w:i/>
        </w:rPr>
        <w:t xml:space="preserve">Елизавета </w:t>
      </w:r>
      <w:r w:rsidRPr="002E59B5">
        <w:rPr>
          <w:i/>
          <w:lang w:val="en-US"/>
        </w:rPr>
        <w:t>I</w:t>
      </w:r>
      <w:r>
        <w:t xml:space="preserve"> – королева Англии в 1558-1603 гг.</w:t>
      </w:r>
    </w:p>
  </w:footnote>
  <w:footnote w:id="446">
    <w:p w:rsidR="009A5A9C" w:rsidRDefault="009A5A9C">
      <w:pPr>
        <w:pStyle w:val="a6"/>
      </w:pPr>
      <w:r>
        <w:rPr>
          <w:rStyle w:val="a8"/>
        </w:rPr>
        <w:footnoteRef/>
      </w:r>
      <w:r>
        <w:t xml:space="preserve"> </w:t>
      </w:r>
      <w:r w:rsidRPr="00EF500D">
        <w:rPr>
          <w:i/>
        </w:rPr>
        <w:t xml:space="preserve">Иоанн </w:t>
      </w:r>
      <w:r w:rsidRPr="00EF500D">
        <w:rPr>
          <w:i/>
          <w:lang w:val="en-US"/>
        </w:rPr>
        <w:t>IV</w:t>
      </w:r>
      <w:r w:rsidRPr="00EF500D">
        <w:rPr>
          <w:i/>
        </w:rPr>
        <w:t xml:space="preserve"> Васильевич Грозный</w:t>
      </w:r>
      <w:r>
        <w:t xml:space="preserve">  -  Великий князь и царь в 1533-1584 гг.</w:t>
      </w:r>
    </w:p>
  </w:footnote>
  <w:footnote w:id="447">
    <w:p w:rsidR="009A5A9C" w:rsidRDefault="009A5A9C">
      <w:pPr>
        <w:pStyle w:val="a6"/>
      </w:pPr>
      <w:r>
        <w:rPr>
          <w:rStyle w:val="a8"/>
        </w:rPr>
        <w:footnoteRef/>
      </w:r>
      <w:r>
        <w:t xml:space="preserve"> </w:t>
      </w:r>
      <w:r w:rsidRPr="004C10C2">
        <w:rPr>
          <w:i/>
        </w:rPr>
        <w:t xml:space="preserve">Сигизмунд фон Герберштейн </w:t>
      </w:r>
      <w:r>
        <w:t>(1486-1566) –  австрийский посол, историк, автор «Записок о Моск</w:t>
      </w:r>
      <w:r>
        <w:t>о</w:t>
      </w:r>
      <w:r>
        <w:t>вии» (1549).</w:t>
      </w:r>
    </w:p>
  </w:footnote>
  <w:footnote w:id="448">
    <w:p w:rsidR="009A5A9C" w:rsidRPr="00BA7DF7" w:rsidRDefault="009A5A9C">
      <w:pPr>
        <w:pStyle w:val="a6"/>
      </w:pPr>
      <w:r>
        <w:rPr>
          <w:rStyle w:val="a8"/>
        </w:rPr>
        <w:footnoteRef/>
      </w:r>
      <w:r>
        <w:t xml:space="preserve"> </w:t>
      </w:r>
      <w:r w:rsidRPr="00BA7DF7">
        <w:rPr>
          <w:i/>
        </w:rPr>
        <w:t xml:space="preserve">Максимилиан </w:t>
      </w:r>
      <w:r w:rsidRPr="00BA7DF7">
        <w:rPr>
          <w:i/>
          <w:lang w:val="en-US"/>
        </w:rPr>
        <w:t>I</w:t>
      </w:r>
      <w:r>
        <w:t xml:space="preserve"> – император Священной Римской империи в 1508-1519 гг.</w:t>
      </w:r>
    </w:p>
  </w:footnote>
  <w:footnote w:id="449">
    <w:p w:rsidR="009A5A9C" w:rsidRDefault="009A5A9C">
      <w:pPr>
        <w:pStyle w:val="a6"/>
      </w:pPr>
      <w:r>
        <w:rPr>
          <w:rStyle w:val="a8"/>
        </w:rPr>
        <w:footnoteRef/>
      </w:r>
      <w:r>
        <w:t xml:space="preserve"> </w:t>
      </w:r>
      <w:r w:rsidRPr="00BA7DF7">
        <w:rPr>
          <w:i/>
        </w:rPr>
        <w:t xml:space="preserve">Самуэль </w:t>
      </w:r>
      <w:r>
        <w:rPr>
          <w:i/>
        </w:rPr>
        <w:t xml:space="preserve">(Самуил) </w:t>
      </w:r>
      <w:r w:rsidRPr="00BA7DF7">
        <w:rPr>
          <w:i/>
        </w:rPr>
        <w:t>фон Пуфендорф</w:t>
      </w:r>
      <w:r>
        <w:t xml:space="preserve"> (1632-1694) – немецкий историк и философ.</w:t>
      </w:r>
    </w:p>
  </w:footnote>
  <w:footnote w:id="450">
    <w:p w:rsidR="009A5A9C" w:rsidRDefault="009A5A9C">
      <w:pPr>
        <w:pStyle w:val="a6"/>
      </w:pPr>
      <w:r>
        <w:rPr>
          <w:rStyle w:val="a8"/>
        </w:rPr>
        <w:footnoteRef/>
      </w:r>
      <w:r>
        <w:t xml:space="preserve"> Имеется в виду русско-датский союзнический договор, заключенный в 1699 году.</w:t>
      </w:r>
    </w:p>
  </w:footnote>
  <w:footnote w:id="451">
    <w:p w:rsidR="009A5A9C" w:rsidRPr="00BA7DF7" w:rsidRDefault="009A5A9C">
      <w:pPr>
        <w:pStyle w:val="a6"/>
      </w:pPr>
      <w:r>
        <w:rPr>
          <w:rStyle w:val="a8"/>
        </w:rPr>
        <w:footnoteRef/>
      </w:r>
      <w:r>
        <w:t xml:space="preserve"> Упоминается заграничное путешествие Петра </w:t>
      </w:r>
      <w:r>
        <w:rPr>
          <w:lang w:val="en-US"/>
        </w:rPr>
        <w:t>I</w:t>
      </w:r>
      <w:r>
        <w:t xml:space="preserve"> в 1697-1698 годах в составе «Великого посольства».</w:t>
      </w:r>
    </w:p>
  </w:footnote>
  <w:footnote w:id="452">
    <w:p w:rsidR="009A5A9C" w:rsidRDefault="009A5A9C">
      <w:pPr>
        <w:pStyle w:val="a6"/>
      </w:pPr>
      <w:r>
        <w:rPr>
          <w:rStyle w:val="a8"/>
        </w:rPr>
        <w:footnoteRef/>
      </w:r>
      <w:r>
        <w:t xml:space="preserve"> Поход состоялся осенью 1700 года.</w:t>
      </w:r>
    </w:p>
  </w:footnote>
  <w:footnote w:id="453">
    <w:p w:rsidR="009A5A9C" w:rsidRDefault="009A5A9C">
      <w:pPr>
        <w:pStyle w:val="a6"/>
      </w:pPr>
      <w:r>
        <w:rPr>
          <w:rStyle w:val="a8"/>
        </w:rPr>
        <w:footnoteRef/>
      </w:r>
      <w:r>
        <w:t xml:space="preserve"> Упоминаются сухопутные «виктории» русской армии в Северной войне.</w:t>
      </w:r>
    </w:p>
  </w:footnote>
  <w:footnote w:id="454">
    <w:p w:rsidR="009A5A9C" w:rsidRDefault="009A5A9C">
      <w:pPr>
        <w:pStyle w:val="a6"/>
      </w:pPr>
      <w:r>
        <w:rPr>
          <w:rStyle w:val="a8"/>
        </w:rPr>
        <w:footnoteRef/>
      </w:r>
      <w:r>
        <w:t xml:space="preserve"> …</w:t>
      </w:r>
      <w:r w:rsidRPr="00873C05">
        <w:rPr>
          <w:i/>
        </w:rPr>
        <w:t>Иулия кесаря</w:t>
      </w:r>
      <w:r>
        <w:t xml:space="preserve">… - </w:t>
      </w:r>
      <w:r w:rsidRPr="00873C05">
        <w:rPr>
          <w:i/>
        </w:rPr>
        <w:t>Гай Юлий Цезарь</w:t>
      </w:r>
      <w:r>
        <w:t xml:space="preserve"> (ок. 100 - 44 до н.э.), римский полководец и государственный деятель.</w:t>
      </w:r>
    </w:p>
  </w:footnote>
  <w:footnote w:id="455">
    <w:p w:rsidR="009A5A9C" w:rsidRDefault="009A5A9C">
      <w:pPr>
        <w:pStyle w:val="a6"/>
      </w:pPr>
      <w:r>
        <w:rPr>
          <w:rStyle w:val="a8"/>
        </w:rPr>
        <w:footnoteRef/>
      </w:r>
      <w:r>
        <w:t xml:space="preserve"> …</w:t>
      </w:r>
      <w:r w:rsidRPr="00873C05">
        <w:rPr>
          <w:i/>
        </w:rPr>
        <w:t>друга Августа</w:t>
      </w:r>
      <w:r>
        <w:t xml:space="preserve">… - </w:t>
      </w:r>
      <w:r w:rsidRPr="00873C05">
        <w:rPr>
          <w:i/>
        </w:rPr>
        <w:t>Август Сильный</w:t>
      </w:r>
      <w:r>
        <w:t>, союзный России король польский (в 1697-1706 гг.). В 1709 году, при помощи России, вновь занял  престол.</w:t>
      </w:r>
    </w:p>
  </w:footnote>
  <w:footnote w:id="456">
    <w:p w:rsidR="009A5A9C" w:rsidRPr="003869F3" w:rsidRDefault="009A5A9C">
      <w:pPr>
        <w:pStyle w:val="a6"/>
      </w:pPr>
      <w:r>
        <w:rPr>
          <w:rStyle w:val="a8"/>
        </w:rPr>
        <w:footnoteRef/>
      </w:r>
      <w:r>
        <w:t xml:space="preserve"> </w:t>
      </w:r>
      <w:r w:rsidRPr="003869F3">
        <w:rPr>
          <w:i/>
        </w:rPr>
        <w:t>Мазепа Иван Степанович</w:t>
      </w:r>
      <w:r>
        <w:t xml:space="preserve"> (1639-1709) – украинский гетман, изменивший царю Петру </w:t>
      </w:r>
      <w:r>
        <w:rPr>
          <w:lang w:val="en-US"/>
        </w:rPr>
        <w:t>I</w:t>
      </w:r>
      <w:r>
        <w:t xml:space="preserve"> и перешедший на ст</w:t>
      </w:r>
      <w:r>
        <w:t>о</w:t>
      </w:r>
      <w:r>
        <w:t xml:space="preserve">рону шведского короля Карла </w:t>
      </w:r>
      <w:r>
        <w:rPr>
          <w:lang w:val="en-US"/>
        </w:rPr>
        <w:t>XII</w:t>
      </w:r>
      <w:r>
        <w:t>.</w:t>
      </w:r>
    </w:p>
  </w:footnote>
  <w:footnote w:id="457">
    <w:p w:rsidR="009A5A9C" w:rsidRPr="00E71E02" w:rsidRDefault="009A5A9C" w:rsidP="00C35289">
      <w:pPr>
        <w:pStyle w:val="a6"/>
        <w:rPr>
          <w:i/>
        </w:rPr>
      </w:pPr>
      <w:r>
        <w:rPr>
          <w:rStyle w:val="a8"/>
        </w:rPr>
        <w:footnoteRef/>
      </w:r>
      <w:r>
        <w:t xml:space="preserve"> </w:t>
      </w:r>
      <w:r w:rsidRPr="00E71E02">
        <w:rPr>
          <w:i/>
        </w:rPr>
        <w:t xml:space="preserve">Исход, 10. </w:t>
      </w:r>
    </w:p>
  </w:footnote>
  <w:footnote w:id="458">
    <w:p w:rsidR="009A5A9C" w:rsidRDefault="009A5A9C">
      <w:pPr>
        <w:pStyle w:val="a6"/>
      </w:pPr>
      <w:r>
        <w:rPr>
          <w:rStyle w:val="a8"/>
        </w:rPr>
        <w:footnoteRef/>
      </w:r>
      <w:r>
        <w:t xml:space="preserve"> </w:t>
      </w:r>
      <w:r w:rsidRPr="003869F3">
        <w:rPr>
          <w:i/>
        </w:rPr>
        <w:t>Левенгаупт</w:t>
      </w:r>
      <w:r>
        <w:t xml:space="preserve"> </w:t>
      </w:r>
      <w:r w:rsidRPr="00A728FD">
        <w:rPr>
          <w:i/>
        </w:rPr>
        <w:t>Адам Людвиг</w:t>
      </w:r>
      <w:r>
        <w:t xml:space="preserve"> (1659-1719) – шведский полководец, попал в плен в ходе Полтавского сражения.</w:t>
      </w:r>
    </w:p>
  </w:footnote>
  <w:footnote w:id="459">
    <w:p w:rsidR="009A5A9C" w:rsidRDefault="009A5A9C">
      <w:pPr>
        <w:pStyle w:val="a6"/>
      </w:pPr>
      <w:r>
        <w:rPr>
          <w:rStyle w:val="a8"/>
        </w:rPr>
        <w:footnoteRef/>
      </w:r>
      <w:r>
        <w:t xml:space="preserve"> Одно из мест сражений в битве при деревне Лесной (сентябрь </w:t>
      </w:r>
      <w:smartTag w:uri="urn:schemas-microsoft-com:office:smarttags" w:element="metricconverter">
        <w:smartTagPr>
          <w:attr w:name="ProductID" w:val="1708 г"/>
        </w:smartTagPr>
        <w:r>
          <w:t>1708 г</w:t>
        </w:r>
      </w:smartTag>
      <w:r>
        <w:t>.).</w:t>
      </w:r>
    </w:p>
  </w:footnote>
  <w:footnote w:id="460">
    <w:p w:rsidR="009A5A9C" w:rsidRDefault="009A5A9C">
      <w:pPr>
        <w:pStyle w:val="a6"/>
      </w:pPr>
      <w:r>
        <w:rPr>
          <w:rStyle w:val="a8"/>
        </w:rPr>
        <w:footnoteRef/>
      </w:r>
      <w:r>
        <w:t xml:space="preserve"> Столица гетмана Мазепы в Малороссии, уничтоженная войском князя А.Д.Меншикова 2 ноября 1708 года.</w:t>
      </w:r>
    </w:p>
  </w:footnote>
  <w:footnote w:id="461">
    <w:p w:rsidR="009A5A9C" w:rsidRDefault="009A5A9C">
      <w:pPr>
        <w:pStyle w:val="a6"/>
      </w:pPr>
      <w:r>
        <w:rPr>
          <w:rStyle w:val="a8"/>
        </w:rPr>
        <w:footnoteRef/>
      </w:r>
      <w:r>
        <w:t xml:space="preserve"> </w:t>
      </w:r>
      <w:r w:rsidRPr="00A728FD">
        <w:rPr>
          <w:i/>
        </w:rPr>
        <w:t>Самсон</w:t>
      </w:r>
      <w:r>
        <w:t xml:space="preserve"> – библейский персонаж, победитель льва (символ Швеции).</w:t>
      </w:r>
    </w:p>
  </w:footnote>
  <w:footnote w:id="462">
    <w:p w:rsidR="009A5A9C" w:rsidRDefault="009A5A9C">
      <w:pPr>
        <w:pStyle w:val="a6"/>
      </w:pPr>
      <w:r>
        <w:rPr>
          <w:rStyle w:val="a8"/>
        </w:rPr>
        <w:footnoteRef/>
      </w:r>
      <w:r>
        <w:t xml:space="preserve"> Эпизод Полтавского сражения, ставший  популярным в церковной публицистике петровской эпохи.</w:t>
      </w:r>
    </w:p>
  </w:footnote>
  <w:footnote w:id="463">
    <w:p w:rsidR="009A5A9C" w:rsidRDefault="009A5A9C">
      <w:pPr>
        <w:pStyle w:val="a6"/>
      </w:pPr>
      <w:r>
        <w:rPr>
          <w:rStyle w:val="a8"/>
        </w:rPr>
        <w:footnoteRef/>
      </w:r>
      <w:r>
        <w:t xml:space="preserve"> Под Переволочною, 30 июня 1709 года, были окончательно разгромлены отступавшие шведские войска.</w:t>
      </w:r>
    </w:p>
  </w:footnote>
  <w:footnote w:id="464">
    <w:p w:rsidR="009A5A9C" w:rsidRPr="00A728FD" w:rsidRDefault="009A5A9C">
      <w:pPr>
        <w:pStyle w:val="a6"/>
      </w:pPr>
      <w:r>
        <w:rPr>
          <w:rStyle w:val="a8"/>
        </w:rPr>
        <w:footnoteRef/>
      </w:r>
      <w:r>
        <w:t xml:space="preserve"> </w:t>
      </w:r>
      <w:r w:rsidRPr="00A728FD">
        <w:rPr>
          <w:i/>
        </w:rPr>
        <w:t>Гай Фабриций Лусцин</w:t>
      </w:r>
      <w:r>
        <w:t xml:space="preserve"> (</w:t>
      </w:r>
      <w:r>
        <w:rPr>
          <w:lang w:val="en-US"/>
        </w:rPr>
        <w:t>III</w:t>
      </w:r>
      <w:r>
        <w:t xml:space="preserve"> в.) – римский полководец, воевал с эпирским царем Пирром.</w:t>
      </w:r>
    </w:p>
  </w:footnote>
  <w:footnote w:id="465">
    <w:p w:rsidR="009A5A9C" w:rsidRDefault="009A5A9C">
      <w:pPr>
        <w:pStyle w:val="a6"/>
      </w:pPr>
      <w:r>
        <w:rPr>
          <w:rStyle w:val="a8"/>
        </w:rPr>
        <w:footnoteRef/>
      </w:r>
      <w:r>
        <w:t xml:space="preserve"> </w:t>
      </w:r>
      <w:r w:rsidRPr="001566E3">
        <w:rPr>
          <w:i/>
        </w:rPr>
        <w:t>Александр Македонский</w:t>
      </w:r>
      <w:r>
        <w:t xml:space="preserve"> (356 – 322 до н.э.) – древнегреческий правитель и полководец.</w:t>
      </w:r>
    </w:p>
  </w:footnote>
  <w:footnote w:id="466">
    <w:p w:rsidR="009A5A9C" w:rsidRPr="001E3993" w:rsidRDefault="009A5A9C">
      <w:pPr>
        <w:pStyle w:val="a6"/>
      </w:pPr>
      <w:r>
        <w:rPr>
          <w:rStyle w:val="a8"/>
        </w:rPr>
        <w:footnoteRef/>
      </w:r>
      <w:r>
        <w:t xml:space="preserve"> </w:t>
      </w:r>
      <w:r w:rsidRPr="001E3993">
        <w:rPr>
          <w:i/>
        </w:rPr>
        <w:t xml:space="preserve">Дарий </w:t>
      </w:r>
      <w:r w:rsidRPr="001E3993">
        <w:rPr>
          <w:i/>
          <w:lang w:val="en-US"/>
        </w:rPr>
        <w:t>III</w:t>
      </w:r>
      <w:r>
        <w:t xml:space="preserve"> – персидский царь в 336 - </w:t>
      </w:r>
      <w:smartTag w:uri="urn:schemas-microsoft-com:office:smarttags" w:element="metricconverter">
        <w:smartTagPr>
          <w:attr w:name="ProductID" w:val="330 г"/>
        </w:smartTagPr>
        <w:r>
          <w:t>330 г</w:t>
        </w:r>
      </w:smartTag>
      <w:r>
        <w:t>.г. до н.э.</w:t>
      </w:r>
    </w:p>
  </w:footnote>
  <w:footnote w:id="467">
    <w:p w:rsidR="009A5A9C" w:rsidRDefault="009A5A9C">
      <w:pPr>
        <w:pStyle w:val="a6"/>
      </w:pPr>
      <w:r>
        <w:rPr>
          <w:rStyle w:val="a8"/>
        </w:rPr>
        <w:footnoteRef/>
      </w:r>
      <w:r>
        <w:t xml:space="preserve"> Перечисляются сухопутные «акции» русской армии в Северной войне.</w:t>
      </w:r>
    </w:p>
  </w:footnote>
  <w:footnote w:id="468">
    <w:p w:rsidR="009A5A9C" w:rsidRDefault="009A5A9C" w:rsidP="00A015A1">
      <w:pPr>
        <w:pStyle w:val="a6"/>
        <w:jc w:val="both"/>
      </w:pPr>
      <w:r>
        <w:rPr>
          <w:rStyle w:val="a8"/>
        </w:rPr>
        <w:footnoteRef/>
      </w:r>
      <w:r>
        <w:t xml:space="preserve"> Это одна из ранних проповедей Феофана Прокоповича, относится  к «киевскому» периоду его жизни. В 1706 году состоялась первая встреча Феофана с царем Петром  в Киеве. По этому случаю было произнесено «Слово приветствительное» в  церкви  Св. Софии. </w:t>
      </w:r>
    </w:p>
    <w:p w:rsidR="009A5A9C" w:rsidRPr="009921D5" w:rsidRDefault="009A5A9C" w:rsidP="00A015A1">
      <w:pPr>
        <w:pStyle w:val="a6"/>
        <w:jc w:val="both"/>
        <w:rPr>
          <w:spacing w:val="-3"/>
        </w:rPr>
      </w:pPr>
      <w:r>
        <w:t xml:space="preserve">    Сочинение имеет учено-просветительный характер, содержит  ряд сюжетов  историко-культурного свойства. В контексте «приветствительной» речи дается беглый обзор древнерусской истории, упоминаются  ее главные пе</w:t>
      </w:r>
      <w:r>
        <w:t>р</w:t>
      </w:r>
      <w:r>
        <w:t>сонажи. Сочинитель</w:t>
      </w:r>
      <w:r w:rsidRPr="00CA1665">
        <w:rPr>
          <w:sz w:val="28"/>
          <w:szCs w:val="28"/>
        </w:rPr>
        <w:t xml:space="preserve"> </w:t>
      </w:r>
      <w:r w:rsidRPr="00CA1665">
        <w:t>приводит в пример деятельных и «благочестивых» князей, прославивших себя делами на благо общества</w:t>
      </w:r>
      <w:r>
        <w:t xml:space="preserve"> – Владимира Святославича, Ярослава Мудрого, Андрея Боголюбского и др. С похвалой  г</w:t>
      </w:r>
      <w:r>
        <w:t>о</w:t>
      </w:r>
      <w:r>
        <w:t xml:space="preserve">ворится о государе Петре </w:t>
      </w:r>
      <w:r>
        <w:rPr>
          <w:lang w:val="en-US"/>
        </w:rPr>
        <w:t>I</w:t>
      </w:r>
      <w:r>
        <w:t>. В традициях рационализма  подчеркивается значение «благочестивого Монарха»  как гаранта правосудия («</w:t>
      </w:r>
      <w:r w:rsidRPr="00CB5E84">
        <w:t>на Престоле Российском не человек, но самая правда сидети мнится</w:t>
      </w:r>
      <w:r>
        <w:t xml:space="preserve">»), приводятся образные сравнения  царя  Петра </w:t>
      </w:r>
      <w:r>
        <w:rPr>
          <w:lang w:val="en-US"/>
        </w:rPr>
        <w:t>I</w:t>
      </w:r>
      <w:r>
        <w:t xml:space="preserve">  с древними героями. Звучит </w:t>
      </w:r>
      <w:r w:rsidRPr="009921D5">
        <w:rPr>
          <w:spacing w:val="-3"/>
        </w:rPr>
        <w:t>характерное суждение, что «Величество бо Ца</w:t>
      </w:r>
      <w:r w:rsidRPr="009921D5">
        <w:rPr>
          <w:spacing w:val="-3"/>
        </w:rPr>
        <w:t>р</w:t>
      </w:r>
      <w:r w:rsidRPr="009921D5">
        <w:rPr>
          <w:spacing w:val="-3"/>
        </w:rPr>
        <w:t>ское не в порфире светлой, ни в златой диадеме зрится, но в силе, крепости, мужестве, в храбрых и удивления до</w:t>
      </w:r>
      <w:r w:rsidRPr="009921D5">
        <w:rPr>
          <w:spacing w:val="-3"/>
        </w:rPr>
        <w:t>с</w:t>
      </w:r>
      <w:r w:rsidRPr="009921D5">
        <w:rPr>
          <w:spacing w:val="-3"/>
        </w:rPr>
        <w:t>тойных делех</w:t>
      </w:r>
      <w:r>
        <w:rPr>
          <w:spacing w:val="-3"/>
        </w:rPr>
        <w:t>».  Этим</w:t>
      </w:r>
      <w:r w:rsidRPr="009921D5">
        <w:rPr>
          <w:spacing w:val="-3"/>
        </w:rPr>
        <w:t xml:space="preserve"> подчеркивается  прагматический подход автора к оценке исторических личностей, с учетом их роли в социально значимых делах, в реализации идеи «общ</w:t>
      </w:r>
      <w:r w:rsidRPr="009921D5">
        <w:rPr>
          <w:spacing w:val="-3"/>
        </w:rPr>
        <w:t>е</w:t>
      </w:r>
      <w:r w:rsidRPr="009921D5">
        <w:rPr>
          <w:spacing w:val="-3"/>
        </w:rPr>
        <w:t>го блага».</w:t>
      </w:r>
    </w:p>
  </w:footnote>
  <w:footnote w:id="469">
    <w:p w:rsidR="009A5A9C" w:rsidRPr="00764FB4" w:rsidRDefault="009A5A9C" w:rsidP="00A015A1">
      <w:pPr>
        <w:pStyle w:val="a6"/>
        <w:jc w:val="both"/>
      </w:pPr>
      <w:r w:rsidRPr="00764FB4">
        <w:rPr>
          <w:rStyle w:val="a8"/>
        </w:rPr>
        <w:footnoteRef/>
      </w:r>
      <w:r w:rsidRPr="00764FB4">
        <w:t xml:space="preserve"> </w:t>
      </w:r>
      <w:r w:rsidRPr="00764FB4">
        <w:rPr>
          <w:bCs/>
          <w:i/>
        </w:rPr>
        <w:t>Анаксаго́р из Клазомен</w:t>
      </w:r>
      <w:r>
        <w:t xml:space="preserve"> (ок. 500 -</w:t>
      </w:r>
      <w:r w:rsidRPr="00764FB4">
        <w:t xml:space="preserve"> 428 до н. э.) — древнегреческий </w:t>
      </w:r>
      <w:hyperlink r:id="rId19" w:tooltip="Философ" w:history="1">
        <w:r w:rsidRPr="00764FB4">
          <w:rPr>
            <w:rStyle w:val="ab"/>
          </w:rPr>
          <w:t>философ</w:t>
        </w:r>
      </w:hyperlink>
      <w:r w:rsidRPr="00764FB4">
        <w:t xml:space="preserve">, </w:t>
      </w:r>
      <w:hyperlink r:id="rId20" w:tooltip="Математик" w:history="1">
        <w:r w:rsidRPr="00764FB4">
          <w:rPr>
            <w:rStyle w:val="ab"/>
          </w:rPr>
          <w:t>математик</w:t>
        </w:r>
      </w:hyperlink>
      <w:r w:rsidRPr="00764FB4">
        <w:t xml:space="preserve"> и </w:t>
      </w:r>
      <w:hyperlink r:id="rId21" w:tooltip="Астроном" w:history="1">
        <w:r w:rsidRPr="00764FB4">
          <w:rPr>
            <w:rStyle w:val="ab"/>
          </w:rPr>
          <w:t>астроном</w:t>
        </w:r>
      </w:hyperlink>
      <w:r w:rsidRPr="00764FB4">
        <w:t>, основоп</w:t>
      </w:r>
      <w:r w:rsidRPr="00764FB4">
        <w:t>о</w:t>
      </w:r>
      <w:r w:rsidRPr="00764FB4">
        <w:t>ложник афинской философской школы.</w:t>
      </w:r>
    </w:p>
  </w:footnote>
  <w:footnote w:id="470">
    <w:p w:rsidR="009A5A9C" w:rsidRDefault="009A5A9C" w:rsidP="00A015A1">
      <w:pPr>
        <w:pStyle w:val="a6"/>
        <w:jc w:val="both"/>
      </w:pPr>
      <w:r>
        <w:rPr>
          <w:rStyle w:val="a8"/>
        </w:rPr>
        <w:footnoteRef/>
      </w:r>
      <w:r>
        <w:t xml:space="preserve"> Упоминается самая древняя на Руси Десятинная церковь Богородицы, построенная в 996 году, при князе Владимире Святославиче. </w:t>
      </w:r>
    </w:p>
  </w:footnote>
  <w:footnote w:id="471">
    <w:p w:rsidR="009A5A9C" w:rsidRPr="00727F82" w:rsidRDefault="009A5A9C" w:rsidP="00CA4B90">
      <w:pPr>
        <w:pStyle w:val="a6"/>
        <w:jc w:val="both"/>
      </w:pPr>
      <w:r>
        <w:rPr>
          <w:rStyle w:val="a8"/>
        </w:rPr>
        <w:footnoteRef/>
      </w:r>
      <w:r>
        <w:t xml:space="preserve"> Упоминаются правители Древней Руси – Великие князья Киевские </w:t>
      </w:r>
      <w:r w:rsidRPr="00727F82">
        <w:rPr>
          <w:i/>
        </w:rPr>
        <w:t>Владимир Святославич</w:t>
      </w:r>
      <w:r>
        <w:t xml:space="preserve"> (правил в 980-1015), </w:t>
      </w:r>
      <w:r w:rsidRPr="00727F82">
        <w:rPr>
          <w:i/>
        </w:rPr>
        <w:t>Ярослав Мудрый</w:t>
      </w:r>
      <w:r>
        <w:t xml:space="preserve"> (правил в 1019-1054), </w:t>
      </w:r>
      <w:r w:rsidRPr="00727F82">
        <w:rPr>
          <w:i/>
        </w:rPr>
        <w:t xml:space="preserve">Святослав </w:t>
      </w:r>
      <w:r w:rsidRPr="00727F82">
        <w:rPr>
          <w:i/>
          <w:lang w:val="en-US"/>
        </w:rPr>
        <w:t>II</w:t>
      </w:r>
      <w:r w:rsidRPr="00727F82">
        <w:rPr>
          <w:i/>
        </w:rPr>
        <w:t xml:space="preserve"> Ярославич</w:t>
      </w:r>
      <w:r>
        <w:t xml:space="preserve"> (правил в 1054-1073, вместе с братьями Изяславом и Всеволодом), </w:t>
      </w:r>
      <w:r w:rsidRPr="00727F82">
        <w:rPr>
          <w:i/>
        </w:rPr>
        <w:t>Святополк Изяславич</w:t>
      </w:r>
      <w:r>
        <w:t xml:space="preserve"> (правил в 1093-1113), </w:t>
      </w:r>
      <w:r w:rsidRPr="00DA1BE9">
        <w:rPr>
          <w:i/>
        </w:rPr>
        <w:t>Андрей Боголюбский</w:t>
      </w:r>
      <w:r>
        <w:t xml:space="preserve"> (пр</w:t>
      </w:r>
      <w:r>
        <w:t>а</w:t>
      </w:r>
      <w:r>
        <w:t>вил в 1157-1174) и др.</w:t>
      </w:r>
    </w:p>
  </w:footnote>
  <w:footnote w:id="472">
    <w:p w:rsidR="009A5A9C" w:rsidRDefault="009A5A9C" w:rsidP="00CA4B90">
      <w:pPr>
        <w:pStyle w:val="a6"/>
        <w:jc w:val="both"/>
      </w:pPr>
      <w:r>
        <w:rPr>
          <w:rStyle w:val="a8"/>
        </w:rPr>
        <w:footnoteRef/>
      </w:r>
      <w:r>
        <w:t xml:space="preserve"> Упоминается Московская славяно-греко-латинская академия, созданная в 1687 году.</w:t>
      </w:r>
    </w:p>
  </w:footnote>
  <w:footnote w:id="473">
    <w:p w:rsidR="009A5A9C" w:rsidRPr="00B81D07" w:rsidRDefault="009A5A9C" w:rsidP="00CA4B90">
      <w:pPr>
        <w:pStyle w:val="a6"/>
        <w:jc w:val="both"/>
      </w:pPr>
      <w:r>
        <w:rPr>
          <w:rStyle w:val="a8"/>
        </w:rPr>
        <w:footnoteRef/>
      </w:r>
      <w:r>
        <w:t xml:space="preserve"> </w:t>
      </w:r>
      <w:r w:rsidRPr="00B81D07">
        <w:rPr>
          <w:bCs/>
          <w:i/>
        </w:rPr>
        <w:t>Квинт Курций Руф</w:t>
      </w:r>
      <w:r w:rsidRPr="00B81D07">
        <w:t xml:space="preserve"> (</w:t>
      </w:r>
      <w:r>
        <w:rPr>
          <w:lang w:val="en-US"/>
        </w:rPr>
        <w:t>I</w:t>
      </w:r>
      <w:r>
        <w:t xml:space="preserve"> в.</w:t>
      </w:r>
      <w:r w:rsidRPr="00B81D07">
        <w:t xml:space="preserve">) — римский </w:t>
      </w:r>
      <w:hyperlink r:id="rId22" w:tooltip="Историк" w:history="1">
        <w:r w:rsidRPr="00B81D07">
          <w:rPr>
            <w:rStyle w:val="ab"/>
          </w:rPr>
          <w:t>историк</w:t>
        </w:r>
      </w:hyperlink>
      <w:r>
        <w:t>, автор «Истории</w:t>
      </w:r>
      <w:r w:rsidRPr="00B81D07">
        <w:t xml:space="preserve"> </w:t>
      </w:r>
      <w:hyperlink r:id="rId23" w:tooltip="Александр Македонский" w:history="1">
        <w:r w:rsidRPr="00B81D07">
          <w:rPr>
            <w:rStyle w:val="ab"/>
          </w:rPr>
          <w:t>Александра Великого Македонск</w:t>
        </w:r>
        <w:r w:rsidRPr="00B81D07">
          <w:rPr>
            <w:rStyle w:val="ab"/>
          </w:rPr>
          <w:t>о</w:t>
        </w:r>
        <w:r w:rsidRPr="00B81D07">
          <w:rPr>
            <w:rStyle w:val="ab"/>
          </w:rPr>
          <w:t>го</w:t>
        </w:r>
      </w:hyperlink>
      <w:r>
        <w:t>».</w:t>
      </w:r>
    </w:p>
  </w:footnote>
  <w:footnote w:id="474">
    <w:p w:rsidR="009A5A9C" w:rsidRDefault="009A5A9C" w:rsidP="00CA4B90">
      <w:pPr>
        <w:pStyle w:val="a6"/>
        <w:jc w:val="both"/>
      </w:pPr>
      <w:r>
        <w:rPr>
          <w:rStyle w:val="a8"/>
        </w:rPr>
        <w:footnoteRef/>
      </w:r>
      <w:r>
        <w:t xml:space="preserve"> </w:t>
      </w:r>
      <w:r w:rsidRPr="00D41E68">
        <w:rPr>
          <w:i/>
        </w:rPr>
        <w:t>Гай Плиний Секунд Старший</w:t>
      </w:r>
      <w:r>
        <w:t xml:space="preserve"> (23 - 79) – римский писатель, автор «Естественной истории».</w:t>
      </w:r>
    </w:p>
  </w:footnote>
  <w:footnote w:id="475">
    <w:p w:rsidR="009A5A9C" w:rsidRPr="00CA4B90" w:rsidRDefault="009A5A9C" w:rsidP="00CA4B90">
      <w:pPr>
        <w:pStyle w:val="a6"/>
        <w:jc w:val="both"/>
      </w:pPr>
      <w:r>
        <w:rPr>
          <w:rStyle w:val="a8"/>
        </w:rPr>
        <w:footnoteRef/>
      </w:r>
      <w:r>
        <w:t xml:space="preserve"> …</w:t>
      </w:r>
      <w:r w:rsidRPr="00CA4B90">
        <w:rPr>
          <w:i/>
        </w:rPr>
        <w:t>Александр, Помпей Великий, Иулий Кесарь и иныи</w:t>
      </w:r>
      <w:r>
        <w:rPr>
          <w:i/>
        </w:rPr>
        <w:t xml:space="preserve">… </w:t>
      </w:r>
      <w:r>
        <w:t xml:space="preserve">- греческий полководец </w:t>
      </w:r>
      <w:r w:rsidRPr="00CA4B90">
        <w:rPr>
          <w:i/>
        </w:rPr>
        <w:t>Александр Македонский</w:t>
      </w:r>
      <w:r>
        <w:t xml:space="preserve"> (356-323 до н.э.), римские полководцы </w:t>
      </w:r>
      <w:r w:rsidRPr="00CA4B90">
        <w:rPr>
          <w:i/>
        </w:rPr>
        <w:t>Помпей Великий</w:t>
      </w:r>
      <w:r>
        <w:t xml:space="preserve"> (106 - 48 до н.э.) и </w:t>
      </w:r>
      <w:r w:rsidRPr="00CA4B90">
        <w:rPr>
          <w:i/>
        </w:rPr>
        <w:t>Юлий Цезарь</w:t>
      </w:r>
      <w:r>
        <w:t xml:space="preserve"> (ок. 100 - 44 до н.э.).</w:t>
      </w:r>
    </w:p>
  </w:footnote>
  <w:footnote w:id="476">
    <w:p w:rsidR="009A5A9C" w:rsidRPr="00A46D79" w:rsidRDefault="009A5A9C" w:rsidP="006E253F">
      <w:pPr>
        <w:pStyle w:val="a6"/>
        <w:jc w:val="both"/>
      </w:pPr>
      <w:r>
        <w:rPr>
          <w:rStyle w:val="a8"/>
        </w:rPr>
        <w:footnoteRef/>
      </w:r>
      <w:r>
        <w:t xml:space="preserve"> Сочинение стало </w:t>
      </w:r>
      <w:r w:rsidRPr="00A46D79">
        <w:rPr>
          <w:i/>
        </w:rPr>
        <w:t>первым</w:t>
      </w:r>
      <w:r>
        <w:rPr>
          <w:i/>
        </w:rPr>
        <w:t xml:space="preserve"> </w:t>
      </w:r>
      <w:r>
        <w:t>учено-церковным «словом», произнесенным после Полтавской «виктории», в Ки</w:t>
      </w:r>
      <w:r>
        <w:t>е</w:t>
      </w:r>
      <w:r>
        <w:t xml:space="preserve">ве  (через 10 дней). Спустя две недели, 14 июля, в Москве прозвучит </w:t>
      </w:r>
      <w:r w:rsidRPr="00A46D79">
        <w:rPr>
          <w:i/>
        </w:rPr>
        <w:t>второе</w:t>
      </w:r>
      <w:r>
        <w:t xml:space="preserve"> «слово» во славу этой победы («Рука Христова, Петру простираема») - главы церкви митрополита Стефана Яворского. В отличие от проповеди Яворск</w:t>
      </w:r>
      <w:r>
        <w:t>о</w:t>
      </w:r>
      <w:r>
        <w:t>го (написанной в классическом «витийственном» стиле, с включением содержательных библейских аллегорий и образов), сочинение Прокоповича имеет более приземленный, прагматичный характер. Отдав должное бог</w:t>
      </w:r>
      <w:r>
        <w:t>о</w:t>
      </w:r>
      <w:r>
        <w:t>словским канонам «похвальных речей» (с беглым упоминанием популярных мифологических персонажей и героев античности), основное внимание он уделяет  фактологической стороне «слова». Сочин</w:t>
      </w:r>
      <w:r>
        <w:t>е</w:t>
      </w:r>
      <w:r>
        <w:t>ние не содержит  риторических обобщений (они прозвучат позднее, в аналогичной пропов</w:t>
      </w:r>
      <w:r>
        <w:t>е</w:t>
      </w:r>
      <w:r>
        <w:t>ди 1717 года), хотя и представляет бесспорный интерес – как  документ эпохи и свидетельство очевидца описываемых соб</w:t>
      </w:r>
      <w:r>
        <w:t>ы</w:t>
      </w:r>
      <w:r>
        <w:t xml:space="preserve">тий, имевших судьбоносное значение для Отечества.     </w:t>
      </w:r>
    </w:p>
  </w:footnote>
  <w:footnote w:id="477">
    <w:p w:rsidR="009A5A9C" w:rsidRPr="00BB15AC" w:rsidRDefault="009A5A9C" w:rsidP="006E253F">
      <w:pPr>
        <w:pStyle w:val="a6"/>
        <w:jc w:val="both"/>
      </w:pPr>
      <w:r>
        <w:rPr>
          <w:rStyle w:val="a8"/>
        </w:rPr>
        <w:footnoteRef/>
      </w:r>
      <w:r>
        <w:t xml:space="preserve"> Упоминается битва при польском </w:t>
      </w:r>
      <w:r w:rsidRPr="00BB15AC">
        <w:rPr>
          <w:i/>
        </w:rPr>
        <w:t>Калише</w:t>
      </w:r>
      <w:r>
        <w:t xml:space="preserve"> (18 октября </w:t>
      </w:r>
      <w:smartTag w:uri="urn:schemas-microsoft-com:office:smarttags" w:element="metricconverter">
        <w:smartTagPr>
          <w:attr w:name="ProductID" w:val="1706 г"/>
        </w:smartTagPr>
        <w:r>
          <w:t>1706 г</w:t>
        </w:r>
      </w:smartTag>
      <w:r>
        <w:t xml:space="preserve">.), когда русские войска под командованием князя </w:t>
      </w:r>
      <w:r w:rsidRPr="00BB15AC">
        <w:rPr>
          <w:i/>
        </w:rPr>
        <w:t>А.Д.Меншикова</w:t>
      </w:r>
      <w:r>
        <w:t xml:space="preserve"> (в союзе с польской армией  короля Августа </w:t>
      </w:r>
      <w:r>
        <w:rPr>
          <w:lang w:val="en-US"/>
        </w:rPr>
        <w:t>II</w:t>
      </w:r>
      <w:r>
        <w:t>)</w:t>
      </w:r>
      <w:r w:rsidRPr="00BB15AC">
        <w:t xml:space="preserve"> </w:t>
      </w:r>
      <w:r>
        <w:t>разгромили крупное шведское во</w:t>
      </w:r>
      <w:r>
        <w:t>й</w:t>
      </w:r>
      <w:r>
        <w:t>ско.</w:t>
      </w:r>
    </w:p>
  </w:footnote>
  <w:footnote w:id="478">
    <w:p w:rsidR="009A5A9C" w:rsidRDefault="009A5A9C">
      <w:pPr>
        <w:pStyle w:val="a6"/>
      </w:pPr>
      <w:r>
        <w:rPr>
          <w:rStyle w:val="a8"/>
        </w:rPr>
        <w:footnoteRef/>
      </w:r>
      <w:r>
        <w:t xml:space="preserve"> Сражение русских и шведских войск у села  </w:t>
      </w:r>
      <w:r w:rsidRPr="00564B60">
        <w:rPr>
          <w:i/>
        </w:rPr>
        <w:t xml:space="preserve">Доброе </w:t>
      </w:r>
      <w:r>
        <w:rPr>
          <w:i/>
        </w:rPr>
        <w:t xml:space="preserve"> </w:t>
      </w:r>
      <w:r>
        <w:t>возле речки Черная Напа состоялось 30 августа 1708 г</w:t>
      </w:r>
      <w:r>
        <w:t>о</w:t>
      </w:r>
      <w:r>
        <w:t>да и завершилось русской победой.</w:t>
      </w:r>
    </w:p>
  </w:footnote>
  <w:footnote w:id="479">
    <w:p w:rsidR="009A5A9C" w:rsidRDefault="009A5A9C">
      <w:pPr>
        <w:pStyle w:val="a6"/>
      </w:pPr>
      <w:r>
        <w:rPr>
          <w:rStyle w:val="a8"/>
        </w:rPr>
        <w:footnoteRef/>
      </w:r>
      <w:r>
        <w:t xml:space="preserve"> Упоминается сражение у деревни  </w:t>
      </w:r>
      <w:r w:rsidRPr="00564B60">
        <w:rPr>
          <w:i/>
        </w:rPr>
        <w:t>Лесной</w:t>
      </w:r>
      <w:r>
        <w:rPr>
          <w:i/>
        </w:rPr>
        <w:t xml:space="preserve"> </w:t>
      </w:r>
      <w:r>
        <w:t xml:space="preserve"> в сентябре 1708 года.</w:t>
      </w:r>
    </w:p>
  </w:footnote>
  <w:footnote w:id="480">
    <w:p w:rsidR="009A5A9C" w:rsidRDefault="009A5A9C">
      <w:pPr>
        <w:pStyle w:val="a6"/>
      </w:pPr>
      <w:r>
        <w:rPr>
          <w:rStyle w:val="a8"/>
        </w:rPr>
        <w:footnoteRef/>
      </w:r>
      <w:r>
        <w:t xml:space="preserve"> </w:t>
      </w:r>
      <w:r w:rsidRPr="004C10C2">
        <w:rPr>
          <w:i/>
        </w:rPr>
        <w:t xml:space="preserve">Сигизмунд фон Герберштейн </w:t>
      </w:r>
      <w:r>
        <w:t>(1486-1566) –  австрийский посол и историк.</w:t>
      </w:r>
    </w:p>
  </w:footnote>
  <w:footnote w:id="481">
    <w:p w:rsidR="009A5A9C" w:rsidRDefault="009A5A9C" w:rsidP="00463D7C">
      <w:pPr>
        <w:pStyle w:val="a6"/>
        <w:jc w:val="both"/>
      </w:pPr>
      <w:r>
        <w:rPr>
          <w:rStyle w:val="a8"/>
        </w:rPr>
        <w:footnoteRef/>
      </w:r>
      <w:r>
        <w:t xml:space="preserve"> …</w:t>
      </w:r>
      <w:r w:rsidRPr="008E2BA4">
        <w:rPr>
          <w:i/>
        </w:rPr>
        <w:t>в разоренном Кизикермене и в отъятом Азове</w:t>
      </w:r>
      <w:r>
        <w:t xml:space="preserve"> … - турецкие крепости, захваченные русскими войсками в ходе Азовских походов 1695-1696 гг.</w:t>
      </w:r>
    </w:p>
  </w:footnote>
  <w:footnote w:id="482">
    <w:p w:rsidR="009A5A9C" w:rsidRPr="00463D7C" w:rsidRDefault="009A5A9C" w:rsidP="00463D7C">
      <w:pPr>
        <w:pStyle w:val="a6"/>
        <w:jc w:val="both"/>
      </w:pPr>
      <w:r>
        <w:rPr>
          <w:rStyle w:val="a8"/>
        </w:rPr>
        <w:footnoteRef/>
      </w:r>
      <w:r>
        <w:t xml:space="preserve"> </w:t>
      </w:r>
      <w:r w:rsidRPr="00463D7C">
        <w:rPr>
          <w:bCs/>
          <w:i/>
        </w:rPr>
        <w:t>Публий Верги́лий Марон</w:t>
      </w:r>
      <w:r>
        <w:t xml:space="preserve"> (70 - </w:t>
      </w:r>
      <w:hyperlink r:id="rId24" w:tooltip="19 год до н. э." w:history="1">
        <w:r>
          <w:rPr>
            <w:rStyle w:val="ab"/>
          </w:rPr>
          <w:t xml:space="preserve">19 </w:t>
        </w:r>
        <w:r w:rsidRPr="00463D7C">
          <w:rPr>
            <w:rStyle w:val="ab"/>
          </w:rPr>
          <w:t xml:space="preserve"> до н. э.</w:t>
        </w:r>
      </w:hyperlink>
      <w:r>
        <w:t>) – древнеримский  поэт.</w:t>
      </w:r>
    </w:p>
  </w:footnote>
  <w:footnote w:id="483">
    <w:p w:rsidR="009A5A9C" w:rsidRPr="00463D7C" w:rsidRDefault="009A5A9C" w:rsidP="00463D7C">
      <w:pPr>
        <w:pStyle w:val="a6"/>
        <w:jc w:val="both"/>
      </w:pPr>
      <w:r>
        <w:rPr>
          <w:rStyle w:val="a8"/>
        </w:rPr>
        <w:footnoteRef/>
      </w:r>
      <w:r>
        <w:t xml:space="preserve"> …</w:t>
      </w:r>
      <w:r w:rsidRPr="00463D7C">
        <w:rPr>
          <w:i/>
        </w:rPr>
        <w:t>и зваху от Орды сии помощных</w:t>
      </w:r>
      <w:r>
        <w:t xml:space="preserve">… - имеется в виду Османская (Турецкая) империя, к которой обращались за помощью Карл </w:t>
      </w:r>
      <w:r>
        <w:rPr>
          <w:lang w:val="en-US"/>
        </w:rPr>
        <w:t>XII</w:t>
      </w:r>
      <w:r>
        <w:t xml:space="preserve"> и гетман Мазепа.</w:t>
      </w:r>
    </w:p>
  </w:footnote>
  <w:footnote w:id="484">
    <w:p w:rsidR="009A5A9C" w:rsidRPr="008E2BA4" w:rsidRDefault="009A5A9C" w:rsidP="00463D7C">
      <w:pPr>
        <w:pStyle w:val="a6"/>
        <w:jc w:val="both"/>
      </w:pPr>
      <w:r>
        <w:rPr>
          <w:rStyle w:val="a8"/>
        </w:rPr>
        <w:footnoteRef/>
      </w:r>
      <w:r>
        <w:t xml:space="preserve"> …</w:t>
      </w:r>
      <w:r w:rsidRPr="008E2BA4">
        <w:rPr>
          <w:i/>
        </w:rPr>
        <w:t>незаконного Короля Польского</w:t>
      </w:r>
      <w:r>
        <w:t>… - имеется в виду шведский ставленник Станислав Лещинский, незаконно во</w:t>
      </w:r>
      <w:r>
        <w:t>з</w:t>
      </w:r>
      <w:r>
        <w:t xml:space="preserve">двигнутый на престол (1706) вместо союзного России короля Августа </w:t>
      </w:r>
      <w:r>
        <w:rPr>
          <w:lang w:val="en-US"/>
        </w:rPr>
        <w:t>II</w:t>
      </w:r>
      <w:r>
        <w:t>.</w:t>
      </w:r>
    </w:p>
  </w:footnote>
  <w:footnote w:id="485">
    <w:p w:rsidR="009A5A9C" w:rsidRDefault="009A5A9C" w:rsidP="00463D7C">
      <w:pPr>
        <w:pStyle w:val="a6"/>
        <w:jc w:val="both"/>
      </w:pPr>
      <w:r>
        <w:rPr>
          <w:rStyle w:val="a8"/>
        </w:rPr>
        <w:footnoteRef/>
      </w:r>
      <w:r>
        <w:t xml:space="preserve"> Упоминается известная война античности - между Римом (полководец Сципион Африканский) и Карфагеном (по</w:t>
      </w:r>
      <w:r>
        <w:t>л</w:t>
      </w:r>
      <w:r>
        <w:t>ководец Ганнибал), состоявшаяся  в 218-201 гг. до н.э.</w:t>
      </w:r>
    </w:p>
  </w:footnote>
  <w:footnote w:id="486">
    <w:p w:rsidR="009A5A9C" w:rsidRDefault="009A5A9C" w:rsidP="00463D7C">
      <w:pPr>
        <w:pStyle w:val="a6"/>
        <w:jc w:val="both"/>
      </w:pPr>
      <w:r>
        <w:rPr>
          <w:rStyle w:val="a8"/>
        </w:rPr>
        <w:footnoteRef/>
      </w:r>
      <w:r>
        <w:t xml:space="preserve"> Дежурное упоминание известного эпизода Полтавской «баталии».</w:t>
      </w:r>
    </w:p>
  </w:footnote>
  <w:footnote w:id="487">
    <w:p w:rsidR="009A5A9C" w:rsidRPr="008F1E0A" w:rsidRDefault="009A5A9C" w:rsidP="00D6301E">
      <w:pPr>
        <w:pStyle w:val="a6"/>
        <w:jc w:val="both"/>
        <w:rPr>
          <w:spacing w:val="-2"/>
        </w:rPr>
      </w:pPr>
      <w:r>
        <w:rPr>
          <w:rStyle w:val="a8"/>
        </w:rPr>
        <w:footnoteRef/>
      </w:r>
      <w:r>
        <w:t xml:space="preserve"> В сочинениях Феофана Прокоповича одной из ведущих является «тема государя», в чем проявились  его и</w:t>
      </w:r>
      <w:r>
        <w:t>с</w:t>
      </w:r>
      <w:r>
        <w:t xml:space="preserve">торико-публицистические  предпочтения. Много внимания уделяется вопросам </w:t>
      </w:r>
      <w:r w:rsidRPr="008F1E0A">
        <w:rPr>
          <w:spacing w:val="-2"/>
        </w:rPr>
        <w:t xml:space="preserve"> государствен</w:t>
      </w:r>
      <w:r>
        <w:rPr>
          <w:spacing w:val="-2"/>
        </w:rPr>
        <w:t>ной власти,  пол</w:t>
      </w:r>
      <w:r>
        <w:rPr>
          <w:spacing w:val="-2"/>
        </w:rPr>
        <w:t>и</w:t>
      </w:r>
      <w:r>
        <w:rPr>
          <w:spacing w:val="-2"/>
        </w:rPr>
        <w:t>тической организации. Сочинитель</w:t>
      </w:r>
      <w:r w:rsidRPr="008F1E0A">
        <w:rPr>
          <w:spacing w:val="-2"/>
        </w:rPr>
        <w:t xml:space="preserve"> придерживается  теорий  античных мыслителей Платона и Аристотеля, а та</w:t>
      </w:r>
      <w:r w:rsidRPr="008F1E0A">
        <w:rPr>
          <w:spacing w:val="-2"/>
        </w:rPr>
        <w:t>к</w:t>
      </w:r>
      <w:r w:rsidRPr="008F1E0A">
        <w:rPr>
          <w:spacing w:val="-2"/>
        </w:rPr>
        <w:t>же рационалистических концепций Нового времени, в частности,  в характеристике основн</w:t>
      </w:r>
      <w:r>
        <w:rPr>
          <w:spacing w:val="-2"/>
        </w:rPr>
        <w:t xml:space="preserve">ых форм  государства </w:t>
      </w:r>
      <w:r w:rsidRPr="008F1E0A">
        <w:rPr>
          <w:spacing w:val="-2"/>
        </w:rPr>
        <w:t xml:space="preserve"> – монархии, аристократии и дем</w:t>
      </w:r>
      <w:r w:rsidRPr="008F1E0A">
        <w:rPr>
          <w:spacing w:val="-2"/>
        </w:rPr>
        <w:t>о</w:t>
      </w:r>
      <w:r w:rsidRPr="008F1E0A">
        <w:rPr>
          <w:spacing w:val="-2"/>
        </w:rPr>
        <w:t xml:space="preserve">кратии. </w:t>
      </w:r>
    </w:p>
    <w:p w:rsidR="009A5A9C" w:rsidRDefault="009A5A9C" w:rsidP="00D6301E">
      <w:pPr>
        <w:pStyle w:val="a6"/>
        <w:jc w:val="both"/>
      </w:pPr>
      <w:r>
        <w:t xml:space="preserve">    В публикуемом «Слове похвальном» центральной стала «тема монархии» - ее сущности и разновидностей. Сочинитель повторяет популярные оценки  различных авторов о «многополезности» самодержавного правл</w:t>
      </w:r>
      <w:r>
        <w:t>е</w:t>
      </w:r>
      <w:r>
        <w:t>ния (приводятся исторические примеры), с осуждением говорит о «бедствиям отверстых» демократии и аристокр</w:t>
      </w:r>
      <w:r>
        <w:t>а</w:t>
      </w:r>
      <w:r>
        <w:t>тии, а также о государствах с «ненаследуемой» властью (Польше, Венеции, Бельгии и пр.). В том же ключе упоминается и Россия времен удельного разобщения или «Годунова властолюбия», пока престол не перешел к «благ</w:t>
      </w:r>
      <w:r>
        <w:t>о</w:t>
      </w:r>
      <w:r>
        <w:t xml:space="preserve">роднейшему колену Романовых». Размышляя о роли государя в преобразовании общества и ссылаясь на древние свидетельства, Феофан приводит в пример царя Петра </w:t>
      </w:r>
      <w:r>
        <w:rPr>
          <w:lang w:val="en-US"/>
        </w:rPr>
        <w:t>I</w:t>
      </w:r>
      <w:r>
        <w:t>, сравнивая его с античными пр</w:t>
      </w:r>
      <w:r>
        <w:t>а</w:t>
      </w:r>
      <w:r>
        <w:t>вителями  и отмечая  его достоинства («печется о добре общем, яко о своем домашнем»). Царь удостоен похв</w:t>
      </w:r>
      <w:r>
        <w:t>а</w:t>
      </w:r>
      <w:r>
        <w:t>лы за то, что учредил «новый Сенаторов и Губернаторов сан», просветил страну «свободными учениями», основал «нов</w:t>
      </w:r>
      <w:r>
        <w:t>о</w:t>
      </w:r>
      <w:r>
        <w:t>царствующий град Петров», украсил Россию «внешним и внутренним видом». Особо отмечается укрепление международного престижа России, бл</w:t>
      </w:r>
      <w:r>
        <w:t>а</w:t>
      </w:r>
      <w:r>
        <w:t>годаря чему «</w:t>
      </w:r>
      <w:r w:rsidRPr="004E5A9F">
        <w:t>которыи нас гнушалися яко грубых, ищут усердно братства нашего, которыи безчестили, славят, которыи грозили, боятся и трепещут, которыи презирали, служити нам не стыдя</w:t>
      </w:r>
      <w:r w:rsidRPr="004E5A9F">
        <w:t>т</w:t>
      </w:r>
      <w:r w:rsidRPr="004E5A9F">
        <w:t>ся</w:t>
      </w:r>
      <w:r>
        <w:t>».</w:t>
      </w:r>
    </w:p>
    <w:p w:rsidR="009A5A9C" w:rsidRPr="004E5A9F" w:rsidRDefault="009A5A9C" w:rsidP="00D6301E">
      <w:pPr>
        <w:pStyle w:val="a6"/>
        <w:jc w:val="both"/>
      </w:pPr>
      <w:r>
        <w:t xml:space="preserve">    Характерно, что суждениям Феофана Прокоповича о сущности монархии  были свойственны изменчивость  и конъюнктурность. В более ранних по времени сочинениях (в т.ч. публикуемом) он выступал убежденным ст</w:t>
      </w:r>
      <w:r>
        <w:t>о</w:t>
      </w:r>
      <w:r>
        <w:t>ронником «</w:t>
      </w:r>
      <w:r w:rsidRPr="008F1E0A">
        <w:rPr>
          <w:i/>
        </w:rPr>
        <w:t>наследуемого скипетра</w:t>
      </w:r>
      <w:r>
        <w:t xml:space="preserve">».  Позднее (после «дела» царевича Алексея, </w:t>
      </w:r>
      <w:smartTag w:uri="urn:schemas-microsoft-com:office:smarttags" w:element="metricconverter">
        <w:smartTagPr>
          <w:attr w:name="ProductID" w:val="1718 г"/>
        </w:smartTagPr>
        <w:r>
          <w:t>1718 г</w:t>
        </w:r>
      </w:smartTag>
      <w:r>
        <w:t>.), существенно скорре</w:t>
      </w:r>
      <w:r>
        <w:t>к</w:t>
      </w:r>
      <w:r>
        <w:t>тировал свои взгляды и стал столь же убежденным приверженцем и пропагандистом «</w:t>
      </w:r>
      <w:r w:rsidRPr="008F1E0A">
        <w:rPr>
          <w:i/>
        </w:rPr>
        <w:t>ненаследуемого</w:t>
      </w:r>
      <w:r>
        <w:t>» правления, озв</w:t>
      </w:r>
      <w:r>
        <w:t>у</w:t>
      </w:r>
      <w:r>
        <w:t xml:space="preserve">чивая и исполняя волю «венценосного» заказчика Петра </w:t>
      </w:r>
      <w:r>
        <w:rPr>
          <w:lang w:val="en-US"/>
        </w:rPr>
        <w:t>I</w:t>
      </w:r>
      <w:r>
        <w:t xml:space="preserve">. </w:t>
      </w:r>
    </w:p>
    <w:p w:rsidR="009A5A9C" w:rsidRPr="004E5A9F" w:rsidRDefault="009A5A9C" w:rsidP="00D6301E">
      <w:pPr>
        <w:pStyle w:val="a6"/>
        <w:jc w:val="both"/>
      </w:pPr>
      <w:r w:rsidRPr="004E5A9F">
        <w:t xml:space="preserve">    </w:t>
      </w:r>
    </w:p>
    <w:p w:rsidR="009A5A9C" w:rsidRPr="004E5A9F" w:rsidRDefault="009A5A9C" w:rsidP="00FB64D8">
      <w:pPr>
        <w:pStyle w:val="a6"/>
        <w:jc w:val="both"/>
      </w:pPr>
    </w:p>
  </w:footnote>
  <w:footnote w:id="488">
    <w:p w:rsidR="009A5A9C" w:rsidRDefault="009A5A9C" w:rsidP="008B4621">
      <w:pPr>
        <w:pStyle w:val="a6"/>
        <w:jc w:val="both"/>
      </w:pPr>
      <w:r>
        <w:rPr>
          <w:rStyle w:val="a8"/>
        </w:rPr>
        <w:footnoteRef/>
      </w:r>
      <w:r>
        <w:t xml:space="preserve"> Упоминаются персонажи древнеримской политической истории –  братья </w:t>
      </w:r>
      <w:r w:rsidRPr="008B4621">
        <w:rPr>
          <w:i/>
        </w:rPr>
        <w:t>Гракхи</w:t>
      </w:r>
      <w:r>
        <w:t xml:space="preserve">, </w:t>
      </w:r>
      <w:r w:rsidRPr="00D50F56">
        <w:rPr>
          <w:i/>
        </w:rPr>
        <w:t>Тиберий</w:t>
      </w:r>
      <w:r>
        <w:t xml:space="preserve"> (162 - 133 до н.э.) и </w:t>
      </w:r>
      <w:r w:rsidRPr="008B4621">
        <w:rPr>
          <w:i/>
        </w:rPr>
        <w:t>Гай</w:t>
      </w:r>
      <w:r>
        <w:t xml:space="preserve"> (153 - 121 до н.э.), </w:t>
      </w:r>
      <w:r w:rsidRPr="008B4621">
        <w:rPr>
          <w:i/>
        </w:rPr>
        <w:t>Гай Марий</w:t>
      </w:r>
      <w:r>
        <w:t xml:space="preserve"> (ок. 157 - 86 до н.э.),  </w:t>
      </w:r>
      <w:r w:rsidRPr="008B4621">
        <w:rPr>
          <w:i/>
        </w:rPr>
        <w:t>Луций Корнелий Сулла</w:t>
      </w:r>
      <w:r>
        <w:t xml:space="preserve"> (138 - 78 до н.э.),  </w:t>
      </w:r>
      <w:r w:rsidRPr="008B4621">
        <w:rPr>
          <w:i/>
        </w:rPr>
        <w:t>Луций Сергий К</w:t>
      </w:r>
      <w:r w:rsidRPr="008B4621">
        <w:rPr>
          <w:i/>
        </w:rPr>
        <w:t>а</w:t>
      </w:r>
      <w:r w:rsidRPr="008B4621">
        <w:rPr>
          <w:i/>
        </w:rPr>
        <w:t>тилина</w:t>
      </w:r>
      <w:r>
        <w:t xml:space="preserve"> (108 - 62 до н.э.),  </w:t>
      </w:r>
      <w:r w:rsidRPr="008B4621">
        <w:rPr>
          <w:i/>
        </w:rPr>
        <w:t>Марк Антоний</w:t>
      </w:r>
      <w:r>
        <w:t xml:space="preserve"> (83 - 30 до н.э.).</w:t>
      </w:r>
    </w:p>
  </w:footnote>
  <w:footnote w:id="489">
    <w:p w:rsidR="009A5A9C" w:rsidRDefault="009A5A9C">
      <w:pPr>
        <w:pStyle w:val="a6"/>
      </w:pPr>
      <w:r>
        <w:rPr>
          <w:rStyle w:val="a8"/>
        </w:rPr>
        <w:footnoteRef/>
      </w:r>
      <w:r>
        <w:t xml:space="preserve"> Курсив наш – сост.</w:t>
      </w:r>
    </w:p>
  </w:footnote>
  <w:footnote w:id="490">
    <w:p w:rsidR="009A5A9C" w:rsidRDefault="009A5A9C">
      <w:pPr>
        <w:pStyle w:val="a6"/>
      </w:pPr>
      <w:r>
        <w:rPr>
          <w:rStyle w:val="a8"/>
        </w:rPr>
        <w:footnoteRef/>
      </w:r>
      <w:r>
        <w:t xml:space="preserve"> Упоминается Великий Киевский князь </w:t>
      </w:r>
      <w:r w:rsidRPr="00DA1BE9">
        <w:rPr>
          <w:i/>
        </w:rPr>
        <w:t>Владимир Святославич</w:t>
      </w:r>
      <w:r>
        <w:t xml:space="preserve"> (правил в 980-1015).</w:t>
      </w:r>
    </w:p>
  </w:footnote>
  <w:footnote w:id="491">
    <w:p w:rsidR="009A5A9C" w:rsidRPr="008B4621" w:rsidRDefault="009A5A9C">
      <w:pPr>
        <w:pStyle w:val="a6"/>
      </w:pPr>
      <w:r>
        <w:rPr>
          <w:rStyle w:val="a8"/>
        </w:rPr>
        <w:footnoteRef/>
      </w:r>
      <w:r>
        <w:t xml:space="preserve"> Упоминаются персонажи и  события «Смутного времени» начала </w:t>
      </w:r>
      <w:r>
        <w:rPr>
          <w:lang w:val="en-US"/>
        </w:rPr>
        <w:t>XVII</w:t>
      </w:r>
      <w:r>
        <w:t xml:space="preserve"> века.</w:t>
      </w:r>
    </w:p>
  </w:footnote>
  <w:footnote w:id="492">
    <w:p w:rsidR="009A5A9C" w:rsidRDefault="009A5A9C">
      <w:pPr>
        <w:pStyle w:val="a6"/>
      </w:pPr>
      <w:r>
        <w:rPr>
          <w:rStyle w:val="a8"/>
        </w:rPr>
        <w:footnoteRef/>
      </w:r>
      <w:r>
        <w:t xml:space="preserve"> Упоминаются  турецкие крепости, захваченные войсками Петра </w:t>
      </w:r>
      <w:r>
        <w:rPr>
          <w:lang w:val="en-US"/>
        </w:rPr>
        <w:t>I</w:t>
      </w:r>
      <w:r>
        <w:t xml:space="preserve"> во время Азовских походов 1695-1696  гг.</w:t>
      </w:r>
    </w:p>
    <w:p w:rsidR="009A5A9C" w:rsidRDefault="009A5A9C">
      <w:pPr>
        <w:pStyle w:val="a6"/>
      </w:pPr>
      <w:r>
        <w:t xml:space="preserve">    …</w:t>
      </w:r>
      <w:r w:rsidRPr="008B2A45">
        <w:rPr>
          <w:i/>
        </w:rPr>
        <w:t>дракона асийского устрани</w:t>
      </w:r>
      <w:r>
        <w:t>… - имеется в в</w:t>
      </w:r>
      <w:r>
        <w:t>и</w:t>
      </w:r>
      <w:r>
        <w:t>ду турецкий султан.</w:t>
      </w:r>
    </w:p>
  </w:footnote>
  <w:footnote w:id="493">
    <w:p w:rsidR="009A5A9C" w:rsidRDefault="009A5A9C">
      <w:pPr>
        <w:pStyle w:val="a6"/>
      </w:pPr>
      <w:r>
        <w:rPr>
          <w:rStyle w:val="a8"/>
        </w:rPr>
        <w:footnoteRef/>
      </w:r>
      <w:r>
        <w:t xml:space="preserve"> …</w:t>
      </w:r>
      <w:r w:rsidRPr="008B2A45">
        <w:rPr>
          <w:i/>
        </w:rPr>
        <w:t>Льва свейского</w:t>
      </w:r>
      <w:r>
        <w:t>… - короля шведского.</w:t>
      </w:r>
    </w:p>
  </w:footnote>
  <w:footnote w:id="494">
    <w:p w:rsidR="009A5A9C" w:rsidRDefault="009A5A9C">
      <w:pPr>
        <w:pStyle w:val="a6"/>
      </w:pPr>
      <w:r>
        <w:rPr>
          <w:rStyle w:val="a8"/>
        </w:rPr>
        <w:footnoteRef/>
      </w:r>
      <w:r>
        <w:t xml:space="preserve"> Упоминаются сухопутные «акции» Северной войны.</w:t>
      </w:r>
    </w:p>
  </w:footnote>
  <w:footnote w:id="495">
    <w:p w:rsidR="009A5A9C" w:rsidRPr="009754A9" w:rsidRDefault="009A5A9C" w:rsidP="00BA1304">
      <w:pPr>
        <w:shd w:val="clear" w:color="auto" w:fill="FFFFFF"/>
        <w:spacing w:line="235" w:lineRule="auto"/>
        <w:jc w:val="both"/>
        <w:rPr>
          <w:spacing w:val="-2"/>
          <w:sz w:val="20"/>
          <w:szCs w:val="20"/>
        </w:rPr>
      </w:pPr>
      <w:r w:rsidRPr="00BA1304">
        <w:rPr>
          <w:rStyle w:val="a8"/>
          <w:sz w:val="20"/>
          <w:szCs w:val="20"/>
        </w:rPr>
        <w:footnoteRef/>
      </w:r>
      <w:r>
        <w:t xml:space="preserve"> </w:t>
      </w:r>
      <w:r>
        <w:rPr>
          <w:sz w:val="20"/>
          <w:szCs w:val="20"/>
        </w:rPr>
        <w:t>Как и многие другие, данное сочинение Феофана Прокоповича являлось «заказным», выполняя функцию  пропагандистского обеспечения «государевой воли». Спустя немного времени его красноречие по этому вопр</w:t>
      </w:r>
      <w:r>
        <w:rPr>
          <w:sz w:val="20"/>
          <w:szCs w:val="20"/>
        </w:rPr>
        <w:t>о</w:t>
      </w:r>
      <w:r>
        <w:rPr>
          <w:sz w:val="20"/>
          <w:szCs w:val="20"/>
        </w:rPr>
        <w:t>су приобретет прямо противоположную направленность. Так, 5 февраля 1722 года вышел в свет «</w:t>
      </w:r>
      <w:r w:rsidRPr="00BA1304">
        <w:rPr>
          <w:i/>
          <w:sz w:val="20"/>
          <w:szCs w:val="20"/>
        </w:rPr>
        <w:t>Устав о н</w:t>
      </w:r>
      <w:r w:rsidRPr="00BA1304">
        <w:rPr>
          <w:i/>
          <w:sz w:val="20"/>
          <w:szCs w:val="20"/>
        </w:rPr>
        <w:t>а</w:t>
      </w:r>
      <w:r w:rsidRPr="00BA1304">
        <w:rPr>
          <w:i/>
          <w:sz w:val="20"/>
          <w:szCs w:val="20"/>
        </w:rPr>
        <w:t>следии престола</w:t>
      </w:r>
      <w:r>
        <w:rPr>
          <w:sz w:val="20"/>
          <w:szCs w:val="20"/>
        </w:rPr>
        <w:t>», изданный Петром Великим. В обоснование данного «Устава» Феофан Прокопович  сочинит (вновь ссылаясь на Св. Писание и привлекая свидетельства древних авторов) знаменитый трактат под назван</w:t>
      </w:r>
      <w:r>
        <w:rPr>
          <w:sz w:val="20"/>
          <w:szCs w:val="20"/>
        </w:rPr>
        <w:t>и</w:t>
      </w:r>
      <w:r>
        <w:rPr>
          <w:sz w:val="20"/>
          <w:szCs w:val="20"/>
        </w:rPr>
        <w:t>ем</w:t>
      </w:r>
      <w:r w:rsidRPr="00BA1304">
        <w:rPr>
          <w:sz w:val="20"/>
          <w:szCs w:val="20"/>
        </w:rPr>
        <w:t xml:space="preserve"> </w:t>
      </w:r>
      <w:r w:rsidRPr="00BA1304">
        <w:rPr>
          <w:i/>
          <w:sz w:val="20"/>
          <w:szCs w:val="20"/>
        </w:rPr>
        <w:t>«Правда воли монаршей во определении наследника державы своей»</w:t>
      </w:r>
      <w:r>
        <w:rPr>
          <w:i/>
          <w:sz w:val="20"/>
          <w:szCs w:val="20"/>
        </w:rPr>
        <w:t xml:space="preserve"> </w:t>
      </w:r>
      <w:r w:rsidRPr="00BA1304">
        <w:rPr>
          <w:sz w:val="20"/>
          <w:szCs w:val="20"/>
        </w:rPr>
        <w:t>(1722)</w:t>
      </w:r>
      <w:r>
        <w:rPr>
          <w:sz w:val="20"/>
          <w:szCs w:val="20"/>
        </w:rPr>
        <w:t xml:space="preserve"> – в защиту  идеи </w:t>
      </w:r>
      <w:r w:rsidRPr="00CB0D9F">
        <w:rPr>
          <w:i/>
          <w:sz w:val="20"/>
          <w:szCs w:val="20"/>
        </w:rPr>
        <w:t>ненаследуемой</w:t>
      </w:r>
      <w:r>
        <w:rPr>
          <w:sz w:val="20"/>
          <w:szCs w:val="20"/>
        </w:rPr>
        <w:t xml:space="preserve"> власти монарха</w:t>
      </w:r>
      <w:r w:rsidRPr="00BA1304">
        <w:rPr>
          <w:sz w:val="20"/>
          <w:szCs w:val="20"/>
        </w:rPr>
        <w:t xml:space="preserve">.  </w:t>
      </w:r>
      <w:r w:rsidRPr="009754A9">
        <w:rPr>
          <w:spacing w:val="-2"/>
          <w:sz w:val="20"/>
          <w:szCs w:val="20"/>
        </w:rPr>
        <w:t>Написанный под диктовку царя, трактат должен был стать теоретическим обоснованием пров</w:t>
      </w:r>
      <w:r w:rsidRPr="009754A9">
        <w:rPr>
          <w:spacing w:val="-2"/>
          <w:sz w:val="20"/>
          <w:szCs w:val="20"/>
        </w:rPr>
        <w:t>е</w:t>
      </w:r>
      <w:r w:rsidRPr="009754A9">
        <w:rPr>
          <w:spacing w:val="-2"/>
          <w:sz w:val="20"/>
          <w:szCs w:val="20"/>
        </w:rPr>
        <w:t xml:space="preserve">денной Петром </w:t>
      </w:r>
      <w:r w:rsidRPr="009754A9">
        <w:rPr>
          <w:spacing w:val="-2"/>
          <w:sz w:val="20"/>
          <w:szCs w:val="20"/>
          <w:lang w:val="en-US"/>
        </w:rPr>
        <w:t>I</w:t>
      </w:r>
      <w:r>
        <w:rPr>
          <w:spacing w:val="-2"/>
          <w:sz w:val="20"/>
          <w:szCs w:val="20"/>
        </w:rPr>
        <w:t xml:space="preserve"> </w:t>
      </w:r>
      <w:r w:rsidRPr="009754A9">
        <w:rPr>
          <w:spacing w:val="-2"/>
          <w:sz w:val="20"/>
          <w:szCs w:val="20"/>
        </w:rPr>
        <w:t xml:space="preserve"> </w:t>
      </w:r>
      <w:r>
        <w:rPr>
          <w:i/>
          <w:spacing w:val="-2"/>
          <w:sz w:val="20"/>
          <w:szCs w:val="20"/>
        </w:rPr>
        <w:t xml:space="preserve">реформы  </w:t>
      </w:r>
      <w:r w:rsidRPr="009754A9">
        <w:rPr>
          <w:i/>
          <w:spacing w:val="-2"/>
          <w:sz w:val="20"/>
          <w:szCs w:val="20"/>
        </w:rPr>
        <w:t>престолонаследия</w:t>
      </w:r>
      <w:r w:rsidRPr="009754A9">
        <w:rPr>
          <w:spacing w:val="-2"/>
          <w:sz w:val="20"/>
          <w:szCs w:val="20"/>
        </w:rPr>
        <w:t xml:space="preserve">,  которая  упраздняла древнюю традицию передачи власти </w:t>
      </w:r>
      <w:r>
        <w:rPr>
          <w:spacing w:val="-2"/>
          <w:sz w:val="20"/>
          <w:szCs w:val="20"/>
        </w:rPr>
        <w:t xml:space="preserve"> </w:t>
      </w:r>
      <w:r w:rsidRPr="009754A9">
        <w:rPr>
          <w:spacing w:val="-2"/>
          <w:sz w:val="20"/>
          <w:szCs w:val="20"/>
        </w:rPr>
        <w:t xml:space="preserve">(от отца к сыну) и фактически  узаконивала  </w:t>
      </w:r>
      <w:r w:rsidRPr="009754A9">
        <w:rPr>
          <w:i/>
          <w:spacing w:val="-2"/>
          <w:sz w:val="20"/>
          <w:szCs w:val="20"/>
        </w:rPr>
        <w:t>царский</w:t>
      </w:r>
      <w:r>
        <w:rPr>
          <w:i/>
          <w:spacing w:val="-2"/>
          <w:sz w:val="20"/>
          <w:szCs w:val="20"/>
        </w:rPr>
        <w:t xml:space="preserve"> </w:t>
      </w:r>
      <w:r w:rsidRPr="009754A9">
        <w:rPr>
          <w:i/>
          <w:spacing w:val="-2"/>
          <w:sz w:val="20"/>
          <w:szCs w:val="20"/>
        </w:rPr>
        <w:t xml:space="preserve"> произвол</w:t>
      </w:r>
      <w:r w:rsidRPr="009754A9">
        <w:rPr>
          <w:spacing w:val="-2"/>
          <w:sz w:val="20"/>
          <w:szCs w:val="20"/>
        </w:rPr>
        <w:t xml:space="preserve"> </w:t>
      </w:r>
      <w:r>
        <w:rPr>
          <w:spacing w:val="-2"/>
          <w:sz w:val="20"/>
          <w:szCs w:val="20"/>
        </w:rPr>
        <w:t xml:space="preserve"> </w:t>
      </w:r>
      <w:r w:rsidRPr="009754A9">
        <w:rPr>
          <w:spacing w:val="-2"/>
          <w:sz w:val="20"/>
          <w:szCs w:val="20"/>
        </w:rPr>
        <w:t xml:space="preserve">в </w:t>
      </w:r>
      <w:r>
        <w:rPr>
          <w:spacing w:val="-2"/>
          <w:sz w:val="20"/>
          <w:szCs w:val="20"/>
        </w:rPr>
        <w:t xml:space="preserve"> </w:t>
      </w:r>
      <w:r w:rsidRPr="009754A9">
        <w:rPr>
          <w:spacing w:val="-2"/>
          <w:sz w:val="20"/>
          <w:szCs w:val="20"/>
        </w:rPr>
        <w:t>династических делах</w:t>
      </w:r>
      <w:r>
        <w:rPr>
          <w:spacing w:val="-2"/>
          <w:sz w:val="20"/>
          <w:szCs w:val="20"/>
        </w:rPr>
        <w:t xml:space="preserve"> </w:t>
      </w:r>
      <w:r w:rsidRPr="009754A9">
        <w:rPr>
          <w:spacing w:val="-2"/>
          <w:sz w:val="20"/>
          <w:szCs w:val="20"/>
        </w:rPr>
        <w:t xml:space="preserve"> (</w:t>
      </w:r>
      <w:r w:rsidRPr="009754A9">
        <w:rPr>
          <w:i/>
          <w:spacing w:val="-2"/>
          <w:sz w:val="20"/>
          <w:szCs w:val="20"/>
        </w:rPr>
        <w:t>«кому оный хочет, тому и опр</w:t>
      </w:r>
      <w:r w:rsidRPr="009754A9">
        <w:rPr>
          <w:i/>
          <w:spacing w:val="-2"/>
          <w:sz w:val="20"/>
          <w:szCs w:val="20"/>
        </w:rPr>
        <w:t>е</w:t>
      </w:r>
      <w:r w:rsidRPr="009754A9">
        <w:rPr>
          <w:i/>
          <w:spacing w:val="-2"/>
          <w:sz w:val="20"/>
          <w:szCs w:val="20"/>
        </w:rPr>
        <w:t>делит наследство»</w:t>
      </w:r>
      <w:r w:rsidRPr="009754A9">
        <w:rPr>
          <w:spacing w:val="-2"/>
          <w:sz w:val="20"/>
          <w:szCs w:val="20"/>
        </w:rPr>
        <w:t>).</w:t>
      </w:r>
    </w:p>
    <w:p w:rsidR="009A5A9C" w:rsidRPr="00BA1304" w:rsidRDefault="009A5A9C" w:rsidP="00BA1304">
      <w:pPr>
        <w:shd w:val="clear" w:color="auto" w:fill="FFFFFF"/>
        <w:spacing w:line="235" w:lineRule="auto"/>
        <w:ind w:firstLine="284"/>
        <w:jc w:val="both"/>
        <w:rPr>
          <w:sz w:val="20"/>
          <w:szCs w:val="20"/>
        </w:rPr>
      </w:pPr>
      <w:r>
        <w:rPr>
          <w:sz w:val="20"/>
          <w:szCs w:val="20"/>
        </w:rPr>
        <w:t>Подчеркнем</w:t>
      </w:r>
      <w:r w:rsidRPr="00BA1304">
        <w:rPr>
          <w:sz w:val="20"/>
          <w:szCs w:val="20"/>
        </w:rPr>
        <w:t xml:space="preserve">, что во всех </w:t>
      </w:r>
      <w:r w:rsidRPr="00E91EA5">
        <w:rPr>
          <w:sz w:val="20"/>
          <w:szCs w:val="20"/>
        </w:rPr>
        <w:t>предыдущих</w:t>
      </w:r>
      <w:r>
        <w:rPr>
          <w:sz w:val="20"/>
          <w:szCs w:val="20"/>
        </w:rPr>
        <w:t xml:space="preserve"> сочинениях Фео</w:t>
      </w:r>
      <w:r w:rsidRPr="00BA1304">
        <w:rPr>
          <w:sz w:val="20"/>
          <w:szCs w:val="20"/>
        </w:rPr>
        <w:t xml:space="preserve">фан Прокопович выражал </w:t>
      </w:r>
      <w:r w:rsidRPr="00E91EA5">
        <w:rPr>
          <w:sz w:val="20"/>
          <w:szCs w:val="20"/>
        </w:rPr>
        <w:t>прямо противоположное</w:t>
      </w:r>
      <w:r w:rsidRPr="00BA1304">
        <w:rPr>
          <w:sz w:val="20"/>
          <w:szCs w:val="20"/>
        </w:rPr>
        <w:t xml:space="preserve"> мнение, защищая именно «</w:t>
      </w:r>
      <w:r w:rsidRPr="00CB0D9F">
        <w:rPr>
          <w:i/>
          <w:sz w:val="20"/>
          <w:szCs w:val="20"/>
        </w:rPr>
        <w:t>наследуемую</w:t>
      </w:r>
      <w:r w:rsidRPr="00BA1304">
        <w:rPr>
          <w:sz w:val="20"/>
          <w:szCs w:val="20"/>
        </w:rPr>
        <w:t>» тр</w:t>
      </w:r>
      <w:r w:rsidRPr="00BA1304">
        <w:rPr>
          <w:sz w:val="20"/>
          <w:szCs w:val="20"/>
        </w:rPr>
        <w:t>а</w:t>
      </w:r>
      <w:r w:rsidRPr="00BA1304">
        <w:rPr>
          <w:sz w:val="20"/>
          <w:szCs w:val="20"/>
        </w:rPr>
        <w:t>дицию власти.</w:t>
      </w:r>
    </w:p>
    <w:p w:rsidR="009A5A9C" w:rsidRPr="00BA1304" w:rsidRDefault="009A5A9C" w:rsidP="00BA1304">
      <w:pPr>
        <w:shd w:val="clear" w:color="auto" w:fill="FFFFFF"/>
        <w:spacing w:line="235" w:lineRule="auto"/>
        <w:ind w:firstLine="284"/>
        <w:jc w:val="both"/>
        <w:rPr>
          <w:sz w:val="20"/>
          <w:szCs w:val="20"/>
        </w:rPr>
      </w:pPr>
      <w:r w:rsidRPr="00BA1304">
        <w:rPr>
          <w:sz w:val="20"/>
          <w:szCs w:val="20"/>
        </w:rPr>
        <w:t xml:space="preserve">Не случайно известный историк </w:t>
      </w:r>
      <w:r w:rsidRPr="00BA1304">
        <w:rPr>
          <w:sz w:val="20"/>
          <w:szCs w:val="20"/>
          <w:lang w:val="en-US"/>
        </w:rPr>
        <w:t>XVIII</w:t>
      </w:r>
      <w:r w:rsidRPr="00BA1304">
        <w:rPr>
          <w:sz w:val="20"/>
          <w:szCs w:val="20"/>
        </w:rPr>
        <w:t xml:space="preserve"> века - князь </w:t>
      </w:r>
      <w:r w:rsidRPr="00BA1304">
        <w:rPr>
          <w:i/>
          <w:sz w:val="20"/>
          <w:szCs w:val="20"/>
        </w:rPr>
        <w:t>М.М. Щербатов</w:t>
      </w:r>
      <w:r w:rsidRPr="00BA1304">
        <w:rPr>
          <w:sz w:val="20"/>
          <w:szCs w:val="20"/>
        </w:rPr>
        <w:t xml:space="preserve"> заметил, что сочинение Прокоповича «Правда воли монаршей» - это </w:t>
      </w:r>
      <w:r w:rsidRPr="00BA1304">
        <w:rPr>
          <w:i/>
          <w:sz w:val="20"/>
          <w:szCs w:val="20"/>
        </w:rPr>
        <w:t>«памятник лести и подобострастия</w:t>
      </w:r>
      <w:r>
        <w:rPr>
          <w:i/>
          <w:sz w:val="20"/>
          <w:szCs w:val="20"/>
        </w:rPr>
        <w:t xml:space="preserve">  </w:t>
      </w:r>
      <w:r w:rsidRPr="00BA1304">
        <w:rPr>
          <w:i/>
          <w:sz w:val="20"/>
          <w:szCs w:val="20"/>
        </w:rPr>
        <w:t>монашеского изволению государск</w:t>
      </w:r>
      <w:r w:rsidRPr="00BA1304">
        <w:rPr>
          <w:i/>
          <w:sz w:val="20"/>
          <w:szCs w:val="20"/>
        </w:rPr>
        <w:t>о</w:t>
      </w:r>
      <w:r w:rsidRPr="00BA1304">
        <w:rPr>
          <w:i/>
          <w:sz w:val="20"/>
          <w:szCs w:val="20"/>
        </w:rPr>
        <w:t>му»</w:t>
      </w:r>
      <w:r w:rsidRPr="00BA1304">
        <w:rPr>
          <w:sz w:val="20"/>
          <w:szCs w:val="20"/>
        </w:rPr>
        <w:t>.</w:t>
      </w:r>
    </w:p>
    <w:p w:rsidR="009A5A9C" w:rsidRPr="00BA1304" w:rsidRDefault="009A5A9C" w:rsidP="00BA1304">
      <w:pPr>
        <w:pStyle w:val="a6"/>
        <w:spacing w:line="235" w:lineRule="auto"/>
        <w:ind w:firstLine="284"/>
        <w:jc w:val="both"/>
      </w:pPr>
      <w:r w:rsidRPr="00BA1304">
        <w:rPr>
          <w:color w:val="000000"/>
        </w:rPr>
        <w:t xml:space="preserve">Еще более жесткой была оценка видного богослова и философа </w:t>
      </w:r>
      <w:r>
        <w:rPr>
          <w:i/>
          <w:color w:val="000000"/>
        </w:rPr>
        <w:t>Г.</w:t>
      </w:r>
      <w:r w:rsidRPr="00BA1304">
        <w:rPr>
          <w:i/>
          <w:color w:val="000000"/>
        </w:rPr>
        <w:t>Флоровского</w:t>
      </w:r>
      <w:r w:rsidRPr="00BA1304">
        <w:rPr>
          <w:color w:val="000000"/>
        </w:rPr>
        <w:t xml:space="preserve"> (</w:t>
      </w:r>
      <w:r w:rsidRPr="00BA1304">
        <w:rPr>
          <w:color w:val="000000"/>
          <w:lang w:val="en-US"/>
        </w:rPr>
        <w:t>XX</w:t>
      </w:r>
      <w:r w:rsidRPr="00BA1304">
        <w:rPr>
          <w:color w:val="000000"/>
        </w:rPr>
        <w:t xml:space="preserve"> в.), считавшего, что Феофан Прокопович всегда писал </w:t>
      </w:r>
      <w:r w:rsidRPr="00BA1304">
        <w:rPr>
          <w:i/>
          <w:color w:val="000000"/>
        </w:rPr>
        <w:t>«точно проданным пером»</w:t>
      </w:r>
      <w:r w:rsidRPr="00BA1304">
        <w:rPr>
          <w:color w:val="000000"/>
        </w:rPr>
        <w:t>.</w:t>
      </w:r>
    </w:p>
    <w:p w:rsidR="009A5A9C" w:rsidRPr="00BA1304" w:rsidRDefault="009A5A9C">
      <w:pPr>
        <w:pStyle w:val="a6"/>
      </w:pPr>
    </w:p>
  </w:footnote>
  <w:footnote w:id="496">
    <w:p w:rsidR="009A5A9C" w:rsidRDefault="009A5A9C">
      <w:pPr>
        <w:pStyle w:val="a6"/>
      </w:pPr>
      <w:r>
        <w:rPr>
          <w:rStyle w:val="a8"/>
        </w:rPr>
        <w:footnoteRef/>
      </w:r>
      <w:r>
        <w:t xml:space="preserve"> …</w:t>
      </w:r>
      <w:r w:rsidRPr="00DE23E6">
        <w:rPr>
          <w:i/>
        </w:rPr>
        <w:t xml:space="preserve"> </w:t>
      </w:r>
      <w:r>
        <w:rPr>
          <w:i/>
        </w:rPr>
        <w:t xml:space="preserve">в </w:t>
      </w:r>
      <w:r w:rsidRPr="00DE23E6">
        <w:rPr>
          <w:i/>
        </w:rPr>
        <w:t>неделю цветную</w:t>
      </w:r>
      <w:r>
        <w:t xml:space="preserve">…- один из главных православных праздников, </w:t>
      </w:r>
      <w:r w:rsidRPr="00F70FB0">
        <w:rPr>
          <w:i/>
        </w:rPr>
        <w:t>Вербное воскресенье</w:t>
      </w:r>
      <w:r>
        <w:t xml:space="preserve"> (</w:t>
      </w:r>
      <w:r w:rsidRPr="00F70FB0">
        <w:rPr>
          <w:i/>
        </w:rPr>
        <w:t>Неделя цве</w:t>
      </w:r>
      <w:r w:rsidRPr="00F70FB0">
        <w:rPr>
          <w:i/>
        </w:rPr>
        <w:t>т</w:t>
      </w:r>
      <w:r w:rsidRPr="00F70FB0">
        <w:rPr>
          <w:i/>
        </w:rPr>
        <w:t>ная</w:t>
      </w:r>
      <w:r>
        <w:rPr>
          <w:i/>
        </w:rPr>
        <w:t>)</w:t>
      </w:r>
      <w:r>
        <w:t>.</w:t>
      </w:r>
    </w:p>
  </w:footnote>
  <w:footnote w:id="497">
    <w:p w:rsidR="009A5A9C" w:rsidRDefault="009A5A9C" w:rsidP="00D54CE8">
      <w:pPr>
        <w:pStyle w:val="a6"/>
        <w:jc w:val="both"/>
      </w:pPr>
      <w:r>
        <w:rPr>
          <w:rStyle w:val="a8"/>
        </w:rPr>
        <w:footnoteRef/>
      </w:r>
      <w:r>
        <w:t xml:space="preserve">Проповедь  посвящена теме «государевой власти», которой сочинитель уделил значительную часть своих пространных рассуждений. Приоритетной  для него является задача популяризации «деяний» Петра </w:t>
      </w:r>
      <w:r>
        <w:rPr>
          <w:lang w:val="en-US"/>
        </w:rPr>
        <w:t>I</w:t>
      </w:r>
      <w:r>
        <w:t xml:space="preserve">, причем, в его устах она приобретает явно </w:t>
      </w:r>
      <w:r w:rsidRPr="00734A37">
        <w:rPr>
          <w:i/>
        </w:rPr>
        <w:t>политизированный</w:t>
      </w:r>
      <w:r>
        <w:t xml:space="preserve"> оттенок, выходя на уровень </w:t>
      </w:r>
      <w:r w:rsidRPr="00146A85">
        <w:t>официальной пропаганды</w:t>
      </w:r>
      <w:r>
        <w:t>. П</w:t>
      </w:r>
      <w:r>
        <w:t>о</w:t>
      </w:r>
      <w:r>
        <w:t>добная особенность слабо сочеталась с канонами классической проповеди («увещательно» - моралистическими в основе), хотя и не мешала сохранению элементов «духовного» наставления, все более приобретавшего в «сл</w:t>
      </w:r>
      <w:r>
        <w:t>о</w:t>
      </w:r>
      <w:r>
        <w:t>вах и речах» Феофана форму политического заявления. В этом контексте проповедь «Слово в неделю цветную» представляет собой, скорее всего, политический трактат, нежели  церковное «каз</w:t>
      </w:r>
      <w:r>
        <w:t>а</w:t>
      </w:r>
      <w:r>
        <w:t xml:space="preserve">нье». </w:t>
      </w:r>
    </w:p>
    <w:p w:rsidR="009A5A9C" w:rsidRDefault="009A5A9C" w:rsidP="00D54CE8">
      <w:pPr>
        <w:pStyle w:val="a6"/>
        <w:jc w:val="both"/>
      </w:pPr>
      <w:r>
        <w:t xml:space="preserve">    Рассуждая о проблемах социального устройства, Феофан опирается на традиционные для ученого монаха принципы  провиденциального миропонимания. В объяснении причин создания государственной власти, сл</w:t>
      </w:r>
      <w:r>
        <w:t>е</w:t>
      </w:r>
      <w:r>
        <w:t>дуя рационалистическим теориям Нового времени,  он исходит из «естественных» факторов,   связанных с и</w:t>
      </w:r>
      <w:r>
        <w:t>н</w:t>
      </w:r>
      <w:r>
        <w:t>тересами самих людей, обязанных  почитать «божьи» и «мирские» законы. Для гарантии таковых законов и со</w:t>
      </w:r>
      <w:r>
        <w:t>з</w:t>
      </w:r>
      <w:r>
        <w:t>давалась, по мнению автора, «державная власть», призванная управлять в интересах «общего блага». Теми же основаниями должно определяться  и отношение народа к властям, поскольку «власть державная естестве</w:t>
      </w:r>
      <w:r>
        <w:t>н</w:t>
      </w:r>
      <w:r>
        <w:t>ному закону есть нуждна… убо власти не повиноватися, на закон естественный грешити есть». В подтвержд</w:t>
      </w:r>
      <w:r>
        <w:t>е</w:t>
      </w:r>
      <w:r>
        <w:t>ние данного тезиса Прокопович ссылается на церковные источники (сочинения апостолов Петра и Павла, И</w:t>
      </w:r>
      <w:r>
        <w:t>о</w:t>
      </w:r>
      <w:r>
        <w:t>анна Златоуста и др.), а также на светскую историю, приводя в доказательство примеры из жизни персидских и вавилонских царей, римских импер</w:t>
      </w:r>
      <w:r>
        <w:t>а</w:t>
      </w:r>
      <w:r>
        <w:t xml:space="preserve">торов, русских князей и царей. </w:t>
      </w:r>
    </w:p>
    <w:p w:rsidR="009A5A9C" w:rsidRPr="00463163" w:rsidRDefault="009A5A9C" w:rsidP="002A7524">
      <w:pPr>
        <w:pStyle w:val="a6"/>
        <w:jc w:val="both"/>
      </w:pPr>
      <w:r>
        <w:t xml:space="preserve">    Интересен сюжет об отношениях церковной и «мирской» властей. Позиция сочинителя отражает, прежде всего, «государевы» представления о месте церкви и духовенства в государстве. Они соответствовали госпо</w:t>
      </w:r>
      <w:r>
        <w:t>д</w:t>
      </w:r>
      <w:r>
        <w:t>ствовавшим в это время (</w:t>
      </w:r>
      <w:r w:rsidRPr="003E04CE">
        <w:rPr>
          <w:i/>
        </w:rPr>
        <w:t>протестантским</w:t>
      </w:r>
      <w:r>
        <w:rPr>
          <w:i/>
        </w:rPr>
        <w:t>,</w:t>
      </w:r>
      <w:r>
        <w:t xml:space="preserve"> по сути) идеям  о «духовном ведомстве», как одной из государс</w:t>
      </w:r>
      <w:r>
        <w:t>т</w:t>
      </w:r>
      <w:r>
        <w:t xml:space="preserve">венных «коллегий», деятельность которой подчинена монарху и контролируется именно </w:t>
      </w:r>
      <w:r w:rsidRPr="00463163">
        <w:rPr>
          <w:i/>
        </w:rPr>
        <w:t>светскими</w:t>
      </w:r>
      <w:r>
        <w:t xml:space="preserve"> власт</w:t>
      </w:r>
      <w:r>
        <w:t>я</w:t>
      </w:r>
      <w:r>
        <w:t>ми («</w:t>
      </w:r>
      <w:r w:rsidRPr="00463163">
        <w:t>священство бо иное дело, иный чин есть в народе, а не иное государство</w:t>
      </w:r>
      <w:r>
        <w:t>»). В этом автор не  был оригинал</w:t>
      </w:r>
      <w:r>
        <w:t>ь</w:t>
      </w:r>
      <w:r>
        <w:t xml:space="preserve">ным,  потому что   озвучивал  не столько свое, сколько «государево» мнение. </w:t>
      </w:r>
    </w:p>
  </w:footnote>
  <w:footnote w:id="498">
    <w:p w:rsidR="009A5A9C" w:rsidRPr="00813764" w:rsidRDefault="009A5A9C" w:rsidP="00813764">
      <w:pPr>
        <w:pStyle w:val="a6"/>
        <w:jc w:val="both"/>
        <w:rPr>
          <w:spacing w:val="-6"/>
        </w:rPr>
      </w:pPr>
      <w:r w:rsidRPr="00813764">
        <w:rPr>
          <w:rStyle w:val="a8"/>
          <w:spacing w:val="-6"/>
        </w:rPr>
        <w:footnoteRef/>
      </w:r>
      <w:r w:rsidRPr="00813764">
        <w:rPr>
          <w:spacing w:val="-6"/>
        </w:rPr>
        <w:t xml:space="preserve"> </w:t>
      </w:r>
      <w:r w:rsidRPr="00813764">
        <w:rPr>
          <w:bCs/>
          <w:i/>
          <w:spacing w:val="-6"/>
        </w:rPr>
        <w:t>Анабаптисты</w:t>
      </w:r>
      <w:r w:rsidRPr="00813764">
        <w:rPr>
          <w:spacing w:val="-6"/>
        </w:rPr>
        <w:t xml:space="preserve">  - участники радикального религиозного движения эпохи </w:t>
      </w:r>
      <w:hyperlink r:id="rId25" w:tooltip="Реформация" w:history="1">
        <w:r w:rsidRPr="00813764">
          <w:rPr>
            <w:rStyle w:val="ab"/>
            <w:spacing w:val="-6"/>
          </w:rPr>
          <w:t>Реформации</w:t>
        </w:r>
      </w:hyperlink>
      <w:r w:rsidRPr="00813764">
        <w:rPr>
          <w:spacing w:val="-6"/>
        </w:rPr>
        <w:t xml:space="preserve"> (</w:t>
      </w:r>
      <w:hyperlink r:id="rId26" w:tooltip="XVI" w:history="1">
        <w:r w:rsidRPr="00813764">
          <w:rPr>
            <w:rStyle w:val="ab"/>
            <w:spacing w:val="-6"/>
          </w:rPr>
          <w:t>XVI</w:t>
        </w:r>
      </w:hyperlink>
      <w:r w:rsidRPr="00813764">
        <w:rPr>
          <w:spacing w:val="-6"/>
        </w:rPr>
        <w:t xml:space="preserve"> столетие) в осно</w:t>
      </w:r>
      <w:r w:rsidRPr="00813764">
        <w:rPr>
          <w:spacing w:val="-6"/>
        </w:rPr>
        <w:t>в</w:t>
      </w:r>
      <w:r w:rsidRPr="00813764">
        <w:rPr>
          <w:spacing w:val="-6"/>
        </w:rPr>
        <w:t xml:space="preserve">ном в </w:t>
      </w:r>
      <w:hyperlink r:id="rId27" w:tooltip="Германия" w:history="1">
        <w:r w:rsidRPr="00813764">
          <w:rPr>
            <w:rStyle w:val="ab"/>
            <w:spacing w:val="-6"/>
          </w:rPr>
          <w:t>Германии</w:t>
        </w:r>
      </w:hyperlink>
      <w:r w:rsidRPr="00813764">
        <w:rPr>
          <w:spacing w:val="-6"/>
        </w:rPr>
        <w:t xml:space="preserve">, </w:t>
      </w:r>
      <w:hyperlink r:id="rId28" w:tooltip="Швейцария" w:history="1">
        <w:r w:rsidRPr="00813764">
          <w:rPr>
            <w:rStyle w:val="ab"/>
            <w:spacing w:val="-6"/>
          </w:rPr>
          <w:t>Швейцарии</w:t>
        </w:r>
      </w:hyperlink>
      <w:r w:rsidRPr="00813764">
        <w:rPr>
          <w:spacing w:val="-6"/>
        </w:rPr>
        <w:t xml:space="preserve">, </w:t>
      </w:r>
      <w:hyperlink r:id="rId29" w:tooltip="Нидерланды" w:history="1">
        <w:r w:rsidRPr="00813764">
          <w:rPr>
            <w:rStyle w:val="ab"/>
            <w:spacing w:val="-6"/>
          </w:rPr>
          <w:t>Нидерландах</w:t>
        </w:r>
      </w:hyperlink>
      <w:r w:rsidRPr="00813764">
        <w:rPr>
          <w:spacing w:val="-6"/>
        </w:rPr>
        <w:t xml:space="preserve">. Социальная  доктрина  анабаптистов содержала декларации об  отрицании присяги, </w:t>
      </w:r>
      <w:r>
        <w:rPr>
          <w:spacing w:val="-6"/>
        </w:rPr>
        <w:t xml:space="preserve"> </w:t>
      </w:r>
      <w:r w:rsidRPr="00813764">
        <w:rPr>
          <w:spacing w:val="-6"/>
        </w:rPr>
        <w:t>военной</w:t>
      </w:r>
      <w:r>
        <w:rPr>
          <w:spacing w:val="-6"/>
        </w:rPr>
        <w:t xml:space="preserve"> </w:t>
      </w:r>
      <w:r w:rsidRPr="00813764">
        <w:rPr>
          <w:spacing w:val="-6"/>
        </w:rPr>
        <w:t xml:space="preserve"> службы,  отказе  подчиняться  правительству  в</w:t>
      </w:r>
      <w:r>
        <w:rPr>
          <w:spacing w:val="-6"/>
        </w:rPr>
        <w:t xml:space="preserve"> </w:t>
      </w:r>
      <w:r w:rsidRPr="00813764">
        <w:rPr>
          <w:spacing w:val="-6"/>
        </w:rPr>
        <w:t xml:space="preserve"> сфере, </w:t>
      </w:r>
      <w:r>
        <w:rPr>
          <w:spacing w:val="-6"/>
        </w:rPr>
        <w:t xml:space="preserve"> </w:t>
      </w:r>
      <w:r w:rsidRPr="00813764">
        <w:rPr>
          <w:spacing w:val="-6"/>
        </w:rPr>
        <w:t xml:space="preserve">противоречащей </w:t>
      </w:r>
      <w:r>
        <w:rPr>
          <w:spacing w:val="-6"/>
        </w:rPr>
        <w:t xml:space="preserve"> </w:t>
      </w:r>
      <w:r w:rsidRPr="00813764">
        <w:rPr>
          <w:spacing w:val="-6"/>
        </w:rPr>
        <w:t>религиозным</w:t>
      </w:r>
      <w:r>
        <w:rPr>
          <w:spacing w:val="-6"/>
        </w:rPr>
        <w:t xml:space="preserve"> </w:t>
      </w:r>
      <w:r w:rsidRPr="00813764">
        <w:rPr>
          <w:spacing w:val="-6"/>
        </w:rPr>
        <w:t xml:space="preserve"> убежден</w:t>
      </w:r>
      <w:r w:rsidRPr="00813764">
        <w:rPr>
          <w:spacing w:val="-6"/>
        </w:rPr>
        <w:t>и</w:t>
      </w:r>
      <w:r w:rsidRPr="00813764">
        <w:rPr>
          <w:spacing w:val="-6"/>
        </w:rPr>
        <w:t xml:space="preserve">ям </w:t>
      </w:r>
      <w:r>
        <w:rPr>
          <w:spacing w:val="-6"/>
        </w:rPr>
        <w:t xml:space="preserve"> </w:t>
      </w:r>
      <w:r w:rsidRPr="00813764">
        <w:rPr>
          <w:spacing w:val="-6"/>
        </w:rPr>
        <w:t xml:space="preserve">и </w:t>
      </w:r>
      <w:r>
        <w:rPr>
          <w:spacing w:val="-6"/>
        </w:rPr>
        <w:t xml:space="preserve"> </w:t>
      </w:r>
      <w:r w:rsidRPr="00813764">
        <w:rPr>
          <w:spacing w:val="-6"/>
        </w:rPr>
        <w:t>пр.</w:t>
      </w:r>
    </w:p>
  </w:footnote>
  <w:footnote w:id="499">
    <w:p w:rsidR="009A5A9C" w:rsidRDefault="009A5A9C">
      <w:pPr>
        <w:pStyle w:val="a6"/>
      </w:pPr>
      <w:r>
        <w:rPr>
          <w:rStyle w:val="a8"/>
        </w:rPr>
        <w:footnoteRef/>
      </w:r>
      <w:r>
        <w:t xml:space="preserve"> </w:t>
      </w:r>
      <w:r w:rsidRPr="00B40089">
        <w:rPr>
          <w:i/>
        </w:rPr>
        <w:t>Н</w:t>
      </w:r>
      <w:r>
        <w:rPr>
          <w:i/>
        </w:rPr>
        <w:t xml:space="preserve"> </w:t>
      </w:r>
      <w:r w:rsidRPr="00B40089">
        <w:rPr>
          <w:i/>
        </w:rPr>
        <w:t>е</w:t>
      </w:r>
      <w:r>
        <w:rPr>
          <w:i/>
        </w:rPr>
        <w:t xml:space="preserve"> </w:t>
      </w:r>
      <w:r w:rsidRPr="00B40089">
        <w:rPr>
          <w:i/>
        </w:rPr>
        <w:t>р</w:t>
      </w:r>
      <w:r>
        <w:rPr>
          <w:i/>
        </w:rPr>
        <w:t xml:space="preserve"> </w:t>
      </w:r>
      <w:r w:rsidRPr="00B40089">
        <w:rPr>
          <w:i/>
        </w:rPr>
        <w:t>о</w:t>
      </w:r>
      <w:r>
        <w:rPr>
          <w:i/>
        </w:rPr>
        <w:t xml:space="preserve"> </w:t>
      </w:r>
      <w:r w:rsidRPr="00B40089">
        <w:rPr>
          <w:i/>
        </w:rPr>
        <w:t>н</w:t>
      </w:r>
      <w:r>
        <w:rPr>
          <w:i/>
        </w:rPr>
        <w:t xml:space="preserve"> </w:t>
      </w:r>
      <w:r>
        <w:t xml:space="preserve"> (37 – 68) -  римский император в 54 - 68 годах.</w:t>
      </w:r>
    </w:p>
  </w:footnote>
  <w:footnote w:id="500">
    <w:p w:rsidR="009A5A9C" w:rsidRDefault="009A5A9C">
      <w:pPr>
        <w:pStyle w:val="a6"/>
      </w:pPr>
      <w:r>
        <w:rPr>
          <w:rStyle w:val="a8"/>
        </w:rPr>
        <w:footnoteRef/>
      </w:r>
      <w:r>
        <w:t xml:space="preserve"> </w:t>
      </w:r>
      <w:r w:rsidRPr="00B40089">
        <w:rPr>
          <w:i/>
        </w:rPr>
        <w:t>Киприан Карфагенский</w:t>
      </w:r>
      <w:r>
        <w:t xml:space="preserve"> (ум. </w:t>
      </w:r>
      <w:smartTag w:uri="urn:schemas-microsoft-com:office:smarttags" w:element="metricconverter">
        <w:smartTagPr>
          <w:attr w:name="ProductID" w:val="258 г"/>
        </w:smartTagPr>
        <w:r>
          <w:t>258 г</w:t>
        </w:r>
      </w:smartTag>
      <w:r>
        <w:t>.) – христианский богослов.</w:t>
      </w:r>
    </w:p>
  </w:footnote>
  <w:footnote w:id="501">
    <w:p w:rsidR="009A5A9C" w:rsidRDefault="009A5A9C">
      <w:pPr>
        <w:pStyle w:val="a6"/>
      </w:pPr>
      <w:r>
        <w:rPr>
          <w:rStyle w:val="a8"/>
        </w:rPr>
        <w:footnoteRef/>
      </w:r>
      <w:r>
        <w:t xml:space="preserve"> </w:t>
      </w:r>
      <w:r w:rsidRPr="00B40089">
        <w:rPr>
          <w:i/>
        </w:rPr>
        <w:t>Квинт Септимий Флоренс Тертуллиан</w:t>
      </w:r>
      <w:r>
        <w:t xml:space="preserve"> (ок. 155 - ок. 220) – раннехристианский писатель и богослов.</w:t>
      </w:r>
    </w:p>
  </w:footnote>
  <w:footnote w:id="502">
    <w:p w:rsidR="009A5A9C" w:rsidRDefault="009A5A9C">
      <w:pPr>
        <w:pStyle w:val="a6"/>
      </w:pPr>
      <w:r>
        <w:rPr>
          <w:rStyle w:val="a8"/>
        </w:rPr>
        <w:footnoteRef/>
      </w:r>
      <w:r>
        <w:t xml:space="preserve"> </w:t>
      </w:r>
      <w:r w:rsidRPr="00182A21">
        <w:rPr>
          <w:i/>
        </w:rPr>
        <w:t>Иоанн Златоуст</w:t>
      </w:r>
      <w:r>
        <w:t xml:space="preserve"> (ок. 347 - 407) – христианский богослов, один из «отцов церкви».</w:t>
      </w:r>
    </w:p>
  </w:footnote>
  <w:footnote w:id="503">
    <w:p w:rsidR="009A5A9C" w:rsidRDefault="009A5A9C">
      <w:pPr>
        <w:pStyle w:val="a6"/>
      </w:pPr>
      <w:r>
        <w:rPr>
          <w:rStyle w:val="a8"/>
        </w:rPr>
        <w:footnoteRef/>
      </w:r>
      <w:r>
        <w:t xml:space="preserve"> Курсив наш – сост.</w:t>
      </w:r>
    </w:p>
  </w:footnote>
  <w:footnote w:id="504">
    <w:p w:rsidR="009A5A9C" w:rsidRPr="0073778D" w:rsidRDefault="009A5A9C" w:rsidP="00BC639A">
      <w:pPr>
        <w:pStyle w:val="a6"/>
        <w:jc w:val="both"/>
      </w:pPr>
      <w:r>
        <w:rPr>
          <w:rStyle w:val="a8"/>
        </w:rPr>
        <w:footnoteRef/>
      </w:r>
      <w:r>
        <w:t xml:space="preserve"> </w:t>
      </w:r>
      <w:r w:rsidRPr="0073778D">
        <w:t xml:space="preserve">Обращение к образу князя Александра Невского стало для сочинителя поводом к рассуждениям о </w:t>
      </w:r>
      <w:r>
        <w:t>сущн</w:t>
      </w:r>
      <w:r>
        <w:t>о</w:t>
      </w:r>
      <w:r>
        <w:t xml:space="preserve">сти </w:t>
      </w:r>
      <w:r w:rsidRPr="0073778D">
        <w:t xml:space="preserve"> социальной структуры общества. Отдав должное п</w:t>
      </w:r>
      <w:r>
        <w:t>амяти благоверного</w:t>
      </w:r>
      <w:r w:rsidRPr="0073778D">
        <w:t xml:space="preserve"> князя,  с традиционным упоминан</w:t>
      </w:r>
      <w:r w:rsidRPr="0073778D">
        <w:t>и</w:t>
      </w:r>
      <w:r w:rsidRPr="0073778D">
        <w:t>ем  тогдашних «немощей» Рус</w:t>
      </w:r>
      <w:r>
        <w:t>и («от единыя страны насильствие Татарское, от</w:t>
      </w:r>
      <w:r w:rsidRPr="0073778D">
        <w:t xml:space="preserve"> другой нападение Свейское»), и воздав хвалу его «благоискусству» как воина и политика, Прокопович переходит к современным сюжетам, ув</w:t>
      </w:r>
      <w:r w:rsidRPr="0073778D">
        <w:t>я</w:t>
      </w:r>
      <w:r w:rsidRPr="0073778D">
        <w:t xml:space="preserve">зав тему </w:t>
      </w:r>
      <w:r>
        <w:t xml:space="preserve"> </w:t>
      </w:r>
      <w:r w:rsidRPr="0073778D">
        <w:t xml:space="preserve">Александра Невского с темой  </w:t>
      </w:r>
      <w:r>
        <w:t xml:space="preserve">«деяний» </w:t>
      </w:r>
      <w:r w:rsidRPr="0073778D">
        <w:t>петровской эпохи, в частности – темой «ч</w:t>
      </w:r>
      <w:r w:rsidRPr="0073778D">
        <w:t>и</w:t>
      </w:r>
      <w:r>
        <w:t>нов». При эт</w:t>
      </w:r>
      <w:r w:rsidRPr="0073778D">
        <w:t>ом его рассуждения о функциях и характере взаимодействий различных «должностей» и «чинов» не отличаются н</w:t>
      </w:r>
      <w:r w:rsidRPr="0073778D">
        <w:t>о</w:t>
      </w:r>
      <w:r w:rsidRPr="0073778D">
        <w:t xml:space="preserve">визной. Он повторяет дежурную фразу многих церковных авторов (отраженную в богословских </w:t>
      </w:r>
      <w:r>
        <w:t>первоисточн</w:t>
      </w:r>
      <w:r>
        <w:t>и</w:t>
      </w:r>
      <w:r>
        <w:t>ках</w:t>
      </w:r>
      <w:r w:rsidRPr="0073778D">
        <w:t xml:space="preserve">), </w:t>
      </w:r>
      <w:r w:rsidRPr="00375424">
        <w:t>что «истинно богоугодное дело заключается в том, чтобы всякий человек строго выполнял обязанн</w:t>
      </w:r>
      <w:r w:rsidRPr="00375424">
        <w:t>о</w:t>
      </w:r>
      <w:r w:rsidRPr="00375424">
        <w:t>сти своего звания», своего «чина», поскольку «всякий чин от бога есть». Говоря о «должностях» каждого «ч</w:t>
      </w:r>
      <w:r w:rsidRPr="00375424">
        <w:t>и</w:t>
      </w:r>
      <w:r w:rsidRPr="00375424">
        <w:t>на», сочинитель выделяет царя, «сенаторов», воинов, «</w:t>
      </w:r>
      <w:r w:rsidRPr="0073778D">
        <w:t>пастырей» и «рабов», с указанием их социальных обязанн</w:t>
      </w:r>
      <w:r w:rsidRPr="0073778D">
        <w:t>о</w:t>
      </w:r>
      <w:r w:rsidRPr="0073778D">
        <w:t>стей. Заметим, что в этом вопросе  Прокопович значительно уступал Стефану Яворскому, кот</w:t>
      </w:r>
      <w:r w:rsidRPr="0073778D">
        <w:t>о</w:t>
      </w:r>
      <w:r w:rsidRPr="0073778D">
        <w:t>рый еще в 1704 году посвя</w:t>
      </w:r>
      <w:r>
        <w:t>тил названной</w:t>
      </w:r>
      <w:r w:rsidRPr="0073778D">
        <w:t xml:space="preserve"> теме специальное сочинение «Колесница четыреколесная»</w:t>
      </w:r>
      <w:r>
        <w:t>, с</w:t>
      </w:r>
      <w:r w:rsidRPr="0073778D">
        <w:t xml:space="preserve"> обстоятель</w:t>
      </w:r>
      <w:r>
        <w:t>ным</w:t>
      </w:r>
      <w:r w:rsidRPr="0073778D">
        <w:t xml:space="preserve"> пр</w:t>
      </w:r>
      <w:r w:rsidRPr="0073778D">
        <w:t>о</w:t>
      </w:r>
      <w:r w:rsidRPr="0073778D">
        <w:t>блем</w:t>
      </w:r>
      <w:r>
        <w:t>ным</w:t>
      </w:r>
      <w:r w:rsidRPr="0073778D">
        <w:t xml:space="preserve"> анализ</w:t>
      </w:r>
      <w:r>
        <w:t>ом</w:t>
      </w:r>
      <w:r w:rsidRPr="0073778D">
        <w:t>.  Единственным примечательным моментом в суждениях Феофана является вкл</w:t>
      </w:r>
      <w:r w:rsidRPr="0073778D">
        <w:t>ю</w:t>
      </w:r>
      <w:r w:rsidRPr="0073778D">
        <w:t>че</w:t>
      </w:r>
      <w:r>
        <w:t>ние в</w:t>
      </w:r>
      <w:r w:rsidRPr="0073778D">
        <w:t xml:space="preserve"> перечень «чинов» самого царя, чего не делали до него другие сочинители. О</w:t>
      </w:r>
      <w:r>
        <w:t>н как бы утверждает гос</w:t>
      </w:r>
      <w:r>
        <w:t>у</w:t>
      </w:r>
      <w:r>
        <w:t>даря</w:t>
      </w:r>
      <w:r w:rsidRPr="0073778D">
        <w:t xml:space="preserve"> в общей должностной «иерархии», ч</w:t>
      </w:r>
      <w:r>
        <w:t>то, в целом, соответствовало прагматичности его</w:t>
      </w:r>
      <w:r w:rsidRPr="0073778D">
        <w:t xml:space="preserve"> оцен</w:t>
      </w:r>
      <w:r>
        <w:t xml:space="preserve">ок </w:t>
      </w:r>
      <w:r w:rsidRPr="0073778D">
        <w:t xml:space="preserve"> «деяний» мона</w:t>
      </w:r>
      <w:r w:rsidRPr="0073778D">
        <w:t>р</w:t>
      </w:r>
      <w:r w:rsidRPr="0073778D">
        <w:t xml:space="preserve">хов. </w:t>
      </w:r>
      <w:r>
        <w:t xml:space="preserve">Впрочем, </w:t>
      </w:r>
      <w:r w:rsidRPr="0073778D">
        <w:t xml:space="preserve">подобный «служебный» подход к вопросу о роли «чинов» (включая царя) </w:t>
      </w:r>
      <w:r>
        <w:t>в социал</w:t>
      </w:r>
      <w:r>
        <w:t>ь</w:t>
      </w:r>
      <w:r>
        <w:t xml:space="preserve">ных делах </w:t>
      </w:r>
      <w:r w:rsidRPr="0073778D">
        <w:t xml:space="preserve">был свойственен, в первую очередь, для самого Петра </w:t>
      </w:r>
      <w:r w:rsidRPr="0073778D">
        <w:rPr>
          <w:lang w:val="en-US"/>
        </w:rPr>
        <w:t>I</w:t>
      </w:r>
      <w:r w:rsidRPr="0073778D">
        <w:t>, а усилия Феофана Прокоповича, как извес</w:t>
      </w:r>
      <w:r w:rsidRPr="0073778D">
        <w:t>т</w:t>
      </w:r>
      <w:r w:rsidRPr="0073778D">
        <w:t>но, чаще всего были направлены на публицистическое «озвучивание» этого и других монарших «разсу</w:t>
      </w:r>
      <w:r w:rsidRPr="0073778D">
        <w:t>ж</w:t>
      </w:r>
      <w:r w:rsidRPr="0073778D">
        <w:t>дений».</w:t>
      </w:r>
    </w:p>
    <w:p w:rsidR="009A5A9C" w:rsidRPr="008D0D32" w:rsidRDefault="009A5A9C" w:rsidP="00D54CE8">
      <w:pPr>
        <w:pStyle w:val="a6"/>
        <w:jc w:val="both"/>
      </w:pPr>
      <w:r>
        <w:t xml:space="preserve">     Как и в других сочинениях, в данном «Слове» Феофана заметны персонификация и явно выраженный ли</w:t>
      </w:r>
      <w:r>
        <w:t>ч</w:t>
      </w:r>
      <w:r>
        <w:t>ностный акцент в оценке «петровской темы». Более отчетливо, чем у других сочинителей, выделено против</w:t>
      </w:r>
      <w:r>
        <w:t>о</w:t>
      </w:r>
      <w:r>
        <w:t xml:space="preserve">поставление «прежней» и «нынешней» России, а также более часты дежурные упоминания о Петре </w:t>
      </w:r>
      <w:r>
        <w:rPr>
          <w:lang w:val="en-US"/>
        </w:rPr>
        <w:t>I</w:t>
      </w:r>
      <w:r w:rsidRPr="008D0D32">
        <w:t xml:space="preserve"> </w:t>
      </w:r>
      <w:r>
        <w:t xml:space="preserve"> как «пр</w:t>
      </w:r>
      <w:r>
        <w:t>о</w:t>
      </w:r>
      <w:r>
        <w:t>стом воине», «многодельном мастере» и «многоименитом деятеле», который, как будет сказано позднее, «древяную обрете Россию, а сотвори зл</w:t>
      </w:r>
      <w:r>
        <w:t>а</w:t>
      </w:r>
      <w:r>
        <w:t>тую» (из проповеди 1716 года).</w:t>
      </w:r>
    </w:p>
    <w:p w:rsidR="009A5A9C" w:rsidRPr="0073778D" w:rsidRDefault="009A5A9C">
      <w:pPr>
        <w:pStyle w:val="a6"/>
      </w:pPr>
    </w:p>
  </w:footnote>
  <w:footnote w:id="505">
    <w:p w:rsidR="009A5A9C" w:rsidRPr="00DB43FA" w:rsidRDefault="009A5A9C" w:rsidP="000E0973">
      <w:pPr>
        <w:pStyle w:val="a6"/>
        <w:jc w:val="both"/>
      </w:pPr>
      <w:r>
        <w:rPr>
          <w:rStyle w:val="a8"/>
        </w:rPr>
        <w:footnoteRef/>
      </w:r>
      <w:r>
        <w:t xml:space="preserve"> Упоминаются популярные сюжеты из древнерусской истории </w:t>
      </w:r>
      <w:r>
        <w:rPr>
          <w:lang w:val="en-US"/>
        </w:rPr>
        <w:t>XIII</w:t>
      </w:r>
      <w:r>
        <w:t xml:space="preserve"> века - монгольское нашествие,  вторжение  европейских крестоносцев, внутренние «междоусобия и несогласия» удельного периода Руси.</w:t>
      </w:r>
    </w:p>
  </w:footnote>
  <w:footnote w:id="506">
    <w:p w:rsidR="009A5A9C" w:rsidRDefault="009A5A9C" w:rsidP="000E0973">
      <w:pPr>
        <w:pStyle w:val="a6"/>
        <w:jc w:val="both"/>
      </w:pPr>
      <w:r>
        <w:rPr>
          <w:rStyle w:val="a8"/>
        </w:rPr>
        <w:footnoteRef/>
      </w:r>
      <w:r>
        <w:t xml:space="preserve"> Невская битва князя Александра Ярославича со шведскими рыцарями, состоявшаяся 15 июля 1240 года.</w:t>
      </w:r>
    </w:p>
  </w:footnote>
  <w:footnote w:id="507">
    <w:p w:rsidR="009A5A9C" w:rsidRDefault="009A5A9C" w:rsidP="009B3376">
      <w:pPr>
        <w:spacing w:line="228" w:lineRule="auto"/>
        <w:jc w:val="both"/>
        <w:rPr>
          <w:sz w:val="20"/>
          <w:szCs w:val="20"/>
        </w:rPr>
      </w:pPr>
      <w:r w:rsidRPr="00900BE8">
        <w:rPr>
          <w:rStyle w:val="a8"/>
          <w:sz w:val="20"/>
          <w:szCs w:val="20"/>
        </w:rPr>
        <w:footnoteRef/>
      </w:r>
      <w:r w:rsidRPr="00900BE8">
        <w:rPr>
          <w:sz w:val="20"/>
          <w:szCs w:val="20"/>
        </w:rPr>
        <w:t xml:space="preserve"> </w:t>
      </w:r>
      <w:r>
        <w:rPr>
          <w:sz w:val="20"/>
          <w:szCs w:val="20"/>
        </w:rPr>
        <w:t>Документ воспроизводится в  извлечениях.</w:t>
      </w:r>
    </w:p>
    <w:p w:rsidR="009A5A9C" w:rsidRPr="000E5F78" w:rsidRDefault="009A5A9C" w:rsidP="009B3376">
      <w:pPr>
        <w:spacing w:line="228" w:lineRule="auto"/>
        <w:jc w:val="both"/>
        <w:rPr>
          <w:spacing w:val="-2"/>
          <w:sz w:val="20"/>
          <w:szCs w:val="20"/>
        </w:rPr>
      </w:pPr>
      <w:r>
        <w:rPr>
          <w:sz w:val="20"/>
          <w:szCs w:val="20"/>
        </w:rPr>
        <w:t xml:space="preserve">    </w:t>
      </w:r>
      <w:r w:rsidRPr="000E5F78">
        <w:rPr>
          <w:spacing w:val="-2"/>
          <w:sz w:val="20"/>
          <w:szCs w:val="20"/>
        </w:rPr>
        <w:t>Историко-политический трактат «Розыск исторический» посвящен вопросу о принципах взаимоотношений царя с церковно-светскими властями</w:t>
      </w:r>
      <w:r>
        <w:rPr>
          <w:spacing w:val="-2"/>
          <w:sz w:val="20"/>
          <w:szCs w:val="20"/>
        </w:rPr>
        <w:t>.  Целью трактата было</w:t>
      </w:r>
      <w:r w:rsidRPr="000E5F78">
        <w:rPr>
          <w:spacing w:val="-2"/>
          <w:sz w:val="20"/>
          <w:szCs w:val="20"/>
        </w:rPr>
        <w:t xml:space="preserve"> </w:t>
      </w:r>
      <w:r>
        <w:rPr>
          <w:spacing w:val="-2"/>
          <w:sz w:val="20"/>
          <w:szCs w:val="20"/>
        </w:rPr>
        <w:t>идейно-теорет</w:t>
      </w:r>
      <w:r w:rsidRPr="000E5F78">
        <w:rPr>
          <w:spacing w:val="-2"/>
          <w:sz w:val="20"/>
          <w:szCs w:val="20"/>
        </w:rPr>
        <w:t>ическо</w:t>
      </w:r>
      <w:r>
        <w:rPr>
          <w:spacing w:val="-2"/>
          <w:sz w:val="20"/>
          <w:szCs w:val="20"/>
        </w:rPr>
        <w:t>е</w:t>
      </w:r>
      <w:r w:rsidRPr="000E5F78">
        <w:rPr>
          <w:spacing w:val="-2"/>
          <w:sz w:val="20"/>
          <w:szCs w:val="20"/>
        </w:rPr>
        <w:t xml:space="preserve"> обоснова</w:t>
      </w:r>
      <w:r>
        <w:rPr>
          <w:spacing w:val="-2"/>
          <w:sz w:val="20"/>
          <w:szCs w:val="20"/>
        </w:rPr>
        <w:t>ние</w:t>
      </w:r>
      <w:r w:rsidRPr="000E5F78">
        <w:rPr>
          <w:spacing w:val="-2"/>
          <w:sz w:val="20"/>
          <w:szCs w:val="20"/>
        </w:rPr>
        <w:t xml:space="preserve"> вышедшего п</w:t>
      </w:r>
      <w:r w:rsidRPr="000E5F78">
        <w:rPr>
          <w:spacing w:val="-2"/>
          <w:sz w:val="20"/>
          <w:szCs w:val="20"/>
        </w:rPr>
        <w:t>е</w:t>
      </w:r>
      <w:r w:rsidRPr="000E5F78">
        <w:rPr>
          <w:spacing w:val="-2"/>
          <w:sz w:val="20"/>
          <w:szCs w:val="20"/>
        </w:rPr>
        <w:t>ред ним «Регламента, или Устава Духовной Кол</w:t>
      </w:r>
      <w:r>
        <w:rPr>
          <w:spacing w:val="-2"/>
          <w:sz w:val="20"/>
          <w:szCs w:val="20"/>
        </w:rPr>
        <w:t xml:space="preserve">легии», утвердившего </w:t>
      </w:r>
      <w:r w:rsidRPr="000337C9">
        <w:rPr>
          <w:i/>
          <w:spacing w:val="-2"/>
          <w:sz w:val="20"/>
          <w:szCs w:val="20"/>
        </w:rPr>
        <w:t>синодальную</w:t>
      </w:r>
      <w:r>
        <w:rPr>
          <w:spacing w:val="-2"/>
          <w:sz w:val="20"/>
          <w:szCs w:val="20"/>
        </w:rPr>
        <w:t xml:space="preserve"> форму  церковного управл</w:t>
      </w:r>
      <w:r>
        <w:rPr>
          <w:spacing w:val="-2"/>
          <w:sz w:val="20"/>
          <w:szCs w:val="20"/>
        </w:rPr>
        <w:t>е</w:t>
      </w:r>
      <w:r>
        <w:rPr>
          <w:spacing w:val="-2"/>
          <w:sz w:val="20"/>
          <w:szCs w:val="20"/>
        </w:rPr>
        <w:t>ния.</w:t>
      </w:r>
      <w:r w:rsidRPr="000E5F78">
        <w:rPr>
          <w:spacing w:val="-2"/>
          <w:sz w:val="20"/>
          <w:szCs w:val="20"/>
        </w:rPr>
        <w:t xml:space="preserve"> </w:t>
      </w:r>
    </w:p>
    <w:p w:rsidR="009A5A9C" w:rsidRPr="00282941" w:rsidRDefault="009A5A9C" w:rsidP="009B3376">
      <w:pPr>
        <w:spacing w:line="228" w:lineRule="auto"/>
        <w:jc w:val="both"/>
        <w:rPr>
          <w:spacing w:val="-5"/>
          <w:sz w:val="20"/>
          <w:szCs w:val="20"/>
        </w:rPr>
      </w:pPr>
      <w:r>
        <w:rPr>
          <w:spacing w:val="-2"/>
          <w:sz w:val="20"/>
          <w:szCs w:val="20"/>
        </w:rPr>
        <w:t xml:space="preserve">    Рассуждая о функциях властей и  привлекая факты истории  для обоснования  своих суждений,  Прокопович доказывает древнее право монарха быть верховным арбитром  в «мирских» и  церковных делах. Отмечае</w:t>
      </w:r>
      <w:r>
        <w:rPr>
          <w:spacing w:val="-2"/>
          <w:sz w:val="20"/>
          <w:szCs w:val="20"/>
        </w:rPr>
        <w:t>т</w:t>
      </w:r>
      <w:r>
        <w:rPr>
          <w:spacing w:val="-2"/>
          <w:sz w:val="20"/>
          <w:szCs w:val="20"/>
        </w:rPr>
        <w:t>ся, что в древности император-понтифекс «ни от кого не был судим», «мог и должен был наблюдать на начинания, как с</w:t>
      </w:r>
      <w:r>
        <w:rPr>
          <w:spacing w:val="-2"/>
          <w:sz w:val="20"/>
          <w:szCs w:val="20"/>
        </w:rPr>
        <w:t>е</w:t>
      </w:r>
      <w:r>
        <w:rPr>
          <w:spacing w:val="-2"/>
          <w:sz w:val="20"/>
          <w:szCs w:val="20"/>
        </w:rPr>
        <w:t>натские, так и всенародные, не суть ли противны богочестию» и т.п. Повторялась дежурная мысль многих соч</w:t>
      </w:r>
      <w:r>
        <w:rPr>
          <w:spacing w:val="-2"/>
          <w:sz w:val="20"/>
          <w:szCs w:val="20"/>
        </w:rPr>
        <w:t>и</w:t>
      </w:r>
      <w:r>
        <w:rPr>
          <w:spacing w:val="-2"/>
          <w:sz w:val="20"/>
          <w:szCs w:val="20"/>
        </w:rPr>
        <w:t>нений Феофана, что «государь, власть высочайшая, есть надсмотритель совершенный, крайний, верховный и вс</w:t>
      </w:r>
      <w:r>
        <w:rPr>
          <w:spacing w:val="-2"/>
          <w:sz w:val="20"/>
          <w:szCs w:val="20"/>
        </w:rPr>
        <w:t>е</w:t>
      </w:r>
      <w:r>
        <w:rPr>
          <w:spacing w:val="-2"/>
          <w:sz w:val="20"/>
          <w:szCs w:val="20"/>
        </w:rPr>
        <w:t>действительный, то есть имущий силу и повеления, и крайнего суда, и наказания, над всеми себе по</w:t>
      </w:r>
      <w:r>
        <w:rPr>
          <w:spacing w:val="-2"/>
          <w:sz w:val="20"/>
          <w:szCs w:val="20"/>
        </w:rPr>
        <w:t>д</w:t>
      </w:r>
      <w:r>
        <w:rPr>
          <w:spacing w:val="-2"/>
          <w:sz w:val="20"/>
          <w:szCs w:val="20"/>
        </w:rPr>
        <w:t xml:space="preserve">данными чинами и  властьми, как мирскими, так и духовными». Подтверждая право государей именовать </w:t>
      </w:r>
      <w:r w:rsidRPr="00282941">
        <w:rPr>
          <w:spacing w:val="-5"/>
          <w:sz w:val="20"/>
          <w:szCs w:val="20"/>
        </w:rPr>
        <w:t>себя «епископ</w:t>
      </w:r>
      <w:r w:rsidRPr="00282941">
        <w:rPr>
          <w:spacing w:val="-5"/>
          <w:sz w:val="20"/>
          <w:szCs w:val="20"/>
        </w:rPr>
        <w:t>а</w:t>
      </w:r>
      <w:r w:rsidRPr="00282941">
        <w:rPr>
          <w:spacing w:val="-5"/>
          <w:sz w:val="20"/>
          <w:szCs w:val="20"/>
        </w:rPr>
        <w:t>ми» и «архиереями» (</w:t>
      </w:r>
      <w:r w:rsidRPr="00282941">
        <w:rPr>
          <w:i/>
          <w:spacing w:val="-5"/>
          <w:sz w:val="20"/>
          <w:szCs w:val="20"/>
        </w:rPr>
        <w:t>епископ</w:t>
      </w:r>
      <w:r w:rsidRPr="00282941">
        <w:rPr>
          <w:spacing w:val="-5"/>
          <w:sz w:val="20"/>
          <w:szCs w:val="20"/>
        </w:rPr>
        <w:t xml:space="preserve"> – от греч.  </w:t>
      </w:r>
      <w:r>
        <w:rPr>
          <w:spacing w:val="-5"/>
          <w:sz w:val="20"/>
          <w:szCs w:val="20"/>
        </w:rPr>
        <w:t>«</w:t>
      </w:r>
      <w:r w:rsidRPr="00282941">
        <w:rPr>
          <w:spacing w:val="-5"/>
          <w:sz w:val="20"/>
          <w:szCs w:val="20"/>
        </w:rPr>
        <w:t>наблюдатель, надсмотрщик</w:t>
      </w:r>
      <w:r>
        <w:rPr>
          <w:spacing w:val="-5"/>
          <w:sz w:val="20"/>
          <w:szCs w:val="20"/>
        </w:rPr>
        <w:t>»</w:t>
      </w:r>
      <w:r w:rsidRPr="00282941">
        <w:rPr>
          <w:spacing w:val="-5"/>
          <w:sz w:val="20"/>
          <w:szCs w:val="20"/>
        </w:rPr>
        <w:t>), сочинитель вынужден пр</w:t>
      </w:r>
      <w:r w:rsidRPr="00282941">
        <w:rPr>
          <w:spacing w:val="-5"/>
          <w:sz w:val="20"/>
          <w:szCs w:val="20"/>
        </w:rPr>
        <w:t>и</w:t>
      </w:r>
      <w:r w:rsidRPr="00282941">
        <w:rPr>
          <w:spacing w:val="-5"/>
          <w:sz w:val="20"/>
          <w:szCs w:val="20"/>
        </w:rPr>
        <w:t>знать, что это имеет не прямой, и «общий» смысл, поскольку государям не положено исполнять собственно свяще</w:t>
      </w:r>
      <w:r w:rsidRPr="00282941">
        <w:rPr>
          <w:spacing w:val="-5"/>
          <w:sz w:val="20"/>
          <w:szCs w:val="20"/>
        </w:rPr>
        <w:t>н</w:t>
      </w:r>
      <w:r w:rsidRPr="00282941">
        <w:rPr>
          <w:spacing w:val="-5"/>
          <w:sz w:val="20"/>
          <w:szCs w:val="20"/>
        </w:rPr>
        <w:t>нические функции. Согласимся</w:t>
      </w:r>
      <w:r>
        <w:rPr>
          <w:spacing w:val="-5"/>
          <w:sz w:val="20"/>
          <w:szCs w:val="20"/>
        </w:rPr>
        <w:t xml:space="preserve"> </w:t>
      </w:r>
      <w:r w:rsidRPr="00282941">
        <w:rPr>
          <w:spacing w:val="-5"/>
          <w:sz w:val="20"/>
          <w:szCs w:val="20"/>
        </w:rPr>
        <w:t xml:space="preserve"> с мнением авторитетного церковного историка </w:t>
      </w:r>
      <w:r w:rsidRPr="00282941">
        <w:rPr>
          <w:i/>
          <w:spacing w:val="-5"/>
          <w:sz w:val="20"/>
          <w:szCs w:val="20"/>
        </w:rPr>
        <w:t>Г.Флоровского</w:t>
      </w:r>
      <w:r>
        <w:rPr>
          <w:spacing w:val="-5"/>
          <w:sz w:val="20"/>
          <w:szCs w:val="20"/>
        </w:rPr>
        <w:t>, отмечавшего спорность</w:t>
      </w:r>
      <w:r w:rsidRPr="00282941">
        <w:rPr>
          <w:spacing w:val="-5"/>
          <w:sz w:val="20"/>
          <w:szCs w:val="20"/>
        </w:rPr>
        <w:t xml:space="preserve"> многих слове</w:t>
      </w:r>
      <w:r w:rsidRPr="00282941">
        <w:rPr>
          <w:spacing w:val="-5"/>
          <w:sz w:val="20"/>
          <w:szCs w:val="20"/>
        </w:rPr>
        <w:t>с</w:t>
      </w:r>
      <w:r w:rsidRPr="00282941">
        <w:rPr>
          <w:spacing w:val="-5"/>
          <w:sz w:val="20"/>
          <w:szCs w:val="20"/>
        </w:rPr>
        <w:t>ных пассажей Феофана,</w:t>
      </w:r>
      <w:r>
        <w:rPr>
          <w:spacing w:val="-5"/>
          <w:sz w:val="20"/>
          <w:szCs w:val="20"/>
        </w:rPr>
        <w:t xml:space="preserve">  </w:t>
      </w:r>
      <w:r w:rsidRPr="00282941">
        <w:rPr>
          <w:spacing w:val="-5"/>
          <w:sz w:val="20"/>
          <w:szCs w:val="20"/>
        </w:rPr>
        <w:t>которые,</w:t>
      </w:r>
      <w:r>
        <w:rPr>
          <w:spacing w:val="-5"/>
          <w:sz w:val="20"/>
          <w:szCs w:val="20"/>
        </w:rPr>
        <w:t xml:space="preserve"> </w:t>
      </w:r>
      <w:r w:rsidRPr="004719D0">
        <w:rPr>
          <w:spacing w:val="-2"/>
          <w:sz w:val="20"/>
          <w:szCs w:val="20"/>
        </w:rPr>
        <w:t>по</w:t>
      </w:r>
      <w:r w:rsidRPr="004719D0">
        <w:rPr>
          <w:spacing w:val="-3"/>
          <w:sz w:val="20"/>
          <w:szCs w:val="20"/>
        </w:rPr>
        <w:t xml:space="preserve"> сути,  есть </w:t>
      </w:r>
      <w:r w:rsidRPr="004719D0">
        <w:rPr>
          <w:spacing w:val="-2"/>
          <w:sz w:val="20"/>
          <w:szCs w:val="20"/>
        </w:rPr>
        <w:t>не что иное</w:t>
      </w:r>
      <w:r w:rsidRPr="00282941">
        <w:rPr>
          <w:spacing w:val="-5"/>
          <w:sz w:val="20"/>
          <w:szCs w:val="20"/>
        </w:rPr>
        <w:t xml:space="preserve">, как </w:t>
      </w:r>
      <w:r>
        <w:rPr>
          <w:spacing w:val="-5"/>
          <w:sz w:val="20"/>
          <w:szCs w:val="20"/>
        </w:rPr>
        <w:t xml:space="preserve"> </w:t>
      </w:r>
      <w:r w:rsidRPr="00282941">
        <w:rPr>
          <w:spacing w:val="-5"/>
          <w:sz w:val="20"/>
          <w:szCs w:val="20"/>
        </w:rPr>
        <w:t>«</w:t>
      </w:r>
      <w:r w:rsidRPr="00A65F7E">
        <w:rPr>
          <w:i/>
          <w:sz w:val="20"/>
          <w:szCs w:val="20"/>
        </w:rPr>
        <w:t xml:space="preserve">софистическая  игра </w:t>
      </w:r>
      <w:r>
        <w:rPr>
          <w:i/>
          <w:sz w:val="20"/>
          <w:szCs w:val="20"/>
        </w:rPr>
        <w:t xml:space="preserve"> </w:t>
      </w:r>
      <w:r w:rsidRPr="00A65F7E">
        <w:rPr>
          <w:i/>
          <w:sz w:val="20"/>
          <w:szCs w:val="20"/>
        </w:rPr>
        <w:t>многозначными  слов</w:t>
      </w:r>
      <w:r w:rsidRPr="00A65F7E">
        <w:rPr>
          <w:i/>
          <w:sz w:val="20"/>
          <w:szCs w:val="20"/>
        </w:rPr>
        <w:t>а</w:t>
      </w:r>
      <w:r w:rsidRPr="00A65F7E">
        <w:rPr>
          <w:i/>
          <w:sz w:val="20"/>
          <w:szCs w:val="20"/>
        </w:rPr>
        <w:t>ми</w:t>
      </w:r>
      <w:r w:rsidRPr="00282941">
        <w:rPr>
          <w:spacing w:val="-5"/>
          <w:sz w:val="20"/>
          <w:szCs w:val="20"/>
        </w:rPr>
        <w:t>».</w:t>
      </w:r>
    </w:p>
    <w:p w:rsidR="009A5A9C" w:rsidRPr="00567FCB" w:rsidRDefault="009A5A9C" w:rsidP="009B3376">
      <w:pPr>
        <w:spacing w:line="228" w:lineRule="auto"/>
        <w:jc w:val="both"/>
        <w:rPr>
          <w:spacing w:val="-2"/>
          <w:sz w:val="20"/>
          <w:szCs w:val="20"/>
        </w:rPr>
      </w:pPr>
      <w:r>
        <w:rPr>
          <w:spacing w:val="-2"/>
          <w:sz w:val="20"/>
          <w:szCs w:val="20"/>
        </w:rPr>
        <w:t xml:space="preserve">     В целом, «Розыск исторический», с его логически выверенной, но небезупречной аргументацией, оставл</w:t>
      </w:r>
      <w:r>
        <w:rPr>
          <w:spacing w:val="-2"/>
          <w:sz w:val="20"/>
          <w:szCs w:val="20"/>
        </w:rPr>
        <w:t>я</w:t>
      </w:r>
      <w:r>
        <w:rPr>
          <w:spacing w:val="-2"/>
          <w:sz w:val="20"/>
          <w:szCs w:val="20"/>
        </w:rPr>
        <w:t>ет впечатление очередного «заказного» сочинения, написанного на злобу дня и служившего не «прямой исторической и</w:t>
      </w:r>
      <w:r>
        <w:rPr>
          <w:spacing w:val="-2"/>
          <w:sz w:val="20"/>
          <w:szCs w:val="20"/>
        </w:rPr>
        <w:t>с</w:t>
      </w:r>
      <w:r>
        <w:rPr>
          <w:spacing w:val="-2"/>
          <w:sz w:val="20"/>
          <w:szCs w:val="20"/>
        </w:rPr>
        <w:t>тине», как заявлено автором в послесловии, но именно «изволению государскому».</w:t>
      </w:r>
    </w:p>
    <w:p w:rsidR="009A5A9C" w:rsidRPr="00900BE8" w:rsidRDefault="009A5A9C" w:rsidP="009B3376">
      <w:pPr>
        <w:pStyle w:val="a6"/>
        <w:spacing w:line="228" w:lineRule="auto"/>
        <w:jc w:val="both"/>
      </w:pPr>
    </w:p>
  </w:footnote>
  <w:footnote w:id="508">
    <w:p w:rsidR="009A5A9C" w:rsidRDefault="009A5A9C" w:rsidP="001917E6">
      <w:pPr>
        <w:pStyle w:val="a6"/>
        <w:jc w:val="both"/>
      </w:pPr>
      <w:r>
        <w:rPr>
          <w:rStyle w:val="a8"/>
        </w:rPr>
        <w:footnoteRef/>
      </w:r>
      <w:r>
        <w:t xml:space="preserve"> Упоминаются древнеримские политические деятели </w:t>
      </w:r>
      <w:r w:rsidRPr="001917E6">
        <w:rPr>
          <w:i/>
        </w:rPr>
        <w:t>Гай Юлий Цезарь</w:t>
      </w:r>
      <w:r>
        <w:t xml:space="preserve"> (ок. 100 - 44 до н.э.),  </w:t>
      </w:r>
      <w:r w:rsidRPr="001917E6">
        <w:rPr>
          <w:i/>
        </w:rPr>
        <w:t>Октавиан А</w:t>
      </w:r>
      <w:r w:rsidRPr="001917E6">
        <w:rPr>
          <w:i/>
        </w:rPr>
        <w:t>в</w:t>
      </w:r>
      <w:r w:rsidRPr="001917E6">
        <w:rPr>
          <w:i/>
        </w:rPr>
        <w:t>густ</w:t>
      </w:r>
      <w:r>
        <w:t xml:space="preserve"> (63 до н.э. - 14 н.э.), </w:t>
      </w:r>
      <w:r w:rsidRPr="001917E6">
        <w:rPr>
          <w:i/>
        </w:rPr>
        <w:t>Тиберий Юлий Цезарь Август</w:t>
      </w:r>
      <w:r>
        <w:t xml:space="preserve">  (42 до н.э. - 37 н.э.),  </w:t>
      </w:r>
      <w:r w:rsidRPr="001305F3">
        <w:rPr>
          <w:i/>
        </w:rPr>
        <w:t>Тиберий Клавдий Цезарь Август Герм</w:t>
      </w:r>
      <w:r w:rsidRPr="001305F3">
        <w:rPr>
          <w:i/>
        </w:rPr>
        <w:t>а</w:t>
      </w:r>
      <w:r w:rsidRPr="001305F3">
        <w:rPr>
          <w:i/>
        </w:rPr>
        <w:t>ник</w:t>
      </w:r>
      <w:r>
        <w:t xml:space="preserve"> (10 до н.э. - 54 н.э.).</w:t>
      </w:r>
    </w:p>
  </w:footnote>
  <w:footnote w:id="509">
    <w:p w:rsidR="009A5A9C" w:rsidRDefault="009A5A9C">
      <w:pPr>
        <w:pStyle w:val="a6"/>
      </w:pPr>
      <w:r>
        <w:rPr>
          <w:rStyle w:val="a8"/>
        </w:rPr>
        <w:footnoteRef/>
      </w:r>
      <w:r>
        <w:t xml:space="preserve"> </w:t>
      </w:r>
      <w:r w:rsidRPr="001305F3">
        <w:rPr>
          <w:i/>
        </w:rPr>
        <w:t>Гай Светоний  Транквилл</w:t>
      </w:r>
      <w:r>
        <w:t xml:space="preserve"> (ок. 70 – после 122,) – римский писатель, историк, ученый-энциклопедист. </w:t>
      </w:r>
    </w:p>
  </w:footnote>
  <w:footnote w:id="510">
    <w:p w:rsidR="009A5A9C" w:rsidRPr="001305F3" w:rsidRDefault="009A5A9C">
      <w:pPr>
        <w:pStyle w:val="a6"/>
      </w:pPr>
      <w:r>
        <w:rPr>
          <w:rStyle w:val="a8"/>
        </w:rPr>
        <w:footnoteRef/>
      </w:r>
      <w:r>
        <w:t xml:space="preserve"> </w:t>
      </w:r>
      <w:r w:rsidRPr="001305F3">
        <w:rPr>
          <w:i/>
        </w:rPr>
        <w:t xml:space="preserve">Антиох </w:t>
      </w:r>
      <w:r w:rsidRPr="001305F3">
        <w:rPr>
          <w:i/>
          <w:lang w:val="en-US"/>
        </w:rPr>
        <w:t>IV</w:t>
      </w:r>
      <w:r w:rsidRPr="001305F3">
        <w:rPr>
          <w:i/>
        </w:rPr>
        <w:t xml:space="preserve"> Эпифан</w:t>
      </w:r>
      <w:r>
        <w:t xml:space="preserve"> (ок. 215 - 164 до н.э.) – Сирийский царь из династии Селевкидов македонского происхо</w:t>
      </w:r>
      <w:r>
        <w:t>ж</w:t>
      </w:r>
      <w:r>
        <w:t>дения (правил 175-164 до н.э.).</w:t>
      </w:r>
    </w:p>
  </w:footnote>
  <w:footnote w:id="511">
    <w:p w:rsidR="009A5A9C" w:rsidRPr="001305F3" w:rsidRDefault="009A5A9C">
      <w:pPr>
        <w:pStyle w:val="a6"/>
      </w:pPr>
      <w:r>
        <w:rPr>
          <w:rStyle w:val="a8"/>
        </w:rPr>
        <w:footnoteRef/>
      </w:r>
      <w:r>
        <w:t xml:space="preserve"> …</w:t>
      </w:r>
      <w:r w:rsidRPr="001305F3">
        <w:rPr>
          <w:i/>
        </w:rPr>
        <w:t>стихотворец Омир</w:t>
      </w:r>
      <w:r>
        <w:t xml:space="preserve">… - имеется в виду  </w:t>
      </w:r>
      <w:r w:rsidRPr="001305F3">
        <w:rPr>
          <w:i/>
        </w:rPr>
        <w:t>Гомер</w:t>
      </w:r>
      <w:r>
        <w:t xml:space="preserve"> (ок. </w:t>
      </w:r>
      <w:r>
        <w:rPr>
          <w:lang w:val="en-US"/>
        </w:rPr>
        <w:t>VIII</w:t>
      </w:r>
      <w:r>
        <w:t xml:space="preserve"> в. до н.э.) – древнегреческий поэт-сказитель, кот</w:t>
      </w:r>
      <w:r>
        <w:t>о</w:t>
      </w:r>
      <w:r>
        <w:t>рого принято считать автором «Илиады» и «Одиссеи».</w:t>
      </w:r>
    </w:p>
  </w:footnote>
  <w:footnote w:id="512">
    <w:p w:rsidR="009A5A9C" w:rsidRPr="002A7CF8" w:rsidRDefault="009A5A9C" w:rsidP="009B3376">
      <w:pPr>
        <w:pStyle w:val="a6"/>
        <w:spacing w:line="228" w:lineRule="auto"/>
        <w:jc w:val="both"/>
      </w:pPr>
      <w:r>
        <w:rPr>
          <w:rStyle w:val="a8"/>
        </w:rPr>
        <w:footnoteRef/>
      </w:r>
      <w:r>
        <w:t xml:space="preserve"> Сочинитель имеет в виду свою проповедь под названием «Слово в неделю цветную о власти и чести ца</w:t>
      </w:r>
      <w:r>
        <w:t>р</w:t>
      </w:r>
      <w:r>
        <w:t xml:space="preserve">ской», произнесенную 6 апреля 1718 года. Лейтмотивом сочинения стали слова Иоанна Златоуста о том, что </w:t>
      </w:r>
      <w:r w:rsidRPr="002A7CF8">
        <w:t>«</w:t>
      </w:r>
      <w:r w:rsidRPr="002A7CF8">
        <w:rPr>
          <w:i/>
        </w:rPr>
        <w:t>всяка душа властем предержавным да повинуе</w:t>
      </w:r>
      <w:r w:rsidRPr="002A7CF8">
        <w:rPr>
          <w:i/>
        </w:rPr>
        <w:t>т</w:t>
      </w:r>
      <w:r w:rsidRPr="002A7CF8">
        <w:rPr>
          <w:i/>
        </w:rPr>
        <w:t>ся: аще и Апостол еси, аще и благовестн</w:t>
      </w:r>
      <w:r>
        <w:rPr>
          <w:i/>
        </w:rPr>
        <w:t>ик, аще и пророк, аще и кто либо»</w:t>
      </w:r>
      <w:r>
        <w:t>.  В устах Феофана  эти  собственно евангельские по смыслу слова трансформировались в «г</w:t>
      </w:r>
      <w:r>
        <w:t>о</w:t>
      </w:r>
      <w:r>
        <w:t>сударскую», имперскую по духу декларацию.</w:t>
      </w:r>
    </w:p>
  </w:footnote>
  <w:footnote w:id="513">
    <w:p w:rsidR="009A5A9C" w:rsidRDefault="009A5A9C">
      <w:pPr>
        <w:pStyle w:val="a6"/>
      </w:pPr>
      <w:r>
        <w:rPr>
          <w:rStyle w:val="a8"/>
        </w:rPr>
        <w:footnoteRef/>
      </w:r>
      <w:r>
        <w:t xml:space="preserve"> </w:t>
      </w:r>
      <w:r w:rsidRPr="00B73385">
        <w:rPr>
          <w:i/>
        </w:rPr>
        <w:t>Евсевий Кесарийский</w:t>
      </w:r>
      <w:r>
        <w:t xml:space="preserve"> (ок. 263 - 340) – римский писатель, родоначальник церковной истории.</w:t>
      </w:r>
    </w:p>
  </w:footnote>
  <w:footnote w:id="514">
    <w:p w:rsidR="009A5A9C" w:rsidRPr="00B73385" w:rsidRDefault="009A5A9C">
      <w:pPr>
        <w:pStyle w:val="a6"/>
      </w:pPr>
      <w:r>
        <w:rPr>
          <w:rStyle w:val="a8"/>
        </w:rPr>
        <w:footnoteRef/>
      </w:r>
      <w:r>
        <w:t xml:space="preserve"> </w:t>
      </w:r>
      <w:r w:rsidRPr="00B73385">
        <w:rPr>
          <w:i/>
        </w:rPr>
        <w:t xml:space="preserve">Константин </w:t>
      </w:r>
      <w:r w:rsidRPr="00B73385">
        <w:rPr>
          <w:i/>
          <w:lang w:val="en-US"/>
        </w:rPr>
        <w:t>I</w:t>
      </w:r>
      <w:r w:rsidRPr="00B73385">
        <w:rPr>
          <w:i/>
        </w:rPr>
        <w:t xml:space="preserve"> Великий</w:t>
      </w:r>
      <w:r>
        <w:t xml:space="preserve"> (272 - 337) – римский император.</w:t>
      </w:r>
    </w:p>
  </w:footnote>
  <w:footnote w:id="515">
    <w:p w:rsidR="009A5A9C" w:rsidRDefault="009A5A9C" w:rsidP="00B64048">
      <w:pPr>
        <w:pStyle w:val="a6"/>
        <w:jc w:val="both"/>
      </w:pPr>
      <w:r>
        <w:rPr>
          <w:rStyle w:val="a8"/>
        </w:rPr>
        <w:footnoteRef/>
      </w:r>
      <w:r>
        <w:t xml:space="preserve"> </w:t>
      </w:r>
      <w:r w:rsidRPr="00B64048">
        <w:rPr>
          <w:i/>
        </w:rPr>
        <w:t>Кодекс Юстиниана</w:t>
      </w:r>
      <w:r>
        <w:t xml:space="preserve"> – часть свода римского гражданского права; составлен в 529-534 годах при византи</w:t>
      </w:r>
      <w:r>
        <w:t>й</w:t>
      </w:r>
      <w:r>
        <w:t xml:space="preserve">ском императоре </w:t>
      </w:r>
      <w:r w:rsidRPr="00B73385">
        <w:rPr>
          <w:i/>
        </w:rPr>
        <w:t>Юстиниане Великом</w:t>
      </w:r>
      <w:r>
        <w:t xml:space="preserve"> (Флавий Петр Савватий Юстиниан, 483-565 гг., правил в 527-565 гг.).</w:t>
      </w:r>
    </w:p>
  </w:footnote>
  <w:footnote w:id="516">
    <w:p w:rsidR="009A5A9C" w:rsidRPr="00B84B5D" w:rsidRDefault="009A5A9C" w:rsidP="00D674A0">
      <w:pPr>
        <w:pStyle w:val="a6"/>
        <w:jc w:val="both"/>
      </w:pPr>
      <w:r>
        <w:rPr>
          <w:rStyle w:val="a8"/>
        </w:rPr>
        <w:footnoteRef/>
      </w:r>
      <w:r>
        <w:t xml:space="preserve"> Имеется в виду </w:t>
      </w:r>
      <w:r w:rsidRPr="00B84B5D">
        <w:rPr>
          <w:i/>
        </w:rPr>
        <w:t>Четвертый Вселенский собор</w:t>
      </w:r>
      <w:r>
        <w:rPr>
          <w:i/>
        </w:rPr>
        <w:t xml:space="preserve">, </w:t>
      </w:r>
      <w:r>
        <w:t xml:space="preserve">созванный в 451 году императором Маркианом по согласию с Папой Львом </w:t>
      </w:r>
      <w:r>
        <w:rPr>
          <w:lang w:val="en-US"/>
        </w:rPr>
        <w:t>I</w:t>
      </w:r>
      <w:r>
        <w:t xml:space="preserve"> в Халкидоне (р-н Константинополя, совр. Стамбула), по поводу ереси Евтихия – монофизитс</w:t>
      </w:r>
      <w:r>
        <w:t>т</w:t>
      </w:r>
      <w:r>
        <w:t>ва.</w:t>
      </w:r>
    </w:p>
  </w:footnote>
  <w:footnote w:id="517">
    <w:p w:rsidR="009A5A9C" w:rsidRDefault="009A5A9C">
      <w:pPr>
        <w:pStyle w:val="a6"/>
      </w:pPr>
      <w:r>
        <w:rPr>
          <w:rStyle w:val="a8"/>
        </w:rPr>
        <w:footnoteRef/>
      </w:r>
      <w:r>
        <w:t xml:space="preserve"> Упоминается </w:t>
      </w:r>
      <w:r w:rsidRPr="00063E19">
        <w:rPr>
          <w:i/>
        </w:rPr>
        <w:t>Феодор Вальсамон</w:t>
      </w:r>
      <w:r>
        <w:t xml:space="preserve"> (ок. 1140 - после 1199) – патриарх Антиохийский (1193-1199), византийский церковный писатель (канонист).</w:t>
      </w:r>
    </w:p>
  </w:footnote>
  <w:footnote w:id="518">
    <w:p w:rsidR="009A5A9C" w:rsidRPr="00335228" w:rsidRDefault="009A5A9C" w:rsidP="00550AC7">
      <w:pPr>
        <w:jc w:val="both"/>
        <w:rPr>
          <w:sz w:val="20"/>
          <w:szCs w:val="20"/>
        </w:rPr>
      </w:pPr>
      <w:r w:rsidRPr="00335228">
        <w:rPr>
          <w:rStyle w:val="a8"/>
          <w:sz w:val="20"/>
          <w:szCs w:val="20"/>
        </w:rPr>
        <w:footnoteRef/>
      </w:r>
      <w:r>
        <w:t xml:space="preserve"> </w:t>
      </w:r>
      <w:r w:rsidRPr="00335228">
        <w:rPr>
          <w:sz w:val="20"/>
          <w:szCs w:val="20"/>
        </w:rPr>
        <w:t>Анализируя изложенную сочинителем «изряднейшую церемонию Константинопольскую»</w:t>
      </w:r>
      <w:r>
        <w:rPr>
          <w:sz w:val="20"/>
          <w:szCs w:val="20"/>
        </w:rPr>
        <w:t xml:space="preserve">, заметим, что едва ли он мог </w:t>
      </w:r>
      <w:r w:rsidRPr="00335228">
        <w:rPr>
          <w:sz w:val="20"/>
          <w:szCs w:val="20"/>
        </w:rPr>
        <w:t xml:space="preserve"> занести озвученный аргумент в свой актив, ввиду явной </w:t>
      </w:r>
      <w:r w:rsidRPr="00335228">
        <w:rPr>
          <w:i/>
          <w:sz w:val="20"/>
          <w:szCs w:val="20"/>
        </w:rPr>
        <w:t>двусмысленности</w:t>
      </w:r>
      <w:r w:rsidRPr="00335228">
        <w:rPr>
          <w:sz w:val="20"/>
          <w:szCs w:val="20"/>
        </w:rPr>
        <w:t xml:space="preserve"> (в контексте исследу</w:t>
      </w:r>
      <w:r w:rsidRPr="00335228">
        <w:rPr>
          <w:sz w:val="20"/>
          <w:szCs w:val="20"/>
        </w:rPr>
        <w:t>е</w:t>
      </w:r>
      <w:r w:rsidRPr="00335228">
        <w:rPr>
          <w:sz w:val="20"/>
          <w:szCs w:val="20"/>
        </w:rPr>
        <w:t>мой им темы) приведенного исторического факта.</w:t>
      </w:r>
      <w:r>
        <w:t xml:space="preserve"> </w:t>
      </w:r>
      <w:r>
        <w:rPr>
          <w:sz w:val="20"/>
          <w:szCs w:val="20"/>
        </w:rPr>
        <w:t>Если с</w:t>
      </w:r>
      <w:r w:rsidRPr="00E939EC">
        <w:rPr>
          <w:sz w:val="20"/>
          <w:szCs w:val="20"/>
        </w:rPr>
        <w:t>ледо</w:t>
      </w:r>
      <w:r>
        <w:rPr>
          <w:sz w:val="20"/>
          <w:szCs w:val="20"/>
        </w:rPr>
        <w:t>вать логике авторских рассуждений</w:t>
      </w:r>
      <w:r w:rsidRPr="00E939EC">
        <w:rPr>
          <w:sz w:val="20"/>
          <w:szCs w:val="20"/>
        </w:rPr>
        <w:t>, то упомин</w:t>
      </w:r>
      <w:r w:rsidRPr="00E939EC">
        <w:rPr>
          <w:sz w:val="20"/>
          <w:szCs w:val="20"/>
        </w:rPr>
        <w:t>а</w:t>
      </w:r>
      <w:r w:rsidRPr="00E939EC">
        <w:rPr>
          <w:sz w:val="20"/>
          <w:szCs w:val="20"/>
        </w:rPr>
        <w:t>ние о  «двух венцах» на царской лампаде (в противовес одному на патриаршей)  вполне оправданно для подтвержд</w:t>
      </w:r>
      <w:r w:rsidRPr="00E939EC">
        <w:rPr>
          <w:sz w:val="20"/>
          <w:szCs w:val="20"/>
        </w:rPr>
        <w:t>е</w:t>
      </w:r>
      <w:r w:rsidRPr="00E939EC">
        <w:rPr>
          <w:sz w:val="20"/>
          <w:szCs w:val="20"/>
        </w:rPr>
        <w:t>ния «сугубых прерогатив» царя по отношению к церков</w:t>
      </w:r>
      <w:r>
        <w:rPr>
          <w:sz w:val="20"/>
          <w:szCs w:val="20"/>
        </w:rPr>
        <w:t>но-</w:t>
      </w:r>
      <w:r w:rsidRPr="00E939EC">
        <w:rPr>
          <w:sz w:val="20"/>
          <w:szCs w:val="20"/>
        </w:rPr>
        <w:t>светским делам. Однако данный факт, ест</w:t>
      </w:r>
      <w:r w:rsidRPr="00E939EC">
        <w:rPr>
          <w:sz w:val="20"/>
          <w:szCs w:val="20"/>
        </w:rPr>
        <w:t>е</w:t>
      </w:r>
      <w:r w:rsidRPr="00E939EC">
        <w:rPr>
          <w:sz w:val="20"/>
          <w:szCs w:val="20"/>
        </w:rPr>
        <w:t>ст</w:t>
      </w:r>
      <w:r>
        <w:rPr>
          <w:sz w:val="20"/>
          <w:szCs w:val="20"/>
        </w:rPr>
        <w:t>венный</w:t>
      </w:r>
      <w:r w:rsidRPr="00E939EC">
        <w:rPr>
          <w:sz w:val="20"/>
          <w:szCs w:val="20"/>
        </w:rPr>
        <w:t xml:space="preserve"> для средневековой Византии,  вряд ли </w:t>
      </w:r>
      <w:r>
        <w:rPr>
          <w:sz w:val="20"/>
          <w:szCs w:val="20"/>
        </w:rPr>
        <w:t xml:space="preserve">был </w:t>
      </w:r>
      <w:r w:rsidRPr="00E939EC">
        <w:rPr>
          <w:sz w:val="20"/>
          <w:szCs w:val="20"/>
        </w:rPr>
        <w:t>убедителен для обоснования «понтифи</w:t>
      </w:r>
      <w:r>
        <w:rPr>
          <w:sz w:val="20"/>
          <w:szCs w:val="20"/>
        </w:rPr>
        <w:t>ческих» (стиль сочинителя – сост.</w:t>
      </w:r>
      <w:r w:rsidRPr="00E939EC">
        <w:rPr>
          <w:sz w:val="20"/>
          <w:szCs w:val="20"/>
        </w:rPr>
        <w:t>) претензий русского «вс</w:t>
      </w:r>
      <w:r w:rsidRPr="00E939EC">
        <w:rPr>
          <w:sz w:val="20"/>
          <w:szCs w:val="20"/>
        </w:rPr>
        <w:t>е</w:t>
      </w:r>
      <w:r w:rsidRPr="00E939EC">
        <w:rPr>
          <w:sz w:val="20"/>
          <w:szCs w:val="20"/>
        </w:rPr>
        <w:t xml:space="preserve">августейшего монарха» применительно к началу </w:t>
      </w:r>
      <w:r w:rsidRPr="00E939EC">
        <w:rPr>
          <w:sz w:val="20"/>
          <w:szCs w:val="20"/>
          <w:lang w:val="en-US"/>
        </w:rPr>
        <w:t>XVIII</w:t>
      </w:r>
      <w:r w:rsidRPr="00E939EC">
        <w:rPr>
          <w:sz w:val="20"/>
          <w:szCs w:val="20"/>
        </w:rPr>
        <w:t xml:space="preserve"> века.</w:t>
      </w:r>
      <w:r>
        <w:t xml:space="preserve"> </w:t>
      </w:r>
      <w:r w:rsidRPr="00E939EC">
        <w:rPr>
          <w:i/>
          <w:sz w:val="20"/>
          <w:szCs w:val="20"/>
        </w:rPr>
        <w:t>Во-первых</w:t>
      </w:r>
      <w:r w:rsidRPr="00E939EC">
        <w:rPr>
          <w:sz w:val="20"/>
          <w:szCs w:val="20"/>
        </w:rPr>
        <w:t xml:space="preserve">,  в таком случае встает вопрос о </w:t>
      </w:r>
      <w:r w:rsidRPr="00E939EC">
        <w:rPr>
          <w:i/>
          <w:sz w:val="20"/>
          <w:szCs w:val="20"/>
        </w:rPr>
        <w:t>целесообразности упразднения</w:t>
      </w:r>
      <w:r w:rsidRPr="00E939EC">
        <w:rPr>
          <w:sz w:val="20"/>
          <w:szCs w:val="20"/>
        </w:rPr>
        <w:t xml:space="preserve"> должности патриарха: если он и в пер</w:t>
      </w:r>
      <w:r w:rsidRPr="00E939EC">
        <w:rPr>
          <w:sz w:val="20"/>
          <w:szCs w:val="20"/>
        </w:rPr>
        <w:t>и</w:t>
      </w:r>
      <w:r w:rsidRPr="00E939EC">
        <w:rPr>
          <w:sz w:val="20"/>
          <w:szCs w:val="20"/>
        </w:rPr>
        <w:t>од средневековья не обладал абсолютными полномочиями в политической сфе</w:t>
      </w:r>
      <w:r>
        <w:rPr>
          <w:sz w:val="20"/>
          <w:szCs w:val="20"/>
        </w:rPr>
        <w:t>ре, то тем более проблемати</w:t>
      </w:r>
      <w:r>
        <w:rPr>
          <w:sz w:val="20"/>
          <w:szCs w:val="20"/>
        </w:rPr>
        <w:t>ч</w:t>
      </w:r>
      <w:r>
        <w:rPr>
          <w:sz w:val="20"/>
          <w:szCs w:val="20"/>
        </w:rPr>
        <w:t>ными</w:t>
      </w:r>
      <w:r w:rsidRPr="00E939EC">
        <w:rPr>
          <w:sz w:val="20"/>
          <w:szCs w:val="20"/>
        </w:rPr>
        <w:t xml:space="preserve"> были </w:t>
      </w:r>
      <w:r>
        <w:rPr>
          <w:sz w:val="20"/>
          <w:szCs w:val="20"/>
        </w:rPr>
        <w:t xml:space="preserve">такие претензии </w:t>
      </w:r>
      <w:r w:rsidRPr="00E939EC">
        <w:rPr>
          <w:sz w:val="20"/>
          <w:szCs w:val="20"/>
        </w:rPr>
        <w:t>в усло</w:t>
      </w:r>
      <w:r>
        <w:rPr>
          <w:sz w:val="20"/>
          <w:szCs w:val="20"/>
        </w:rPr>
        <w:t>виях Н</w:t>
      </w:r>
      <w:r w:rsidRPr="00E939EC">
        <w:rPr>
          <w:sz w:val="20"/>
          <w:szCs w:val="20"/>
        </w:rPr>
        <w:t xml:space="preserve">ового времени, с развитием  процесса </w:t>
      </w:r>
      <w:r w:rsidRPr="00E939EC">
        <w:rPr>
          <w:i/>
          <w:sz w:val="20"/>
          <w:szCs w:val="20"/>
        </w:rPr>
        <w:t>секуляризации</w:t>
      </w:r>
      <w:r w:rsidRPr="00E939EC">
        <w:rPr>
          <w:sz w:val="20"/>
          <w:szCs w:val="20"/>
        </w:rPr>
        <w:t xml:space="preserve">. </w:t>
      </w:r>
      <w:r w:rsidRPr="00335228">
        <w:rPr>
          <w:i/>
          <w:sz w:val="20"/>
          <w:szCs w:val="20"/>
        </w:rPr>
        <w:t>Во-вторых</w:t>
      </w:r>
      <w:r w:rsidRPr="00E939EC">
        <w:rPr>
          <w:sz w:val="20"/>
          <w:szCs w:val="20"/>
        </w:rPr>
        <w:t>, приведенный исторический факт подтве</w:t>
      </w:r>
      <w:r w:rsidRPr="00E939EC">
        <w:rPr>
          <w:sz w:val="20"/>
          <w:szCs w:val="20"/>
        </w:rPr>
        <w:t>р</w:t>
      </w:r>
      <w:r w:rsidRPr="00E939EC">
        <w:rPr>
          <w:sz w:val="20"/>
          <w:szCs w:val="20"/>
        </w:rPr>
        <w:t>ждал именно «</w:t>
      </w:r>
      <w:r w:rsidRPr="00335228">
        <w:rPr>
          <w:i/>
          <w:sz w:val="20"/>
          <w:szCs w:val="20"/>
        </w:rPr>
        <w:t>византийскую</w:t>
      </w:r>
      <w:r w:rsidRPr="00E939EC">
        <w:rPr>
          <w:sz w:val="20"/>
          <w:szCs w:val="20"/>
        </w:rPr>
        <w:t>» природу русских церковно-политических традиций, а значит искусственность навяз</w:t>
      </w:r>
      <w:r>
        <w:rPr>
          <w:sz w:val="20"/>
          <w:szCs w:val="20"/>
        </w:rPr>
        <w:t>анных</w:t>
      </w:r>
      <w:r w:rsidRPr="00E939EC">
        <w:rPr>
          <w:sz w:val="20"/>
          <w:szCs w:val="20"/>
        </w:rPr>
        <w:t xml:space="preserve"> царем Петром </w:t>
      </w:r>
      <w:r w:rsidRPr="00E939EC">
        <w:rPr>
          <w:sz w:val="20"/>
          <w:szCs w:val="20"/>
          <w:lang w:val="en-US"/>
        </w:rPr>
        <w:t>I</w:t>
      </w:r>
      <w:r w:rsidRPr="00E939EC">
        <w:rPr>
          <w:sz w:val="20"/>
          <w:szCs w:val="20"/>
        </w:rPr>
        <w:t xml:space="preserve"> европейских «нововве</w:t>
      </w:r>
      <w:r>
        <w:rPr>
          <w:sz w:val="20"/>
          <w:szCs w:val="20"/>
        </w:rPr>
        <w:t xml:space="preserve">дений» (это впоследствии начнет им осознаваться). </w:t>
      </w:r>
      <w:r w:rsidRPr="00335228">
        <w:rPr>
          <w:i/>
          <w:sz w:val="20"/>
          <w:szCs w:val="20"/>
        </w:rPr>
        <w:t>В-третьих</w:t>
      </w:r>
      <w:r>
        <w:rPr>
          <w:sz w:val="20"/>
          <w:szCs w:val="20"/>
        </w:rPr>
        <w:t xml:space="preserve">, </w:t>
      </w:r>
      <w:r w:rsidRPr="00E939EC">
        <w:rPr>
          <w:sz w:val="20"/>
          <w:szCs w:val="20"/>
        </w:rPr>
        <w:t>в очередной раз подтверждался конъюнктурный подход соч</w:t>
      </w:r>
      <w:r w:rsidRPr="00E939EC">
        <w:rPr>
          <w:sz w:val="20"/>
          <w:szCs w:val="20"/>
        </w:rPr>
        <w:t>и</w:t>
      </w:r>
      <w:r w:rsidRPr="00E939EC">
        <w:rPr>
          <w:sz w:val="20"/>
          <w:szCs w:val="20"/>
        </w:rPr>
        <w:t>нителя к церковно-политическим проблемам:  он готов был сослаться даже на традиции мало почитаемого им «визант</w:t>
      </w:r>
      <w:r w:rsidRPr="00E939EC">
        <w:rPr>
          <w:sz w:val="20"/>
          <w:szCs w:val="20"/>
        </w:rPr>
        <w:t>и</w:t>
      </w:r>
      <w:r w:rsidRPr="00E939EC">
        <w:rPr>
          <w:sz w:val="20"/>
          <w:szCs w:val="20"/>
        </w:rPr>
        <w:t>но-патриаршеского» наследия, если они обеспечивали сиюминутные «государевы» интересы,  обслуживанию ко</w:t>
      </w:r>
      <w:r>
        <w:rPr>
          <w:sz w:val="20"/>
          <w:szCs w:val="20"/>
        </w:rPr>
        <w:t xml:space="preserve">торых </w:t>
      </w:r>
      <w:r w:rsidRPr="00E939EC">
        <w:rPr>
          <w:sz w:val="20"/>
          <w:szCs w:val="20"/>
        </w:rPr>
        <w:t xml:space="preserve"> посвятил Феофан свои сочинительские таланты. </w:t>
      </w:r>
      <w:r>
        <w:rPr>
          <w:sz w:val="20"/>
          <w:szCs w:val="20"/>
        </w:rPr>
        <w:t xml:space="preserve"> Здесь важно отметить, </w:t>
      </w:r>
      <w:r w:rsidRPr="00335228">
        <w:rPr>
          <w:sz w:val="20"/>
          <w:szCs w:val="20"/>
        </w:rPr>
        <w:t>что использование упомян</w:t>
      </w:r>
      <w:r w:rsidRPr="00335228">
        <w:rPr>
          <w:sz w:val="20"/>
          <w:szCs w:val="20"/>
        </w:rPr>
        <w:t>у</w:t>
      </w:r>
      <w:r w:rsidRPr="00335228">
        <w:rPr>
          <w:sz w:val="20"/>
          <w:szCs w:val="20"/>
        </w:rPr>
        <w:t>того конкретно-исторического факта не было типичным для Прокоповича. Как правило, он искал (и находил) нео</w:t>
      </w:r>
      <w:r w:rsidRPr="00335228">
        <w:rPr>
          <w:sz w:val="20"/>
          <w:szCs w:val="20"/>
        </w:rPr>
        <w:t>б</w:t>
      </w:r>
      <w:r w:rsidRPr="00335228">
        <w:rPr>
          <w:sz w:val="20"/>
          <w:szCs w:val="20"/>
        </w:rPr>
        <w:t>хо</w:t>
      </w:r>
      <w:r>
        <w:rPr>
          <w:sz w:val="20"/>
          <w:szCs w:val="20"/>
        </w:rPr>
        <w:t>димые аргументы для</w:t>
      </w:r>
      <w:r w:rsidRPr="00335228">
        <w:rPr>
          <w:sz w:val="20"/>
          <w:szCs w:val="20"/>
        </w:rPr>
        <w:t xml:space="preserve"> своих умозаключений не в истории </w:t>
      </w:r>
      <w:r w:rsidRPr="00726991">
        <w:rPr>
          <w:i/>
          <w:sz w:val="20"/>
          <w:szCs w:val="20"/>
        </w:rPr>
        <w:t>патриаршеской Византии</w:t>
      </w:r>
      <w:r w:rsidRPr="00335228">
        <w:rPr>
          <w:sz w:val="20"/>
          <w:szCs w:val="20"/>
        </w:rPr>
        <w:t>, что было бы естестве</w:t>
      </w:r>
      <w:r w:rsidRPr="00335228">
        <w:rPr>
          <w:sz w:val="20"/>
          <w:szCs w:val="20"/>
        </w:rPr>
        <w:t>н</w:t>
      </w:r>
      <w:r w:rsidRPr="00335228">
        <w:rPr>
          <w:sz w:val="20"/>
          <w:szCs w:val="20"/>
        </w:rPr>
        <w:t>ным для православного  архиерея, а в других эпохах (например, в дохристианской античности, или в р</w:t>
      </w:r>
      <w:r w:rsidRPr="00335228">
        <w:rPr>
          <w:sz w:val="20"/>
          <w:szCs w:val="20"/>
        </w:rPr>
        <w:t>и</w:t>
      </w:r>
      <w:r w:rsidRPr="00335228">
        <w:rPr>
          <w:sz w:val="20"/>
          <w:szCs w:val="20"/>
        </w:rPr>
        <w:t>мо-христианском мире, или в более близкой ему протестантской истории), тщательно при э</w:t>
      </w:r>
      <w:r>
        <w:rPr>
          <w:sz w:val="20"/>
          <w:szCs w:val="20"/>
        </w:rPr>
        <w:t xml:space="preserve">том обходя идейно чуждую ему «византино-патриаршескую» старину </w:t>
      </w:r>
      <w:r w:rsidRPr="00335228">
        <w:rPr>
          <w:sz w:val="20"/>
          <w:szCs w:val="20"/>
        </w:rPr>
        <w:t xml:space="preserve"> и римо-католические тр</w:t>
      </w:r>
      <w:r w:rsidRPr="00335228">
        <w:rPr>
          <w:sz w:val="20"/>
          <w:szCs w:val="20"/>
        </w:rPr>
        <w:t>а</w:t>
      </w:r>
      <w:r w:rsidRPr="00335228">
        <w:rPr>
          <w:sz w:val="20"/>
          <w:szCs w:val="20"/>
        </w:rPr>
        <w:t>диции.</w:t>
      </w:r>
    </w:p>
    <w:p w:rsidR="009A5A9C" w:rsidRPr="00335228" w:rsidRDefault="009A5A9C" w:rsidP="00550AC7">
      <w:pPr>
        <w:jc w:val="both"/>
        <w:rPr>
          <w:sz w:val="20"/>
          <w:szCs w:val="20"/>
        </w:rPr>
      </w:pPr>
      <w:r w:rsidRPr="00335228">
        <w:rPr>
          <w:sz w:val="20"/>
          <w:szCs w:val="20"/>
        </w:rPr>
        <w:t xml:space="preserve">  </w:t>
      </w:r>
    </w:p>
    <w:p w:rsidR="009A5A9C" w:rsidRDefault="009A5A9C" w:rsidP="00550AC7">
      <w:pPr>
        <w:pStyle w:val="a6"/>
      </w:pPr>
    </w:p>
  </w:footnote>
  <w:footnote w:id="519">
    <w:p w:rsidR="009A5A9C" w:rsidRDefault="009A5A9C" w:rsidP="003D395D">
      <w:pPr>
        <w:pStyle w:val="a6"/>
        <w:jc w:val="both"/>
      </w:pPr>
      <w:r>
        <w:rPr>
          <w:rStyle w:val="a8"/>
        </w:rPr>
        <w:footnoteRef/>
      </w:r>
      <w:r>
        <w:t xml:space="preserve"> Проповедь Феофана Прокоповича на тему Ништадтского мирного договора (1721)  была произнесена три н</w:t>
      </w:r>
      <w:r>
        <w:t>е</w:t>
      </w:r>
      <w:r>
        <w:t>дели спустя после аналогичного «слова» архиепископа Феофилакта Лопатинского, озвученного 1 января 1722 года.  Сравнение двух «казаний» явно не в пользу Феофана. Если  «Слово о богод</w:t>
      </w:r>
      <w:r>
        <w:t>а</w:t>
      </w:r>
      <w:r>
        <w:t xml:space="preserve">рованном мире» Феофилакта Лопатинского выдержано в содержательных </w:t>
      </w:r>
      <w:r w:rsidRPr="00A475FF">
        <w:rPr>
          <w:i/>
        </w:rPr>
        <w:t>богословско-философских</w:t>
      </w:r>
      <w:r>
        <w:t xml:space="preserve"> тонах, став своеобразным обобщением всей «военной темы» в  церковной публицистике петровской эпохи, то у Прокоповича  данная тема предста</w:t>
      </w:r>
      <w:r>
        <w:t>в</w:t>
      </w:r>
      <w:r>
        <w:t>лена в дежурном стиле  придворных  панегириков, писавшихся  в «заказном», шаблонном ключе.  Упоминаю</w:t>
      </w:r>
      <w:r>
        <w:t>т</w:t>
      </w:r>
      <w:r>
        <w:t>ся  «нестроения» первых военных лет – «безоружность» страны, «старочинное стрелецкое воинс</w:t>
      </w:r>
      <w:r>
        <w:t>т</w:t>
      </w:r>
      <w:r>
        <w:t>во» («гангрена некая, свое а не чуждее тело вредящая»); в духе военных «реляций» перечисляются  сухопутные и морские «Марсовые акции», «бунты и мят</w:t>
      </w:r>
      <w:r>
        <w:t>е</w:t>
      </w:r>
      <w:r>
        <w:t>жи», измена гетмана Мазепы. Отмечаются внешние и внутренние «плоды мира» - «безпечалие от нашествия…, купли ради и политических польз многих», «умаление народных тяжестей,… и</w:t>
      </w:r>
      <w:r>
        <w:t>с</w:t>
      </w:r>
      <w:r>
        <w:t>кусство економическое…, честных учений стяжание». Воспроизводятся традиционные славословия в адрес «сего великого Министра,… державнейшего Императора». Среди немногих содержательных эпизодов следует отметить рассуждения автора на тему  актуальности  пропаганды «поспешеств и благополучий» пе</w:t>
      </w:r>
      <w:r>
        <w:t>т</w:t>
      </w:r>
      <w:r>
        <w:t>ровского правления, «долженства» всех «духовных пастырей и мирских начальников» постоянно «толковати и изъя</w:t>
      </w:r>
      <w:r>
        <w:t>с</w:t>
      </w:r>
      <w:r>
        <w:t xml:space="preserve">няти в слух народа» «что </w:t>
      </w:r>
      <w:r w:rsidRPr="00194BB0">
        <w:t>мы прежде войны сея были, и что  уже ныне</w:t>
      </w:r>
      <w:r>
        <w:t>..., какова была Россия, и какова есть уже».  Сл</w:t>
      </w:r>
      <w:r>
        <w:t>е</w:t>
      </w:r>
      <w:r>
        <w:t xml:space="preserve">дует отметить, что очевидная </w:t>
      </w:r>
      <w:r w:rsidRPr="005D345C">
        <w:rPr>
          <w:i/>
        </w:rPr>
        <w:t>агитационная заданность</w:t>
      </w:r>
      <w:r>
        <w:t xml:space="preserve"> заметно влияла  на характер и содержание этой и др</w:t>
      </w:r>
      <w:r>
        <w:t>у</w:t>
      </w:r>
      <w:r>
        <w:t>гих проповедей Феофана. В них не встречается утонченно-образных аллегорий (библейско-мифологических и общелитературных), как у Стефана Яворского,  или художественно изложенных историко-просветительных  включений, свойственных «казаньям» Гавриила Бужинского. Сочинения Прокоповича имеют пра</w:t>
      </w:r>
      <w:r>
        <w:t>г</w:t>
      </w:r>
      <w:r>
        <w:t xml:space="preserve">матическую, конкретно-практическую основу, свидетельствуя о новых тенденциях в истории «духовного слова», обращенного отныне уже не только (и даже не столько) к </w:t>
      </w:r>
      <w:r w:rsidRPr="008C0D06">
        <w:rPr>
          <w:i/>
        </w:rPr>
        <w:t>душе</w:t>
      </w:r>
      <w:r>
        <w:t xml:space="preserve">, но и к </w:t>
      </w:r>
      <w:r w:rsidRPr="008C0D06">
        <w:rPr>
          <w:i/>
        </w:rPr>
        <w:t>разуму</w:t>
      </w:r>
      <w:r>
        <w:t xml:space="preserve"> «слыш</w:t>
      </w:r>
      <w:r>
        <w:t>а</w:t>
      </w:r>
      <w:r>
        <w:t>теля».</w:t>
      </w:r>
    </w:p>
    <w:p w:rsidR="009A5A9C" w:rsidRDefault="009A5A9C" w:rsidP="003D395D">
      <w:pPr>
        <w:pStyle w:val="a6"/>
        <w:jc w:val="both"/>
      </w:pPr>
    </w:p>
  </w:footnote>
  <w:footnote w:id="520">
    <w:p w:rsidR="009A5A9C" w:rsidRDefault="009A5A9C" w:rsidP="00BE1594">
      <w:pPr>
        <w:pStyle w:val="a6"/>
        <w:jc w:val="both"/>
      </w:pPr>
      <w:r>
        <w:rPr>
          <w:rStyle w:val="a8"/>
        </w:rPr>
        <w:footnoteRef/>
      </w:r>
      <w:r>
        <w:t xml:space="preserve"> Упоминаются  известные  «Марсовые акции» русской армии в Северной войне.</w:t>
      </w:r>
    </w:p>
  </w:footnote>
  <w:footnote w:id="521">
    <w:p w:rsidR="009A5A9C" w:rsidRDefault="009A5A9C" w:rsidP="00BE1594">
      <w:pPr>
        <w:pStyle w:val="a6"/>
        <w:jc w:val="both"/>
      </w:pPr>
      <w:r>
        <w:rPr>
          <w:rStyle w:val="a8"/>
        </w:rPr>
        <w:footnoteRef/>
      </w:r>
      <w:r>
        <w:t xml:space="preserve"> …</w:t>
      </w:r>
      <w:r w:rsidRPr="00BE1594">
        <w:rPr>
          <w:i/>
        </w:rPr>
        <w:t>свирепый бунт Донской</w:t>
      </w:r>
      <w:r>
        <w:t xml:space="preserve">… - восстание донских казаков во главе с атаманом К.А.Булавиным (1707-1708). </w:t>
      </w:r>
    </w:p>
  </w:footnote>
  <w:footnote w:id="522">
    <w:p w:rsidR="009A5A9C" w:rsidRDefault="009A5A9C" w:rsidP="00BE1594">
      <w:pPr>
        <w:pStyle w:val="a6"/>
        <w:jc w:val="both"/>
      </w:pPr>
      <w:r>
        <w:rPr>
          <w:rStyle w:val="a8"/>
        </w:rPr>
        <w:footnoteRef/>
      </w:r>
      <w:r>
        <w:t xml:space="preserve"> …</w:t>
      </w:r>
      <w:r w:rsidRPr="00BE1594">
        <w:rPr>
          <w:i/>
        </w:rPr>
        <w:t>жестокий мятеж Астраханский</w:t>
      </w:r>
      <w:r>
        <w:t xml:space="preserve"> … - восстание горожан и стрельцов в Астрахани в 1605-1606 годах.</w:t>
      </w:r>
    </w:p>
  </w:footnote>
  <w:footnote w:id="523">
    <w:p w:rsidR="009A5A9C" w:rsidRPr="00BE1594" w:rsidRDefault="009A5A9C" w:rsidP="00BE1594">
      <w:pPr>
        <w:pStyle w:val="a6"/>
        <w:jc w:val="both"/>
      </w:pPr>
      <w:r>
        <w:rPr>
          <w:rStyle w:val="a8"/>
        </w:rPr>
        <w:footnoteRef/>
      </w:r>
      <w:r>
        <w:t xml:space="preserve"> …</w:t>
      </w:r>
      <w:r w:rsidRPr="00BE1594">
        <w:rPr>
          <w:i/>
        </w:rPr>
        <w:t>измене окаянного Мазепы</w:t>
      </w:r>
      <w:r>
        <w:t xml:space="preserve">… - упоминание об измене царю Петру </w:t>
      </w:r>
      <w:r>
        <w:rPr>
          <w:lang w:val="en-US"/>
        </w:rPr>
        <w:t>I</w:t>
      </w:r>
      <w:r w:rsidRPr="003A4A80">
        <w:t xml:space="preserve"> </w:t>
      </w:r>
      <w:r>
        <w:t>украинского гетмана И.С.Мазепы, перешедшего вм</w:t>
      </w:r>
      <w:r>
        <w:t>е</w:t>
      </w:r>
      <w:r>
        <w:t xml:space="preserve">сте с запорожским войском на сторону шведского короля Карла </w:t>
      </w:r>
      <w:r>
        <w:rPr>
          <w:lang w:val="en-US"/>
        </w:rPr>
        <w:t>XII</w:t>
      </w:r>
      <w:r>
        <w:t xml:space="preserve"> (1709).</w:t>
      </w:r>
    </w:p>
  </w:footnote>
  <w:footnote w:id="524">
    <w:p w:rsidR="009A5A9C" w:rsidRPr="00D70576" w:rsidRDefault="009A5A9C" w:rsidP="00D70576">
      <w:pPr>
        <w:pStyle w:val="a6"/>
        <w:jc w:val="both"/>
      </w:pPr>
      <w:r>
        <w:rPr>
          <w:rStyle w:val="a8"/>
        </w:rPr>
        <w:footnoteRef/>
      </w:r>
      <w:r>
        <w:t xml:space="preserve"> </w:t>
      </w:r>
      <w:r w:rsidRPr="00D70576">
        <w:t>Сочинение написано  на день «тезоименитства» Петра Великого, спустя несколько месяцев после его конч</w:t>
      </w:r>
      <w:r w:rsidRPr="00D70576">
        <w:t>и</w:t>
      </w:r>
      <w:r w:rsidRPr="00D70576">
        <w:t xml:space="preserve">ны. В отличие от аналогичного </w:t>
      </w:r>
      <w:r>
        <w:t xml:space="preserve">по назначению </w:t>
      </w:r>
      <w:r w:rsidRPr="00D70576">
        <w:t xml:space="preserve">«слова» епископа Гавриила Бужинского (январь </w:t>
      </w:r>
      <w:smartTag w:uri="urn:schemas-microsoft-com:office:smarttags" w:element="metricconverter">
        <w:smartTagPr>
          <w:attr w:name="ProductID" w:val="1726 г"/>
        </w:smartTagPr>
        <w:r w:rsidRPr="00D70576">
          <w:t>1726 г</w:t>
        </w:r>
      </w:smartTag>
      <w:r w:rsidRPr="00D70576">
        <w:t>.), испо</w:t>
      </w:r>
      <w:r w:rsidRPr="00D70576">
        <w:t>л</w:t>
      </w:r>
      <w:r w:rsidRPr="00D70576">
        <w:t>ненного в классических традициях «поминальных» «речей» и выдержанного в духе богословско-философских ученых рассуждений  на «вечные» темы бытия, сочинение Прокоповича в большей степени  тяготеет к  полит</w:t>
      </w:r>
      <w:r w:rsidRPr="00D70576">
        <w:t>и</w:t>
      </w:r>
      <w:r w:rsidRPr="00D70576">
        <w:t>ческой публицистике, со свойственными ей рационально-прагматическими, пропагандистскими формами  мы</w:t>
      </w:r>
      <w:r w:rsidRPr="00D70576">
        <w:t>с</w:t>
      </w:r>
      <w:r>
        <w:t>ли.  В публикуемом «слове» получила обобщение</w:t>
      </w:r>
      <w:r w:rsidRPr="00D70576">
        <w:t xml:space="preserve">  приоритетная для автора «петровская тема», в которой  отражены  его </w:t>
      </w:r>
      <w:r>
        <w:t>уч</w:t>
      </w:r>
      <w:r>
        <w:t>е</w:t>
      </w:r>
      <w:r>
        <w:t xml:space="preserve">но-просветительные и </w:t>
      </w:r>
      <w:r w:rsidRPr="00D70576">
        <w:t xml:space="preserve">публицистические предпочтения. </w:t>
      </w:r>
    </w:p>
    <w:p w:rsidR="009A5A9C" w:rsidRDefault="009A5A9C" w:rsidP="00D70576">
      <w:pPr>
        <w:pStyle w:val="a6"/>
        <w:jc w:val="both"/>
      </w:pPr>
      <w:r w:rsidRPr="00D70576">
        <w:t xml:space="preserve">    Свое отношение к названной теме Феофан Прокопович выразил в кратк</w:t>
      </w:r>
      <w:r>
        <w:t>ой риторической формуле, выст</w:t>
      </w:r>
      <w:r>
        <w:t>у</w:t>
      </w:r>
      <w:r>
        <w:t>пающей</w:t>
      </w:r>
      <w:r w:rsidRPr="00D70576">
        <w:t xml:space="preserve"> лейтмотивом </w:t>
      </w:r>
      <w:r>
        <w:t xml:space="preserve"> </w:t>
      </w:r>
      <w:r w:rsidRPr="00D70576">
        <w:t xml:space="preserve">его рассуждений о Петре </w:t>
      </w:r>
      <w:r w:rsidRPr="00D70576">
        <w:rPr>
          <w:lang w:val="en-US"/>
        </w:rPr>
        <w:t>I</w:t>
      </w:r>
      <w:r w:rsidRPr="00D70576">
        <w:t xml:space="preserve"> – «</w:t>
      </w:r>
      <w:r w:rsidRPr="00571948">
        <w:rPr>
          <w:i/>
        </w:rPr>
        <w:t>Россиа вся есть статуя твоя; мир же весь, есть и ст</w:t>
      </w:r>
      <w:r w:rsidRPr="00571948">
        <w:rPr>
          <w:i/>
        </w:rPr>
        <w:t>и</w:t>
      </w:r>
      <w:r w:rsidRPr="00571948">
        <w:rPr>
          <w:i/>
        </w:rPr>
        <w:t>хотворец и проповедник славы</w:t>
      </w:r>
      <w:r>
        <w:rPr>
          <w:i/>
        </w:rPr>
        <w:t xml:space="preserve"> </w:t>
      </w:r>
      <w:r w:rsidRPr="00571948">
        <w:rPr>
          <w:i/>
        </w:rPr>
        <w:t xml:space="preserve"> твоея</w:t>
      </w:r>
      <w:r>
        <w:t xml:space="preserve">». </w:t>
      </w:r>
      <w:r w:rsidRPr="00D70576">
        <w:t xml:space="preserve"> </w:t>
      </w:r>
      <w:r>
        <w:t xml:space="preserve"> В «Слове</w:t>
      </w:r>
      <w:r w:rsidRPr="00D70576">
        <w:t xml:space="preserve"> на похва</w:t>
      </w:r>
      <w:r>
        <w:t>лу…Петра Великого</w:t>
      </w:r>
      <w:r w:rsidRPr="00D70576">
        <w:t>»</w:t>
      </w:r>
      <w:r>
        <w:t xml:space="preserve"> (ставшем, по сути, расшире</w:t>
      </w:r>
      <w:r>
        <w:t>н</w:t>
      </w:r>
      <w:r>
        <w:t xml:space="preserve">ным вариантом его же «Слова на погребение Петра Великого», произнесенного в январе </w:t>
      </w:r>
      <w:smartTag w:uri="urn:schemas-microsoft-com:office:smarttags" w:element="metricconverter">
        <w:smartTagPr>
          <w:attr w:name="ProductID" w:val="1725 г"/>
        </w:smartTagPr>
        <w:r>
          <w:t>1725 г</w:t>
        </w:r>
      </w:smartTag>
      <w:r>
        <w:t>.), сочинитель описывает «деяния» великого преобразователя, в панегирических тонах восхваляет его труды на благо Отеч</w:t>
      </w:r>
      <w:r>
        <w:t>е</w:t>
      </w:r>
      <w:r>
        <w:t>ства. Упоминаются</w:t>
      </w:r>
      <w:r w:rsidRPr="00D70576">
        <w:t xml:space="preserve"> политические и военные заслуги ца</w:t>
      </w:r>
      <w:r>
        <w:t xml:space="preserve">ря, </w:t>
      </w:r>
      <w:r w:rsidRPr="00D70576">
        <w:t>перечисля</w:t>
      </w:r>
      <w:r>
        <w:t>ются</w:t>
      </w:r>
      <w:r w:rsidRPr="00D70576">
        <w:t xml:space="preserve"> осуществленные </w:t>
      </w:r>
      <w:r>
        <w:t xml:space="preserve">им </w:t>
      </w:r>
      <w:r w:rsidRPr="00D70576">
        <w:t>государственные реформы, подчерки</w:t>
      </w:r>
      <w:r>
        <w:t>вается значение таких нововведений</w:t>
      </w:r>
      <w:r w:rsidRPr="00D70576">
        <w:t>, как «исправление церковное», «заводы школ, сочин</w:t>
      </w:r>
      <w:r w:rsidRPr="00D70576">
        <w:t>е</w:t>
      </w:r>
      <w:r w:rsidRPr="00D70576">
        <w:t>ния книжиц богословских, древних учителей и историков церковных переводы, священного писания  исправл</w:t>
      </w:r>
      <w:r w:rsidRPr="00D70576">
        <w:t>е</w:t>
      </w:r>
      <w:r w:rsidRPr="00D70576">
        <w:t>ние».  В сочине</w:t>
      </w:r>
      <w:r>
        <w:t xml:space="preserve">нии присутствует </w:t>
      </w:r>
      <w:r w:rsidRPr="00D70576">
        <w:t xml:space="preserve"> ряд повторений</w:t>
      </w:r>
      <w:r>
        <w:t xml:space="preserve"> (лексические формулы, обороты речи), знакомых</w:t>
      </w:r>
      <w:r w:rsidRPr="00D70576">
        <w:t xml:space="preserve"> по другим  проповедям</w:t>
      </w:r>
      <w:r>
        <w:t>,</w:t>
      </w:r>
      <w:r w:rsidRPr="00D70576">
        <w:t xml:space="preserve"> что, впрочем, не умаляет его </w:t>
      </w:r>
      <w:r>
        <w:t>значимости</w:t>
      </w:r>
      <w:r w:rsidRPr="00D70576">
        <w:t>, позволяя получить более полное  представл</w:t>
      </w:r>
      <w:r>
        <w:t xml:space="preserve">ение о масштабах и глубине </w:t>
      </w:r>
      <w:r w:rsidRPr="00D70576">
        <w:t xml:space="preserve"> преобразований</w:t>
      </w:r>
      <w:r>
        <w:t xml:space="preserve"> пе</w:t>
      </w:r>
      <w:r>
        <w:t>т</w:t>
      </w:r>
      <w:r>
        <w:t>ровской эпохи</w:t>
      </w:r>
      <w:r w:rsidRPr="00D70576">
        <w:t>.</w:t>
      </w:r>
      <w:r>
        <w:t xml:space="preserve"> </w:t>
      </w:r>
    </w:p>
    <w:p w:rsidR="009A5A9C" w:rsidRDefault="009A5A9C" w:rsidP="00261B0A">
      <w:pPr>
        <w:pStyle w:val="a6"/>
        <w:jc w:val="both"/>
      </w:pPr>
      <w:r>
        <w:t xml:space="preserve">    В оценке достоинств «всеавгустейшего монарха»</w:t>
      </w:r>
      <w:r w:rsidRPr="00D70576">
        <w:t xml:space="preserve">  </w:t>
      </w:r>
      <w:r>
        <w:t>сочинитель выделяет, прежде всего, его практические сп</w:t>
      </w:r>
      <w:r>
        <w:t>о</w:t>
      </w:r>
      <w:r>
        <w:t xml:space="preserve">собности. Он подчеркивает, что Петр </w:t>
      </w:r>
      <w:r>
        <w:rPr>
          <w:lang w:val="en-US"/>
        </w:rPr>
        <w:t>I</w:t>
      </w:r>
      <w:r>
        <w:t xml:space="preserve"> «ни в какой школе, ни в какой академии не учился», а «академии были ему грады, и страны, республики, и монархии, и домы царские, которых гостем бывал». В этом </w:t>
      </w:r>
      <w:r w:rsidRPr="00D70576">
        <w:t xml:space="preserve"> </w:t>
      </w:r>
      <w:r>
        <w:t>автор усматр</w:t>
      </w:r>
      <w:r>
        <w:t>и</w:t>
      </w:r>
      <w:r>
        <w:t>вал  как личные качества царя, так и символ своего времени, в котором способности человека оценивались не стол</w:t>
      </w:r>
      <w:r>
        <w:t>ь</w:t>
      </w:r>
      <w:r>
        <w:t>ко по объему приобретенных знаний, сколько по конкретным  делам на «общее благо», в чем государь, по его убе</w:t>
      </w:r>
      <w:r>
        <w:t>ж</w:t>
      </w:r>
      <w:r>
        <w:t xml:space="preserve">дению, всегда был первым примером. </w:t>
      </w:r>
    </w:p>
  </w:footnote>
  <w:footnote w:id="525">
    <w:p w:rsidR="009A5A9C" w:rsidRDefault="009A5A9C">
      <w:pPr>
        <w:pStyle w:val="a6"/>
      </w:pPr>
      <w:r>
        <w:rPr>
          <w:rStyle w:val="a8"/>
        </w:rPr>
        <w:footnoteRef/>
      </w:r>
      <w:r>
        <w:t xml:space="preserve"> Упоминаются эпизоды  из истории Азовских походов 1695-1696 годов.</w:t>
      </w:r>
    </w:p>
  </w:footnote>
  <w:footnote w:id="526">
    <w:p w:rsidR="009A5A9C" w:rsidRPr="00BC4A43" w:rsidRDefault="009A5A9C">
      <w:pPr>
        <w:pStyle w:val="a6"/>
      </w:pPr>
      <w:r>
        <w:rPr>
          <w:rStyle w:val="a8"/>
        </w:rPr>
        <w:footnoteRef/>
      </w:r>
      <w:r>
        <w:t xml:space="preserve"> При Петре </w:t>
      </w:r>
      <w:r>
        <w:rPr>
          <w:lang w:val="en-US"/>
        </w:rPr>
        <w:t>I</w:t>
      </w:r>
      <w:r>
        <w:t xml:space="preserve"> было построено два судоходных канала – Вышневолоцкий и Ладожский (Обводной).</w:t>
      </w:r>
    </w:p>
  </w:footnote>
  <w:footnote w:id="527">
    <w:p w:rsidR="009A5A9C" w:rsidRDefault="009A5A9C" w:rsidP="00095BCD">
      <w:pPr>
        <w:pStyle w:val="a6"/>
        <w:jc w:val="both"/>
      </w:pPr>
      <w:r>
        <w:rPr>
          <w:rStyle w:val="a8"/>
        </w:rPr>
        <w:footnoteRef/>
      </w:r>
      <w:r>
        <w:t xml:space="preserve"> …</w:t>
      </w:r>
      <w:r w:rsidRPr="00261B0A">
        <w:rPr>
          <w:i/>
        </w:rPr>
        <w:t>Сенат орудий орудие, и правительство правительств</w:t>
      </w:r>
      <w:r>
        <w:t xml:space="preserve">… -  известно, что «правительств» при Петре </w:t>
      </w:r>
      <w:r>
        <w:rPr>
          <w:lang w:val="en-US"/>
        </w:rPr>
        <w:t>I</w:t>
      </w:r>
      <w:r>
        <w:t xml:space="preserve"> было два:  светское - Правительствующий Сенат, и церковное - Святейший Правительствующий Синод.  Приведе</w:t>
      </w:r>
      <w:r>
        <w:t>н</w:t>
      </w:r>
      <w:r>
        <w:t>ная фраза указывает на давние политические пристрастия автора, его  видение характера взаимоотношений «мирской» и «духовной» властей («правительств»), в чем  предпочтение отдается известной европейской  фо</w:t>
      </w:r>
      <w:r>
        <w:t>р</w:t>
      </w:r>
      <w:r>
        <w:t xml:space="preserve">муле – с приоритетом  власти  </w:t>
      </w:r>
      <w:r w:rsidRPr="00095BCD">
        <w:rPr>
          <w:i/>
        </w:rPr>
        <w:t>светской</w:t>
      </w:r>
      <w:r>
        <w:t xml:space="preserve">  и  подчиненным  положением  власти  </w:t>
      </w:r>
      <w:r w:rsidRPr="00095BCD">
        <w:rPr>
          <w:i/>
        </w:rPr>
        <w:t>церко</w:t>
      </w:r>
      <w:r w:rsidRPr="00095BCD">
        <w:rPr>
          <w:i/>
        </w:rPr>
        <w:t>в</w:t>
      </w:r>
      <w:r w:rsidRPr="00095BCD">
        <w:rPr>
          <w:i/>
        </w:rPr>
        <w:t>ной</w:t>
      </w:r>
      <w:r>
        <w:t xml:space="preserve">. </w:t>
      </w:r>
    </w:p>
  </w:footnote>
  <w:footnote w:id="528">
    <w:p w:rsidR="009A5A9C" w:rsidRDefault="009A5A9C" w:rsidP="006058D3">
      <w:pPr>
        <w:pStyle w:val="a6"/>
        <w:jc w:val="both"/>
      </w:pPr>
      <w:r>
        <w:rPr>
          <w:rStyle w:val="a8"/>
        </w:rPr>
        <w:footnoteRef/>
      </w:r>
      <w:r>
        <w:t>…</w:t>
      </w:r>
      <w:r w:rsidRPr="006058D3">
        <w:rPr>
          <w:i/>
        </w:rPr>
        <w:t>веры прямой и заповедей Божиих учение</w:t>
      </w:r>
      <w:r>
        <w:t>… - фраза, отражающая  исходные представления  Феофана о с</w:t>
      </w:r>
      <w:r>
        <w:t>у</w:t>
      </w:r>
      <w:r>
        <w:t xml:space="preserve">ществе и назначении  православной религии. Известно  его ревностное отношение  к  неуклонному  следованию «духу и истине» православия  и «хранению заповедей» Бога. При этом признавалась  «суетность»  «обрядов вещественных», в т.ч. «боготворение икон», что,  зачастую, давало повод  идейным противникам к обвинению его в «неправославии». Причем, вызывали недоумение и отдельные поступки Феофана. Так, в частном письме своему другу Я.Маркевичу от 9 августа 1716 года (в связи с приглашением в Санкт-Петербург) он, признаваясь в благорасположении к «делу епископства» и изъявляя  желание стать </w:t>
      </w:r>
      <w:r w:rsidRPr="00125C49">
        <w:rPr>
          <w:spacing w:val="-2"/>
        </w:rPr>
        <w:t>еписко</w:t>
      </w:r>
      <w:r>
        <w:rPr>
          <w:spacing w:val="-2"/>
        </w:rPr>
        <w:t xml:space="preserve">пом, </w:t>
      </w:r>
      <w:r w:rsidRPr="00125C49">
        <w:rPr>
          <w:spacing w:val="-2"/>
        </w:rPr>
        <w:t xml:space="preserve"> фактически заявлял о непр</w:t>
      </w:r>
      <w:r w:rsidRPr="00125C49">
        <w:rPr>
          <w:spacing w:val="-2"/>
        </w:rPr>
        <w:t>и</w:t>
      </w:r>
      <w:r w:rsidRPr="00125C49">
        <w:rPr>
          <w:spacing w:val="-2"/>
        </w:rPr>
        <w:t>ятии многой  «вещественной» православной атрибутики  – «</w:t>
      </w:r>
      <w:r>
        <w:rPr>
          <w:i/>
          <w:spacing w:val="-2"/>
        </w:rPr>
        <w:t>…л</w:t>
      </w:r>
      <w:r w:rsidRPr="00125C49">
        <w:rPr>
          <w:i/>
          <w:spacing w:val="-2"/>
        </w:rPr>
        <w:t>учшими силами своей души я нен</w:t>
      </w:r>
      <w:r w:rsidRPr="00125C49">
        <w:rPr>
          <w:i/>
          <w:spacing w:val="-2"/>
        </w:rPr>
        <w:t>а</w:t>
      </w:r>
      <w:r w:rsidRPr="00125C49">
        <w:rPr>
          <w:i/>
          <w:spacing w:val="-2"/>
        </w:rPr>
        <w:t>вижу митры, саккосы, жезлы, свещники, кадильницы и тому подобные утехи…</w:t>
      </w:r>
      <w:r>
        <w:rPr>
          <w:i/>
          <w:spacing w:val="-2"/>
        </w:rPr>
        <w:t xml:space="preserve"> Я люблю дело епископства и ж</w:t>
      </w:r>
      <w:r>
        <w:rPr>
          <w:i/>
          <w:spacing w:val="-2"/>
        </w:rPr>
        <w:t>е</w:t>
      </w:r>
      <w:r>
        <w:rPr>
          <w:i/>
          <w:spacing w:val="-2"/>
        </w:rPr>
        <w:t>лал бы быть епископом, если бы вместо епископа мне не пришлось быть комедиантом…</w:t>
      </w:r>
      <w:r w:rsidRPr="00125C49">
        <w:rPr>
          <w:spacing w:val="-2"/>
        </w:rPr>
        <w:t>». Следует согласит</w:t>
      </w:r>
      <w:r w:rsidRPr="00125C49">
        <w:rPr>
          <w:spacing w:val="-2"/>
        </w:rPr>
        <w:t>ь</w:t>
      </w:r>
      <w:r w:rsidRPr="00125C49">
        <w:rPr>
          <w:spacing w:val="-2"/>
        </w:rPr>
        <w:t>ся с мнением современников, что иначе, как «ересью», подобные заявления трудно квалифиц</w:t>
      </w:r>
      <w:r w:rsidRPr="00125C49">
        <w:rPr>
          <w:spacing w:val="-2"/>
        </w:rPr>
        <w:t>и</w:t>
      </w:r>
      <w:r w:rsidRPr="00125C49">
        <w:rPr>
          <w:spacing w:val="-2"/>
        </w:rPr>
        <w:t>ровать</w:t>
      </w:r>
      <w:r>
        <w:t>.</w:t>
      </w:r>
    </w:p>
  </w:footnote>
  <w:footnote w:id="529">
    <w:p w:rsidR="009A5A9C" w:rsidRPr="00D3276D" w:rsidRDefault="009A5A9C" w:rsidP="00744380">
      <w:pPr>
        <w:pStyle w:val="a6"/>
        <w:jc w:val="both"/>
      </w:pPr>
      <w:r>
        <w:rPr>
          <w:rStyle w:val="a8"/>
        </w:rPr>
        <w:footnoteRef/>
      </w:r>
      <w:r>
        <w:t>В публицистической части сочинения излагаются теоретические представления автора о природе и функц</w:t>
      </w:r>
      <w:r>
        <w:t>и</w:t>
      </w:r>
      <w:r>
        <w:t>ях государственной (царской) власти, в контексте принципов провиденциального миропонимания и рационал</w:t>
      </w:r>
      <w:r>
        <w:t>и</w:t>
      </w:r>
      <w:r>
        <w:t>стических толкований новоевропейских теорий «естественного права» и  «общественного договора». Отм</w:t>
      </w:r>
      <w:r>
        <w:t>е</w:t>
      </w:r>
      <w:r>
        <w:t>чая  абсолютность самодержавных прав монарха, сочинитель  подчеркивает  его  неподсудность  каким-либо и</w:t>
      </w:r>
      <w:r>
        <w:t>н</w:t>
      </w:r>
      <w:r>
        <w:t>станциям, кроме «суда Божия» («</w:t>
      </w:r>
      <w:r w:rsidRPr="00D3276D">
        <w:t xml:space="preserve">Бог себе тако единого над царями власть имущаго </w:t>
      </w:r>
      <w:r>
        <w:t>…показует»).   При этом звучит суждение, что   «</w:t>
      </w:r>
      <w:r w:rsidRPr="00D3276D">
        <w:t>яко бог промышляет о добре всех тварей, тако и царь должен пещися и промышляти о до</w:t>
      </w:r>
      <w:r w:rsidRPr="00D3276D">
        <w:t>б</w:t>
      </w:r>
      <w:r w:rsidRPr="00D3276D">
        <w:t>ре всех под</w:t>
      </w:r>
      <w:r>
        <w:t xml:space="preserve">данных своих..., </w:t>
      </w:r>
      <w:r w:rsidRPr="00D3276D">
        <w:t>смотрети прилежно, дабы не торжествовали злии, а добрии не воздыхали бы</w:t>
      </w:r>
      <w:r>
        <w:t>». Ра</w:t>
      </w:r>
      <w:r>
        <w:t>с</w:t>
      </w:r>
      <w:r>
        <w:t>суждая о «добре общем» («общем благе»), сочинитель высказывается не только правах, но и обязанностях «богоизбранных» царей, исходя  из принципов политической и практической целесообразности их «деяний» в интересах общ</w:t>
      </w:r>
      <w:r>
        <w:t>е</w:t>
      </w:r>
      <w:r>
        <w:t>ственной  пользы.</w:t>
      </w:r>
    </w:p>
    <w:p w:rsidR="009A5A9C" w:rsidRPr="00D3276D" w:rsidRDefault="009A5A9C" w:rsidP="00744380">
      <w:pPr>
        <w:pStyle w:val="a6"/>
        <w:jc w:val="both"/>
      </w:pPr>
      <w:r w:rsidRPr="00D3276D">
        <w:t xml:space="preserve"> </w:t>
      </w:r>
    </w:p>
  </w:footnote>
  <w:footnote w:id="530">
    <w:p w:rsidR="009A5A9C" w:rsidRDefault="009A5A9C" w:rsidP="00CD04E7">
      <w:pPr>
        <w:pStyle w:val="a6"/>
        <w:jc w:val="both"/>
      </w:pPr>
      <w:r>
        <w:rPr>
          <w:rStyle w:val="a8"/>
        </w:rPr>
        <w:footnoteRef/>
      </w:r>
      <w:r>
        <w:t xml:space="preserve"> Приводимый фрагмент проповеди интересен  устойчивостью и  преемственностью авторских  представл</w:t>
      </w:r>
      <w:r>
        <w:t>е</w:t>
      </w:r>
      <w:r>
        <w:t>ний  о сущности и «должностях» государственной власти, независимо от  перемены главных лиц при Дворе («трив</w:t>
      </w:r>
      <w:r>
        <w:t>е</w:t>
      </w:r>
      <w:r>
        <w:t>нечный» ли это монарх-преобразователь Петр Великий, или случайно вознесенная на престол, полит</w:t>
      </w:r>
      <w:r>
        <w:t>и</w:t>
      </w:r>
      <w:r>
        <w:t>чески бесцветная Анна Иоанновна). Для Феофана Прокоповича и в послепетровское время очевидны «богоизбра</w:t>
      </w:r>
      <w:r>
        <w:t>н</w:t>
      </w:r>
      <w:r>
        <w:t>ный» характер «верховной власти», ее обязанность «общия всем подданным пользы устроевати», а также нео</w:t>
      </w:r>
      <w:r>
        <w:t>б</w:t>
      </w:r>
      <w:r>
        <w:t>ходимость законопослушания для граждан («власти противляяйся, Божию повелению противляется»), поскол</w:t>
      </w:r>
      <w:r>
        <w:t>ь</w:t>
      </w:r>
      <w:r>
        <w:t>ку «на верховной власти стоит наше всех общее добро и безпечалие». Однако в данном случае рассужд</w:t>
      </w:r>
      <w:r>
        <w:t>е</w:t>
      </w:r>
      <w:r>
        <w:t xml:space="preserve">ния сочинителя </w:t>
      </w:r>
      <w:r w:rsidRPr="00847839">
        <w:rPr>
          <w:spacing w:val="-2"/>
        </w:rPr>
        <w:t>могут  восприниматься лишь как общая декларация: если идеологические аспекты («богоизбра</w:t>
      </w:r>
      <w:r w:rsidRPr="00847839">
        <w:rPr>
          <w:spacing w:val="-2"/>
        </w:rPr>
        <w:t>н</w:t>
      </w:r>
      <w:r>
        <w:rPr>
          <w:spacing w:val="-2"/>
        </w:rPr>
        <w:t>ность»)</w:t>
      </w:r>
      <w:r w:rsidRPr="00847839">
        <w:rPr>
          <w:spacing w:val="-2"/>
        </w:rPr>
        <w:t xml:space="preserve"> </w:t>
      </w:r>
      <w:r>
        <w:rPr>
          <w:spacing w:val="-2"/>
        </w:rPr>
        <w:t xml:space="preserve">статуса </w:t>
      </w:r>
      <w:r w:rsidRPr="00847839">
        <w:rPr>
          <w:spacing w:val="-2"/>
        </w:rPr>
        <w:t xml:space="preserve">царственных лиц в послепетровскую эпоху еще можно понять и принять  (отдавая дань </w:t>
      </w:r>
      <w:r>
        <w:rPr>
          <w:spacing w:val="-2"/>
        </w:rPr>
        <w:t>мирово</w:t>
      </w:r>
      <w:r>
        <w:rPr>
          <w:spacing w:val="-2"/>
        </w:rPr>
        <w:t>з</w:t>
      </w:r>
      <w:r>
        <w:rPr>
          <w:spacing w:val="-2"/>
        </w:rPr>
        <w:t xml:space="preserve">зренческим традициям </w:t>
      </w:r>
      <w:r w:rsidRPr="00847839">
        <w:rPr>
          <w:spacing w:val="-2"/>
        </w:rPr>
        <w:t>времени), то с  прагматично</w:t>
      </w:r>
      <w:r>
        <w:rPr>
          <w:spacing w:val="-2"/>
        </w:rPr>
        <w:t>стью («благополезностью»</w:t>
      </w:r>
      <w:r w:rsidRPr="00847839">
        <w:rPr>
          <w:spacing w:val="-2"/>
        </w:rPr>
        <w:t>) едва л</w:t>
      </w:r>
      <w:r>
        <w:rPr>
          <w:spacing w:val="-2"/>
        </w:rPr>
        <w:t xml:space="preserve">и можно согласиться, учитывая </w:t>
      </w:r>
      <w:r w:rsidRPr="00847839">
        <w:rPr>
          <w:spacing w:val="-2"/>
        </w:rPr>
        <w:t xml:space="preserve"> отнюдь не «всенародную пол</w:t>
      </w:r>
      <w:r w:rsidRPr="00847839">
        <w:rPr>
          <w:spacing w:val="-2"/>
        </w:rPr>
        <w:t>ь</w:t>
      </w:r>
      <w:r w:rsidRPr="00847839">
        <w:rPr>
          <w:spacing w:val="-2"/>
        </w:rPr>
        <w:t>зу»</w:t>
      </w:r>
      <w:r>
        <w:rPr>
          <w:spacing w:val="-2"/>
        </w:rPr>
        <w:t xml:space="preserve"> их «деяний»</w:t>
      </w:r>
      <w:r w:rsidRPr="00847839">
        <w:rPr>
          <w:spacing w:val="-2"/>
        </w:rPr>
        <w:t>.</w:t>
      </w:r>
      <w:r>
        <w:t xml:space="preserve">  </w:t>
      </w:r>
    </w:p>
  </w:footnote>
  <w:footnote w:id="531">
    <w:p w:rsidR="009A5A9C" w:rsidRDefault="009A5A9C" w:rsidP="000A1F39">
      <w:pPr>
        <w:pStyle w:val="a6"/>
        <w:jc w:val="both"/>
      </w:pPr>
      <w:r>
        <w:rPr>
          <w:rStyle w:val="a8"/>
        </w:rPr>
        <w:footnoteRef/>
      </w:r>
      <w:r>
        <w:t xml:space="preserve"> Сочинение содержит  авторские рассуждения  о благоприятности  для России «полезного самодержавия» и очевидного «бедствия» от любых иных государственных форм, включая аристократию и «димократию» («вр</w:t>
      </w:r>
      <w:r>
        <w:t>е</w:t>
      </w:r>
      <w:r>
        <w:t>дительное многоначалие»). Что касается последних, то сочинитель выделяет, в основном, их отрицательные и н</w:t>
      </w:r>
      <w:r>
        <w:t>е</w:t>
      </w:r>
      <w:r>
        <w:t>желательные для России черты. Он отмечает, что «в аристократиях и ди</w:t>
      </w:r>
      <w:r w:rsidRPr="000A1F39">
        <w:t>мократиях частые бывают мятежи и смуты народные, то есть смертные отечества болезни».</w:t>
      </w:r>
      <w:r>
        <w:t xml:space="preserve"> При этом специально оговаривается, что «вси респу</w:t>
      </w:r>
      <w:r>
        <w:t>б</w:t>
      </w:r>
      <w:r>
        <w:t>лики начало приняли от монархии» - на примерах из истории Рима, Афин, Спарты и Коринфа. Причем, «прямой» демократии «нигде и никогда не бывало», о чем свидетел</w:t>
      </w:r>
      <w:r>
        <w:t>ь</w:t>
      </w:r>
      <w:r>
        <w:t>ствовали античные писатели.</w:t>
      </w:r>
    </w:p>
    <w:p w:rsidR="009A5A9C" w:rsidRPr="000A1F39" w:rsidRDefault="009A5A9C" w:rsidP="00263256">
      <w:pPr>
        <w:pStyle w:val="a6"/>
        <w:jc w:val="both"/>
      </w:pPr>
      <w:r>
        <w:t xml:space="preserve">     В отношении к формам правления «промонархическая» позиция Феофана Прокоповича остается неизме</w:t>
      </w:r>
      <w:r>
        <w:t>н</w:t>
      </w:r>
      <w:r>
        <w:t>ной (независимо от разновидностей монархии). Причем, пространные рассуждения о свойствах аристократической и демократической форм правления имеют, чаще всего, не специальный, а сопутствующий характер, лишь о</w:t>
      </w:r>
      <w:r>
        <w:t>т</w:t>
      </w:r>
      <w:r>
        <w:t>теняя  исходные «монократические» симпатии автора. Политические предпочтения  Прокоповича, как офиц</w:t>
      </w:r>
      <w:r>
        <w:t>и</w:t>
      </w:r>
      <w:r>
        <w:t>ального идеолога, всегда и вполне отвечали интересам политической конъюнктуры. Их отрицательные проя</w:t>
      </w:r>
      <w:r>
        <w:t>в</w:t>
      </w:r>
      <w:r>
        <w:t>ления  наиболее полно обнаружились  именно в «аннинский» (авторитарно-олигархический, по сути) пер</w:t>
      </w:r>
      <w:r>
        <w:t>и</w:t>
      </w:r>
      <w:r>
        <w:t>од «самовластительства государского», когда «верховная власть» была озабочена  не «многополезным» «общим благом», а всего лишь защитой интересов узкой группы лиц, окружавших пр</w:t>
      </w:r>
      <w:r>
        <w:t>е</w:t>
      </w:r>
      <w:r>
        <w:t>стол.</w:t>
      </w:r>
    </w:p>
  </w:footnote>
  <w:footnote w:id="532">
    <w:p w:rsidR="009A5A9C" w:rsidRPr="004936F0" w:rsidRDefault="009A5A9C" w:rsidP="004936F0">
      <w:pPr>
        <w:shd w:val="clear" w:color="auto" w:fill="FFFFFF"/>
        <w:ind w:right="-82"/>
        <w:jc w:val="both"/>
        <w:rPr>
          <w:sz w:val="20"/>
          <w:szCs w:val="20"/>
        </w:rPr>
      </w:pPr>
      <w:r w:rsidRPr="004936F0">
        <w:rPr>
          <w:rStyle w:val="a8"/>
          <w:sz w:val="20"/>
          <w:szCs w:val="20"/>
        </w:rPr>
        <w:footnoteRef/>
      </w:r>
      <w:r w:rsidRPr="004936F0">
        <w:rPr>
          <w:sz w:val="20"/>
          <w:szCs w:val="20"/>
        </w:rPr>
        <w:t xml:space="preserve"> </w:t>
      </w:r>
      <w:r w:rsidRPr="004936F0">
        <w:rPr>
          <w:i/>
          <w:sz w:val="20"/>
          <w:szCs w:val="20"/>
        </w:rPr>
        <w:t xml:space="preserve">Антиох </w:t>
      </w:r>
      <w:r w:rsidRPr="004936F0">
        <w:rPr>
          <w:i/>
          <w:sz w:val="20"/>
          <w:szCs w:val="20"/>
          <w:lang w:val="en-US"/>
        </w:rPr>
        <w:t>IV</w:t>
      </w:r>
      <w:r w:rsidRPr="004936F0">
        <w:rPr>
          <w:i/>
          <w:sz w:val="20"/>
          <w:szCs w:val="20"/>
        </w:rPr>
        <w:t xml:space="preserve"> Эпифан</w:t>
      </w:r>
      <w:r w:rsidRPr="004936F0">
        <w:rPr>
          <w:sz w:val="20"/>
          <w:szCs w:val="20"/>
        </w:rPr>
        <w:t xml:space="preserve"> (ок.</w:t>
      </w:r>
      <w:r>
        <w:rPr>
          <w:sz w:val="20"/>
          <w:szCs w:val="20"/>
        </w:rPr>
        <w:t xml:space="preserve"> </w:t>
      </w:r>
      <w:r w:rsidRPr="004936F0">
        <w:rPr>
          <w:sz w:val="20"/>
          <w:szCs w:val="20"/>
        </w:rPr>
        <w:t>215</w:t>
      </w:r>
      <w:r>
        <w:rPr>
          <w:sz w:val="20"/>
          <w:szCs w:val="20"/>
        </w:rPr>
        <w:t xml:space="preserve"> </w:t>
      </w:r>
      <w:r w:rsidRPr="004936F0">
        <w:rPr>
          <w:sz w:val="20"/>
          <w:szCs w:val="20"/>
        </w:rPr>
        <w:t>-</w:t>
      </w:r>
      <w:r>
        <w:rPr>
          <w:sz w:val="20"/>
          <w:szCs w:val="20"/>
        </w:rPr>
        <w:t xml:space="preserve"> </w:t>
      </w:r>
      <w:r w:rsidRPr="004936F0">
        <w:rPr>
          <w:sz w:val="20"/>
          <w:szCs w:val="20"/>
        </w:rPr>
        <w:t>164 до н.э.) – сирийский царь из династии Селевкидов македонского происхо</w:t>
      </w:r>
      <w:r w:rsidRPr="004936F0">
        <w:rPr>
          <w:sz w:val="20"/>
          <w:szCs w:val="20"/>
        </w:rPr>
        <w:t>ж</w:t>
      </w:r>
      <w:r w:rsidRPr="004936F0">
        <w:rPr>
          <w:sz w:val="20"/>
          <w:szCs w:val="20"/>
        </w:rPr>
        <w:t xml:space="preserve">дения, </w:t>
      </w:r>
      <w:r>
        <w:rPr>
          <w:sz w:val="20"/>
          <w:szCs w:val="20"/>
        </w:rPr>
        <w:t xml:space="preserve">царствовал в Сирии в 175-164 годах </w:t>
      </w:r>
      <w:r w:rsidRPr="004936F0">
        <w:rPr>
          <w:sz w:val="20"/>
          <w:szCs w:val="20"/>
        </w:rPr>
        <w:t>до н.э. Проводил политику эллинизации населения, которая привела к восстанию в Иудее и Маккавейским войнам, завершивши</w:t>
      </w:r>
      <w:r w:rsidRPr="004936F0">
        <w:rPr>
          <w:sz w:val="20"/>
          <w:szCs w:val="20"/>
        </w:rPr>
        <w:t>м</w:t>
      </w:r>
      <w:r w:rsidRPr="004936F0">
        <w:rPr>
          <w:sz w:val="20"/>
          <w:szCs w:val="20"/>
        </w:rPr>
        <w:t>ся победой Иудеи</w:t>
      </w:r>
      <w:r>
        <w:rPr>
          <w:sz w:val="20"/>
          <w:szCs w:val="20"/>
        </w:rPr>
        <w:t>.</w:t>
      </w:r>
    </w:p>
  </w:footnote>
  <w:footnote w:id="533">
    <w:p w:rsidR="009A5A9C" w:rsidRPr="004936F0" w:rsidRDefault="009A5A9C" w:rsidP="00164EBE">
      <w:pPr>
        <w:pStyle w:val="a6"/>
        <w:jc w:val="both"/>
      </w:pPr>
      <w:r w:rsidRPr="004936F0">
        <w:rPr>
          <w:rStyle w:val="a8"/>
        </w:rPr>
        <w:footnoteRef/>
      </w:r>
      <w:r w:rsidRPr="004936F0">
        <w:t xml:space="preserve"> Имеется в виду гражданская война в Древнем Риме (49</w:t>
      </w:r>
      <w:r>
        <w:t xml:space="preserve"> </w:t>
      </w:r>
      <w:r w:rsidRPr="004936F0">
        <w:t>-</w:t>
      </w:r>
      <w:r>
        <w:t xml:space="preserve"> </w:t>
      </w:r>
      <w:r w:rsidRPr="004936F0">
        <w:t>45 до н.э.) между сторонниками известных полит</w:t>
      </w:r>
      <w:r w:rsidRPr="004936F0">
        <w:t>и</w:t>
      </w:r>
      <w:r w:rsidRPr="004936F0">
        <w:t xml:space="preserve">ческих деятелей и полководцев - </w:t>
      </w:r>
      <w:r w:rsidRPr="004936F0">
        <w:rPr>
          <w:i/>
        </w:rPr>
        <w:t>Гая Юлия Цезаря</w:t>
      </w:r>
      <w:r w:rsidRPr="004936F0">
        <w:t xml:space="preserve"> и </w:t>
      </w:r>
      <w:r w:rsidRPr="004936F0">
        <w:rPr>
          <w:i/>
        </w:rPr>
        <w:t>Гнея Помпея Великого</w:t>
      </w:r>
      <w:r w:rsidRPr="004936F0">
        <w:t>, завершившаяся победой Цезаря.</w:t>
      </w:r>
    </w:p>
  </w:footnote>
  <w:footnote w:id="534">
    <w:p w:rsidR="009A5A9C" w:rsidRPr="004936F0" w:rsidRDefault="009A5A9C" w:rsidP="00164EBE">
      <w:pPr>
        <w:pStyle w:val="a6"/>
        <w:jc w:val="both"/>
      </w:pPr>
      <w:r w:rsidRPr="004936F0">
        <w:rPr>
          <w:rStyle w:val="a8"/>
        </w:rPr>
        <w:footnoteRef/>
      </w:r>
      <w:r w:rsidRPr="004936F0">
        <w:t xml:space="preserve"> Имеется в виду гражда</w:t>
      </w:r>
      <w:r>
        <w:t>нская война в Древнем Риме (31</w:t>
      </w:r>
      <w:r w:rsidRPr="004936F0">
        <w:t xml:space="preserve"> до н.э.) между двумя  полководцами и политическ</w:t>
      </w:r>
      <w:r w:rsidRPr="004936F0">
        <w:t>и</w:t>
      </w:r>
      <w:r w:rsidRPr="004936F0">
        <w:t xml:space="preserve">ми деятелями – </w:t>
      </w:r>
      <w:r w:rsidRPr="004936F0">
        <w:rPr>
          <w:i/>
        </w:rPr>
        <w:t xml:space="preserve">Марком Антонием </w:t>
      </w:r>
      <w:r w:rsidRPr="004936F0">
        <w:t xml:space="preserve"> и  </w:t>
      </w:r>
      <w:r w:rsidRPr="004936F0">
        <w:rPr>
          <w:i/>
        </w:rPr>
        <w:t>Октавианом Августом</w:t>
      </w:r>
      <w:r w:rsidRPr="004936F0">
        <w:t>. Война  завершилась победой Августа, который стал единоличным правителем  и первым императ</w:t>
      </w:r>
      <w:r w:rsidRPr="004936F0">
        <w:t>о</w:t>
      </w:r>
      <w:r w:rsidRPr="004936F0">
        <w:t>ром Римского государства.</w:t>
      </w:r>
    </w:p>
  </w:footnote>
  <w:footnote w:id="535">
    <w:p w:rsidR="009A5A9C" w:rsidRPr="004936F0" w:rsidRDefault="009A5A9C">
      <w:pPr>
        <w:pStyle w:val="a6"/>
      </w:pPr>
      <w:r w:rsidRPr="004936F0">
        <w:rPr>
          <w:rStyle w:val="a8"/>
        </w:rPr>
        <w:footnoteRef/>
      </w:r>
      <w:r w:rsidRPr="004936F0">
        <w:t xml:space="preserve"> Древнерусский князь </w:t>
      </w:r>
      <w:r w:rsidRPr="004936F0">
        <w:rPr>
          <w:i/>
        </w:rPr>
        <w:t xml:space="preserve">Рюрик </w:t>
      </w:r>
      <w:r w:rsidRPr="004936F0">
        <w:t>правил в Новгороде</w:t>
      </w:r>
      <w:r>
        <w:t xml:space="preserve"> </w:t>
      </w:r>
      <w:r w:rsidRPr="004936F0">
        <w:t xml:space="preserve"> в </w:t>
      </w:r>
      <w:r>
        <w:t xml:space="preserve"> </w:t>
      </w:r>
      <w:r w:rsidRPr="004936F0">
        <w:t>862-879 гг.</w:t>
      </w:r>
    </w:p>
  </w:footnote>
  <w:footnote w:id="536">
    <w:p w:rsidR="009A5A9C" w:rsidRPr="004936F0" w:rsidRDefault="009A5A9C">
      <w:pPr>
        <w:pStyle w:val="a6"/>
      </w:pPr>
      <w:r w:rsidRPr="004936F0">
        <w:rPr>
          <w:rStyle w:val="a8"/>
        </w:rPr>
        <w:footnoteRef/>
      </w:r>
      <w:r w:rsidRPr="004936F0">
        <w:t xml:space="preserve"> Великий Киевский князь </w:t>
      </w:r>
      <w:r w:rsidRPr="004936F0">
        <w:rPr>
          <w:i/>
        </w:rPr>
        <w:t>Владимир Святославич</w:t>
      </w:r>
      <w:r>
        <w:t>, правил  в  980-1015 гг.</w:t>
      </w:r>
    </w:p>
  </w:footnote>
  <w:footnote w:id="537">
    <w:p w:rsidR="009A5A9C" w:rsidRPr="001A3D52" w:rsidRDefault="009A5A9C" w:rsidP="00B7500E">
      <w:pPr>
        <w:pStyle w:val="a6"/>
        <w:jc w:val="both"/>
      </w:pPr>
      <w:r>
        <w:rPr>
          <w:rStyle w:val="a8"/>
        </w:rPr>
        <w:footnoteRef/>
      </w:r>
      <w:r>
        <w:t xml:space="preserve"> Упоминаются события «Смутного времени» начала </w:t>
      </w:r>
      <w:r>
        <w:rPr>
          <w:lang w:val="en-US"/>
        </w:rPr>
        <w:t>XVII</w:t>
      </w:r>
      <w:r>
        <w:t xml:space="preserve"> века – политический кризис, связанный с прекр</w:t>
      </w:r>
      <w:r>
        <w:t>а</w:t>
      </w:r>
      <w:r>
        <w:t>щением династии Рюриковичей (1598), избрание царем Бориса Годунова (1598-1605), самозванничество («ра</w:t>
      </w:r>
      <w:r>
        <w:t>с</w:t>
      </w:r>
      <w:r>
        <w:t>стрига»), избрание «боярского царя» Василия Шуйского (1606-1610), правление Боярской Думы («семибоя</w:t>
      </w:r>
      <w:r>
        <w:t>р</w:t>
      </w:r>
      <w:r>
        <w:t>щина», 1610-1612), вторжение польских интервентов, победа национально-освободительного движения, начало пра</w:t>
      </w:r>
      <w:r>
        <w:t>в</w:t>
      </w:r>
      <w:r>
        <w:t>ления вновь избранной династии Романовых (1613).</w:t>
      </w:r>
    </w:p>
  </w:footnote>
  <w:footnote w:id="538">
    <w:p w:rsidR="009A5A9C" w:rsidRDefault="009A5A9C" w:rsidP="00B7500E">
      <w:pPr>
        <w:pStyle w:val="a6"/>
        <w:jc w:val="both"/>
      </w:pPr>
      <w:r>
        <w:rPr>
          <w:rStyle w:val="a8"/>
        </w:rPr>
        <w:footnoteRef/>
      </w:r>
      <w:r>
        <w:t xml:space="preserve"> Имеются в виду события  начала 1730 года – неудачная попытка «партии верховников»  ограничить власть очередного кандидата на престол посредством «кондиций» (условий), что завершилось вручением  «самодержавного скипетра» «п</w:t>
      </w:r>
      <w:r>
        <w:t>о</w:t>
      </w:r>
      <w:r>
        <w:t>мазаннице Анне».</w:t>
      </w:r>
    </w:p>
  </w:footnote>
  <w:footnote w:id="539">
    <w:p w:rsidR="009A5A9C" w:rsidRDefault="009A5A9C" w:rsidP="001A3D52">
      <w:pPr>
        <w:jc w:val="both"/>
        <w:rPr>
          <w:sz w:val="20"/>
          <w:szCs w:val="20"/>
        </w:rPr>
      </w:pPr>
      <w:r w:rsidRPr="00502F48">
        <w:rPr>
          <w:rStyle w:val="a8"/>
          <w:sz w:val="20"/>
          <w:szCs w:val="20"/>
        </w:rPr>
        <w:footnoteRef/>
      </w:r>
      <w:r>
        <w:rPr>
          <w:sz w:val="20"/>
          <w:szCs w:val="20"/>
        </w:rPr>
        <w:t>Документ воспроизводится в сокращении.</w:t>
      </w:r>
    </w:p>
    <w:p w:rsidR="009A5A9C" w:rsidRDefault="009A5A9C" w:rsidP="001A3D52">
      <w:pPr>
        <w:jc w:val="both"/>
        <w:rPr>
          <w:sz w:val="20"/>
          <w:szCs w:val="20"/>
        </w:rPr>
      </w:pPr>
      <w:r>
        <w:rPr>
          <w:sz w:val="20"/>
          <w:szCs w:val="20"/>
        </w:rPr>
        <w:t xml:space="preserve">    При жизни автора сочинение не публиковалось. В издании 1837 года  авторский текст воспроизведен на с.3-38, з</w:t>
      </w:r>
      <w:r>
        <w:rPr>
          <w:sz w:val="20"/>
          <w:szCs w:val="20"/>
        </w:rPr>
        <w:t>а</w:t>
      </w:r>
      <w:r>
        <w:rPr>
          <w:sz w:val="20"/>
          <w:szCs w:val="20"/>
        </w:rPr>
        <w:t xml:space="preserve">тем следуют подробные примечания редактора и публикатора А.Терещенко (с. 39-52).  </w:t>
      </w:r>
    </w:p>
    <w:p w:rsidR="009A5A9C" w:rsidRPr="009E75D7" w:rsidRDefault="009A5A9C" w:rsidP="001A3D52">
      <w:pPr>
        <w:jc w:val="both"/>
        <w:rPr>
          <w:spacing w:val="-3"/>
          <w:sz w:val="20"/>
          <w:szCs w:val="20"/>
        </w:rPr>
      </w:pPr>
      <w:r>
        <w:rPr>
          <w:sz w:val="20"/>
          <w:szCs w:val="20"/>
        </w:rPr>
        <w:t xml:space="preserve">   </w:t>
      </w:r>
      <w:r w:rsidRPr="009E75D7">
        <w:rPr>
          <w:spacing w:val="-3"/>
          <w:sz w:val="20"/>
          <w:szCs w:val="20"/>
        </w:rPr>
        <w:t>Сочинение представляет собой историческую хронику, составленную очевидцем и активным участником вну</w:t>
      </w:r>
      <w:r w:rsidRPr="009E75D7">
        <w:rPr>
          <w:spacing w:val="-3"/>
          <w:sz w:val="20"/>
          <w:szCs w:val="20"/>
        </w:rPr>
        <w:t>т</w:t>
      </w:r>
      <w:r w:rsidRPr="009E75D7">
        <w:rPr>
          <w:spacing w:val="-3"/>
          <w:sz w:val="20"/>
          <w:szCs w:val="20"/>
        </w:rPr>
        <w:t>ридворцовых событий нач</w:t>
      </w:r>
      <w:r>
        <w:rPr>
          <w:spacing w:val="-3"/>
          <w:sz w:val="20"/>
          <w:szCs w:val="20"/>
        </w:rPr>
        <w:t>ала 1730 года. Автор выражал</w:t>
      </w:r>
      <w:r w:rsidRPr="009E75D7">
        <w:rPr>
          <w:spacing w:val="-3"/>
          <w:sz w:val="20"/>
          <w:szCs w:val="20"/>
        </w:rPr>
        <w:t xml:space="preserve"> интересы «партии» сторонников будущей императрицы А</w:t>
      </w:r>
      <w:r w:rsidRPr="009E75D7">
        <w:rPr>
          <w:spacing w:val="-3"/>
          <w:sz w:val="20"/>
          <w:szCs w:val="20"/>
        </w:rPr>
        <w:t>н</w:t>
      </w:r>
      <w:r w:rsidRPr="009E75D7">
        <w:rPr>
          <w:spacing w:val="-3"/>
          <w:sz w:val="20"/>
          <w:szCs w:val="20"/>
        </w:rPr>
        <w:t xml:space="preserve">ны Ивановны и выступал против политических претензий ее оппонентов – «партии верховников», состоявшей из членов созданного при Екатерине </w:t>
      </w:r>
      <w:r w:rsidRPr="009E75D7">
        <w:rPr>
          <w:spacing w:val="-3"/>
          <w:sz w:val="20"/>
          <w:szCs w:val="20"/>
          <w:lang w:val="en-US"/>
        </w:rPr>
        <w:t>I</w:t>
      </w:r>
      <w:r w:rsidRPr="009E75D7">
        <w:rPr>
          <w:spacing w:val="-3"/>
          <w:sz w:val="20"/>
          <w:szCs w:val="20"/>
        </w:rPr>
        <w:t xml:space="preserve"> </w:t>
      </w:r>
      <w:r>
        <w:rPr>
          <w:spacing w:val="-3"/>
          <w:sz w:val="20"/>
          <w:szCs w:val="20"/>
        </w:rPr>
        <w:t xml:space="preserve"> </w:t>
      </w:r>
      <w:r w:rsidRPr="009E75D7">
        <w:rPr>
          <w:spacing w:val="-3"/>
          <w:sz w:val="20"/>
          <w:szCs w:val="20"/>
        </w:rPr>
        <w:t>Верховного Тайного Совета – высшего органа государственной вл</w:t>
      </w:r>
      <w:r w:rsidRPr="009E75D7">
        <w:rPr>
          <w:spacing w:val="-3"/>
          <w:sz w:val="20"/>
          <w:szCs w:val="20"/>
        </w:rPr>
        <w:t>а</w:t>
      </w:r>
      <w:r w:rsidRPr="009E75D7">
        <w:rPr>
          <w:spacing w:val="-3"/>
          <w:sz w:val="20"/>
          <w:szCs w:val="20"/>
        </w:rPr>
        <w:t>сти.</w:t>
      </w:r>
    </w:p>
    <w:p w:rsidR="009A5A9C" w:rsidRPr="00BE1E3F" w:rsidRDefault="009A5A9C" w:rsidP="001A3D52">
      <w:pPr>
        <w:jc w:val="both"/>
        <w:rPr>
          <w:sz w:val="20"/>
          <w:szCs w:val="20"/>
        </w:rPr>
      </w:pPr>
      <w:r>
        <w:rPr>
          <w:sz w:val="20"/>
          <w:szCs w:val="20"/>
        </w:rPr>
        <w:t xml:space="preserve">    События, описанные в «Истории», охватывают время с середины января до середины февраля 1730 года, к</w:t>
      </w:r>
      <w:r>
        <w:rPr>
          <w:sz w:val="20"/>
          <w:szCs w:val="20"/>
        </w:rPr>
        <w:t>о</w:t>
      </w:r>
      <w:r>
        <w:rPr>
          <w:sz w:val="20"/>
          <w:szCs w:val="20"/>
        </w:rPr>
        <w:t xml:space="preserve">гда в Москве, после скоропостижной кончины 18 января молодого императора Петра </w:t>
      </w:r>
      <w:r>
        <w:rPr>
          <w:sz w:val="20"/>
          <w:szCs w:val="20"/>
          <w:lang w:val="en-US"/>
        </w:rPr>
        <w:t>II</w:t>
      </w:r>
      <w:r>
        <w:rPr>
          <w:sz w:val="20"/>
          <w:szCs w:val="20"/>
        </w:rPr>
        <w:t xml:space="preserve"> («отрока крепким с</w:t>
      </w:r>
      <w:r>
        <w:rPr>
          <w:sz w:val="20"/>
          <w:szCs w:val="20"/>
        </w:rPr>
        <w:t>о</w:t>
      </w:r>
      <w:r>
        <w:rPr>
          <w:sz w:val="20"/>
          <w:szCs w:val="20"/>
        </w:rPr>
        <w:t>ставом цветущего»), русская «партия власти» решала вопрос об избрании очередного монарха. После  долгих «разглагольствий с немалым разногласием» выбор остановился на Анне Ивановне - дочери «первого царя» Ив</w:t>
      </w:r>
      <w:r>
        <w:rPr>
          <w:sz w:val="20"/>
          <w:szCs w:val="20"/>
        </w:rPr>
        <w:t>а</w:t>
      </w:r>
      <w:r>
        <w:rPr>
          <w:sz w:val="20"/>
          <w:szCs w:val="20"/>
        </w:rPr>
        <w:t xml:space="preserve">на </w:t>
      </w:r>
      <w:r>
        <w:rPr>
          <w:sz w:val="20"/>
          <w:szCs w:val="20"/>
          <w:lang w:val="en-US"/>
        </w:rPr>
        <w:t>V</w:t>
      </w:r>
      <w:r>
        <w:rPr>
          <w:sz w:val="20"/>
          <w:szCs w:val="20"/>
        </w:rPr>
        <w:t xml:space="preserve"> Алексеевича, вдовы Курляндского герцога. Далее идет описание известной интриги («затейки») «го</w:t>
      </w:r>
      <w:r>
        <w:rPr>
          <w:sz w:val="20"/>
          <w:szCs w:val="20"/>
        </w:rPr>
        <w:t>с</w:t>
      </w:r>
      <w:r>
        <w:rPr>
          <w:sz w:val="20"/>
          <w:szCs w:val="20"/>
        </w:rPr>
        <w:t>под верховников», имевших целью «власть государеву сократить» посредством «кондиций» (условий), что, по мн</w:t>
      </w:r>
      <w:r>
        <w:rPr>
          <w:sz w:val="20"/>
          <w:szCs w:val="20"/>
        </w:rPr>
        <w:t>е</w:t>
      </w:r>
      <w:r>
        <w:rPr>
          <w:sz w:val="20"/>
          <w:szCs w:val="20"/>
        </w:rPr>
        <w:t>нию автора, вело к установлению осуждаемой им олигархии («сковническое торжество или насильство»). В конечном счете, политический инфантилизм  русской «партии власти» привел к воцарению Анны Ивановны, б</w:t>
      </w:r>
      <w:r>
        <w:rPr>
          <w:sz w:val="20"/>
          <w:szCs w:val="20"/>
        </w:rPr>
        <w:t>ы</w:t>
      </w:r>
      <w:r>
        <w:rPr>
          <w:sz w:val="20"/>
          <w:szCs w:val="20"/>
        </w:rPr>
        <w:t>стро заполонившей царский Двор привезенными из Митавы прибалтийскими немцами-протестантами во главе с Бироном. Фактическим главой вновь учрежденного правительства - Кабинета Министров стал бы</w:t>
      </w:r>
      <w:r>
        <w:rPr>
          <w:sz w:val="20"/>
          <w:szCs w:val="20"/>
        </w:rPr>
        <w:t>в</w:t>
      </w:r>
      <w:r>
        <w:rPr>
          <w:sz w:val="20"/>
          <w:szCs w:val="20"/>
        </w:rPr>
        <w:t>ший «верховник»-немец барон А.И.Остерман. В конечном счете, один олигархический орган власти (Верхо</w:t>
      </w:r>
      <w:r>
        <w:rPr>
          <w:sz w:val="20"/>
          <w:szCs w:val="20"/>
        </w:rPr>
        <w:t>в</w:t>
      </w:r>
      <w:r>
        <w:rPr>
          <w:sz w:val="20"/>
          <w:szCs w:val="20"/>
        </w:rPr>
        <w:t>ный Тайный Совет) был заменен другим  - Кабинетом Министров, деятельность которого была весьма дал</w:t>
      </w:r>
      <w:r>
        <w:rPr>
          <w:sz w:val="20"/>
          <w:szCs w:val="20"/>
        </w:rPr>
        <w:t>е</w:t>
      </w:r>
      <w:r>
        <w:rPr>
          <w:sz w:val="20"/>
          <w:szCs w:val="20"/>
        </w:rPr>
        <w:t>ка от петровской идеологии «общего блага» и «деяний» во славу Отечества. Как  нельзя кстати  пригодился при этом сочинительский талант архиепископа Феофана Прокоповича, еще по прежним временам известного своими прозапа</w:t>
      </w:r>
      <w:r>
        <w:rPr>
          <w:sz w:val="20"/>
          <w:szCs w:val="20"/>
        </w:rPr>
        <w:t>д</w:t>
      </w:r>
      <w:r>
        <w:rPr>
          <w:sz w:val="20"/>
          <w:szCs w:val="20"/>
        </w:rPr>
        <w:t xml:space="preserve">ными «реформатскими мудрованиями» - и в церковных, и в светских делах. Именно этот архиерей стал главным идеологом «аннинского» политического режима – наименее популярного во всём </w:t>
      </w:r>
      <w:r>
        <w:rPr>
          <w:sz w:val="20"/>
          <w:szCs w:val="20"/>
          <w:lang w:val="en-US"/>
        </w:rPr>
        <w:t>XVIII</w:t>
      </w:r>
      <w:r>
        <w:rPr>
          <w:sz w:val="20"/>
          <w:szCs w:val="20"/>
        </w:rPr>
        <w:t xml:space="preserve"> стол</w:t>
      </w:r>
      <w:r>
        <w:rPr>
          <w:sz w:val="20"/>
          <w:szCs w:val="20"/>
        </w:rPr>
        <w:t>е</w:t>
      </w:r>
      <w:r>
        <w:rPr>
          <w:sz w:val="20"/>
          <w:szCs w:val="20"/>
        </w:rPr>
        <w:t>тии.</w:t>
      </w:r>
    </w:p>
  </w:footnote>
  <w:footnote w:id="540">
    <w:p w:rsidR="009A5A9C" w:rsidRPr="00153055" w:rsidRDefault="009A5A9C" w:rsidP="00153055">
      <w:pPr>
        <w:shd w:val="clear" w:color="auto" w:fill="FFFFFF"/>
        <w:spacing w:line="266" w:lineRule="auto"/>
        <w:ind w:right="-82"/>
        <w:jc w:val="both"/>
        <w:rPr>
          <w:sz w:val="20"/>
          <w:szCs w:val="20"/>
        </w:rPr>
      </w:pPr>
      <w:r w:rsidRPr="00153055">
        <w:rPr>
          <w:rStyle w:val="a8"/>
          <w:sz w:val="20"/>
          <w:szCs w:val="20"/>
        </w:rPr>
        <w:footnoteRef/>
      </w:r>
      <w:r w:rsidRPr="00153055">
        <w:rPr>
          <w:sz w:val="20"/>
          <w:szCs w:val="20"/>
        </w:rPr>
        <w:t xml:space="preserve"> Согласно завещанию (</w:t>
      </w:r>
      <w:r w:rsidRPr="00153055">
        <w:rPr>
          <w:i/>
          <w:sz w:val="20"/>
          <w:szCs w:val="20"/>
        </w:rPr>
        <w:t>«Тестаменту»</w:t>
      </w:r>
      <w:r w:rsidRPr="00153055">
        <w:rPr>
          <w:sz w:val="20"/>
          <w:szCs w:val="20"/>
        </w:rPr>
        <w:t xml:space="preserve">) императрицы Екатерины </w:t>
      </w:r>
      <w:r w:rsidRPr="00153055">
        <w:rPr>
          <w:sz w:val="20"/>
          <w:szCs w:val="20"/>
          <w:lang w:val="en-US"/>
        </w:rPr>
        <w:t>I</w:t>
      </w:r>
      <w:r w:rsidRPr="00153055">
        <w:rPr>
          <w:sz w:val="20"/>
          <w:szCs w:val="20"/>
        </w:rPr>
        <w:t xml:space="preserve"> (1727) наследником </w:t>
      </w:r>
      <w:r>
        <w:rPr>
          <w:sz w:val="20"/>
          <w:szCs w:val="20"/>
        </w:rPr>
        <w:t>престола объявлялся</w:t>
      </w:r>
      <w:r w:rsidRPr="00153055">
        <w:rPr>
          <w:sz w:val="20"/>
          <w:szCs w:val="20"/>
        </w:rPr>
        <w:t xml:space="preserve"> </w:t>
      </w:r>
      <w:r w:rsidRPr="00153055">
        <w:rPr>
          <w:i/>
          <w:sz w:val="20"/>
          <w:szCs w:val="20"/>
        </w:rPr>
        <w:t>внук</w:t>
      </w:r>
      <w:r w:rsidRPr="00153055">
        <w:rPr>
          <w:sz w:val="20"/>
          <w:szCs w:val="20"/>
        </w:rPr>
        <w:t xml:space="preserve"> Петра Великого – </w:t>
      </w:r>
      <w:r w:rsidRPr="00153055">
        <w:rPr>
          <w:i/>
          <w:sz w:val="20"/>
          <w:szCs w:val="20"/>
        </w:rPr>
        <w:t xml:space="preserve">царевич Петр </w:t>
      </w:r>
      <w:r w:rsidRPr="00153055">
        <w:rPr>
          <w:i/>
          <w:sz w:val="20"/>
          <w:szCs w:val="20"/>
          <w:lang w:val="en-US"/>
        </w:rPr>
        <w:t>II</w:t>
      </w:r>
      <w:r w:rsidRPr="00153055">
        <w:rPr>
          <w:i/>
          <w:sz w:val="20"/>
          <w:szCs w:val="20"/>
        </w:rPr>
        <w:t xml:space="preserve"> Алексеевич</w:t>
      </w:r>
      <w:r>
        <w:rPr>
          <w:i/>
          <w:sz w:val="20"/>
          <w:szCs w:val="20"/>
        </w:rPr>
        <w:t xml:space="preserve"> </w:t>
      </w:r>
      <w:r w:rsidRPr="00677D61">
        <w:rPr>
          <w:sz w:val="20"/>
          <w:szCs w:val="20"/>
        </w:rPr>
        <w:t>(</w:t>
      </w:r>
      <w:r>
        <w:rPr>
          <w:sz w:val="20"/>
          <w:szCs w:val="20"/>
        </w:rPr>
        <w:t>1715-1730</w:t>
      </w:r>
      <w:r w:rsidRPr="00677D61">
        <w:rPr>
          <w:sz w:val="20"/>
          <w:szCs w:val="20"/>
        </w:rPr>
        <w:t>).</w:t>
      </w:r>
      <w:r w:rsidRPr="00153055">
        <w:rPr>
          <w:sz w:val="20"/>
          <w:szCs w:val="20"/>
        </w:rPr>
        <w:t xml:space="preserve"> После него (</w:t>
      </w:r>
      <w:r>
        <w:rPr>
          <w:sz w:val="20"/>
          <w:szCs w:val="20"/>
        </w:rPr>
        <w:t>в случае бездетности</w:t>
      </w:r>
      <w:r w:rsidRPr="00153055">
        <w:rPr>
          <w:sz w:val="20"/>
          <w:szCs w:val="20"/>
        </w:rPr>
        <w:t>) престол до</w:t>
      </w:r>
      <w:r w:rsidRPr="00153055">
        <w:rPr>
          <w:sz w:val="20"/>
          <w:szCs w:val="20"/>
        </w:rPr>
        <w:t>л</w:t>
      </w:r>
      <w:r w:rsidRPr="00153055">
        <w:rPr>
          <w:sz w:val="20"/>
          <w:szCs w:val="20"/>
        </w:rPr>
        <w:t xml:space="preserve">жен был перейти к </w:t>
      </w:r>
      <w:r w:rsidRPr="00153055">
        <w:rPr>
          <w:i/>
          <w:sz w:val="20"/>
          <w:szCs w:val="20"/>
        </w:rPr>
        <w:t>дочерям</w:t>
      </w:r>
      <w:r w:rsidRPr="00153055">
        <w:rPr>
          <w:sz w:val="20"/>
          <w:szCs w:val="20"/>
        </w:rPr>
        <w:t xml:space="preserve"> Петра Великого - царевнам Анне Петровне (и ее потомкам) и затем - Елизавете Пе</w:t>
      </w:r>
      <w:r w:rsidRPr="00153055">
        <w:rPr>
          <w:sz w:val="20"/>
          <w:szCs w:val="20"/>
        </w:rPr>
        <w:t>т</w:t>
      </w:r>
      <w:r w:rsidRPr="00153055">
        <w:rPr>
          <w:sz w:val="20"/>
          <w:szCs w:val="20"/>
        </w:rPr>
        <w:t xml:space="preserve">ровне (и ее потомкам). Причем, в завещании подчеркивалось, что при наследовании престола </w:t>
      </w:r>
      <w:r w:rsidRPr="00153055">
        <w:rPr>
          <w:i/>
          <w:sz w:val="20"/>
          <w:szCs w:val="20"/>
        </w:rPr>
        <w:t>«мужского пола наследники пред женским предпочтение имеют»</w:t>
      </w:r>
      <w:r w:rsidRPr="00153055">
        <w:rPr>
          <w:sz w:val="20"/>
          <w:szCs w:val="20"/>
        </w:rPr>
        <w:t xml:space="preserve">. Завещание Екатерины </w:t>
      </w:r>
      <w:r w:rsidRPr="00153055">
        <w:rPr>
          <w:sz w:val="20"/>
          <w:szCs w:val="20"/>
          <w:lang w:val="en-US"/>
        </w:rPr>
        <w:t>I</w:t>
      </w:r>
      <w:r w:rsidRPr="00153055">
        <w:rPr>
          <w:sz w:val="20"/>
          <w:szCs w:val="20"/>
        </w:rPr>
        <w:t xml:space="preserve"> было составлено на основании и</w:t>
      </w:r>
      <w:r w:rsidRPr="00153055">
        <w:rPr>
          <w:sz w:val="20"/>
          <w:szCs w:val="20"/>
        </w:rPr>
        <w:t>з</w:t>
      </w:r>
      <w:r w:rsidRPr="00153055">
        <w:rPr>
          <w:sz w:val="20"/>
          <w:szCs w:val="20"/>
        </w:rPr>
        <w:t xml:space="preserve">вестного петровского </w:t>
      </w:r>
      <w:r w:rsidRPr="00153055">
        <w:rPr>
          <w:i/>
          <w:sz w:val="20"/>
          <w:szCs w:val="20"/>
        </w:rPr>
        <w:t>«Устава о наследии престола»</w:t>
      </w:r>
      <w:r w:rsidRPr="00153055">
        <w:rPr>
          <w:sz w:val="20"/>
          <w:szCs w:val="20"/>
        </w:rPr>
        <w:t xml:space="preserve"> (</w:t>
      </w:r>
      <w:smartTag w:uri="urn:schemas-microsoft-com:office:smarttags" w:element="metricconverter">
        <w:smartTagPr>
          <w:attr w:name="ProductID" w:val="1722 г"/>
        </w:smartTagPr>
        <w:r w:rsidRPr="00153055">
          <w:rPr>
            <w:sz w:val="20"/>
            <w:szCs w:val="20"/>
          </w:rPr>
          <w:t>1722 г</w:t>
        </w:r>
      </w:smartTag>
      <w:r w:rsidRPr="00153055">
        <w:rPr>
          <w:sz w:val="20"/>
          <w:szCs w:val="20"/>
        </w:rPr>
        <w:t>.). Однако</w:t>
      </w:r>
      <w:r>
        <w:rPr>
          <w:sz w:val="20"/>
          <w:szCs w:val="20"/>
        </w:rPr>
        <w:t>,</w:t>
      </w:r>
      <w:r w:rsidRPr="00153055">
        <w:rPr>
          <w:sz w:val="20"/>
          <w:szCs w:val="20"/>
        </w:rPr>
        <w:t xml:space="preserve">  с воцарением Петра </w:t>
      </w:r>
      <w:r w:rsidRPr="00153055">
        <w:rPr>
          <w:sz w:val="20"/>
          <w:szCs w:val="20"/>
          <w:lang w:val="en-US"/>
        </w:rPr>
        <w:t>II</w:t>
      </w:r>
      <w:r w:rsidRPr="00153055">
        <w:rPr>
          <w:sz w:val="20"/>
          <w:szCs w:val="20"/>
        </w:rPr>
        <w:t xml:space="preserve">, данный «Устав» был </w:t>
      </w:r>
      <w:r w:rsidRPr="00153055">
        <w:rPr>
          <w:i/>
          <w:spacing w:val="-2"/>
          <w:sz w:val="20"/>
          <w:szCs w:val="20"/>
        </w:rPr>
        <w:t>упразднен</w:t>
      </w:r>
      <w:r w:rsidRPr="00153055">
        <w:rPr>
          <w:spacing w:val="-2"/>
          <w:sz w:val="20"/>
          <w:szCs w:val="20"/>
        </w:rPr>
        <w:t xml:space="preserve"> решен</w:t>
      </w:r>
      <w:r w:rsidRPr="00153055">
        <w:rPr>
          <w:spacing w:val="-2"/>
          <w:sz w:val="20"/>
          <w:szCs w:val="20"/>
        </w:rPr>
        <w:t>и</w:t>
      </w:r>
      <w:r>
        <w:rPr>
          <w:spacing w:val="-2"/>
          <w:sz w:val="20"/>
          <w:szCs w:val="20"/>
        </w:rPr>
        <w:t xml:space="preserve">ем Верховного Тайного Совета от </w:t>
      </w:r>
      <w:r w:rsidRPr="00153055">
        <w:rPr>
          <w:spacing w:val="-2"/>
          <w:sz w:val="20"/>
          <w:szCs w:val="20"/>
        </w:rPr>
        <w:t>26 июля 1727</w:t>
      </w:r>
      <w:r>
        <w:rPr>
          <w:spacing w:val="-2"/>
          <w:sz w:val="20"/>
          <w:szCs w:val="20"/>
        </w:rPr>
        <w:t xml:space="preserve"> </w:t>
      </w:r>
      <w:r w:rsidRPr="00153055">
        <w:rPr>
          <w:spacing w:val="-2"/>
          <w:sz w:val="20"/>
          <w:szCs w:val="20"/>
        </w:rPr>
        <w:t>г</w:t>
      </w:r>
      <w:r>
        <w:rPr>
          <w:spacing w:val="-2"/>
          <w:sz w:val="20"/>
          <w:szCs w:val="20"/>
        </w:rPr>
        <w:t>ода</w:t>
      </w:r>
      <w:r w:rsidRPr="00153055">
        <w:rPr>
          <w:spacing w:val="-2"/>
          <w:sz w:val="20"/>
          <w:szCs w:val="20"/>
        </w:rPr>
        <w:t>.</w:t>
      </w:r>
      <w:r w:rsidRPr="00153055">
        <w:rPr>
          <w:sz w:val="20"/>
          <w:szCs w:val="20"/>
        </w:rPr>
        <w:t xml:space="preserve"> </w:t>
      </w:r>
      <w:r w:rsidRPr="00153055">
        <w:rPr>
          <w:spacing w:val="-2"/>
          <w:sz w:val="20"/>
          <w:szCs w:val="20"/>
        </w:rPr>
        <w:t xml:space="preserve"> С кончиной юного императора Петра </w:t>
      </w:r>
      <w:r w:rsidRPr="00153055">
        <w:rPr>
          <w:spacing w:val="-2"/>
          <w:sz w:val="20"/>
          <w:szCs w:val="20"/>
          <w:lang w:val="en-US"/>
        </w:rPr>
        <w:t>II</w:t>
      </w:r>
      <w:r>
        <w:rPr>
          <w:spacing w:val="-2"/>
          <w:sz w:val="20"/>
          <w:szCs w:val="20"/>
        </w:rPr>
        <w:t xml:space="preserve"> в 1730 го</w:t>
      </w:r>
      <w:r w:rsidRPr="00153055">
        <w:rPr>
          <w:spacing w:val="-2"/>
          <w:sz w:val="20"/>
          <w:szCs w:val="20"/>
        </w:rPr>
        <w:t xml:space="preserve">ду </w:t>
      </w:r>
      <w:r w:rsidRPr="00382F78">
        <w:rPr>
          <w:spacing w:val="-2"/>
          <w:sz w:val="20"/>
          <w:szCs w:val="20"/>
        </w:rPr>
        <w:t xml:space="preserve">прекратилась </w:t>
      </w:r>
      <w:r w:rsidRPr="00382F78">
        <w:rPr>
          <w:i/>
          <w:spacing w:val="-2"/>
          <w:sz w:val="20"/>
          <w:szCs w:val="20"/>
        </w:rPr>
        <w:t>мужская линия</w:t>
      </w:r>
      <w:r w:rsidRPr="00382F78">
        <w:rPr>
          <w:spacing w:val="-2"/>
          <w:sz w:val="20"/>
          <w:szCs w:val="20"/>
        </w:rPr>
        <w:t xml:space="preserve"> династии Романовых.</w:t>
      </w:r>
      <w:r w:rsidRPr="00153055">
        <w:rPr>
          <w:spacing w:val="-2"/>
          <w:sz w:val="20"/>
          <w:szCs w:val="20"/>
        </w:rPr>
        <w:t xml:space="preserve"> Последовавшая затем «эпоха дворцовых переворотов» во многом</w:t>
      </w:r>
      <w:r>
        <w:rPr>
          <w:spacing w:val="-2"/>
          <w:sz w:val="20"/>
          <w:szCs w:val="20"/>
        </w:rPr>
        <w:t xml:space="preserve"> </w:t>
      </w:r>
      <w:r w:rsidRPr="00153055">
        <w:rPr>
          <w:spacing w:val="-2"/>
          <w:sz w:val="20"/>
          <w:szCs w:val="20"/>
        </w:rPr>
        <w:t xml:space="preserve"> стала реакцией</w:t>
      </w:r>
      <w:r>
        <w:rPr>
          <w:spacing w:val="-2"/>
          <w:sz w:val="20"/>
          <w:szCs w:val="20"/>
        </w:rPr>
        <w:t xml:space="preserve"> </w:t>
      </w:r>
      <w:r w:rsidRPr="00153055">
        <w:rPr>
          <w:spacing w:val="-2"/>
          <w:sz w:val="20"/>
          <w:szCs w:val="20"/>
        </w:rPr>
        <w:t xml:space="preserve"> на </w:t>
      </w:r>
      <w:r>
        <w:rPr>
          <w:spacing w:val="-2"/>
          <w:sz w:val="20"/>
          <w:szCs w:val="20"/>
        </w:rPr>
        <w:t xml:space="preserve"> </w:t>
      </w:r>
      <w:r w:rsidRPr="00153055">
        <w:rPr>
          <w:i/>
          <w:spacing w:val="-2"/>
          <w:sz w:val="20"/>
          <w:szCs w:val="20"/>
        </w:rPr>
        <w:t>правовую</w:t>
      </w:r>
      <w:r>
        <w:rPr>
          <w:i/>
          <w:spacing w:val="-2"/>
          <w:sz w:val="20"/>
          <w:szCs w:val="20"/>
        </w:rPr>
        <w:t xml:space="preserve"> </w:t>
      </w:r>
      <w:r w:rsidRPr="00153055">
        <w:rPr>
          <w:i/>
          <w:spacing w:val="-2"/>
          <w:sz w:val="20"/>
          <w:szCs w:val="20"/>
        </w:rPr>
        <w:t xml:space="preserve"> неур</w:t>
      </w:r>
      <w:r w:rsidRPr="00153055">
        <w:rPr>
          <w:i/>
          <w:spacing w:val="-2"/>
          <w:sz w:val="20"/>
          <w:szCs w:val="20"/>
        </w:rPr>
        <w:t>е</w:t>
      </w:r>
      <w:r w:rsidRPr="00153055">
        <w:rPr>
          <w:i/>
          <w:spacing w:val="-2"/>
          <w:sz w:val="20"/>
          <w:szCs w:val="20"/>
        </w:rPr>
        <w:t>гулированность</w:t>
      </w:r>
      <w:r>
        <w:rPr>
          <w:i/>
          <w:spacing w:val="-2"/>
          <w:sz w:val="20"/>
          <w:szCs w:val="20"/>
        </w:rPr>
        <w:t xml:space="preserve"> </w:t>
      </w:r>
      <w:r w:rsidRPr="00153055">
        <w:rPr>
          <w:spacing w:val="-2"/>
          <w:sz w:val="20"/>
          <w:szCs w:val="20"/>
        </w:rPr>
        <w:t xml:space="preserve"> династического вопроса.</w:t>
      </w:r>
    </w:p>
  </w:footnote>
  <w:footnote w:id="541">
    <w:p w:rsidR="009A5A9C" w:rsidRPr="00677D61" w:rsidRDefault="009A5A9C" w:rsidP="00382F78">
      <w:pPr>
        <w:pStyle w:val="a6"/>
        <w:jc w:val="both"/>
      </w:pPr>
      <w:r>
        <w:rPr>
          <w:rStyle w:val="a8"/>
        </w:rPr>
        <w:footnoteRef/>
      </w:r>
      <w:r>
        <w:t xml:space="preserve"> </w:t>
      </w:r>
      <w:r w:rsidRPr="00994003">
        <w:rPr>
          <w:i/>
        </w:rPr>
        <w:t>Долгорукий Алексей Григорьевич</w:t>
      </w:r>
      <w:r>
        <w:t xml:space="preserve"> (ок. 1680-1734) -  князь, губернатор Смоленска (с 1713), президент Главного м</w:t>
      </w:r>
      <w:r>
        <w:t>а</w:t>
      </w:r>
      <w:r>
        <w:t xml:space="preserve">гистрата (с 1723). При Петре </w:t>
      </w:r>
      <w:r>
        <w:rPr>
          <w:lang w:val="en-US"/>
        </w:rPr>
        <w:t>II</w:t>
      </w:r>
      <w:r>
        <w:t xml:space="preserve"> – член Верховного Тайного Совета. Двоюродный брат В.Л.Долгорукого. Дочь А.Г.Долгорукого – Екатерина была обручена с юным царем Петром </w:t>
      </w:r>
      <w:r>
        <w:rPr>
          <w:lang w:val="en-US"/>
        </w:rPr>
        <w:t>II</w:t>
      </w:r>
      <w:r>
        <w:t xml:space="preserve"> (с ноября </w:t>
      </w:r>
      <w:smartTag w:uri="urn:schemas-microsoft-com:office:smarttags" w:element="metricconverter">
        <w:smartTagPr>
          <w:attr w:name="ProductID" w:val="1729 г"/>
        </w:smartTagPr>
        <w:r>
          <w:t>1729 г</w:t>
        </w:r>
      </w:smartTag>
      <w:r>
        <w:t>.).</w:t>
      </w:r>
    </w:p>
  </w:footnote>
  <w:footnote w:id="542">
    <w:p w:rsidR="009A5A9C" w:rsidRPr="00AB37C6" w:rsidRDefault="009A5A9C" w:rsidP="001A3D52">
      <w:pPr>
        <w:pStyle w:val="a6"/>
        <w:jc w:val="both"/>
      </w:pPr>
      <w:r w:rsidRPr="00153055">
        <w:rPr>
          <w:rStyle w:val="a8"/>
        </w:rPr>
        <w:footnoteRef/>
      </w:r>
      <w:r w:rsidRPr="00153055">
        <w:t xml:space="preserve"> </w:t>
      </w:r>
      <w:r w:rsidRPr="00153055">
        <w:rPr>
          <w:u w:val="single"/>
        </w:rPr>
        <w:t>Примечание редактора  (с.42) на данную часть текста</w:t>
      </w:r>
      <w:r w:rsidRPr="00153055">
        <w:t xml:space="preserve">: </w:t>
      </w:r>
      <w:r w:rsidRPr="00153055">
        <w:rPr>
          <w:i/>
        </w:rPr>
        <w:t>Евдокия</w:t>
      </w:r>
      <w:r w:rsidRPr="00153055">
        <w:t>, пер</w:t>
      </w:r>
      <w:r w:rsidRPr="00AB37C6">
        <w:t>вая су</w:t>
      </w:r>
      <w:r w:rsidRPr="00AB37C6">
        <w:t>п</w:t>
      </w:r>
      <w:r w:rsidRPr="00AB37C6">
        <w:t xml:space="preserve">руга Петра </w:t>
      </w:r>
      <w:r w:rsidRPr="00AB37C6">
        <w:rPr>
          <w:lang w:val="en-US"/>
        </w:rPr>
        <w:t>I</w:t>
      </w:r>
      <w:r w:rsidRPr="00AB37C6">
        <w:t>, во инокинях Елена; род.</w:t>
      </w:r>
      <w:r>
        <w:t xml:space="preserve"> </w:t>
      </w:r>
      <w:r w:rsidRPr="00AB37C6">
        <w:t>1669, ум.</w:t>
      </w:r>
      <w:r>
        <w:t xml:space="preserve"> </w:t>
      </w:r>
      <w:r w:rsidRPr="00AB37C6">
        <w:t>27.08.1731 г; внук освободил ее из заточения в Суздальско-Покровском монастыре в 1727 году и перевел в Москву в Вознесенский Девичий монастырь, где она и уме</w:t>
      </w:r>
      <w:r w:rsidRPr="00AB37C6">
        <w:t>р</w:t>
      </w:r>
      <w:r>
        <w:t>ла</w:t>
      </w:r>
      <w:r w:rsidRPr="00AB37C6">
        <w:t>.</w:t>
      </w:r>
    </w:p>
  </w:footnote>
  <w:footnote w:id="543">
    <w:p w:rsidR="009A5A9C" w:rsidRDefault="009A5A9C" w:rsidP="00834D6A">
      <w:pPr>
        <w:pStyle w:val="a6"/>
      </w:pPr>
      <w:r>
        <w:rPr>
          <w:rStyle w:val="a8"/>
        </w:rPr>
        <w:footnoteRef/>
      </w:r>
      <w:r>
        <w:t xml:space="preserve"> Племянница Петра Великого – </w:t>
      </w:r>
      <w:r w:rsidRPr="006F5B05">
        <w:rPr>
          <w:i/>
        </w:rPr>
        <w:t>Анна Ивановна</w:t>
      </w:r>
      <w:r>
        <w:t xml:space="preserve"> (1693-1740) была замужем за Курляндским герцогом с </w:t>
      </w:r>
      <w:smartTag w:uri="urn:schemas-microsoft-com:office:smarttags" w:element="metricconverter">
        <w:smartTagPr>
          <w:attr w:name="ProductID" w:val="1710 г"/>
        </w:smartTagPr>
        <w:r>
          <w:t>1710 г</w:t>
        </w:r>
      </w:smartTag>
      <w:r>
        <w:t>.</w:t>
      </w:r>
    </w:p>
  </w:footnote>
  <w:footnote w:id="544">
    <w:p w:rsidR="009A5A9C" w:rsidRPr="005A7C00" w:rsidRDefault="009A5A9C" w:rsidP="00834D6A">
      <w:pPr>
        <w:pStyle w:val="a6"/>
        <w:jc w:val="both"/>
      </w:pPr>
      <w:r>
        <w:rPr>
          <w:rStyle w:val="a8"/>
        </w:rPr>
        <w:footnoteRef/>
      </w:r>
      <w:r>
        <w:t xml:space="preserve"> …</w:t>
      </w:r>
      <w:r w:rsidRPr="00846C4E">
        <w:rPr>
          <w:i/>
        </w:rPr>
        <w:t>Великий канцлер</w:t>
      </w:r>
      <w:r>
        <w:t xml:space="preserve">… - граф </w:t>
      </w:r>
      <w:r>
        <w:rPr>
          <w:bCs/>
          <w:i/>
        </w:rPr>
        <w:t xml:space="preserve">Гавриил Иванович Головкин </w:t>
      </w:r>
      <w:r w:rsidRPr="00E52FA2">
        <w:t xml:space="preserve"> (</w:t>
      </w:r>
      <w:hyperlink r:id="rId30" w:tooltip="1660" w:history="1">
        <w:r w:rsidRPr="00E52FA2">
          <w:rPr>
            <w:rStyle w:val="ab"/>
          </w:rPr>
          <w:t>1660</w:t>
        </w:r>
      </w:hyperlink>
      <w:r>
        <w:t>-</w:t>
      </w:r>
      <w:hyperlink r:id="rId31" w:tooltip="1734" w:history="1">
        <w:r w:rsidRPr="00E52FA2">
          <w:rPr>
            <w:rStyle w:val="ab"/>
          </w:rPr>
          <w:t>1734</w:t>
        </w:r>
      </w:hyperlink>
      <w:r>
        <w:t xml:space="preserve">) – </w:t>
      </w:r>
      <w:r w:rsidRPr="00E52FA2">
        <w:t>спод</w:t>
      </w:r>
      <w:r>
        <w:t>вижник Петра Великого</w:t>
      </w:r>
      <w:r w:rsidRPr="00E52FA2">
        <w:t xml:space="preserve">, первый </w:t>
      </w:r>
      <w:hyperlink r:id="rId32" w:tooltip="Канцлер Российской империи" w:history="1">
        <w:r w:rsidRPr="00E52FA2">
          <w:rPr>
            <w:rStyle w:val="ab"/>
          </w:rPr>
          <w:t>канцлер</w:t>
        </w:r>
        <w:r>
          <w:rPr>
            <w:rStyle w:val="ab"/>
          </w:rPr>
          <w:t xml:space="preserve"> </w:t>
        </w:r>
        <w:r w:rsidRPr="00E52FA2">
          <w:rPr>
            <w:rStyle w:val="ab"/>
          </w:rPr>
          <w:t>Ро</w:t>
        </w:r>
        <w:r w:rsidRPr="00E52FA2">
          <w:rPr>
            <w:rStyle w:val="ab"/>
          </w:rPr>
          <w:t>с</w:t>
        </w:r>
        <w:r w:rsidRPr="00E52FA2">
          <w:rPr>
            <w:rStyle w:val="ab"/>
          </w:rPr>
          <w:t>сийской империи</w:t>
        </w:r>
      </w:hyperlink>
      <w:r>
        <w:t xml:space="preserve"> (с 1709)</w:t>
      </w:r>
      <w:r w:rsidRPr="00E52FA2">
        <w:t xml:space="preserve">, </w:t>
      </w:r>
      <w:r>
        <w:t xml:space="preserve">в «аннинский» период – член </w:t>
      </w:r>
      <w:hyperlink r:id="rId33" w:tooltip="Кабинет Министров (Российская Империя)" w:history="1">
        <w:r>
          <w:rPr>
            <w:rStyle w:val="ab"/>
          </w:rPr>
          <w:t>Кабинета М</w:t>
        </w:r>
        <w:r w:rsidRPr="00E52FA2">
          <w:rPr>
            <w:rStyle w:val="ab"/>
          </w:rPr>
          <w:t>инистр</w:t>
        </w:r>
      </w:hyperlink>
      <w:r>
        <w:t>ов</w:t>
      </w:r>
      <w:r w:rsidRPr="00E52FA2">
        <w:t xml:space="preserve">. По учреждении </w:t>
      </w:r>
      <w:hyperlink r:id="rId34" w:tooltip="Коллегии (Российская империя)" w:history="1">
        <w:r w:rsidRPr="00E52FA2">
          <w:rPr>
            <w:rStyle w:val="ab"/>
          </w:rPr>
          <w:t>коллегий</w:t>
        </w:r>
      </w:hyperlink>
      <w:r w:rsidRPr="00E52FA2">
        <w:t xml:space="preserve"> в </w:t>
      </w:r>
      <w:hyperlink r:id="rId35" w:tooltip="1717 год" w:history="1">
        <w:r w:rsidRPr="00E52FA2">
          <w:rPr>
            <w:rStyle w:val="ab"/>
          </w:rPr>
          <w:t>1717 году</w:t>
        </w:r>
      </w:hyperlink>
      <w:r w:rsidRPr="00E52FA2">
        <w:t xml:space="preserve"> назначен президентом </w:t>
      </w:r>
      <w:hyperlink r:id="rId36" w:tooltip="Коллегия иностранных дел" w:history="1">
        <w:r w:rsidRPr="00E52FA2">
          <w:rPr>
            <w:rStyle w:val="ab"/>
          </w:rPr>
          <w:t>Коллегии иностранных дел</w:t>
        </w:r>
      </w:hyperlink>
      <w:r w:rsidRPr="00E52FA2">
        <w:t>.</w:t>
      </w:r>
      <w:r>
        <w:t xml:space="preserve"> Именно Г.И.Головкину императрица </w:t>
      </w:r>
      <w:r w:rsidRPr="005A7C00">
        <w:rPr>
          <w:i/>
        </w:rPr>
        <w:t xml:space="preserve">Екатерина </w:t>
      </w:r>
      <w:r w:rsidRPr="005A7C00">
        <w:rPr>
          <w:i/>
          <w:lang w:val="en-US"/>
        </w:rPr>
        <w:t>I</w:t>
      </w:r>
      <w:r>
        <w:t xml:space="preserve"> передала на хранение «</w:t>
      </w:r>
      <w:r w:rsidRPr="00CD2CB7">
        <w:rPr>
          <w:i/>
        </w:rPr>
        <w:t>Тестамент</w:t>
      </w:r>
      <w:r>
        <w:t xml:space="preserve">» - свое духовное завещание, согласно которому  наследником престола становился Петр </w:t>
      </w:r>
      <w:r>
        <w:rPr>
          <w:lang w:val="en-US"/>
        </w:rPr>
        <w:t>II</w:t>
      </w:r>
      <w:r>
        <w:t>, а по его бездетной кончине – ее дочери Анна и Елизавета. Однако канцлер факт</w:t>
      </w:r>
      <w:r>
        <w:t>и</w:t>
      </w:r>
      <w:r>
        <w:t xml:space="preserve">чески </w:t>
      </w:r>
      <w:r w:rsidRPr="00D23F56">
        <w:rPr>
          <w:i/>
        </w:rPr>
        <w:t>предал императрицу</w:t>
      </w:r>
      <w:r>
        <w:t>, уничтожив завещание и  сделав выбор в пользу Анны. Уничтожение екатерини</w:t>
      </w:r>
      <w:r>
        <w:t>н</w:t>
      </w:r>
      <w:r>
        <w:t>ского «Тестамента» являлось грубым нарушением петровского «Устава о наследии престола» (хотя тот был  у</w:t>
      </w:r>
      <w:r>
        <w:t>п</w:t>
      </w:r>
      <w:r>
        <w:t xml:space="preserve">разднен еще в 1727 году – с воцарением Петра </w:t>
      </w:r>
      <w:r>
        <w:rPr>
          <w:lang w:val="en-US"/>
        </w:rPr>
        <w:t>II</w:t>
      </w:r>
      <w:r>
        <w:t>, по инициативе «светлейшего» князя А.Д.Меншикова).</w:t>
      </w:r>
    </w:p>
  </w:footnote>
  <w:footnote w:id="545">
    <w:p w:rsidR="009A5A9C" w:rsidRDefault="009A5A9C" w:rsidP="00834D6A">
      <w:pPr>
        <w:pStyle w:val="a6"/>
        <w:jc w:val="both"/>
      </w:pPr>
      <w:r>
        <w:rPr>
          <w:rStyle w:val="a8"/>
        </w:rPr>
        <w:footnoteRef/>
      </w:r>
      <w:r>
        <w:t xml:space="preserve"> </w:t>
      </w:r>
      <w:r w:rsidRPr="00AB37C6">
        <w:rPr>
          <w:u w:val="single"/>
        </w:rPr>
        <w:t>Примечание редактора по стр</w:t>
      </w:r>
      <w:r w:rsidRPr="00AB37C6">
        <w:t xml:space="preserve">.: </w:t>
      </w:r>
      <w:r>
        <w:t>сам Феофан Прокопович.</w:t>
      </w:r>
    </w:p>
    <w:p w:rsidR="009A5A9C" w:rsidRPr="00AB37C6" w:rsidRDefault="009A5A9C" w:rsidP="00834D6A">
      <w:pPr>
        <w:pStyle w:val="a6"/>
        <w:jc w:val="both"/>
      </w:pPr>
      <w:r>
        <w:t xml:space="preserve">    В сочинении Прокопович дважды именует себя «первым Архиереем», что не соответствовало истине. В то время руководство  Св. Синода было представлено тремя </w:t>
      </w:r>
      <w:r w:rsidRPr="00E52FA2">
        <w:rPr>
          <w:i/>
        </w:rPr>
        <w:t>равноправными</w:t>
      </w:r>
      <w:r>
        <w:t xml:space="preserve"> членами – архиепископ Георгий Да</w:t>
      </w:r>
      <w:r>
        <w:t>ш</w:t>
      </w:r>
      <w:r>
        <w:t>ков, архиепископ Феофилакт Лопатинский и архиепископ Феофан Прокопович.  Вскоре после своей коронации Анна удалила из Св. Синода (по наущению Прокоповича) Дашкова и Лопатинского (к ним примкнул и митр</w:t>
      </w:r>
      <w:r>
        <w:t>о</w:t>
      </w:r>
      <w:r>
        <w:t>полит Игнатий Смола), как известных идейных противников Феофана и новой (прибалтийско-немецкой) пр</w:t>
      </w:r>
      <w:r>
        <w:t>и</w:t>
      </w:r>
      <w:r>
        <w:t>дворной «партии». Только после этого акта, состоявшегося 21 июля 1730 года, Феофан Прокопович становится формальным и единоличным главой  Св. Синода.</w:t>
      </w:r>
    </w:p>
  </w:footnote>
  <w:footnote w:id="546">
    <w:p w:rsidR="009A5A9C" w:rsidRPr="000B0D08" w:rsidRDefault="009A5A9C" w:rsidP="00834D6A">
      <w:pPr>
        <w:pStyle w:val="a6"/>
        <w:jc w:val="both"/>
      </w:pPr>
      <w:r>
        <w:rPr>
          <w:rStyle w:val="a8"/>
        </w:rPr>
        <w:footnoteRef/>
      </w:r>
      <w:r>
        <w:t xml:space="preserve"> </w:t>
      </w:r>
      <w:r w:rsidRPr="00513CE9">
        <w:rPr>
          <w:i/>
        </w:rPr>
        <w:t>Меншиков Александр Данилович</w:t>
      </w:r>
      <w:r>
        <w:t xml:space="preserve"> (1673-1729) – «светлейший» князь, государственный деятель, полководец, г</w:t>
      </w:r>
      <w:r>
        <w:t>е</w:t>
      </w:r>
      <w:r>
        <w:t xml:space="preserve">нерал-фельдмаршал (с 1709), президент Военной коллегии, генерал-губернатор Санкт-Петербурга (1703-1727),  глава  Верховного Тайного Совета  (с 1726),  при Екатерине </w:t>
      </w:r>
      <w:r>
        <w:rPr>
          <w:lang w:val="en-US"/>
        </w:rPr>
        <w:t>I</w:t>
      </w:r>
      <w:r>
        <w:t xml:space="preserve"> –  фактический  правитель  страны,  при Петре </w:t>
      </w:r>
      <w:r>
        <w:rPr>
          <w:lang w:val="en-US"/>
        </w:rPr>
        <w:t>II</w:t>
      </w:r>
      <w:r>
        <w:t xml:space="preserve"> – г</w:t>
      </w:r>
      <w:r>
        <w:t>е</w:t>
      </w:r>
      <w:r>
        <w:t xml:space="preserve">нералиссимус (с </w:t>
      </w:r>
      <w:smartTag w:uri="urn:schemas-microsoft-com:office:smarttags" w:element="metricconverter">
        <w:smartTagPr>
          <w:attr w:name="ProductID" w:val="1727 г"/>
        </w:smartTagPr>
        <w:r>
          <w:t>1727 г</w:t>
        </w:r>
      </w:smartTag>
      <w:r>
        <w:t xml:space="preserve">.; дочь А.Д.Меншикова – Мария была обручена с юным царем). С 1727 года –  в опале, с последующей ссылкой в Сибирь. </w:t>
      </w:r>
    </w:p>
  </w:footnote>
  <w:footnote w:id="547">
    <w:p w:rsidR="009A5A9C" w:rsidRDefault="009A5A9C" w:rsidP="009F7181">
      <w:pPr>
        <w:pStyle w:val="a6"/>
        <w:spacing w:line="216" w:lineRule="auto"/>
        <w:jc w:val="both"/>
      </w:pPr>
      <w:r>
        <w:rPr>
          <w:rStyle w:val="a8"/>
        </w:rPr>
        <w:footnoteRef/>
      </w:r>
      <w:r>
        <w:t xml:space="preserve"> </w:t>
      </w:r>
      <w:r w:rsidRPr="00E432F2">
        <w:rPr>
          <w:i/>
        </w:rPr>
        <w:t>Голицын Дмитрий Михайлович</w:t>
      </w:r>
      <w:r>
        <w:t xml:space="preserve"> (1665-1737) –  князь, Киевский губернатор (с 1707), президент  Камер-коллегии, член Сената (с 1718), член Верховного Тайного Совета (с 1726).</w:t>
      </w:r>
    </w:p>
  </w:footnote>
  <w:footnote w:id="548">
    <w:p w:rsidR="009A5A9C" w:rsidRDefault="009A5A9C" w:rsidP="009F7181">
      <w:pPr>
        <w:pStyle w:val="a6"/>
        <w:spacing w:line="216" w:lineRule="auto"/>
        <w:jc w:val="both"/>
      </w:pPr>
      <w:r>
        <w:rPr>
          <w:rStyle w:val="a8"/>
        </w:rPr>
        <w:footnoteRef/>
      </w:r>
      <w:r>
        <w:t xml:space="preserve"> </w:t>
      </w:r>
      <w:r w:rsidRPr="00E432F2">
        <w:rPr>
          <w:i/>
        </w:rPr>
        <w:t>Голицын Михаил Михайлович</w:t>
      </w:r>
      <w:r>
        <w:t xml:space="preserve"> (1675-1730) – князь, полководец, генерал-фельдмаршал, президент Военной коллегии (с 1728), член Верховного Тайного Совета (с 1726).</w:t>
      </w:r>
    </w:p>
  </w:footnote>
  <w:footnote w:id="549">
    <w:p w:rsidR="009A5A9C" w:rsidRDefault="009A5A9C" w:rsidP="009F7181">
      <w:pPr>
        <w:pStyle w:val="a6"/>
        <w:spacing w:line="216" w:lineRule="auto"/>
        <w:jc w:val="both"/>
      </w:pPr>
      <w:r>
        <w:rPr>
          <w:rStyle w:val="a8"/>
        </w:rPr>
        <w:footnoteRef/>
      </w:r>
      <w:r>
        <w:t xml:space="preserve"> </w:t>
      </w:r>
      <w:r w:rsidRPr="00E432F2">
        <w:rPr>
          <w:i/>
        </w:rPr>
        <w:t>Долгорукий Василий Лукич</w:t>
      </w:r>
      <w:r>
        <w:t xml:space="preserve"> (ок. 1670-1739) – князь, дипломат, с 1727 года член Верховного Тайного Совета.</w:t>
      </w:r>
    </w:p>
  </w:footnote>
  <w:footnote w:id="550">
    <w:p w:rsidR="009A5A9C" w:rsidRDefault="009A5A9C" w:rsidP="009F7181">
      <w:pPr>
        <w:pStyle w:val="a6"/>
        <w:spacing w:line="216" w:lineRule="auto"/>
        <w:jc w:val="both"/>
      </w:pPr>
      <w:r>
        <w:rPr>
          <w:rStyle w:val="a8"/>
        </w:rPr>
        <w:footnoteRef/>
      </w:r>
      <w:r w:rsidRPr="00E432F2">
        <w:rPr>
          <w:i/>
        </w:rPr>
        <w:t>Долгорукий Василий Владимирович</w:t>
      </w:r>
      <w:r>
        <w:t xml:space="preserve"> (1667-1746) – князь, полководец, генерал-фельдмаршал (с 1728), член Верховного Тайного Совета (с 1728), президент Военной коллегии (1730-1731, 1741-1746).</w:t>
      </w:r>
    </w:p>
  </w:footnote>
  <w:footnote w:id="551">
    <w:p w:rsidR="009A5A9C" w:rsidRDefault="009A5A9C" w:rsidP="009F7181">
      <w:pPr>
        <w:pStyle w:val="a6"/>
        <w:spacing w:line="216" w:lineRule="auto"/>
        <w:jc w:val="both"/>
      </w:pPr>
      <w:r>
        <w:rPr>
          <w:rStyle w:val="a8"/>
        </w:rPr>
        <w:footnoteRef/>
      </w:r>
      <w:r w:rsidRPr="000866C6">
        <w:rPr>
          <w:i/>
        </w:rPr>
        <w:t>Долгорукий Михаил Владимирович</w:t>
      </w:r>
      <w:r>
        <w:t xml:space="preserve"> (1667-1750) – князь, член Сената, губернатор Сибири (1724-1728), член Верховного Тайного Совета (с 1729).</w:t>
      </w:r>
    </w:p>
  </w:footnote>
  <w:footnote w:id="552">
    <w:p w:rsidR="009A5A9C" w:rsidRDefault="009A5A9C" w:rsidP="009F7181">
      <w:pPr>
        <w:pStyle w:val="a6"/>
        <w:spacing w:line="216" w:lineRule="auto"/>
        <w:jc w:val="both"/>
      </w:pPr>
      <w:r>
        <w:rPr>
          <w:rStyle w:val="a8"/>
        </w:rPr>
        <w:footnoteRef/>
      </w:r>
      <w:r w:rsidRPr="000866C6">
        <w:rPr>
          <w:i/>
        </w:rPr>
        <w:t>Остерман Генрих Иоганн Фридрих</w:t>
      </w:r>
      <w:r>
        <w:t xml:space="preserve"> (Андрей Иванович, 1687-1747) – при Петре Великом был на дипломат</w:t>
      </w:r>
      <w:r>
        <w:t>и</w:t>
      </w:r>
      <w:r>
        <w:t xml:space="preserve">ческой работе, при Екатерине </w:t>
      </w:r>
      <w:r>
        <w:rPr>
          <w:lang w:val="en-US"/>
        </w:rPr>
        <w:t>I</w:t>
      </w:r>
      <w:r w:rsidRPr="00082B80">
        <w:t xml:space="preserve"> - </w:t>
      </w:r>
      <w:r>
        <w:t>вице-канцлер коллегии Иностранных дел, член Верховного Тайного Совета, при Анне Ивановне – глава Кабинета Минис</w:t>
      </w:r>
      <w:r>
        <w:t>т</w:t>
      </w:r>
      <w:r>
        <w:t>ров.</w:t>
      </w:r>
    </w:p>
  </w:footnote>
  <w:footnote w:id="553">
    <w:p w:rsidR="009A5A9C" w:rsidRDefault="009A5A9C" w:rsidP="009F7181">
      <w:pPr>
        <w:pStyle w:val="a6"/>
        <w:spacing w:line="216" w:lineRule="auto"/>
        <w:jc w:val="both"/>
      </w:pPr>
      <w:r>
        <w:rPr>
          <w:rStyle w:val="a8"/>
        </w:rPr>
        <w:footnoteRef/>
      </w:r>
      <w:r w:rsidRPr="001D7E6B">
        <w:rPr>
          <w:i/>
        </w:rPr>
        <w:t>Апраксин Федор Матвеевич</w:t>
      </w:r>
      <w:r>
        <w:t xml:space="preserve"> (1661-1728) – граф, полководец, генерал-адмирал (с 1708), президент Адмира</w:t>
      </w:r>
      <w:r>
        <w:t>л</w:t>
      </w:r>
      <w:r>
        <w:t xml:space="preserve">тейств-коллегии, член Верховного Тайного Совета (с 1726) </w:t>
      </w:r>
    </w:p>
  </w:footnote>
  <w:footnote w:id="554">
    <w:p w:rsidR="009A5A9C" w:rsidRDefault="009A5A9C" w:rsidP="009F7181">
      <w:pPr>
        <w:pStyle w:val="a6"/>
        <w:spacing w:line="216" w:lineRule="auto"/>
        <w:jc w:val="both"/>
      </w:pPr>
      <w:r>
        <w:rPr>
          <w:rStyle w:val="a8"/>
        </w:rPr>
        <w:footnoteRef/>
      </w:r>
      <w:r>
        <w:t xml:space="preserve"> Сочинитель допустил  ошибку в датировке: граф Ф.М.Апраксин скончался 10 ноября 1728 года.</w:t>
      </w:r>
    </w:p>
  </w:footnote>
  <w:footnote w:id="555">
    <w:p w:rsidR="009A5A9C" w:rsidRPr="000E6B14" w:rsidRDefault="009A5A9C" w:rsidP="009F7181">
      <w:pPr>
        <w:pStyle w:val="a6"/>
        <w:spacing w:line="216" w:lineRule="auto"/>
        <w:jc w:val="both"/>
      </w:pPr>
      <w:r>
        <w:rPr>
          <w:rStyle w:val="a8"/>
        </w:rPr>
        <w:footnoteRef/>
      </w:r>
      <w:r>
        <w:t xml:space="preserve"> </w:t>
      </w:r>
      <w:r w:rsidRPr="000E6B14">
        <w:rPr>
          <w:i/>
        </w:rPr>
        <w:t>Долгорукий Иван Алексеевич</w:t>
      </w:r>
      <w:r>
        <w:t xml:space="preserve"> (1708-1739) – князь, воспитатель Великого князя Петра Алексеевича (будущего императора Петра </w:t>
      </w:r>
      <w:r>
        <w:rPr>
          <w:lang w:val="en-US"/>
        </w:rPr>
        <w:t>II</w:t>
      </w:r>
      <w:r>
        <w:t xml:space="preserve">),  затем фаворит юного царя, участник составления подложного завещания Петра </w:t>
      </w:r>
      <w:r>
        <w:rPr>
          <w:lang w:val="en-US"/>
        </w:rPr>
        <w:t>II</w:t>
      </w:r>
      <w:r>
        <w:t>, оста</w:t>
      </w:r>
      <w:r>
        <w:t>в</w:t>
      </w:r>
      <w:r>
        <w:t>лявшего престол его нареченной невесте Екатерине Долгорукой – сестре князя Ивана Алексеевича.</w:t>
      </w:r>
    </w:p>
  </w:footnote>
  <w:footnote w:id="556">
    <w:p w:rsidR="009A5A9C" w:rsidRDefault="009A5A9C" w:rsidP="009F7181">
      <w:pPr>
        <w:pStyle w:val="a6"/>
        <w:jc w:val="both"/>
      </w:pPr>
      <w:r>
        <w:rPr>
          <w:rStyle w:val="a8"/>
        </w:rPr>
        <w:footnoteRef/>
      </w:r>
      <w:r>
        <w:t xml:space="preserve"> Интересный факт: в июне 1735 года вышел в свет «именной» указ Анны Ивановны, согласно которому л</w:t>
      </w:r>
      <w:r>
        <w:t>ю</w:t>
      </w:r>
      <w:r>
        <w:t xml:space="preserve">бые распоряжения кабинет-министров </w:t>
      </w:r>
      <w:r w:rsidRPr="009F7181">
        <w:rPr>
          <w:i/>
        </w:rPr>
        <w:t xml:space="preserve">приравнивались </w:t>
      </w:r>
      <w:r w:rsidRPr="00177C12">
        <w:t>к указам самой императрицы</w:t>
      </w:r>
      <w:r>
        <w:t>. При сохранении формал</w:t>
      </w:r>
      <w:r>
        <w:t>ь</w:t>
      </w:r>
      <w:r>
        <w:t xml:space="preserve">ных прав государыни,  фактически это означало </w:t>
      </w:r>
      <w:r w:rsidRPr="009F7181">
        <w:rPr>
          <w:i/>
        </w:rPr>
        <w:t>подмену</w:t>
      </w:r>
      <w:r>
        <w:t xml:space="preserve"> царской власти собственно  </w:t>
      </w:r>
      <w:r>
        <w:rPr>
          <w:i/>
        </w:rPr>
        <w:t xml:space="preserve">олигархическим </w:t>
      </w:r>
      <w:r>
        <w:t xml:space="preserve"> правл</w:t>
      </w:r>
      <w:r>
        <w:t>е</w:t>
      </w:r>
      <w:r>
        <w:t xml:space="preserve">нием. Отныне Кабинет Министров получил право утверждать </w:t>
      </w:r>
      <w:r w:rsidRPr="00177C12">
        <w:rPr>
          <w:i/>
        </w:rPr>
        <w:t>именем императрицы</w:t>
      </w:r>
      <w:r>
        <w:t xml:space="preserve"> </w:t>
      </w:r>
      <w:r w:rsidRPr="00177C12">
        <w:t xml:space="preserve">собственные </w:t>
      </w:r>
      <w:r>
        <w:t>политические решения.  Что думал по этому поводу  велеречивый «первый Архиерей» Феофан Прокопович - н</w:t>
      </w:r>
      <w:r>
        <w:t>е</w:t>
      </w:r>
      <w:r>
        <w:t>известно.</w:t>
      </w:r>
    </w:p>
  </w:footnote>
  <w:footnote w:id="557">
    <w:p w:rsidR="009A5A9C" w:rsidRDefault="009A5A9C" w:rsidP="001D7E6B">
      <w:pPr>
        <w:pStyle w:val="a6"/>
        <w:jc w:val="both"/>
      </w:pPr>
      <w:r w:rsidRPr="00FB23D5">
        <w:rPr>
          <w:rStyle w:val="a8"/>
        </w:rPr>
        <w:footnoteRef/>
      </w:r>
      <w:r w:rsidRPr="00FB23D5">
        <w:t xml:space="preserve"> </w:t>
      </w:r>
      <w:r w:rsidRPr="00FB23D5">
        <w:rPr>
          <w:u w:val="single"/>
        </w:rPr>
        <w:t xml:space="preserve">Примечание редактора </w:t>
      </w:r>
      <w:r>
        <w:rPr>
          <w:u w:val="single"/>
        </w:rPr>
        <w:t xml:space="preserve">(с.43) </w:t>
      </w:r>
      <w:r w:rsidRPr="00FB23D5">
        <w:rPr>
          <w:u w:val="single"/>
        </w:rPr>
        <w:t>на данную часть текста</w:t>
      </w:r>
      <w:r w:rsidRPr="00FB23D5">
        <w:t>:</w:t>
      </w:r>
      <w:r>
        <w:t xml:space="preserve"> </w:t>
      </w:r>
      <w:r w:rsidRPr="00FB23D5">
        <w:t xml:space="preserve"> им поручено объявить Анне о избрании на пр</w:t>
      </w:r>
      <w:r w:rsidRPr="00FB23D5">
        <w:t>е</w:t>
      </w:r>
      <w:r w:rsidRPr="00FB23D5">
        <w:t>стол, но с условием не привозить в Москву Бирона, и с ограничением ее власти – а) управлять вместе с Верховным С</w:t>
      </w:r>
      <w:r w:rsidRPr="00FB23D5">
        <w:t>о</w:t>
      </w:r>
      <w:r w:rsidRPr="00FB23D5">
        <w:t>ветом, б) самой не начинать войны, ни заключать мира, в) не налагать податей и не жаловать никого в выс</w:t>
      </w:r>
      <w:r w:rsidRPr="00FB23D5">
        <w:t>о</w:t>
      </w:r>
      <w:r w:rsidRPr="00FB23D5">
        <w:t>кие чины, г) не жаловать царских земель, д) не вступать в брак и избирать наследника без согласия Верховного С</w:t>
      </w:r>
      <w:r w:rsidRPr="00FB23D5">
        <w:t>о</w:t>
      </w:r>
      <w:r w:rsidRPr="00FB23D5">
        <w:t>вета; их опередил агент Ягужинского с письмом о скорейшем ее приезде в Москву, где есть «пр</w:t>
      </w:r>
      <w:r w:rsidRPr="00FB23D5">
        <w:t>и</w:t>
      </w:r>
      <w:r w:rsidRPr="00FB23D5">
        <w:t>верженная ей парти</w:t>
      </w:r>
      <w:r>
        <w:t>я», в т.ч. канцлер Головкин; аг</w:t>
      </w:r>
      <w:r w:rsidRPr="00FB23D5">
        <w:t xml:space="preserve">ент на обратном пути был </w:t>
      </w:r>
      <w:r>
        <w:t>схвачен, а Ягужинский арестован</w:t>
      </w:r>
      <w:r w:rsidRPr="00FB23D5">
        <w:t>.</w:t>
      </w:r>
    </w:p>
    <w:p w:rsidR="009A5A9C" w:rsidRPr="00FB23D5" w:rsidRDefault="009A5A9C" w:rsidP="001D7E6B">
      <w:pPr>
        <w:pStyle w:val="a6"/>
        <w:jc w:val="both"/>
      </w:pPr>
      <w:r>
        <w:t xml:space="preserve">    </w:t>
      </w:r>
      <w:r w:rsidRPr="005F4A92">
        <w:rPr>
          <w:i/>
        </w:rPr>
        <w:t>Ягужинский Павел Иванович</w:t>
      </w:r>
      <w:r>
        <w:t xml:space="preserve"> (1683-1736) – граф (с 1730), полководец, генерал-аншеф (с 1727), дипломат, первый в и</w:t>
      </w:r>
      <w:r>
        <w:t>с</w:t>
      </w:r>
      <w:r>
        <w:t xml:space="preserve">тории России генерал-прокурор (1722-1726), член Кабинета Министров (с 1735). </w:t>
      </w:r>
    </w:p>
  </w:footnote>
  <w:footnote w:id="558">
    <w:p w:rsidR="009A5A9C" w:rsidRDefault="009A5A9C" w:rsidP="00994CF9">
      <w:pPr>
        <w:pStyle w:val="a6"/>
        <w:jc w:val="both"/>
      </w:pPr>
      <w:r>
        <w:rPr>
          <w:rStyle w:val="a8"/>
        </w:rPr>
        <w:footnoteRef/>
      </w:r>
      <w:r>
        <w:t xml:space="preserve"> В «</w:t>
      </w:r>
      <w:r w:rsidRPr="00D23F56">
        <w:rPr>
          <w:i/>
        </w:rPr>
        <w:t>кондициях</w:t>
      </w:r>
      <w:r>
        <w:t>», предъявленных «верховниками» будущей императрице Анне (кроме предварительного жес</w:t>
      </w:r>
      <w:r>
        <w:t>т</w:t>
      </w:r>
      <w:r>
        <w:t xml:space="preserve">кого требования – не привозить с собой Бирона), содержались </w:t>
      </w:r>
      <w:r w:rsidRPr="00D23F56">
        <w:rPr>
          <w:i/>
        </w:rPr>
        <w:t>условия</w:t>
      </w:r>
      <w:r>
        <w:t>, которые, по нашему мнению, были пр</w:t>
      </w:r>
      <w:r>
        <w:t>и</w:t>
      </w:r>
      <w:r>
        <w:t>званы не столько «лишить государыню самодержавия», как полагал Прокопович, сколько ограничить возмо</w:t>
      </w:r>
      <w:r>
        <w:t>ж</w:t>
      </w:r>
      <w:r>
        <w:t>ность произвола с ее стороны в случае предоставления неограниченных (абсолютных) полномочий. Резко о</w:t>
      </w:r>
      <w:r>
        <w:t>т</w:t>
      </w:r>
      <w:r>
        <w:t>рицательное отношение к ним сочинителя вполне естественно, поскольку его политические предпочтения вс</w:t>
      </w:r>
      <w:r>
        <w:t>е</w:t>
      </w:r>
      <w:r>
        <w:t>гда имели явно выраженный авторитарный  характер. Он этого и не скрывает, заявляя, что «русский народ т</w:t>
      </w:r>
      <w:r>
        <w:t>а</w:t>
      </w:r>
      <w:r>
        <w:t>ков есть от природы своей, что только самодержавным владетельством храним быть может», пообещав написать о том «особливые доказател</w:t>
      </w:r>
      <w:r>
        <w:t>ь</w:t>
      </w:r>
      <w:r>
        <w:t xml:space="preserve">ства». </w:t>
      </w:r>
    </w:p>
  </w:footnote>
  <w:footnote w:id="559">
    <w:p w:rsidR="009A5A9C" w:rsidRDefault="009A5A9C" w:rsidP="00E96878">
      <w:pPr>
        <w:pStyle w:val="a6"/>
        <w:jc w:val="both"/>
      </w:pPr>
      <w:r>
        <w:rPr>
          <w:rStyle w:val="a8"/>
        </w:rPr>
        <w:footnoteRef/>
      </w:r>
      <w:r>
        <w:t xml:space="preserve"> </w:t>
      </w:r>
      <w:r w:rsidRPr="008D27A0">
        <w:rPr>
          <w:i/>
        </w:rPr>
        <w:t>Черкасский Алексей Михайлович</w:t>
      </w:r>
      <w:r>
        <w:t xml:space="preserve"> (1680-1742) – князь, государственный деятель, Сибирский губернатор (с 1719), член Сената (с 1726); активный противник «затейки» «верховников» в 1730 году;  при Анне Ивановне – член Кабинета Министров, при Елизавете Петровне – кан</w:t>
      </w:r>
      <w:r>
        <w:t>ц</w:t>
      </w:r>
      <w:r>
        <w:t>лер (1741-1742).</w:t>
      </w:r>
    </w:p>
  </w:footnote>
  <w:footnote w:id="560">
    <w:p w:rsidR="009A5A9C" w:rsidRDefault="009A5A9C" w:rsidP="00E96878">
      <w:pPr>
        <w:pStyle w:val="a6"/>
        <w:jc w:val="both"/>
      </w:pPr>
      <w:r>
        <w:rPr>
          <w:rStyle w:val="a8"/>
        </w:rPr>
        <w:footnoteRef/>
      </w:r>
      <w:r>
        <w:t xml:space="preserve"> Имеется в виду знаменитое письмо с «кондициями» (условиями) от «верховников» Курляндской герцогине Анне Ивановне, которое она  подписала, а по приезде из Митавы в Москву самолично «разодрала».</w:t>
      </w:r>
    </w:p>
  </w:footnote>
  <w:footnote w:id="561">
    <w:p w:rsidR="009A5A9C" w:rsidRDefault="009A5A9C" w:rsidP="00E96878">
      <w:pPr>
        <w:pStyle w:val="a6"/>
        <w:jc w:val="both"/>
      </w:pPr>
      <w:r>
        <w:rPr>
          <w:rStyle w:val="a8"/>
        </w:rPr>
        <w:footnoteRef/>
      </w:r>
      <w:r>
        <w:t xml:space="preserve"> </w:t>
      </w:r>
      <w:r w:rsidRPr="00647F6B">
        <w:rPr>
          <w:i/>
        </w:rPr>
        <w:t>Бирон Эрнст Иоганн</w:t>
      </w:r>
      <w:r>
        <w:t xml:space="preserve"> (1690-1772) – курляндский дворянин, граф (с 1730), фаворит императрицы Анны Ив</w:t>
      </w:r>
      <w:r>
        <w:t>а</w:t>
      </w:r>
      <w:r>
        <w:t>новны,  фактический правитель России в ее правление, герцог (с 1737).</w:t>
      </w:r>
    </w:p>
  </w:footnote>
  <w:footnote w:id="562">
    <w:p w:rsidR="009A5A9C" w:rsidRPr="00B24784" w:rsidRDefault="009A5A9C" w:rsidP="00E96878">
      <w:pPr>
        <w:pStyle w:val="a6"/>
        <w:jc w:val="both"/>
      </w:pPr>
      <w:r>
        <w:rPr>
          <w:rStyle w:val="a8"/>
        </w:rPr>
        <w:footnoteRef/>
      </w:r>
      <w:r>
        <w:t xml:space="preserve"> То есть сам Феофан Прокопович.</w:t>
      </w:r>
    </w:p>
  </w:footnote>
  <w:footnote w:id="563">
    <w:p w:rsidR="009A5A9C" w:rsidRPr="00FC4F8A" w:rsidRDefault="009A5A9C" w:rsidP="00B24784">
      <w:pPr>
        <w:jc w:val="both"/>
        <w:rPr>
          <w:sz w:val="20"/>
          <w:szCs w:val="20"/>
        </w:rPr>
      </w:pPr>
      <w:r w:rsidRPr="00FC4F8A">
        <w:rPr>
          <w:rStyle w:val="a8"/>
          <w:sz w:val="20"/>
          <w:szCs w:val="20"/>
        </w:rPr>
        <w:footnoteRef/>
      </w:r>
      <w:r w:rsidRPr="00FC4F8A">
        <w:rPr>
          <w:sz w:val="20"/>
          <w:szCs w:val="20"/>
        </w:rPr>
        <w:t>Все приводимые примечания  сделаны редактором  и публ</w:t>
      </w:r>
      <w:r>
        <w:rPr>
          <w:sz w:val="20"/>
          <w:szCs w:val="20"/>
        </w:rPr>
        <w:t>икатором издания -  А.Терещенко.</w:t>
      </w:r>
    </w:p>
    <w:p w:rsidR="009A5A9C" w:rsidRPr="00FC4F8A" w:rsidRDefault="009A5A9C" w:rsidP="00A04183">
      <w:pPr>
        <w:jc w:val="both"/>
        <w:rPr>
          <w:sz w:val="20"/>
          <w:szCs w:val="20"/>
        </w:rPr>
      </w:pPr>
      <w:r w:rsidRPr="00FC4F8A">
        <w:rPr>
          <w:sz w:val="20"/>
          <w:szCs w:val="20"/>
        </w:rPr>
        <w:t xml:space="preserve">    </w:t>
      </w:r>
      <w:r w:rsidRPr="00FC4F8A">
        <w:rPr>
          <w:sz w:val="20"/>
          <w:szCs w:val="20"/>
          <w:u w:val="single"/>
        </w:rPr>
        <w:t>Примечание по стр</w:t>
      </w:r>
      <w:r w:rsidRPr="00FC4F8A">
        <w:rPr>
          <w:sz w:val="20"/>
          <w:szCs w:val="20"/>
        </w:rPr>
        <w:t>.:  - дочь Долгорукого Екатерина была обручена с мол</w:t>
      </w:r>
      <w:r w:rsidRPr="00FC4F8A">
        <w:rPr>
          <w:sz w:val="20"/>
          <w:szCs w:val="20"/>
        </w:rPr>
        <w:t>о</w:t>
      </w:r>
      <w:r w:rsidRPr="00FC4F8A">
        <w:rPr>
          <w:sz w:val="20"/>
          <w:szCs w:val="20"/>
        </w:rPr>
        <w:t xml:space="preserve">дым царем Петром </w:t>
      </w:r>
      <w:r w:rsidRPr="00FC4F8A">
        <w:rPr>
          <w:sz w:val="20"/>
          <w:szCs w:val="20"/>
          <w:lang w:val="en-US"/>
        </w:rPr>
        <w:t>II</w:t>
      </w:r>
      <w:r w:rsidRPr="00FC4F8A">
        <w:rPr>
          <w:sz w:val="20"/>
          <w:szCs w:val="20"/>
        </w:rPr>
        <w:t xml:space="preserve"> 30 ноября 1729 года, а он скончался 19 января 1730 года (князь  Алексей Григорьевич Долгорукий был помощником Остермана в восп</w:t>
      </w:r>
      <w:r w:rsidRPr="00FC4F8A">
        <w:rPr>
          <w:sz w:val="20"/>
          <w:szCs w:val="20"/>
        </w:rPr>
        <w:t>и</w:t>
      </w:r>
      <w:r w:rsidRPr="00FC4F8A">
        <w:rPr>
          <w:sz w:val="20"/>
          <w:szCs w:val="20"/>
        </w:rPr>
        <w:t xml:space="preserve">тании Петра </w:t>
      </w:r>
      <w:r w:rsidRPr="00FC4F8A">
        <w:rPr>
          <w:sz w:val="20"/>
          <w:szCs w:val="20"/>
          <w:lang w:val="en-US"/>
        </w:rPr>
        <w:t>II</w:t>
      </w:r>
      <w:r w:rsidRPr="00FC4F8A">
        <w:rPr>
          <w:sz w:val="20"/>
          <w:szCs w:val="20"/>
        </w:rPr>
        <w:t xml:space="preserve">); </w:t>
      </w:r>
    </w:p>
    <w:p w:rsidR="009A5A9C" w:rsidRPr="00FC4F8A" w:rsidRDefault="009A5A9C" w:rsidP="00FC4F8A">
      <w:pPr>
        <w:jc w:val="both"/>
        <w:rPr>
          <w:sz w:val="20"/>
          <w:szCs w:val="20"/>
        </w:rPr>
      </w:pPr>
      <w:r w:rsidRPr="00FC4F8A">
        <w:rPr>
          <w:sz w:val="20"/>
          <w:szCs w:val="20"/>
        </w:rPr>
        <w:t xml:space="preserve">     - по восшествии на престол Анны, граф Ягужинский был выпущен из тюр</w:t>
      </w:r>
      <w:r w:rsidRPr="00FC4F8A">
        <w:rPr>
          <w:sz w:val="20"/>
          <w:szCs w:val="20"/>
        </w:rPr>
        <w:t>ь</w:t>
      </w:r>
      <w:r w:rsidRPr="00FC4F8A">
        <w:rPr>
          <w:sz w:val="20"/>
          <w:szCs w:val="20"/>
        </w:rPr>
        <w:t>мы; князья Долгорукие отданы под суд; княжну Екатерину Долгорукую отправили в дальний монастырь; через 8  лет Долгорукие были казн</w:t>
      </w:r>
      <w:r w:rsidRPr="00FC4F8A">
        <w:rPr>
          <w:sz w:val="20"/>
          <w:szCs w:val="20"/>
        </w:rPr>
        <w:t>е</w:t>
      </w:r>
      <w:r w:rsidRPr="00FC4F8A">
        <w:rPr>
          <w:sz w:val="20"/>
          <w:szCs w:val="20"/>
        </w:rPr>
        <w:t>ны; Голицыных удалили от Двора.</w:t>
      </w:r>
    </w:p>
  </w:footnote>
  <w:footnote w:id="564">
    <w:p w:rsidR="009A5A9C" w:rsidRPr="00FC4F8A" w:rsidRDefault="009A5A9C" w:rsidP="00521A5F">
      <w:pPr>
        <w:jc w:val="both"/>
        <w:rPr>
          <w:sz w:val="20"/>
          <w:szCs w:val="20"/>
        </w:rPr>
      </w:pPr>
      <w:r w:rsidRPr="00FC4F8A">
        <w:rPr>
          <w:rStyle w:val="a8"/>
          <w:sz w:val="20"/>
          <w:szCs w:val="20"/>
        </w:rPr>
        <w:footnoteRef/>
      </w:r>
      <w:r>
        <w:rPr>
          <w:sz w:val="20"/>
          <w:szCs w:val="20"/>
        </w:rPr>
        <w:t>Документ воспроизводится в извлечении</w:t>
      </w:r>
      <w:r w:rsidRPr="00FC4F8A">
        <w:rPr>
          <w:sz w:val="20"/>
          <w:szCs w:val="20"/>
        </w:rPr>
        <w:t>.</w:t>
      </w:r>
    </w:p>
    <w:p w:rsidR="009A5A9C" w:rsidRPr="001F67E8" w:rsidRDefault="009A5A9C" w:rsidP="00521A5F">
      <w:pPr>
        <w:jc w:val="both"/>
        <w:rPr>
          <w:sz w:val="20"/>
          <w:szCs w:val="20"/>
        </w:rPr>
      </w:pPr>
      <w:r w:rsidRPr="00FC4F8A">
        <w:rPr>
          <w:sz w:val="20"/>
          <w:szCs w:val="20"/>
        </w:rPr>
        <w:t xml:space="preserve">    </w:t>
      </w:r>
      <w:r w:rsidRPr="0034601F">
        <w:rPr>
          <w:spacing w:val="-1"/>
          <w:sz w:val="20"/>
          <w:szCs w:val="20"/>
        </w:rPr>
        <w:t xml:space="preserve">Перевод </w:t>
      </w:r>
      <w:r>
        <w:rPr>
          <w:spacing w:val="-1"/>
          <w:sz w:val="20"/>
          <w:szCs w:val="20"/>
        </w:rPr>
        <w:t xml:space="preserve">сочинения испанского писателя и политического деятеля </w:t>
      </w:r>
      <w:r>
        <w:rPr>
          <w:spacing w:val="-1"/>
          <w:sz w:val="20"/>
          <w:szCs w:val="20"/>
          <w:lang w:val="en-US"/>
        </w:rPr>
        <w:t>XVII</w:t>
      </w:r>
      <w:r>
        <w:rPr>
          <w:spacing w:val="-1"/>
          <w:sz w:val="20"/>
          <w:szCs w:val="20"/>
        </w:rPr>
        <w:t xml:space="preserve"> века </w:t>
      </w:r>
      <w:r w:rsidRPr="00C65A69">
        <w:rPr>
          <w:i/>
          <w:spacing w:val="-1"/>
          <w:sz w:val="20"/>
          <w:szCs w:val="20"/>
        </w:rPr>
        <w:t>Диего да Сааведра Факсарда</w:t>
      </w:r>
      <w:r>
        <w:rPr>
          <w:spacing w:val="-1"/>
          <w:sz w:val="20"/>
          <w:szCs w:val="20"/>
        </w:rPr>
        <w:t xml:space="preserve">  (Фахардо, 1584-1648) с</w:t>
      </w:r>
      <w:r w:rsidRPr="0034601F">
        <w:rPr>
          <w:spacing w:val="-1"/>
          <w:sz w:val="20"/>
          <w:szCs w:val="20"/>
        </w:rPr>
        <w:t>делан еще в «киевский» период жизни Феофана Прокоповича (до 1716 года) и сохрани</w:t>
      </w:r>
      <w:r w:rsidRPr="0034601F">
        <w:rPr>
          <w:spacing w:val="-1"/>
          <w:sz w:val="20"/>
          <w:szCs w:val="20"/>
        </w:rPr>
        <w:t>л</w:t>
      </w:r>
      <w:r w:rsidRPr="0034601F">
        <w:rPr>
          <w:spacing w:val="-1"/>
          <w:sz w:val="20"/>
          <w:szCs w:val="20"/>
        </w:rPr>
        <w:t xml:space="preserve">ся в рукописи. </w:t>
      </w:r>
      <w:r>
        <w:rPr>
          <w:spacing w:val="-1"/>
          <w:sz w:val="20"/>
          <w:szCs w:val="20"/>
        </w:rPr>
        <w:t>В своем предисловии переводчик демонстрирует высокий учено-теоретический уровень, его оценки отличает зрелость мысли и глубокая эрудиция. К</w:t>
      </w:r>
      <w:r w:rsidRPr="0034601F">
        <w:rPr>
          <w:spacing w:val="-1"/>
          <w:sz w:val="20"/>
          <w:szCs w:val="20"/>
        </w:rPr>
        <w:t xml:space="preserve">нига Факсарда была заказана царем Петром </w:t>
      </w:r>
      <w:r w:rsidRPr="0034601F">
        <w:rPr>
          <w:spacing w:val="-1"/>
          <w:sz w:val="20"/>
          <w:szCs w:val="20"/>
          <w:lang w:val="en-US"/>
        </w:rPr>
        <w:t>I</w:t>
      </w:r>
      <w:r w:rsidRPr="0034601F">
        <w:rPr>
          <w:spacing w:val="-1"/>
          <w:sz w:val="20"/>
          <w:szCs w:val="20"/>
        </w:rPr>
        <w:t xml:space="preserve"> для перевода в числе других практических пособий, предназначенных для воспитания царевича Але</w:t>
      </w:r>
      <w:r w:rsidRPr="0034601F">
        <w:rPr>
          <w:spacing w:val="-1"/>
          <w:sz w:val="20"/>
          <w:szCs w:val="20"/>
        </w:rPr>
        <w:t>к</w:t>
      </w:r>
      <w:r w:rsidRPr="0034601F">
        <w:rPr>
          <w:spacing w:val="-1"/>
          <w:sz w:val="20"/>
          <w:szCs w:val="20"/>
        </w:rPr>
        <w:t>с</w:t>
      </w:r>
      <w:r>
        <w:rPr>
          <w:spacing w:val="-1"/>
          <w:sz w:val="20"/>
          <w:szCs w:val="20"/>
        </w:rPr>
        <w:t xml:space="preserve">ея Петровича. </w:t>
      </w:r>
    </w:p>
    <w:p w:rsidR="009A5A9C" w:rsidRDefault="009A5A9C" w:rsidP="00521A5F">
      <w:pPr>
        <w:jc w:val="both"/>
        <w:rPr>
          <w:sz w:val="20"/>
          <w:szCs w:val="20"/>
        </w:rPr>
      </w:pPr>
      <w:r>
        <w:rPr>
          <w:sz w:val="20"/>
          <w:szCs w:val="20"/>
        </w:rPr>
        <w:t xml:space="preserve">    В предисловии дается сравнительный анализ «древних и нынешних философов». Несмотря на католическую принадлежность Факсарда, переводчик с похвалой отзывается о его ученых и политических способностях, пр</w:t>
      </w:r>
      <w:r>
        <w:rPr>
          <w:sz w:val="20"/>
          <w:szCs w:val="20"/>
        </w:rPr>
        <w:t>и</w:t>
      </w:r>
      <w:r>
        <w:rPr>
          <w:sz w:val="20"/>
          <w:szCs w:val="20"/>
        </w:rPr>
        <w:t>знавая, что тот «не токмо не последнейший от прочиих, но и далече искуснейший в сем учении показася». Пр</w:t>
      </w:r>
      <w:r>
        <w:rPr>
          <w:sz w:val="20"/>
          <w:szCs w:val="20"/>
        </w:rPr>
        <w:t>о</w:t>
      </w:r>
      <w:r>
        <w:rPr>
          <w:sz w:val="20"/>
          <w:szCs w:val="20"/>
        </w:rPr>
        <w:t xml:space="preserve">коповича интересует, прежде всего, проблема должного </w:t>
      </w:r>
      <w:r w:rsidRPr="00903ACE">
        <w:rPr>
          <w:i/>
          <w:sz w:val="20"/>
          <w:szCs w:val="20"/>
        </w:rPr>
        <w:t>теоретического осмысления</w:t>
      </w:r>
      <w:r>
        <w:rPr>
          <w:sz w:val="20"/>
          <w:szCs w:val="20"/>
        </w:rPr>
        <w:t xml:space="preserve"> вопроса «о державе и правлении Царствия», в контексте которой он рассматривает сочинения других авторов. В отношении анти</w:t>
      </w:r>
      <w:r>
        <w:rPr>
          <w:sz w:val="20"/>
          <w:szCs w:val="20"/>
        </w:rPr>
        <w:t>ч</w:t>
      </w:r>
      <w:r>
        <w:rPr>
          <w:sz w:val="20"/>
          <w:szCs w:val="20"/>
        </w:rPr>
        <w:t xml:space="preserve">ных мыслителей оценки Феофана достаточно критичны. При упоминании </w:t>
      </w:r>
      <w:r w:rsidRPr="00825A36">
        <w:rPr>
          <w:sz w:val="20"/>
          <w:szCs w:val="20"/>
        </w:rPr>
        <w:t>Аристотеля</w:t>
      </w:r>
      <w:r>
        <w:rPr>
          <w:sz w:val="20"/>
          <w:szCs w:val="20"/>
        </w:rPr>
        <w:t xml:space="preserve"> отмечается, что его с</w:t>
      </w:r>
      <w:r>
        <w:rPr>
          <w:sz w:val="20"/>
          <w:szCs w:val="20"/>
        </w:rPr>
        <w:t>о</w:t>
      </w:r>
      <w:r>
        <w:rPr>
          <w:sz w:val="20"/>
          <w:szCs w:val="20"/>
        </w:rPr>
        <w:t xml:space="preserve">чинения  имеют лишь назидательный смысл («ради токмо добродетелей») и мало дают конкретной информации («едва что от случаемых повествуют»). Подчеркивается собственно философский характер его суждений. </w:t>
      </w:r>
      <w:r w:rsidRPr="00825A36">
        <w:rPr>
          <w:sz w:val="20"/>
          <w:szCs w:val="20"/>
        </w:rPr>
        <w:t>Пл</w:t>
      </w:r>
      <w:r w:rsidRPr="00825A36">
        <w:rPr>
          <w:sz w:val="20"/>
          <w:szCs w:val="20"/>
        </w:rPr>
        <w:t>а</w:t>
      </w:r>
      <w:r w:rsidRPr="00825A36">
        <w:rPr>
          <w:sz w:val="20"/>
          <w:szCs w:val="20"/>
        </w:rPr>
        <w:t>тон</w:t>
      </w:r>
      <w:r w:rsidRPr="00903ACE">
        <w:rPr>
          <w:i/>
          <w:sz w:val="20"/>
          <w:szCs w:val="20"/>
        </w:rPr>
        <w:t xml:space="preserve"> </w:t>
      </w:r>
      <w:r>
        <w:rPr>
          <w:sz w:val="20"/>
          <w:szCs w:val="20"/>
        </w:rPr>
        <w:t>для Феофана представляет  тот тип писателей, которые «не о таковом якое обаче о людех бывати, но як</w:t>
      </w:r>
      <w:r>
        <w:rPr>
          <w:sz w:val="20"/>
          <w:szCs w:val="20"/>
        </w:rPr>
        <w:t>о</w:t>
      </w:r>
      <w:r>
        <w:rPr>
          <w:sz w:val="20"/>
          <w:szCs w:val="20"/>
        </w:rPr>
        <w:t>вое сами по умышлении своем хотели бы устроити», т.е. отмечается отвлеченность его высказываний. Инт</w:t>
      </w:r>
      <w:r>
        <w:rPr>
          <w:sz w:val="20"/>
          <w:szCs w:val="20"/>
        </w:rPr>
        <w:t>е</w:t>
      </w:r>
      <w:r>
        <w:rPr>
          <w:sz w:val="20"/>
          <w:szCs w:val="20"/>
        </w:rPr>
        <w:t xml:space="preserve">ресны </w:t>
      </w:r>
      <w:r>
        <w:rPr>
          <w:spacing w:val="-2"/>
          <w:sz w:val="20"/>
          <w:szCs w:val="20"/>
        </w:rPr>
        <w:t xml:space="preserve"> суждения</w:t>
      </w:r>
      <w:r w:rsidRPr="00147DFE">
        <w:rPr>
          <w:spacing w:val="-2"/>
          <w:sz w:val="20"/>
          <w:szCs w:val="20"/>
        </w:rPr>
        <w:t xml:space="preserve"> о «пресловутом Таците летописце» и о «премудром от древних Ксенофонте». По мнению пер</w:t>
      </w:r>
      <w:r w:rsidRPr="00147DFE">
        <w:rPr>
          <w:spacing w:val="-2"/>
          <w:sz w:val="20"/>
          <w:szCs w:val="20"/>
        </w:rPr>
        <w:t>е</w:t>
      </w:r>
      <w:r w:rsidRPr="00147DFE">
        <w:rPr>
          <w:spacing w:val="-2"/>
          <w:sz w:val="20"/>
          <w:szCs w:val="20"/>
        </w:rPr>
        <w:t>водчика, они  были склонны к искажению («умягчению») подлинных фактов истории, излагая «притворенные повести». В том же ряду крит</w:t>
      </w:r>
      <w:r w:rsidRPr="00147DFE">
        <w:rPr>
          <w:spacing w:val="-2"/>
          <w:sz w:val="20"/>
          <w:szCs w:val="20"/>
        </w:rPr>
        <w:t>и</w:t>
      </w:r>
      <w:r w:rsidRPr="00147DFE">
        <w:rPr>
          <w:spacing w:val="-2"/>
          <w:sz w:val="20"/>
          <w:szCs w:val="20"/>
        </w:rPr>
        <w:t xml:space="preserve">куемых авторов  упоминаются «от нынешних же Антоний Дегвевора… и паче всех сладчайший </w:t>
      </w:r>
      <w:r>
        <w:rPr>
          <w:spacing w:val="-2"/>
          <w:sz w:val="20"/>
          <w:szCs w:val="20"/>
        </w:rPr>
        <w:t xml:space="preserve"> </w:t>
      </w:r>
      <w:r w:rsidRPr="00147DFE">
        <w:rPr>
          <w:spacing w:val="-2"/>
          <w:sz w:val="20"/>
          <w:szCs w:val="20"/>
        </w:rPr>
        <w:t xml:space="preserve">Иоанн </w:t>
      </w:r>
      <w:r>
        <w:rPr>
          <w:spacing w:val="-2"/>
          <w:sz w:val="20"/>
          <w:szCs w:val="20"/>
        </w:rPr>
        <w:t xml:space="preserve"> </w:t>
      </w:r>
      <w:r w:rsidRPr="00147DFE">
        <w:rPr>
          <w:spacing w:val="-2"/>
          <w:sz w:val="20"/>
          <w:szCs w:val="20"/>
        </w:rPr>
        <w:t>Барклавий…, яже повесть никогда же не бе вещию,</w:t>
      </w:r>
      <w:r>
        <w:rPr>
          <w:spacing w:val="-2"/>
          <w:sz w:val="20"/>
          <w:szCs w:val="20"/>
        </w:rPr>
        <w:t xml:space="preserve"> </w:t>
      </w:r>
      <w:r w:rsidRPr="00147DFE">
        <w:rPr>
          <w:spacing w:val="-2"/>
          <w:sz w:val="20"/>
          <w:szCs w:val="20"/>
        </w:rPr>
        <w:t xml:space="preserve"> но от него предивне </w:t>
      </w:r>
      <w:r>
        <w:rPr>
          <w:spacing w:val="-2"/>
          <w:sz w:val="20"/>
          <w:szCs w:val="20"/>
        </w:rPr>
        <w:t xml:space="preserve"> </w:t>
      </w:r>
      <w:r w:rsidRPr="00147DFE">
        <w:rPr>
          <w:spacing w:val="-2"/>
          <w:sz w:val="20"/>
          <w:szCs w:val="20"/>
        </w:rPr>
        <w:t>притв</w:t>
      </w:r>
      <w:r w:rsidRPr="00147DFE">
        <w:rPr>
          <w:spacing w:val="-2"/>
          <w:sz w:val="20"/>
          <w:szCs w:val="20"/>
        </w:rPr>
        <w:t>о</w:t>
      </w:r>
      <w:r w:rsidRPr="00147DFE">
        <w:rPr>
          <w:spacing w:val="-2"/>
          <w:sz w:val="20"/>
          <w:szCs w:val="20"/>
        </w:rPr>
        <w:t>рена</w:t>
      </w:r>
      <w:r>
        <w:rPr>
          <w:spacing w:val="-2"/>
          <w:sz w:val="20"/>
          <w:szCs w:val="20"/>
        </w:rPr>
        <w:t xml:space="preserve"> </w:t>
      </w:r>
      <w:r w:rsidRPr="00147DFE">
        <w:rPr>
          <w:spacing w:val="-2"/>
          <w:sz w:val="20"/>
          <w:szCs w:val="20"/>
        </w:rPr>
        <w:t xml:space="preserve"> есть».</w:t>
      </w:r>
    </w:p>
    <w:p w:rsidR="009A5A9C" w:rsidRPr="00414B30" w:rsidRDefault="009A5A9C" w:rsidP="00AA1820">
      <w:pPr>
        <w:jc w:val="both"/>
        <w:rPr>
          <w:sz w:val="20"/>
          <w:szCs w:val="20"/>
        </w:rPr>
      </w:pPr>
      <w:r w:rsidRPr="00C82607">
        <w:rPr>
          <w:sz w:val="20"/>
          <w:szCs w:val="20"/>
        </w:rPr>
        <w:t xml:space="preserve">    Особенно жес</w:t>
      </w:r>
      <w:r>
        <w:rPr>
          <w:sz w:val="20"/>
          <w:szCs w:val="20"/>
        </w:rPr>
        <w:t>тких оценок  Феофана</w:t>
      </w:r>
      <w:r w:rsidRPr="00C82607">
        <w:rPr>
          <w:sz w:val="20"/>
          <w:szCs w:val="20"/>
        </w:rPr>
        <w:t xml:space="preserve"> удостаиваются его вечные идейные противники - католические писат</w:t>
      </w:r>
      <w:r w:rsidRPr="00C82607">
        <w:rPr>
          <w:sz w:val="20"/>
          <w:szCs w:val="20"/>
        </w:rPr>
        <w:t>е</w:t>
      </w:r>
      <w:r>
        <w:rPr>
          <w:sz w:val="20"/>
          <w:szCs w:val="20"/>
        </w:rPr>
        <w:t xml:space="preserve">ли, </w:t>
      </w:r>
      <w:r w:rsidRPr="00C82607">
        <w:rPr>
          <w:sz w:val="20"/>
          <w:szCs w:val="20"/>
        </w:rPr>
        <w:t xml:space="preserve"> известные авторы </w:t>
      </w:r>
      <w:r w:rsidRPr="00C82607">
        <w:rPr>
          <w:sz w:val="20"/>
          <w:szCs w:val="20"/>
          <w:lang w:val="en-US"/>
        </w:rPr>
        <w:t>XVI</w:t>
      </w:r>
      <w:r>
        <w:rPr>
          <w:sz w:val="20"/>
          <w:szCs w:val="20"/>
        </w:rPr>
        <w:t>-</w:t>
      </w:r>
      <w:r>
        <w:rPr>
          <w:sz w:val="20"/>
          <w:szCs w:val="20"/>
          <w:lang w:val="en-US"/>
        </w:rPr>
        <w:t>XVII</w:t>
      </w:r>
      <w:r>
        <w:rPr>
          <w:sz w:val="20"/>
          <w:szCs w:val="20"/>
        </w:rPr>
        <w:t xml:space="preserve"> веков</w:t>
      </w:r>
      <w:r w:rsidRPr="00C82607">
        <w:rPr>
          <w:sz w:val="20"/>
          <w:szCs w:val="20"/>
        </w:rPr>
        <w:t xml:space="preserve"> Роберто Беллармин и Иоанн Марианна («Мариянна  Езовытов»), а также «иные Папы Римского пленники и ласкатели», которые тоже «о наставлении Царей покусишася, но писание свое новоумышленным буесловием омразиша», лишь поощряя народ «ко смущению и непокорству». В сравн</w:t>
      </w:r>
      <w:r w:rsidRPr="00C82607">
        <w:rPr>
          <w:sz w:val="20"/>
          <w:szCs w:val="20"/>
        </w:rPr>
        <w:t>е</w:t>
      </w:r>
      <w:r w:rsidRPr="00C82607">
        <w:rPr>
          <w:sz w:val="20"/>
          <w:szCs w:val="20"/>
        </w:rPr>
        <w:t>нии с названными авторами, «царс</w:t>
      </w:r>
      <w:r>
        <w:rPr>
          <w:sz w:val="20"/>
          <w:szCs w:val="20"/>
        </w:rPr>
        <w:t>кий учитель Дидак Сааведра» был, по мнению</w:t>
      </w:r>
      <w:r w:rsidRPr="00C82607">
        <w:rPr>
          <w:sz w:val="20"/>
          <w:szCs w:val="20"/>
        </w:rPr>
        <w:t xml:space="preserve"> Прокопович</w:t>
      </w:r>
      <w:r>
        <w:rPr>
          <w:sz w:val="20"/>
          <w:szCs w:val="20"/>
        </w:rPr>
        <w:t>а</w:t>
      </w:r>
      <w:r w:rsidRPr="00C82607">
        <w:rPr>
          <w:sz w:val="20"/>
          <w:szCs w:val="20"/>
        </w:rPr>
        <w:t>, «да</w:t>
      </w:r>
      <w:r>
        <w:rPr>
          <w:sz w:val="20"/>
          <w:szCs w:val="20"/>
        </w:rPr>
        <w:t>леч</w:t>
      </w:r>
      <w:r w:rsidRPr="00C82607">
        <w:rPr>
          <w:sz w:val="20"/>
          <w:szCs w:val="20"/>
        </w:rPr>
        <w:t>е</w:t>
      </w:r>
      <w:r>
        <w:rPr>
          <w:sz w:val="20"/>
          <w:szCs w:val="20"/>
        </w:rPr>
        <w:t xml:space="preserve"> иску</w:t>
      </w:r>
      <w:r>
        <w:rPr>
          <w:sz w:val="20"/>
          <w:szCs w:val="20"/>
        </w:rPr>
        <w:t>с</w:t>
      </w:r>
      <w:r>
        <w:rPr>
          <w:sz w:val="20"/>
          <w:szCs w:val="20"/>
        </w:rPr>
        <w:t>нейшим» в политической науке: он не только занимался теоретическими изысканиями в этой области, но и пр</w:t>
      </w:r>
      <w:r>
        <w:rPr>
          <w:sz w:val="20"/>
          <w:szCs w:val="20"/>
        </w:rPr>
        <w:t>о</w:t>
      </w:r>
      <w:r>
        <w:rPr>
          <w:sz w:val="20"/>
          <w:szCs w:val="20"/>
        </w:rPr>
        <w:t>явил себя с практической стороны, «быв советник Царский и ко многим  Государствам во великих нуждах п</w:t>
      </w:r>
      <w:r>
        <w:rPr>
          <w:sz w:val="20"/>
          <w:szCs w:val="20"/>
        </w:rPr>
        <w:t>о</w:t>
      </w:r>
      <w:r>
        <w:rPr>
          <w:sz w:val="20"/>
          <w:szCs w:val="20"/>
        </w:rPr>
        <w:t>сылаемый и различных народов обычая и в различных случаях различные события разсмотревший». В ц</w:t>
      </w:r>
      <w:r>
        <w:rPr>
          <w:sz w:val="20"/>
          <w:szCs w:val="20"/>
        </w:rPr>
        <w:t>е</w:t>
      </w:r>
      <w:r>
        <w:rPr>
          <w:sz w:val="20"/>
          <w:szCs w:val="20"/>
        </w:rPr>
        <w:t>лом, переводчик подчеркивает собственно практическую значимость политического сочинения Факсарда, подтве</w:t>
      </w:r>
      <w:r>
        <w:rPr>
          <w:sz w:val="20"/>
          <w:szCs w:val="20"/>
        </w:rPr>
        <w:t>р</w:t>
      </w:r>
      <w:r>
        <w:rPr>
          <w:sz w:val="20"/>
          <w:szCs w:val="20"/>
        </w:rPr>
        <w:t>ждая приверженность известным рационально-прагматическим предпочтениям Нового времени, с учетом которых им оц</w:t>
      </w:r>
      <w:r>
        <w:rPr>
          <w:sz w:val="20"/>
          <w:szCs w:val="20"/>
        </w:rPr>
        <w:t>е</w:t>
      </w:r>
      <w:r>
        <w:rPr>
          <w:sz w:val="20"/>
          <w:szCs w:val="20"/>
        </w:rPr>
        <w:t xml:space="preserve">нивается теоретическое наследие и практический опыт «европейского мира». </w:t>
      </w:r>
    </w:p>
  </w:footnote>
  <w:footnote w:id="565">
    <w:p w:rsidR="009A5A9C" w:rsidRDefault="009A5A9C" w:rsidP="00A93085">
      <w:pPr>
        <w:pStyle w:val="a6"/>
        <w:spacing w:line="216" w:lineRule="auto"/>
        <w:jc w:val="both"/>
      </w:pPr>
      <w:r>
        <w:rPr>
          <w:rStyle w:val="a8"/>
        </w:rPr>
        <w:footnoteRef/>
      </w:r>
      <w:r>
        <w:t xml:space="preserve"> …</w:t>
      </w:r>
      <w:r w:rsidRPr="002C3D21">
        <w:rPr>
          <w:i/>
        </w:rPr>
        <w:t>Аристотель, …Платон, …Тацит, …Ксенофонт</w:t>
      </w:r>
      <w:r>
        <w:t>… - упоминаются классики античной учености: древн</w:t>
      </w:r>
      <w:r>
        <w:t>е</w:t>
      </w:r>
      <w:r>
        <w:t xml:space="preserve">греческий историк, полководец и политический деятель </w:t>
      </w:r>
      <w:r w:rsidRPr="002C3D21">
        <w:rPr>
          <w:i/>
        </w:rPr>
        <w:t>Ксенофонт</w:t>
      </w:r>
      <w:r>
        <w:t xml:space="preserve"> (ок. 444 - ок. 356 до н.э.), древнегреческие философы </w:t>
      </w:r>
      <w:r w:rsidRPr="002C3D21">
        <w:rPr>
          <w:i/>
        </w:rPr>
        <w:t>Платон Афинский</w:t>
      </w:r>
      <w:r>
        <w:t xml:space="preserve"> (427 - 347 до н.э.) и </w:t>
      </w:r>
      <w:r w:rsidRPr="000A7EC8">
        <w:rPr>
          <w:i/>
        </w:rPr>
        <w:t>Аристотель Стагирит</w:t>
      </w:r>
      <w:r>
        <w:t xml:space="preserve"> (384 - 322 до н.э.), древнеримский и</w:t>
      </w:r>
      <w:r>
        <w:t>с</w:t>
      </w:r>
      <w:r>
        <w:t xml:space="preserve">торик </w:t>
      </w:r>
      <w:r w:rsidRPr="007600A7">
        <w:rPr>
          <w:i/>
        </w:rPr>
        <w:t>Публий Корнелий Тацит</w:t>
      </w:r>
      <w:r>
        <w:t xml:space="preserve"> (ок. 60 - ок. 117).</w:t>
      </w:r>
    </w:p>
  </w:footnote>
  <w:footnote w:id="566">
    <w:p w:rsidR="009A5A9C" w:rsidRPr="007600A7" w:rsidRDefault="009A5A9C" w:rsidP="00A93085">
      <w:pPr>
        <w:pStyle w:val="a6"/>
        <w:spacing w:line="216" w:lineRule="auto"/>
        <w:jc w:val="both"/>
      </w:pPr>
      <w:r>
        <w:rPr>
          <w:rStyle w:val="a8"/>
        </w:rPr>
        <w:footnoteRef/>
      </w:r>
      <w:r>
        <w:t xml:space="preserve"> </w:t>
      </w:r>
      <w:r w:rsidRPr="007600A7">
        <w:t>Имеется в виду сочинение Ксенофонта «</w:t>
      </w:r>
      <w:r w:rsidRPr="007600A7">
        <w:rPr>
          <w:i/>
        </w:rPr>
        <w:t>Анабасис Кира</w:t>
      </w:r>
      <w:r>
        <w:t xml:space="preserve">», в котором описано </w:t>
      </w:r>
      <w:r w:rsidRPr="007600A7">
        <w:t>отступление греческих наём</w:t>
      </w:r>
      <w:r>
        <w:t>ников</w:t>
      </w:r>
      <w:r w:rsidRPr="007600A7">
        <w:t xml:space="preserve">, под руководством персидского полководца </w:t>
      </w:r>
      <w:r w:rsidRPr="007600A7">
        <w:rPr>
          <w:i/>
        </w:rPr>
        <w:t>Кира Младшего</w:t>
      </w:r>
      <w:r w:rsidRPr="007600A7">
        <w:t xml:space="preserve">, из </w:t>
      </w:r>
      <w:hyperlink r:id="rId37" w:tooltip="Месопотамия" w:history="1">
        <w:r w:rsidRPr="007600A7">
          <w:rPr>
            <w:rStyle w:val="ab"/>
          </w:rPr>
          <w:t>Месопотамии</w:t>
        </w:r>
      </w:hyperlink>
      <w:r w:rsidRPr="007600A7">
        <w:t xml:space="preserve"> на с</w:t>
      </w:r>
      <w:r w:rsidRPr="007600A7">
        <w:t>е</w:t>
      </w:r>
      <w:r w:rsidRPr="007600A7">
        <w:t xml:space="preserve">вер к </w:t>
      </w:r>
      <w:hyperlink r:id="rId38" w:tooltip="Трапезунт" w:history="1">
        <w:r w:rsidRPr="007600A7">
          <w:rPr>
            <w:rStyle w:val="ab"/>
          </w:rPr>
          <w:t>Трапезу</w:t>
        </w:r>
      </w:hyperlink>
      <w:r>
        <w:t xml:space="preserve">нду </w:t>
      </w:r>
      <w:r w:rsidRPr="007600A7">
        <w:t xml:space="preserve"> после </w:t>
      </w:r>
      <w:hyperlink r:id="rId39" w:tooltip="Битва при Кунаксе" w:history="1">
        <w:r w:rsidRPr="007600A7">
          <w:rPr>
            <w:rStyle w:val="ab"/>
          </w:rPr>
          <w:t xml:space="preserve">битвы с персидским царем Артаксерксом </w:t>
        </w:r>
        <w:r w:rsidRPr="007600A7">
          <w:rPr>
            <w:rStyle w:val="ab"/>
            <w:lang w:val="en-US"/>
          </w:rPr>
          <w:t>II</w:t>
        </w:r>
        <w:r w:rsidRPr="007600A7">
          <w:rPr>
            <w:rStyle w:val="ab"/>
          </w:rPr>
          <w:t xml:space="preserve"> (его старшим братом)  при К</w:t>
        </w:r>
        <w:r w:rsidRPr="007600A7">
          <w:rPr>
            <w:rStyle w:val="ab"/>
          </w:rPr>
          <w:t>у</w:t>
        </w:r>
        <w:r w:rsidRPr="007600A7">
          <w:rPr>
            <w:rStyle w:val="ab"/>
          </w:rPr>
          <w:t>наксе</w:t>
        </w:r>
      </w:hyperlink>
      <w:r w:rsidRPr="007600A7">
        <w:t xml:space="preserve"> (</w:t>
      </w:r>
      <w:hyperlink r:id="rId40" w:tooltip="401 год до н. э." w:history="1">
        <w:r w:rsidRPr="007600A7">
          <w:rPr>
            <w:rStyle w:val="ab"/>
          </w:rPr>
          <w:t>401 год до н. э.</w:t>
        </w:r>
      </w:hyperlink>
      <w:r w:rsidRPr="007600A7">
        <w:t>). Война между братьями велась за царский престол.</w:t>
      </w:r>
    </w:p>
  </w:footnote>
  <w:footnote w:id="567">
    <w:p w:rsidR="009A5A9C" w:rsidRPr="00792627" w:rsidRDefault="009A5A9C">
      <w:pPr>
        <w:pStyle w:val="a6"/>
      </w:pPr>
      <w:r>
        <w:rPr>
          <w:rStyle w:val="a8"/>
        </w:rPr>
        <w:footnoteRef/>
      </w:r>
      <w:r>
        <w:t xml:space="preserve"> Упоминается </w:t>
      </w:r>
      <w:r w:rsidRPr="00AF4B35">
        <w:rPr>
          <w:bCs/>
          <w:i/>
        </w:rPr>
        <w:t>Марк Авре́лий Антони́н</w:t>
      </w:r>
      <w:r>
        <w:t xml:space="preserve"> (</w:t>
      </w:r>
      <w:hyperlink r:id="rId41" w:tooltip="121" w:history="1">
        <w:r w:rsidRPr="00792627">
          <w:rPr>
            <w:rStyle w:val="ab"/>
          </w:rPr>
          <w:t>121</w:t>
        </w:r>
      </w:hyperlink>
      <w:r>
        <w:t>-</w:t>
      </w:r>
      <w:hyperlink r:id="rId42" w:tooltip="180" w:history="1">
        <w:r w:rsidRPr="00792627">
          <w:rPr>
            <w:rStyle w:val="ab"/>
          </w:rPr>
          <w:t>180</w:t>
        </w:r>
      </w:hyperlink>
      <w:r>
        <w:t xml:space="preserve"> гг.) - </w:t>
      </w:r>
      <w:r w:rsidRPr="00792627">
        <w:t xml:space="preserve"> </w:t>
      </w:r>
      <w:r>
        <w:t>римский император и философ.</w:t>
      </w:r>
    </w:p>
  </w:footnote>
  <w:footnote w:id="568">
    <w:p w:rsidR="009A5A9C" w:rsidRPr="00BA7AAE" w:rsidRDefault="009A5A9C">
      <w:pPr>
        <w:pStyle w:val="a6"/>
      </w:pPr>
      <w:r>
        <w:rPr>
          <w:rStyle w:val="a8"/>
        </w:rPr>
        <w:footnoteRef/>
      </w:r>
      <w:r>
        <w:t xml:space="preserve"> </w:t>
      </w:r>
      <w:r w:rsidRPr="00BA7AAE">
        <w:rPr>
          <w:i/>
        </w:rPr>
        <w:t>Р</w:t>
      </w:r>
      <w:r w:rsidRPr="00BA7AAE">
        <w:rPr>
          <w:bCs/>
          <w:i/>
        </w:rPr>
        <w:t>оберто Беллармин</w:t>
      </w:r>
      <w:r>
        <w:t xml:space="preserve"> </w:t>
      </w:r>
      <w:r w:rsidRPr="00BA7AAE">
        <w:t xml:space="preserve"> (</w:t>
      </w:r>
      <w:hyperlink r:id="rId43" w:tooltip="1542 год" w:history="1">
        <w:r w:rsidRPr="00BA7AAE">
          <w:rPr>
            <w:rStyle w:val="ab"/>
          </w:rPr>
          <w:t>1542</w:t>
        </w:r>
      </w:hyperlink>
      <w:r>
        <w:t>-</w:t>
      </w:r>
      <w:hyperlink r:id="rId44" w:tooltip="1621 год" w:history="1">
        <w:r w:rsidRPr="00BA7AAE">
          <w:rPr>
            <w:rStyle w:val="ab"/>
          </w:rPr>
          <w:t>1621</w:t>
        </w:r>
      </w:hyperlink>
      <w:r>
        <w:t xml:space="preserve">) - </w:t>
      </w:r>
      <w:r w:rsidRPr="00BA7AAE">
        <w:t xml:space="preserve"> </w:t>
      </w:r>
      <w:r>
        <w:t xml:space="preserve">кардинал, </w:t>
      </w:r>
      <w:r w:rsidRPr="00BA7AAE">
        <w:t>учёный-</w:t>
      </w:r>
      <w:hyperlink r:id="rId45" w:tooltip="Иезуиты" w:history="1">
        <w:r w:rsidRPr="00BA7AAE">
          <w:rPr>
            <w:rStyle w:val="ab"/>
          </w:rPr>
          <w:t>иезуит</w:t>
        </w:r>
      </w:hyperlink>
      <w:r w:rsidRPr="00BA7AAE">
        <w:t>, бого</w:t>
      </w:r>
      <w:r>
        <w:t>слов</w:t>
      </w:r>
      <w:r w:rsidRPr="00BA7AAE">
        <w:t xml:space="preserve">, </w:t>
      </w:r>
      <w:r>
        <w:t>писатель.</w:t>
      </w:r>
    </w:p>
  </w:footnote>
  <w:footnote w:id="569">
    <w:p w:rsidR="009A5A9C" w:rsidRDefault="009A5A9C" w:rsidP="0020600E">
      <w:pPr>
        <w:spacing w:line="216" w:lineRule="auto"/>
        <w:jc w:val="both"/>
        <w:rPr>
          <w:sz w:val="20"/>
          <w:szCs w:val="20"/>
        </w:rPr>
      </w:pPr>
      <w:r w:rsidRPr="0020600E">
        <w:rPr>
          <w:rStyle w:val="a8"/>
          <w:sz w:val="20"/>
          <w:szCs w:val="20"/>
        </w:rPr>
        <w:footnoteRef/>
      </w:r>
      <w:r w:rsidRPr="0020600E">
        <w:rPr>
          <w:sz w:val="20"/>
          <w:szCs w:val="20"/>
        </w:rPr>
        <w:t xml:space="preserve"> Интересно сравнить взгляды </w:t>
      </w:r>
      <w:r>
        <w:rPr>
          <w:sz w:val="20"/>
          <w:szCs w:val="20"/>
        </w:rPr>
        <w:t xml:space="preserve">архиепископа </w:t>
      </w:r>
      <w:r w:rsidRPr="0020600E">
        <w:rPr>
          <w:sz w:val="20"/>
          <w:szCs w:val="20"/>
        </w:rPr>
        <w:t xml:space="preserve">Феофана Прокоповича и </w:t>
      </w:r>
      <w:r>
        <w:rPr>
          <w:sz w:val="20"/>
          <w:szCs w:val="20"/>
        </w:rPr>
        <w:t xml:space="preserve">архиепископа </w:t>
      </w:r>
      <w:r w:rsidRPr="0020600E">
        <w:rPr>
          <w:sz w:val="20"/>
          <w:szCs w:val="20"/>
        </w:rPr>
        <w:t>Феофилакта Лопатинского</w:t>
      </w:r>
      <w:r>
        <w:rPr>
          <w:sz w:val="20"/>
          <w:szCs w:val="20"/>
        </w:rPr>
        <w:t>,</w:t>
      </w:r>
      <w:r w:rsidRPr="0020600E">
        <w:rPr>
          <w:sz w:val="20"/>
          <w:szCs w:val="20"/>
        </w:rPr>
        <w:t xml:space="preserve"> с точки зрения их о</w:t>
      </w:r>
      <w:r w:rsidRPr="0020600E">
        <w:rPr>
          <w:sz w:val="20"/>
          <w:szCs w:val="20"/>
        </w:rPr>
        <w:t>т</w:t>
      </w:r>
      <w:r w:rsidRPr="0020600E">
        <w:rPr>
          <w:sz w:val="20"/>
          <w:szCs w:val="20"/>
        </w:rPr>
        <w:t>ношения к сочинениям католических писателей.</w:t>
      </w:r>
    </w:p>
    <w:p w:rsidR="009A5A9C" w:rsidRDefault="009A5A9C" w:rsidP="0020600E">
      <w:pPr>
        <w:spacing w:line="216" w:lineRule="auto"/>
        <w:jc w:val="both"/>
        <w:rPr>
          <w:sz w:val="20"/>
          <w:szCs w:val="20"/>
        </w:rPr>
      </w:pPr>
      <w:r>
        <w:rPr>
          <w:sz w:val="20"/>
          <w:szCs w:val="20"/>
        </w:rPr>
        <w:t xml:space="preserve">     Для Прокоповича</w:t>
      </w:r>
      <w:r w:rsidRPr="0020600E">
        <w:rPr>
          <w:sz w:val="20"/>
          <w:szCs w:val="20"/>
        </w:rPr>
        <w:t xml:space="preserve"> </w:t>
      </w:r>
      <w:r>
        <w:rPr>
          <w:sz w:val="20"/>
          <w:szCs w:val="20"/>
        </w:rPr>
        <w:t>(представителя радикально-критического направления ученой мысли) не подлежит сомн</w:t>
      </w:r>
      <w:r>
        <w:rPr>
          <w:sz w:val="20"/>
          <w:szCs w:val="20"/>
        </w:rPr>
        <w:t>е</w:t>
      </w:r>
      <w:r>
        <w:rPr>
          <w:sz w:val="20"/>
          <w:szCs w:val="20"/>
        </w:rPr>
        <w:t>нию</w:t>
      </w:r>
      <w:r w:rsidRPr="0020600E">
        <w:rPr>
          <w:sz w:val="20"/>
          <w:szCs w:val="20"/>
        </w:rPr>
        <w:t>, что «оных учителей писа</w:t>
      </w:r>
      <w:r>
        <w:rPr>
          <w:sz w:val="20"/>
          <w:szCs w:val="20"/>
        </w:rPr>
        <w:t>ния» наполнены «суть яда». Причем, з</w:t>
      </w:r>
      <w:r w:rsidRPr="0020600E">
        <w:rPr>
          <w:sz w:val="20"/>
          <w:szCs w:val="20"/>
        </w:rPr>
        <w:t>амыслам Римского папы приписывается не только «самовольное» отношение к царям, но и стремление «житие Царское» предать «убийственным р</w:t>
      </w:r>
      <w:r w:rsidRPr="0020600E">
        <w:rPr>
          <w:sz w:val="20"/>
          <w:szCs w:val="20"/>
        </w:rPr>
        <w:t>у</w:t>
      </w:r>
      <w:r w:rsidRPr="0020600E">
        <w:rPr>
          <w:sz w:val="20"/>
          <w:szCs w:val="20"/>
        </w:rPr>
        <w:t>кам</w:t>
      </w:r>
      <w:r>
        <w:rPr>
          <w:sz w:val="20"/>
          <w:szCs w:val="20"/>
        </w:rPr>
        <w:t>»</w:t>
      </w:r>
      <w:r w:rsidRPr="0020600E">
        <w:rPr>
          <w:sz w:val="20"/>
          <w:szCs w:val="20"/>
        </w:rPr>
        <w:t xml:space="preserve">. </w:t>
      </w:r>
    </w:p>
    <w:p w:rsidR="009A5A9C" w:rsidRPr="0020600E" w:rsidRDefault="009A5A9C" w:rsidP="0020600E">
      <w:pPr>
        <w:spacing w:line="216" w:lineRule="auto"/>
        <w:jc w:val="both"/>
        <w:rPr>
          <w:sz w:val="20"/>
          <w:szCs w:val="20"/>
        </w:rPr>
      </w:pPr>
      <w:r>
        <w:rPr>
          <w:sz w:val="20"/>
          <w:szCs w:val="20"/>
        </w:rPr>
        <w:t xml:space="preserve">     Лопатинский</w:t>
      </w:r>
      <w:r w:rsidRPr="0020600E">
        <w:rPr>
          <w:sz w:val="20"/>
          <w:szCs w:val="20"/>
        </w:rPr>
        <w:t>, в сходной ситуации (см.</w:t>
      </w:r>
      <w:r>
        <w:rPr>
          <w:sz w:val="20"/>
          <w:szCs w:val="20"/>
        </w:rPr>
        <w:t xml:space="preserve"> его </w:t>
      </w:r>
      <w:r w:rsidRPr="0020600E">
        <w:rPr>
          <w:sz w:val="20"/>
          <w:szCs w:val="20"/>
        </w:rPr>
        <w:t>перевод итальянского сочинителя П.-В.Урбинского), подчеркивал учено-историческую сторону своего от</w:t>
      </w:r>
      <w:r>
        <w:rPr>
          <w:sz w:val="20"/>
          <w:szCs w:val="20"/>
        </w:rPr>
        <w:t>ношения к авторам</w:t>
      </w:r>
      <w:r w:rsidRPr="0020600E">
        <w:rPr>
          <w:sz w:val="20"/>
          <w:szCs w:val="20"/>
        </w:rPr>
        <w:t xml:space="preserve">, </w:t>
      </w:r>
      <w:r>
        <w:rPr>
          <w:sz w:val="20"/>
          <w:szCs w:val="20"/>
        </w:rPr>
        <w:t>мнения которых</w:t>
      </w:r>
      <w:r w:rsidRPr="0020600E">
        <w:rPr>
          <w:sz w:val="20"/>
          <w:szCs w:val="20"/>
        </w:rPr>
        <w:t xml:space="preserve"> «противны благочестию» православн</w:t>
      </w:r>
      <w:r w:rsidRPr="0020600E">
        <w:rPr>
          <w:sz w:val="20"/>
          <w:szCs w:val="20"/>
        </w:rPr>
        <w:t>о</w:t>
      </w:r>
      <w:r w:rsidRPr="0020600E">
        <w:rPr>
          <w:sz w:val="20"/>
          <w:szCs w:val="20"/>
        </w:rPr>
        <w:t xml:space="preserve">го читателя. </w:t>
      </w:r>
      <w:r>
        <w:rPr>
          <w:sz w:val="20"/>
          <w:szCs w:val="20"/>
        </w:rPr>
        <w:t>О</w:t>
      </w:r>
      <w:r w:rsidRPr="0020600E">
        <w:rPr>
          <w:sz w:val="20"/>
          <w:szCs w:val="20"/>
        </w:rPr>
        <w:t>тмечалось, что «многая римская церкве действа чины и церемонии произрастоша и от древних еллинских языческих обрядов и обычаев»</w:t>
      </w:r>
      <w:r>
        <w:rPr>
          <w:sz w:val="20"/>
          <w:szCs w:val="20"/>
        </w:rPr>
        <w:t>. Этим</w:t>
      </w:r>
      <w:r w:rsidRPr="0020600E">
        <w:rPr>
          <w:sz w:val="20"/>
          <w:szCs w:val="20"/>
        </w:rPr>
        <w:t xml:space="preserve"> подтверждалась мысль об общечеловеческих и общеисторич</w:t>
      </w:r>
      <w:r w:rsidRPr="0020600E">
        <w:rPr>
          <w:sz w:val="20"/>
          <w:szCs w:val="20"/>
        </w:rPr>
        <w:t>е</w:t>
      </w:r>
      <w:r w:rsidRPr="0020600E">
        <w:rPr>
          <w:sz w:val="20"/>
          <w:szCs w:val="20"/>
        </w:rPr>
        <w:t>ских корнях мировой к</w:t>
      </w:r>
      <w:r>
        <w:rPr>
          <w:sz w:val="20"/>
          <w:szCs w:val="20"/>
        </w:rPr>
        <w:t>ультуры. Ч</w:t>
      </w:r>
      <w:r w:rsidRPr="0020600E">
        <w:rPr>
          <w:sz w:val="20"/>
          <w:szCs w:val="20"/>
        </w:rPr>
        <w:t>итателю предлагалось вспомнить о «трудолюбивой пчеле», которая, «сочиняя мёд», облетает не только «благоуханные цветы и древеса, но и мертвые телеса». Под последними подразумевались «пр</w:t>
      </w:r>
      <w:r w:rsidRPr="0020600E">
        <w:rPr>
          <w:sz w:val="20"/>
          <w:szCs w:val="20"/>
        </w:rPr>
        <w:t>о</w:t>
      </w:r>
      <w:r w:rsidRPr="0020600E">
        <w:rPr>
          <w:sz w:val="20"/>
          <w:szCs w:val="20"/>
        </w:rPr>
        <w:t>тивные» сочинители, знакомство с</w:t>
      </w:r>
      <w:r>
        <w:rPr>
          <w:sz w:val="20"/>
          <w:szCs w:val="20"/>
        </w:rPr>
        <w:t xml:space="preserve"> которыми необходимо</w:t>
      </w:r>
      <w:r w:rsidRPr="0020600E">
        <w:rPr>
          <w:sz w:val="20"/>
          <w:szCs w:val="20"/>
        </w:rPr>
        <w:t xml:space="preserve"> не для того, чтобы «веровать им», а для того, чтобы «ведать творимая у них», имея в виду собственно просветительскую сторону процесса п</w:t>
      </w:r>
      <w:r w:rsidRPr="0020600E">
        <w:rPr>
          <w:sz w:val="20"/>
          <w:szCs w:val="20"/>
        </w:rPr>
        <w:t>о</w:t>
      </w:r>
      <w:r w:rsidRPr="0020600E">
        <w:rPr>
          <w:sz w:val="20"/>
          <w:szCs w:val="20"/>
        </w:rPr>
        <w:t xml:space="preserve">знания. </w:t>
      </w:r>
    </w:p>
    <w:p w:rsidR="009A5A9C" w:rsidRPr="0020600E" w:rsidRDefault="009A5A9C" w:rsidP="00666C00">
      <w:pPr>
        <w:pStyle w:val="a6"/>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8C0" w:rsidRDefault="007A2EB2" w:rsidP="00F5466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618C0" w:rsidRDefault="007A2EB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8C0" w:rsidRDefault="007A2EB2" w:rsidP="00F5466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A5A9C">
      <w:rPr>
        <w:rStyle w:val="a5"/>
        <w:noProof/>
      </w:rPr>
      <w:t>2</w:t>
    </w:r>
    <w:r>
      <w:rPr>
        <w:rStyle w:val="a5"/>
      </w:rPr>
      <w:fldChar w:fldCharType="end"/>
    </w:r>
  </w:p>
  <w:p w:rsidR="003618C0" w:rsidRDefault="007A2EB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FE68EB"/>
    <w:multiLevelType w:val="hybridMultilevel"/>
    <w:tmpl w:val="9626D8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A9C"/>
    <w:rsid w:val="007A2EB2"/>
    <w:rsid w:val="00964C3C"/>
    <w:rsid w:val="009A5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color w:val="000000"/>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a4"/>
    <w:rsid w:val="009A5A9C"/>
    <w:pPr>
      <w:tabs>
        <w:tab w:val="center" w:pos="4677"/>
        <w:tab w:val="right" w:pos="9355"/>
      </w:tabs>
      <w:spacing w:after="0" w:line="240" w:lineRule="auto"/>
    </w:pPr>
    <w:rPr>
      <w:rFonts w:eastAsia="Times New Roman"/>
      <w:color w:val="auto"/>
      <w:sz w:val="24"/>
      <w:szCs w:val="24"/>
    </w:rPr>
  </w:style>
  <w:style w:type="character" w:customStyle="1" w:styleId="a4">
    <w:name w:val="Верхний колонтитул Знак"/>
    <w:basedOn w:val="a0"/>
    <w:link w:val="a3"/>
    <w:rsid w:val="009A5A9C"/>
    <w:rPr>
      <w:rFonts w:eastAsia="Times New Roman"/>
      <w:color w:val="auto"/>
      <w:sz w:val="24"/>
      <w:szCs w:val="24"/>
      <w:lang w:eastAsia="ru-RU"/>
    </w:rPr>
  </w:style>
  <w:style w:type="character" w:styleId="a5">
    <w:name w:val="page number"/>
    <w:basedOn w:val="a0"/>
    <w:rsid w:val="009A5A9C"/>
  </w:style>
  <w:style w:type="paragraph" w:styleId="a6">
    <w:name w:val="footnote text"/>
    <w:basedOn w:val="a"/>
    <w:link w:val="a7"/>
    <w:semiHidden/>
    <w:rsid w:val="009A5A9C"/>
    <w:pPr>
      <w:spacing w:after="0" w:line="240" w:lineRule="auto"/>
    </w:pPr>
    <w:rPr>
      <w:rFonts w:eastAsia="Times New Roman"/>
      <w:color w:val="auto"/>
      <w:sz w:val="20"/>
      <w:szCs w:val="20"/>
    </w:rPr>
  </w:style>
  <w:style w:type="character" w:customStyle="1" w:styleId="a7">
    <w:name w:val="Текст сноски Знак"/>
    <w:basedOn w:val="a0"/>
    <w:link w:val="a6"/>
    <w:semiHidden/>
    <w:rsid w:val="009A5A9C"/>
    <w:rPr>
      <w:rFonts w:eastAsia="Times New Roman"/>
      <w:color w:val="auto"/>
      <w:sz w:val="20"/>
      <w:szCs w:val="20"/>
      <w:lang w:eastAsia="ru-RU"/>
    </w:rPr>
  </w:style>
  <w:style w:type="character" w:styleId="a8">
    <w:name w:val="footnote reference"/>
    <w:basedOn w:val="a0"/>
    <w:semiHidden/>
    <w:rsid w:val="009A5A9C"/>
    <w:rPr>
      <w:vertAlign w:val="superscript"/>
    </w:rPr>
  </w:style>
  <w:style w:type="paragraph" w:styleId="a9">
    <w:name w:val="footer"/>
    <w:basedOn w:val="a"/>
    <w:link w:val="aa"/>
    <w:rsid w:val="009A5A9C"/>
    <w:pPr>
      <w:tabs>
        <w:tab w:val="center" w:pos="4677"/>
        <w:tab w:val="right" w:pos="9355"/>
      </w:tabs>
      <w:spacing w:after="0" w:line="240" w:lineRule="auto"/>
    </w:pPr>
    <w:rPr>
      <w:rFonts w:eastAsia="Times New Roman"/>
      <w:color w:val="auto"/>
      <w:sz w:val="24"/>
      <w:szCs w:val="24"/>
    </w:rPr>
  </w:style>
  <w:style w:type="character" w:customStyle="1" w:styleId="aa">
    <w:name w:val="Нижний колонтитул Знак"/>
    <w:basedOn w:val="a0"/>
    <w:link w:val="a9"/>
    <w:rsid w:val="009A5A9C"/>
    <w:rPr>
      <w:rFonts w:eastAsia="Times New Roman"/>
      <w:color w:val="auto"/>
      <w:sz w:val="24"/>
      <w:szCs w:val="24"/>
      <w:lang w:eastAsia="ru-RU"/>
    </w:rPr>
  </w:style>
  <w:style w:type="character" w:styleId="ab">
    <w:name w:val="Hyperlink"/>
    <w:basedOn w:val="a0"/>
    <w:rsid w:val="009A5A9C"/>
    <w:rPr>
      <w:color w:val="0000FF"/>
      <w:u w:val="single"/>
    </w:rPr>
  </w:style>
  <w:style w:type="paragraph" w:styleId="ac">
    <w:name w:val="Normal (Web)"/>
    <w:basedOn w:val="a"/>
    <w:rsid w:val="009A5A9C"/>
    <w:pPr>
      <w:spacing w:before="100" w:beforeAutospacing="1" w:after="100" w:afterAutospacing="1" w:line="240" w:lineRule="auto"/>
    </w:pPr>
    <w:rPr>
      <w:rFonts w:eastAsia="Times New Roman"/>
      <w:color w:val="auto"/>
      <w:sz w:val="24"/>
      <w:szCs w:val="24"/>
    </w:rPr>
  </w:style>
  <w:style w:type="character" w:customStyle="1" w:styleId="citation">
    <w:name w:val="citation"/>
    <w:basedOn w:val="a0"/>
    <w:rsid w:val="009A5A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color w:val="000000"/>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a4"/>
    <w:rsid w:val="009A5A9C"/>
    <w:pPr>
      <w:tabs>
        <w:tab w:val="center" w:pos="4677"/>
        <w:tab w:val="right" w:pos="9355"/>
      </w:tabs>
      <w:spacing w:after="0" w:line="240" w:lineRule="auto"/>
    </w:pPr>
    <w:rPr>
      <w:rFonts w:eastAsia="Times New Roman"/>
      <w:color w:val="auto"/>
      <w:sz w:val="24"/>
      <w:szCs w:val="24"/>
    </w:rPr>
  </w:style>
  <w:style w:type="character" w:customStyle="1" w:styleId="a4">
    <w:name w:val="Верхний колонтитул Знак"/>
    <w:basedOn w:val="a0"/>
    <w:link w:val="a3"/>
    <w:rsid w:val="009A5A9C"/>
    <w:rPr>
      <w:rFonts w:eastAsia="Times New Roman"/>
      <w:color w:val="auto"/>
      <w:sz w:val="24"/>
      <w:szCs w:val="24"/>
      <w:lang w:eastAsia="ru-RU"/>
    </w:rPr>
  </w:style>
  <w:style w:type="character" w:styleId="a5">
    <w:name w:val="page number"/>
    <w:basedOn w:val="a0"/>
    <w:rsid w:val="009A5A9C"/>
  </w:style>
  <w:style w:type="paragraph" w:styleId="a6">
    <w:name w:val="footnote text"/>
    <w:basedOn w:val="a"/>
    <w:link w:val="a7"/>
    <w:semiHidden/>
    <w:rsid w:val="009A5A9C"/>
    <w:pPr>
      <w:spacing w:after="0" w:line="240" w:lineRule="auto"/>
    </w:pPr>
    <w:rPr>
      <w:rFonts w:eastAsia="Times New Roman"/>
      <w:color w:val="auto"/>
      <w:sz w:val="20"/>
      <w:szCs w:val="20"/>
    </w:rPr>
  </w:style>
  <w:style w:type="character" w:customStyle="1" w:styleId="a7">
    <w:name w:val="Текст сноски Знак"/>
    <w:basedOn w:val="a0"/>
    <w:link w:val="a6"/>
    <w:semiHidden/>
    <w:rsid w:val="009A5A9C"/>
    <w:rPr>
      <w:rFonts w:eastAsia="Times New Roman"/>
      <w:color w:val="auto"/>
      <w:sz w:val="20"/>
      <w:szCs w:val="20"/>
      <w:lang w:eastAsia="ru-RU"/>
    </w:rPr>
  </w:style>
  <w:style w:type="character" w:styleId="a8">
    <w:name w:val="footnote reference"/>
    <w:basedOn w:val="a0"/>
    <w:semiHidden/>
    <w:rsid w:val="009A5A9C"/>
    <w:rPr>
      <w:vertAlign w:val="superscript"/>
    </w:rPr>
  </w:style>
  <w:style w:type="paragraph" w:styleId="a9">
    <w:name w:val="footer"/>
    <w:basedOn w:val="a"/>
    <w:link w:val="aa"/>
    <w:rsid w:val="009A5A9C"/>
    <w:pPr>
      <w:tabs>
        <w:tab w:val="center" w:pos="4677"/>
        <w:tab w:val="right" w:pos="9355"/>
      </w:tabs>
      <w:spacing w:after="0" w:line="240" w:lineRule="auto"/>
    </w:pPr>
    <w:rPr>
      <w:rFonts w:eastAsia="Times New Roman"/>
      <w:color w:val="auto"/>
      <w:sz w:val="24"/>
      <w:szCs w:val="24"/>
    </w:rPr>
  </w:style>
  <w:style w:type="character" w:customStyle="1" w:styleId="aa">
    <w:name w:val="Нижний колонтитул Знак"/>
    <w:basedOn w:val="a0"/>
    <w:link w:val="a9"/>
    <w:rsid w:val="009A5A9C"/>
    <w:rPr>
      <w:rFonts w:eastAsia="Times New Roman"/>
      <w:color w:val="auto"/>
      <w:sz w:val="24"/>
      <w:szCs w:val="24"/>
      <w:lang w:eastAsia="ru-RU"/>
    </w:rPr>
  </w:style>
  <w:style w:type="character" w:styleId="ab">
    <w:name w:val="Hyperlink"/>
    <w:basedOn w:val="a0"/>
    <w:rsid w:val="009A5A9C"/>
    <w:rPr>
      <w:color w:val="0000FF"/>
      <w:u w:val="single"/>
    </w:rPr>
  </w:style>
  <w:style w:type="paragraph" w:styleId="ac">
    <w:name w:val="Normal (Web)"/>
    <w:basedOn w:val="a"/>
    <w:rsid w:val="009A5A9C"/>
    <w:pPr>
      <w:spacing w:before="100" w:beforeAutospacing="1" w:after="100" w:afterAutospacing="1" w:line="240" w:lineRule="auto"/>
    </w:pPr>
    <w:rPr>
      <w:rFonts w:eastAsia="Times New Roman"/>
      <w:color w:val="auto"/>
      <w:sz w:val="24"/>
      <w:szCs w:val="24"/>
    </w:rPr>
  </w:style>
  <w:style w:type="character" w:customStyle="1" w:styleId="citation">
    <w:name w:val="citation"/>
    <w:basedOn w:val="a0"/>
    <w:rsid w:val="009A5A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ru.wikipedia.org/wiki/X_%D0%B2%D0%B5%D0%BA_%D0%B4%D0%BE_%D0%BD._%D1%8D." TargetMode="External"/><Relationship Id="rId13" Type="http://schemas.openxmlformats.org/officeDocument/2006/relationships/hyperlink" Target="http://ru.wikipedia.org/wiki/%D0%91%D0%B8%D0%B1%D0%BB%D0%B8%D1%8F" TargetMode="External"/><Relationship Id="rId18" Type="http://schemas.openxmlformats.org/officeDocument/2006/relationships/hyperlink" Target="http://ru.wikipedia.org/wiki/%D0%9F%D0%B8%D1%80%D0%B0%D1%82%D1%81%D1%82%D0%B2%D0%BE" TargetMode="External"/><Relationship Id="rId26" Type="http://schemas.openxmlformats.org/officeDocument/2006/relationships/hyperlink" Target="http://ru.wikipedia.org/wiki/XVI" TargetMode="External"/><Relationship Id="rId39" Type="http://schemas.openxmlformats.org/officeDocument/2006/relationships/hyperlink" Target="http://ru.wikipedia.org/wiki/%D0%91%D0%B8%D1%82%D0%B2%D0%B0_%D0%BF%D1%80%D0%B8_%D0%9A%D1%83%D0%BD%D0%B0%D0%BA%D1%81%D0%B5" TargetMode="External"/><Relationship Id="rId3" Type="http://schemas.openxmlformats.org/officeDocument/2006/relationships/hyperlink" Target="http://ru.wikipedia.org/wiki/%D0%93%D1%80%D0%B0%D0%BC%D0%BC%D0%B0%D1%82%D0%B8%D0%BA%D0%B0" TargetMode="External"/><Relationship Id="rId21" Type="http://schemas.openxmlformats.org/officeDocument/2006/relationships/hyperlink" Target="http://ru.wikipedia.org/wiki/%D0%90%D1%81%D1%82%D1%80%D0%BE%D0%BD%D0%BE%D0%BC" TargetMode="External"/><Relationship Id="rId34" Type="http://schemas.openxmlformats.org/officeDocument/2006/relationships/hyperlink" Target="http://ru.wikipedia.org/wiki/%D0%9A%D0%BE%D0%BB%D0%BB%D0%B5%D0%B3%D0%B8%D0%B8_%28%D0%A0%D0%BE%D1%81%D1%81%D0%B8%D0%B9%D1%81%D0%BA%D0%B0%D1%8F_%D0%B8%D0%BC%D0%BF%D0%B5%D1%80%D0%B8%D1%8F%29" TargetMode="External"/><Relationship Id="rId42" Type="http://schemas.openxmlformats.org/officeDocument/2006/relationships/hyperlink" Target="http://ru.wikipedia.org/wiki/180" TargetMode="External"/><Relationship Id="rId7" Type="http://schemas.openxmlformats.org/officeDocument/2006/relationships/hyperlink" Target="http://ru.wikipedia.org/wiki/%D0%A1%D0%B8%D0%BD%D0%BE%D0%B4" TargetMode="External"/><Relationship Id="rId12" Type="http://schemas.openxmlformats.org/officeDocument/2006/relationships/hyperlink" Target="http://ru.wikipedia.org/wiki/%D0%A1%D0%BE%D0%BB%D0%BE%D0%BC%D0%BE%D0%BD" TargetMode="External"/><Relationship Id="rId17" Type="http://schemas.openxmlformats.org/officeDocument/2006/relationships/hyperlink" Target="http://ru.wikipedia.org/wiki/%D0%A4%D0%B5%D0%BE%D0%B4%D0%B0%D0%BB" TargetMode="External"/><Relationship Id="rId25" Type="http://schemas.openxmlformats.org/officeDocument/2006/relationships/hyperlink" Target="http://ru.wikipedia.org/wiki/%D0%A0%D0%B5%D1%84%D0%BE%D1%80%D0%BC%D0%B0%D1%86%D0%B8%D1%8F" TargetMode="External"/><Relationship Id="rId33" Type="http://schemas.openxmlformats.org/officeDocument/2006/relationships/hyperlink" Target="http://ru.wikipedia.org/wiki/%D0%9A%D0%B0%D0%B1%D0%B8%D0%BD%D0%B5%D1%82_%D0%9C%D0%B8%D0%BD%D0%B8%D1%81%D1%82%D1%80%D0%BE%D0%B2_%28%D0%A0%D0%BE%D1%81%D1%81%D0%B8%D0%B9%D1%81%D0%BA%D0%B0%D1%8F_%D0%98%D0%BC%D0%BF%D0%B5%D1%80%D0%B8%D1%8F%29" TargetMode="External"/><Relationship Id="rId38" Type="http://schemas.openxmlformats.org/officeDocument/2006/relationships/hyperlink" Target="http://ru.wikipedia.org/wiki/%D0%A2%D1%80%D0%B0%D0%BF%D0%B5%D0%B7%D1%83%D0%BD%D1%82" TargetMode="External"/><Relationship Id="rId2" Type="http://schemas.openxmlformats.org/officeDocument/2006/relationships/hyperlink" Target="http://ru.wikipedia.org/wiki/%D0%91%D1%80%D0%B0%D1%82%D1%8C%D1%8F_%D0%9B%D0%B8%D1%85%D1%83%D0%B4%D1%8B" TargetMode="External"/><Relationship Id="rId16" Type="http://schemas.openxmlformats.org/officeDocument/2006/relationships/hyperlink" Target="http://ru.wikipedia.org/wiki/%D0%A2%D0%BE%D1%80%D0%B3%D0%BE%D0%B2%D0%BB%D1%8F" TargetMode="External"/><Relationship Id="rId20" Type="http://schemas.openxmlformats.org/officeDocument/2006/relationships/hyperlink" Target="http://ru.wikipedia.org/wiki/%D0%9C%D0%B0%D1%82%D0%B5%D0%BC%D0%B0%D1%82%D0%B8%D0%BA" TargetMode="External"/><Relationship Id="rId29" Type="http://schemas.openxmlformats.org/officeDocument/2006/relationships/hyperlink" Target="http://ru.wikipedia.org/wiki/%D0%9D%D0%B8%D0%B4%D0%B5%D1%80%D0%BB%D0%B0%D0%BD%D0%B4%D1%8B" TargetMode="External"/><Relationship Id="rId41" Type="http://schemas.openxmlformats.org/officeDocument/2006/relationships/hyperlink" Target="http://ru.wikipedia.org/wiki/121" TargetMode="External"/><Relationship Id="rId1" Type="http://schemas.openxmlformats.org/officeDocument/2006/relationships/hyperlink" Target="http://ru.wikipedia.org/wiki/%D0%A1%D0%BB%D0%B0%D0%B2%D1%8F%D0%BD%D0%BE-%D0%B3%D1%80%D0%B5%D0%BA%D0%BE-%D0%BB%D0%B0%D1%82%D0%B8%D0%BD%D1%81%D0%BA%D0%B0%D1%8F_%D0%B0%D0%BA%D0%B0%D0%B4%D0%B5%D0%BC%D0%B8%D1%8F" TargetMode="External"/><Relationship Id="rId6" Type="http://schemas.openxmlformats.org/officeDocument/2006/relationships/hyperlink" Target="http://ru.wikipedia.org/wiki/%D0%9C%D0%BE%D1%81%D0%BA%D0%BE%D0%B2%D1%81%D0%BA%D0%B8%D0%B9_%D0%9F%D0%B5%D1%87%D0%B0%D1%82%D0%BD%D1%8B%D0%B9_%D0%B4%D0%B2%D0%BE%D1%80" TargetMode="External"/><Relationship Id="rId11" Type="http://schemas.openxmlformats.org/officeDocument/2006/relationships/hyperlink" Target="http://ru.wikipedia.org/wiki/%D0%98%D0%B5%D1%80%D1%83%D1%81%D0%B0%D0%BB%D0%B8%D0%BC" TargetMode="External"/><Relationship Id="rId24" Type="http://schemas.openxmlformats.org/officeDocument/2006/relationships/hyperlink" Target="http://ru.wikipedia.org/wiki/19_%D0%B3%D0%BE%D0%B4_%D0%B4%D0%BE_%D0%BD._%D1%8D." TargetMode="External"/><Relationship Id="rId32" Type="http://schemas.openxmlformats.org/officeDocument/2006/relationships/hyperlink" Target="http://ru.wikipedia.org/wiki/%D0%9A%D0%B0%D0%BD%D1%86%D0%BB%D0%B5%D1%80_%D0%A0%D0%BE%D1%81%D1%81%D0%B8%D0%B9%D1%81%D0%BA%D0%BE%D0%B9_%D0%B8%D0%BC%D0%BF%D0%B5%D1%80%D0%B8%D0%B8" TargetMode="External"/><Relationship Id="rId37" Type="http://schemas.openxmlformats.org/officeDocument/2006/relationships/hyperlink" Target="http://ru.wikipedia.org/wiki/%D0%9C%D0%B5%D1%81%D0%BE%D0%BF%D0%BE%D1%82%D0%B0%D0%BC%D0%B8%D1%8F" TargetMode="External"/><Relationship Id="rId40" Type="http://schemas.openxmlformats.org/officeDocument/2006/relationships/hyperlink" Target="http://ru.wikipedia.org/wiki/401_%D0%B3%D0%BE%D0%B4_%D0%B4%D0%BE_%D0%BD._%D1%8D." TargetMode="External"/><Relationship Id="rId45" Type="http://schemas.openxmlformats.org/officeDocument/2006/relationships/hyperlink" Target="http://ru.wikipedia.org/wiki/%D0%98%D0%B5%D0%B7%D1%83%D0%B8%D1%82%D1%8B" TargetMode="External"/><Relationship Id="rId5" Type="http://schemas.openxmlformats.org/officeDocument/2006/relationships/hyperlink" Target="http://ru.wikipedia.org/wiki/%D0%9F%D0%B8%D0%B8%D1%82%D0%B8%D0%BA%D0%B0" TargetMode="External"/><Relationship Id="rId15" Type="http://schemas.openxmlformats.org/officeDocument/2006/relationships/hyperlink" Target="http://ru.wikipedia.org/wiki/%D0%A1%D0%B5%D0%B2%D0%B5%D1%80%D0%BD%D0%B0%D1%8F_%D0%95%D0%B2%D1%80%D0%BE%D0%BF%D0%B0" TargetMode="External"/><Relationship Id="rId23" Type="http://schemas.openxmlformats.org/officeDocument/2006/relationships/hyperlink" Target="http://ru.wikipedia.org/wiki/%D0%90%D0%BB%D0%B5%D0%BA%D1%81%D0%B0%D0%BD%D0%B4%D1%80_%D0%9C%D0%B0%D0%BA%D0%B5%D0%B4%D0%BE%D0%BD%D1%81%D0%BA%D0%B8%D0%B9" TargetMode="External"/><Relationship Id="rId28" Type="http://schemas.openxmlformats.org/officeDocument/2006/relationships/hyperlink" Target="http://ru.wikipedia.org/wiki/%D0%A8%D0%B2%D0%B5%D0%B9%D1%86%D0%B0%D1%80%D0%B8%D1%8F" TargetMode="External"/><Relationship Id="rId36" Type="http://schemas.openxmlformats.org/officeDocument/2006/relationships/hyperlink" Target="http://ru.wikipedia.org/wiki/%D0%9A%D0%BE%D0%BB%D0%BB%D0%B5%D0%B3%D0%B8%D1%8F_%D0%B8%D0%BD%D0%BE%D1%81%D1%82%D1%80%D0%B0%D0%BD%D0%BD%D1%8B%D1%85_%D0%B4%D0%B5%D0%BB" TargetMode="External"/><Relationship Id="rId10" Type="http://schemas.openxmlformats.org/officeDocument/2006/relationships/hyperlink" Target="http://ru.wikipedia.org/wiki/%D0%A1%D0%B0%D0%B1%D0%B5%D0%B9%D1%81%D0%BA%D0%BE%D0%B5_%D1%86%D0%B0%D1%80%D1%81%D1%82%D0%B2%D0%BE" TargetMode="External"/><Relationship Id="rId19" Type="http://schemas.openxmlformats.org/officeDocument/2006/relationships/hyperlink" Target="http://ru.wikipedia.org/wiki/%D0%A4%D0%B8%D0%BB%D0%BE%D1%81%D0%BE%D1%84" TargetMode="External"/><Relationship Id="rId31" Type="http://schemas.openxmlformats.org/officeDocument/2006/relationships/hyperlink" Target="http://ru.wikipedia.org/wiki/1734" TargetMode="External"/><Relationship Id="rId44" Type="http://schemas.openxmlformats.org/officeDocument/2006/relationships/hyperlink" Target="http://ru.wikipedia.org/wiki/1621_%D0%B3%D0%BE%D0%B4" TargetMode="External"/><Relationship Id="rId4" Type="http://schemas.openxmlformats.org/officeDocument/2006/relationships/hyperlink" Target="http://ru.wikipedia.org/wiki/%D0%A0%D0%B8%D1%82%D0%BE%D1%80%D0%B8%D0%BA%D0%B0" TargetMode="External"/><Relationship Id="rId9" Type="http://schemas.openxmlformats.org/officeDocument/2006/relationships/hyperlink" Target="http://ru.wikipedia.org/wiki/%D0%90%D1%80%D0%B0%D0%B2%D0%B8%D1%8F" TargetMode="External"/><Relationship Id="rId14" Type="http://schemas.openxmlformats.org/officeDocument/2006/relationships/hyperlink" Target="http://ru.wikipedia.org/wiki/%D0%92%D0%BE%D0%BB%D1%8C%D0%BD%D1%8B%D0%B9_%D0%B3%D0%BE%D1%80%D0%BE%D0%B4" TargetMode="External"/><Relationship Id="rId22" Type="http://schemas.openxmlformats.org/officeDocument/2006/relationships/hyperlink" Target="http://ru.wikipedia.org/wiki/%D0%98%D1%81%D1%82%D0%BE%D1%80%D0%B8%D0%BA" TargetMode="External"/><Relationship Id="rId27" Type="http://schemas.openxmlformats.org/officeDocument/2006/relationships/hyperlink" Target="http://ru.wikipedia.org/wiki/%D0%93%D0%B5%D1%80%D0%BC%D0%B0%D0%BD%D0%B8%D1%8F" TargetMode="External"/><Relationship Id="rId30" Type="http://schemas.openxmlformats.org/officeDocument/2006/relationships/hyperlink" Target="http://ru.wikipedia.org/wiki/1660" TargetMode="External"/><Relationship Id="rId35" Type="http://schemas.openxmlformats.org/officeDocument/2006/relationships/hyperlink" Target="http://ru.wikipedia.org/wiki/1717_%D0%B3%D0%BE%D0%B4" TargetMode="External"/><Relationship Id="rId43" Type="http://schemas.openxmlformats.org/officeDocument/2006/relationships/hyperlink" Target="http://ru.wikipedia.org/wiki/1542_%D0%B3%D0%BE%D0%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429</Pages>
  <Words>107534</Words>
  <Characters>612948</Characters>
  <Application>Microsoft Office Word</Application>
  <DocSecurity>0</DocSecurity>
  <Lines>5107</Lines>
  <Paragraphs>1438</Paragraphs>
  <ScaleCrop>false</ScaleCrop>
  <Company>SPecialiST RePack</Company>
  <LinksUpToDate>false</LinksUpToDate>
  <CharactersWithSpaces>719044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Orange Lontra</dc:creator>
  <cp:lastModifiedBy>Orange Lontra</cp:lastModifiedBy>
  <cp:revision>1</cp:revision>
  <dcterms:created xsi:type="dcterms:W3CDTF">2014-11-17T06:48:00Z</dcterms:created>
  <dcterms:modified xsi:type="dcterms:W3CDTF">2014-11-17T06:49:00Z</dcterms:modified>
</cp:coreProperties>
</file>