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8A" w:rsidRPr="00064AEC" w:rsidRDefault="00DC098A" w:rsidP="00DC098A">
      <w:pPr>
        <w:jc w:val="center"/>
        <w:rPr>
          <w:sz w:val="28"/>
          <w:szCs w:val="28"/>
        </w:rPr>
      </w:pPr>
      <w:r w:rsidRPr="00064AEC">
        <w:rPr>
          <w:sz w:val="28"/>
          <w:szCs w:val="28"/>
        </w:rPr>
        <w:t>Министерство образования и науки Российской Федерации</w:t>
      </w:r>
    </w:p>
    <w:p w:rsidR="00DC098A" w:rsidRPr="00064AEC" w:rsidRDefault="00DC098A" w:rsidP="00DC098A">
      <w:pPr>
        <w:jc w:val="center"/>
        <w:rPr>
          <w:sz w:val="28"/>
          <w:szCs w:val="28"/>
        </w:rPr>
      </w:pPr>
      <w:r w:rsidRPr="00064AEC">
        <w:rPr>
          <w:sz w:val="28"/>
          <w:szCs w:val="28"/>
        </w:rPr>
        <w:t xml:space="preserve">САРАТОВСКИЙ ГОСУДАРСТВЕННЫЙ УНИВЕРСИТЕТ </w:t>
      </w:r>
    </w:p>
    <w:p w:rsidR="00DC098A" w:rsidRPr="00064AEC" w:rsidRDefault="00DC098A" w:rsidP="00DC098A">
      <w:pPr>
        <w:jc w:val="center"/>
        <w:rPr>
          <w:sz w:val="28"/>
          <w:szCs w:val="28"/>
        </w:rPr>
      </w:pPr>
      <w:r w:rsidRPr="00064AEC">
        <w:rPr>
          <w:sz w:val="28"/>
          <w:szCs w:val="28"/>
        </w:rPr>
        <w:t>ИМЕНИ Н.Г. ЧЕРНЫШЕВСКОГО</w:t>
      </w:r>
    </w:p>
    <w:p w:rsidR="00DC098A" w:rsidRDefault="00DC098A" w:rsidP="00DC098A">
      <w:pPr>
        <w:jc w:val="center"/>
        <w:rPr>
          <w:sz w:val="28"/>
          <w:szCs w:val="28"/>
        </w:rPr>
      </w:pPr>
    </w:p>
    <w:p w:rsidR="00064AEC" w:rsidRDefault="00064AEC" w:rsidP="00DC098A">
      <w:pPr>
        <w:jc w:val="center"/>
        <w:rPr>
          <w:sz w:val="28"/>
          <w:szCs w:val="28"/>
        </w:rPr>
      </w:pPr>
    </w:p>
    <w:p w:rsidR="00064AEC" w:rsidRPr="00064AEC" w:rsidRDefault="00064AEC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  <w:r w:rsidRPr="00064AEC">
        <w:rPr>
          <w:sz w:val="28"/>
          <w:szCs w:val="28"/>
        </w:rPr>
        <w:t>Кафедра таможенного, административного и финансового права</w:t>
      </w: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Default="00DC098A" w:rsidP="00DC098A">
      <w:pPr>
        <w:jc w:val="center"/>
        <w:rPr>
          <w:sz w:val="28"/>
          <w:szCs w:val="28"/>
        </w:rPr>
      </w:pPr>
    </w:p>
    <w:p w:rsidR="00064AEC" w:rsidRDefault="00064AEC" w:rsidP="00DC098A">
      <w:pPr>
        <w:jc w:val="center"/>
        <w:rPr>
          <w:sz w:val="28"/>
          <w:szCs w:val="28"/>
        </w:rPr>
      </w:pPr>
    </w:p>
    <w:p w:rsidR="00064AEC" w:rsidRPr="00064AEC" w:rsidRDefault="00064AEC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  <w:r w:rsidRPr="00064AEC">
        <w:rPr>
          <w:sz w:val="28"/>
          <w:szCs w:val="28"/>
        </w:rPr>
        <w:t>РАБОЧАЯ ПРОГРАММА</w:t>
      </w:r>
    </w:p>
    <w:p w:rsidR="00DC098A" w:rsidRPr="00064AEC" w:rsidRDefault="00DC098A" w:rsidP="00DC098A">
      <w:pPr>
        <w:jc w:val="center"/>
        <w:rPr>
          <w:sz w:val="28"/>
          <w:szCs w:val="28"/>
        </w:rPr>
      </w:pPr>
      <w:r w:rsidRPr="00064AEC">
        <w:rPr>
          <w:sz w:val="28"/>
          <w:szCs w:val="28"/>
        </w:rPr>
        <w:t xml:space="preserve">ПО ДИСЦИПЛИНЕ </w:t>
      </w:r>
    </w:p>
    <w:p w:rsidR="00DC098A" w:rsidRPr="00064AEC" w:rsidRDefault="00DC098A" w:rsidP="00DC098A">
      <w:pPr>
        <w:jc w:val="center"/>
        <w:rPr>
          <w:sz w:val="28"/>
          <w:szCs w:val="28"/>
        </w:rPr>
      </w:pPr>
      <w:r w:rsidRPr="00064AEC">
        <w:rPr>
          <w:sz w:val="28"/>
          <w:szCs w:val="28"/>
        </w:rPr>
        <w:t>«БАНКОВСКОЕ ПРАВО»</w:t>
      </w:r>
    </w:p>
    <w:p w:rsidR="00DC098A" w:rsidRPr="00064AEC" w:rsidRDefault="00DC098A" w:rsidP="00DC098A">
      <w:pPr>
        <w:jc w:val="center"/>
        <w:rPr>
          <w:sz w:val="28"/>
          <w:szCs w:val="28"/>
        </w:rPr>
      </w:pPr>
      <w:r w:rsidRPr="00064AEC">
        <w:rPr>
          <w:sz w:val="28"/>
          <w:szCs w:val="28"/>
        </w:rPr>
        <w:t>ДЛЯ СПЕЦИАЛЬНОСТИ – 030501 ЮРИСПРУДЕНЦИЯ</w:t>
      </w:r>
    </w:p>
    <w:p w:rsidR="00DC098A" w:rsidRPr="00064AEC" w:rsidRDefault="00DC098A" w:rsidP="00DC098A">
      <w:pPr>
        <w:jc w:val="center"/>
        <w:rPr>
          <w:sz w:val="28"/>
          <w:szCs w:val="28"/>
        </w:rPr>
      </w:pPr>
      <w:proofErr w:type="gramStart"/>
      <w:r w:rsidRPr="00064AEC">
        <w:rPr>
          <w:sz w:val="28"/>
          <w:szCs w:val="28"/>
        </w:rPr>
        <w:t>РЕАЛИЗУЕМОЙ</w:t>
      </w:r>
      <w:proofErr w:type="gramEnd"/>
      <w:r w:rsidRPr="00064AEC">
        <w:rPr>
          <w:sz w:val="28"/>
          <w:szCs w:val="28"/>
        </w:rPr>
        <w:t xml:space="preserve"> НА ЮРИДИЧЕСКОМ ФАКУЛЬТЕТЕ</w:t>
      </w: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Default="00DC098A" w:rsidP="00DC098A">
      <w:pPr>
        <w:jc w:val="center"/>
        <w:rPr>
          <w:sz w:val="28"/>
          <w:szCs w:val="28"/>
        </w:rPr>
      </w:pPr>
    </w:p>
    <w:p w:rsidR="00064AEC" w:rsidRDefault="00064AEC" w:rsidP="00DC098A">
      <w:pPr>
        <w:jc w:val="center"/>
        <w:rPr>
          <w:sz w:val="28"/>
          <w:szCs w:val="28"/>
        </w:rPr>
      </w:pPr>
    </w:p>
    <w:p w:rsidR="00064AEC" w:rsidRDefault="00064AEC" w:rsidP="00DC098A">
      <w:pPr>
        <w:jc w:val="center"/>
        <w:rPr>
          <w:sz w:val="28"/>
          <w:szCs w:val="28"/>
        </w:rPr>
      </w:pPr>
    </w:p>
    <w:p w:rsidR="00064AEC" w:rsidRDefault="00064AEC" w:rsidP="00DC098A">
      <w:pPr>
        <w:jc w:val="center"/>
        <w:rPr>
          <w:sz w:val="28"/>
          <w:szCs w:val="28"/>
        </w:rPr>
      </w:pPr>
    </w:p>
    <w:p w:rsidR="00064AEC" w:rsidRDefault="00064AEC" w:rsidP="00DC098A">
      <w:pPr>
        <w:jc w:val="center"/>
        <w:rPr>
          <w:sz w:val="28"/>
          <w:szCs w:val="28"/>
        </w:rPr>
      </w:pPr>
    </w:p>
    <w:p w:rsidR="00064AEC" w:rsidRDefault="00064AEC" w:rsidP="00DC098A">
      <w:pPr>
        <w:jc w:val="center"/>
        <w:rPr>
          <w:sz w:val="28"/>
          <w:szCs w:val="28"/>
        </w:rPr>
      </w:pPr>
    </w:p>
    <w:p w:rsidR="00064AEC" w:rsidRDefault="00064AEC" w:rsidP="00DC098A">
      <w:pPr>
        <w:jc w:val="center"/>
        <w:rPr>
          <w:sz w:val="28"/>
          <w:szCs w:val="28"/>
        </w:rPr>
      </w:pPr>
    </w:p>
    <w:p w:rsidR="00064AEC" w:rsidRDefault="00064AEC" w:rsidP="00DC098A">
      <w:pPr>
        <w:jc w:val="center"/>
        <w:rPr>
          <w:sz w:val="28"/>
          <w:szCs w:val="28"/>
        </w:rPr>
      </w:pPr>
    </w:p>
    <w:p w:rsidR="00064AEC" w:rsidRPr="00064AEC" w:rsidRDefault="00064AEC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</w:p>
    <w:p w:rsidR="00DC098A" w:rsidRPr="00064AEC" w:rsidRDefault="00DC098A" w:rsidP="00DC098A">
      <w:pPr>
        <w:jc w:val="center"/>
        <w:rPr>
          <w:sz w:val="28"/>
          <w:szCs w:val="28"/>
        </w:rPr>
      </w:pPr>
      <w:r w:rsidRPr="00064AEC">
        <w:rPr>
          <w:sz w:val="28"/>
          <w:szCs w:val="28"/>
        </w:rPr>
        <w:t>САРАТОВ – 2011</w:t>
      </w:r>
    </w:p>
    <w:p w:rsidR="00064AEC" w:rsidRDefault="00064AEC">
      <w:pPr>
        <w:spacing w:after="200" w:line="276" w:lineRule="auto"/>
      </w:pPr>
      <w:r w:rsidRPr="00064AEC">
        <w:rPr>
          <w:sz w:val="28"/>
          <w:szCs w:val="28"/>
        </w:rPr>
        <w:br w:type="page"/>
      </w:r>
    </w:p>
    <w:p w:rsidR="00DC098A" w:rsidRDefault="00DC098A" w:rsidP="00DC098A">
      <w:pPr>
        <w:jc w:val="both"/>
      </w:pPr>
      <w:r>
        <w:lastRenderedPageBreak/>
        <w:t>Рабочая программа составлена в соответствии с Государственными образовательными стандартами по специальности 030501 юриспруденция (номер государственной регистрации 260 ГУМ/СП от «27» марта 2000 г.)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098A" w:rsidTr="000134F9">
        <w:tc>
          <w:tcPr>
            <w:tcW w:w="4785" w:type="dxa"/>
          </w:tcPr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ОДОБРЕНО:</w:t>
            </w: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учебно-методической комиссии юридического факультета</w:t>
            </w: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>., профессор  Ф.А. Вестов</w:t>
            </w: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________________ 2011 г.</w:t>
            </w: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учебно-методической работе Е.Г. </w:t>
            </w:r>
            <w:proofErr w:type="spellStart"/>
            <w:r>
              <w:rPr>
                <w:sz w:val="24"/>
                <w:szCs w:val="24"/>
              </w:rPr>
              <w:t>Елина</w:t>
            </w:r>
            <w:proofErr w:type="spellEnd"/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_________________ 2011 г.</w:t>
            </w: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</w:p>
        </w:tc>
      </w:tr>
      <w:tr w:rsidR="00DC098A" w:rsidTr="000134F9">
        <w:tc>
          <w:tcPr>
            <w:tcW w:w="4785" w:type="dxa"/>
          </w:tcPr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юридического факультета,</w:t>
            </w: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., профессор Г.Н. </w:t>
            </w:r>
            <w:proofErr w:type="spellStart"/>
            <w:r>
              <w:rPr>
                <w:sz w:val="24"/>
                <w:szCs w:val="24"/>
              </w:rPr>
              <w:t>Комкова</w:t>
            </w:r>
            <w:proofErr w:type="spellEnd"/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 ________________2011 г.</w:t>
            </w:r>
          </w:p>
        </w:tc>
        <w:tc>
          <w:tcPr>
            <w:tcW w:w="4786" w:type="dxa"/>
          </w:tcPr>
          <w:p w:rsidR="00DC098A" w:rsidRDefault="00DC098A" w:rsidP="000134F9">
            <w:pPr>
              <w:jc w:val="both"/>
              <w:rPr>
                <w:sz w:val="24"/>
                <w:szCs w:val="24"/>
              </w:rPr>
            </w:pPr>
          </w:p>
        </w:tc>
      </w:tr>
    </w:tbl>
    <w:p w:rsidR="00DC098A" w:rsidRDefault="00DC098A" w:rsidP="00DC098A">
      <w:pPr>
        <w:jc w:val="both"/>
      </w:pPr>
    </w:p>
    <w:p w:rsidR="00DC098A" w:rsidRDefault="00DC098A" w:rsidP="00DC098A">
      <w:pPr>
        <w:pStyle w:val="a4"/>
        <w:numPr>
          <w:ilvl w:val="0"/>
          <w:numId w:val="12"/>
        </w:numPr>
        <w:spacing w:after="200" w:line="276" w:lineRule="auto"/>
        <w:jc w:val="center"/>
        <w:rPr>
          <w:b/>
        </w:rPr>
      </w:pPr>
      <w:r w:rsidRPr="00DF6E94">
        <w:rPr>
          <w:b/>
        </w:rPr>
        <w:t>Объем дисциплины и виды учебной работы</w:t>
      </w:r>
    </w:p>
    <w:p w:rsidR="00DC098A" w:rsidRDefault="00DC098A" w:rsidP="00DC098A">
      <w:pPr>
        <w:pStyle w:val="a4"/>
        <w:rPr>
          <w:b/>
        </w:rPr>
      </w:pP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559"/>
        <w:gridCol w:w="1559"/>
        <w:gridCol w:w="1985"/>
        <w:gridCol w:w="2009"/>
      </w:tblGrid>
      <w:tr w:rsidR="00DC098A" w:rsidRPr="00E4438A" w:rsidTr="000134F9">
        <w:trPr>
          <w:cantSplit/>
          <w:trHeight w:hRule="exact" w:val="29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ind w:left="658"/>
              <w:rPr>
                <w:rFonts w:eastAsia="Calibri"/>
              </w:rPr>
            </w:pPr>
            <w:r w:rsidRPr="00E4438A">
              <w:rPr>
                <w:rFonts w:eastAsia="Calibri"/>
                <w:color w:val="000000"/>
                <w:spacing w:val="5"/>
              </w:rPr>
              <w:t>Вид учебной работы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ind w:left="773"/>
              <w:rPr>
                <w:rFonts w:eastAsia="Calibri"/>
                <w:color w:val="000000"/>
                <w:spacing w:val="5"/>
              </w:rPr>
            </w:pPr>
            <w:r w:rsidRPr="00E4438A">
              <w:rPr>
                <w:rFonts w:eastAsia="Calibri"/>
                <w:color w:val="000000"/>
                <w:spacing w:val="5"/>
              </w:rPr>
              <w:t>Бюджет времени по формам обучения, час</w:t>
            </w:r>
          </w:p>
        </w:tc>
      </w:tr>
      <w:tr w:rsidR="00DC098A" w:rsidRPr="00E4438A" w:rsidTr="000134F9">
        <w:trPr>
          <w:cantSplit/>
          <w:trHeight w:hRule="exact" w:val="28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  <w:spacing w:val="3"/>
              </w:rPr>
            </w:pPr>
            <w:r w:rsidRPr="00E4438A">
              <w:rPr>
                <w:rFonts w:eastAsia="Calibri"/>
                <w:color w:val="000000"/>
                <w:spacing w:val="3"/>
              </w:rPr>
              <w:t>очная</w:t>
            </w:r>
          </w:p>
        </w:tc>
        <w:tc>
          <w:tcPr>
            <w:tcW w:w="5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ind w:left="744"/>
              <w:jc w:val="center"/>
              <w:rPr>
                <w:rFonts w:eastAsia="Calibri"/>
                <w:color w:val="000000"/>
                <w:spacing w:val="2"/>
              </w:rPr>
            </w:pPr>
            <w:r w:rsidRPr="00E4438A">
              <w:rPr>
                <w:rFonts w:eastAsia="Calibri"/>
                <w:color w:val="000000"/>
                <w:spacing w:val="2"/>
              </w:rPr>
              <w:t>заочная</w:t>
            </w:r>
          </w:p>
        </w:tc>
      </w:tr>
      <w:tr w:rsidR="00DC098A" w:rsidRPr="00E4438A" w:rsidTr="000134F9">
        <w:trPr>
          <w:cantSplit/>
          <w:trHeight w:val="67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spacing w:line="269" w:lineRule="exact"/>
              <w:ind w:left="43" w:right="91"/>
              <w:rPr>
                <w:rFonts w:eastAsia="Calibri"/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spacing w:line="269" w:lineRule="exact"/>
              <w:ind w:left="62" w:right="86"/>
              <w:rPr>
                <w:rFonts w:eastAsia="Calibri"/>
                <w:color w:val="000000"/>
                <w:spacing w:val="-3"/>
              </w:rPr>
            </w:pPr>
            <w:r w:rsidRPr="00E4438A">
              <w:rPr>
                <w:rFonts w:eastAsia="Calibri"/>
                <w:color w:val="000000"/>
                <w:spacing w:val="5"/>
              </w:rPr>
              <w:t xml:space="preserve">полная </w:t>
            </w:r>
            <w:r w:rsidRPr="00E4438A">
              <w:rPr>
                <w:rFonts w:eastAsia="Calibri"/>
                <w:color w:val="000000"/>
                <w:spacing w:val="3"/>
              </w:rPr>
              <w:t>програм</w:t>
            </w:r>
            <w:r w:rsidRPr="00E4438A">
              <w:rPr>
                <w:rFonts w:eastAsia="Calibri"/>
                <w:color w:val="000000"/>
                <w:spacing w:val="-3"/>
              </w:rPr>
              <w:t>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spacing w:line="274" w:lineRule="exact"/>
              <w:ind w:right="48"/>
              <w:rPr>
                <w:rFonts w:eastAsia="Calibri"/>
                <w:color w:val="000000"/>
                <w:spacing w:val="2"/>
              </w:rPr>
            </w:pPr>
            <w:r>
              <w:rPr>
                <w:rFonts w:eastAsia="Calibri"/>
                <w:color w:val="000000"/>
                <w:spacing w:val="2"/>
              </w:rPr>
              <w:t>ускорен</w:t>
            </w:r>
            <w:r w:rsidRPr="00E4438A">
              <w:rPr>
                <w:rFonts w:eastAsia="Calibri"/>
                <w:color w:val="000000"/>
                <w:spacing w:val="2"/>
              </w:rPr>
              <w:t>ные сроки</w:t>
            </w:r>
            <w:r>
              <w:rPr>
                <w:rFonts w:eastAsia="Calibri"/>
                <w:color w:val="000000"/>
                <w:spacing w:val="2"/>
              </w:rPr>
              <w:t xml:space="preserve"> на базе СПО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spacing w:line="274" w:lineRule="exact"/>
              <w:ind w:right="48"/>
              <w:rPr>
                <w:rFonts w:eastAsia="Calibri"/>
                <w:color w:val="000000"/>
                <w:spacing w:val="2"/>
              </w:rPr>
            </w:pPr>
            <w:r>
              <w:rPr>
                <w:rFonts w:eastAsia="Calibri"/>
                <w:color w:val="000000"/>
                <w:spacing w:val="2"/>
              </w:rPr>
              <w:t>ускорен</w:t>
            </w:r>
            <w:r w:rsidRPr="00E4438A">
              <w:rPr>
                <w:rFonts w:eastAsia="Calibri"/>
                <w:color w:val="000000"/>
                <w:spacing w:val="2"/>
              </w:rPr>
              <w:t>ные сроки</w:t>
            </w:r>
            <w:r>
              <w:rPr>
                <w:rFonts w:eastAsia="Calibri"/>
                <w:color w:val="000000"/>
                <w:spacing w:val="2"/>
              </w:rPr>
              <w:t xml:space="preserve"> на базе ВПО</w:t>
            </w:r>
          </w:p>
        </w:tc>
      </w:tr>
      <w:tr w:rsidR="00DC098A" w:rsidRPr="00E4438A" w:rsidTr="000134F9">
        <w:trPr>
          <w:trHeight w:hRule="exact"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943989" w:rsidRDefault="00DC098A" w:rsidP="000134F9">
            <w:pPr>
              <w:shd w:val="clear" w:color="auto" w:fill="FFFFFF"/>
              <w:snapToGrid w:val="0"/>
              <w:ind w:left="10"/>
              <w:rPr>
                <w:rFonts w:eastAsia="Calibri"/>
                <w:b/>
                <w:color w:val="000000"/>
                <w:spacing w:val="2"/>
              </w:rPr>
            </w:pPr>
            <w:r>
              <w:rPr>
                <w:rFonts w:eastAsia="Calibri"/>
                <w:b/>
                <w:color w:val="000000"/>
                <w:spacing w:val="2"/>
              </w:rPr>
              <w:t>В</w:t>
            </w:r>
            <w:r w:rsidRPr="00943989">
              <w:rPr>
                <w:rFonts w:eastAsia="Calibri"/>
                <w:b/>
                <w:color w:val="000000"/>
                <w:spacing w:val="2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108</w:t>
            </w:r>
          </w:p>
        </w:tc>
      </w:tr>
      <w:tr w:rsidR="00DC098A" w:rsidRPr="00E4438A" w:rsidTr="000134F9">
        <w:trPr>
          <w:trHeight w:hRule="exact" w:val="17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Default="00DC098A" w:rsidP="000134F9">
            <w:pPr>
              <w:shd w:val="clear" w:color="auto" w:fill="FFFFFF"/>
              <w:snapToGrid w:val="0"/>
              <w:ind w:left="14" w:right="302" w:hanging="19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Аудиторные</w:t>
            </w:r>
            <w:r w:rsidRPr="00E4438A">
              <w:rPr>
                <w:rFonts w:eastAsia="Calibri"/>
                <w:color w:val="000000"/>
                <w:spacing w:val="3"/>
              </w:rPr>
              <w:t>:</w:t>
            </w:r>
          </w:p>
          <w:p w:rsidR="00DC098A" w:rsidRDefault="00DC098A" w:rsidP="000134F9">
            <w:pPr>
              <w:shd w:val="clear" w:color="auto" w:fill="FFFFFF"/>
              <w:snapToGrid w:val="0"/>
              <w:ind w:left="14" w:right="302" w:hanging="19"/>
              <w:rPr>
                <w:rFonts w:eastAsia="Calibri"/>
                <w:color w:val="000000"/>
                <w:spacing w:val="4"/>
              </w:rPr>
            </w:pPr>
            <w:r w:rsidRPr="00E4438A">
              <w:rPr>
                <w:rFonts w:eastAsia="Calibri"/>
                <w:color w:val="000000"/>
                <w:spacing w:val="3"/>
              </w:rPr>
              <w:t xml:space="preserve"> </w:t>
            </w:r>
            <w:r w:rsidRPr="00E4438A">
              <w:rPr>
                <w:rFonts w:eastAsia="Calibri"/>
                <w:color w:val="000000"/>
                <w:spacing w:val="4"/>
              </w:rPr>
              <w:t xml:space="preserve">- лекции </w:t>
            </w:r>
          </w:p>
          <w:p w:rsidR="00DC098A" w:rsidRDefault="00DC098A" w:rsidP="000134F9">
            <w:pPr>
              <w:shd w:val="clear" w:color="auto" w:fill="FFFFFF"/>
              <w:snapToGrid w:val="0"/>
              <w:ind w:left="14" w:right="302" w:hanging="19"/>
              <w:rPr>
                <w:rFonts w:eastAsia="Calibri"/>
                <w:color w:val="000000"/>
                <w:spacing w:val="4"/>
              </w:rPr>
            </w:pPr>
            <w:r w:rsidRPr="00E4438A">
              <w:rPr>
                <w:rFonts w:eastAsia="Calibri"/>
                <w:color w:val="000000"/>
                <w:spacing w:val="4"/>
              </w:rPr>
              <w:t xml:space="preserve">- </w:t>
            </w:r>
            <w:r>
              <w:rPr>
                <w:rFonts w:eastAsia="Calibri"/>
                <w:color w:val="000000"/>
                <w:spacing w:val="4"/>
              </w:rPr>
              <w:t xml:space="preserve"> </w:t>
            </w:r>
            <w:r w:rsidRPr="00E4438A">
              <w:rPr>
                <w:rFonts w:eastAsia="Calibri"/>
                <w:color w:val="000000"/>
                <w:spacing w:val="4"/>
              </w:rPr>
              <w:t>лабораторные</w:t>
            </w:r>
          </w:p>
          <w:p w:rsidR="00DC098A" w:rsidRPr="00E4438A" w:rsidRDefault="00DC098A" w:rsidP="000134F9">
            <w:pPr>
              <w:shd w:val="clear" w:color="auto" w:fill="FFFFFF"/>
              <w:snapToGrid w:val="0"/>
              <w:ind w:left="14" w:right="302" w:hanging="19"/>
              <w:rPr>
                <w:rFonts w:eastAsia="Calibri"/>
                <w:color w:val="000000"/>
                <w:spacing w:val="4"/>
              </w:rPr>
            </w:pPr>
            <w:r>
              <w:rPr>
                <w:rFonts w:eastAsia="Calibri"/>
                <w:color w:val="000000"/>
                <w:spacing w:val="4"/>
              </w:rPr>
              <w:t xml:space="preserve">-  </w:t>
            </w:r>
            <w:r w:rsidRPr="00E4438A">
              <w:rPr>
                <w:rFonts w:eastAsia="Calibri"/>
                <w:color w:val="000000"/>
                <w:spacing w:val="4"/>
              </w:rPr>
              <w:t>практические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52</w:t>
            </w:r>
          </w:p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  <w:p w:rsidR="00DC098A" w:rsidRPr="00943989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  <w:p w:rsidR="00DC098A" w:rsidRPr="00943989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  <w:p w:rsidR="00DC098A" w:rsidRPr="00943989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  <w:p w:rsidR="00DC098A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  <w:p w:rsidR="00DC098A" w:rsidRPr="00943989" w:rsidRDefault="00DC098A" w:rsidP="000134F9">
            <w:pPr>
              <w:shd w:val="clear" w:color="auto" w:fill="FFFFFF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DC098A" w:rsidRPr="00E4438A" w:rsidTr="000134F9">
        <w:trPr>
          <w:trHeight w:hRule="exact" w:val="4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spacing w:line="274" w:lineRule="exact"/>
              <w:ind w:left="29" w:right="187"/>
              <w:rPr>
                <w:rFonts w:eastAsia="Calibri"/>
                <w:color w:val="000000"/>
                <w:spacing w:val="-1"/>
              </w:rPr>
            </w:pPr>
            <w:r w:rsidRPr="00E4438A">
              <w:rPr>
                <w:rFonts w:eastAsia="Calibri"/>
                <w:color w:val="000000"/>
                <w:spacing w:val="2"/>
              </w:rPr>
              <w:t xml:space="preserve">Самостоятельная работа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943989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943989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098A" w:rsidRPr="00943989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8A" w:rsidRPr="00943989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</w:t>
            </w:r>
          </w:p>
        </w:tc>
      </w:tr>
      <w:tr w:rsidR="00DC098A" w:rsidRPr="00E4438A" w:rsidTr="000134F9">
        <w:trPr>
          <w:trHeight w:hRule="exact"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ind w:left="38"/>
              <w:rPr>
                <w:rFonts w:eastAsia="Calibri"/>
                <w:color w:val="000000"/>
                <w:spacing w:val="9"/>
              </w:rPr>
            </w:pPr>
            <w:r w:rsidRPr="00E4438A">
              <w:rPr>
                <w:rFonts w:eastAsia="Calibri"/>
                <w:color w:val="000000"/>
                <w:spacing w:val="9"/>
              </w:rPr>
              <w:t>Зачеты, +/-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DC098A" w:rsidRPr="00E4438A" w:rsidTr="000134F9">
        <w:trPr>
          <w:trHeight w:hRule="exact"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ind w:left="43"/>
              <w:rPr>
                <w:rFonts w:eastAsia="Calibri"/>
                <w:color w:val="000000"/>
                <w:spacing w:val="7"/>
              </w:rPr>
            </w:pPr>
            <w:r w:rsidRPr="00E4438A">
              <w:rPr>
                <w:rFonts w:eastAsia="Calibri"/>
                <w:color w:val="000000"/>
                <w:spacing w:val="7"/>
              </w:rPr>
              <w:t>Экзамены, +/-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DC098A" w:rsidRPr="00E4438A" w:rsidTr="000134F9">
        <w:trPr>
          <w:trHeight w:hRule="exact"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ind w:left="48"/>
              <w:rPr>
                <w:rFonts w:eastAsia="Calibri"/>
                <w:color w:val="000000"/>
                <w:spacing w:val="2"/>
              </w:rPr>
            </w:pPr>
            <w:r w:rsidRPr="00E4438A">
              <w:rPr>
                <w:rFonts w:eastAsia="Calibri"/>
                <w:color w:val="000000"/>
                <w:spacing w:val="2"/>
              </w:rPr>
              <w:t>Контрольные работы, 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</w:tr>
      <w:tr w:rsidR="00DC098A" w:rsidRPr="00E4438A" w:rsidTr="000134F9">
        <w:trPr>
          <w:trHeight w:hRule="exact" w:val="3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ind w:left="48"/>
              <w:rPr>
                <w:rFonts w:eastAsia="Calibri"/>
                <w:color w:val="000000"/>
                <w:spacing w:val="6"/>
              </w:rPr>
            </w:pPr>
            <w:r w:rsidRPr="00E4438A">
              <w:rPr>
                <w:rFonts w:eastAsia="Calibri"/>
                <w:color w:val="000000"/>
                <w:spacing w:val="6"/>
              </w:rPr>
              <w:t>Курсовая работа, +/-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98A" w:rsidRPr="00E4438A" w:rsidRDefault="00DC098A" w:rsidP="000134F9">
            <w:pPr>
              <w:shd w:val="clear" w:color="auto" w:fill="FFFFFF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DC098A" w:rsidRDefault="00DC098A" w:rsidP="00DC098A">
      <w:pPr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098A" w:rsidTr="000134F9">
        <w:tc>
          <w:tcPr>
            <w:tcW w:w="4785" w:type="dxa"/>
          </w:tcPr>
          <w:p w:rsidR="00DC098A" w:rsidRDefault="00DC098A" w:rsidP="0001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 таможенного, административного и финансового права</w:t>
            </w:r>
          </w:p>
          <w:p w:rsidR="00DC098A" w:rsidRDefault="00DC098A" w:rsidP="000134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098A" w:rsidRDefault="00DC098A" w:rsidP="000134F9">
            <w:pPr>
              <w:rPr>
                <w:sz w:val="24"/>
                <w:szCs w:val="24"/>
              </w:rPr>
            </w:pPr>
          </w:p>
          <w:p w:rsidR="00DC098A" w:rsidRDefault="00DC098A" w:rsidP="000134F9">
            <w:pPr>
              <w:rPr>
                <w:sz w:val="24"/>
                <w:szCs w:val="24"/>
              </w:rPr>
            </w:pPr>
          </w:p>
          <w:p w:rsidR="00DC098A" w:rsidRDefault="00DC098A" w:rsidP="0001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Автор: </w:t>
            </w:r>
          </w:p>
          <w:p w:rsidR="00DC098A" w:rsidRDefault="00DC098A" w:rsidP="0001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кафедры, </w:t>
            </w: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098A" w:rsidRDefault="00DC098A" w:rsidP="0001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_________________2011 г. </w:t>
            </w:r>
          </w:p>
          <w:p w:rsidR="00DC098A" w:rsidRDefault="00DC098A" w:rsidP="000134F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C098A" w:rsidRDefault="00DC098A" w:rsidP="000134F9">
            <w:pPr>
              <w:rPr>
                <w:sz w:val="24"/>
                <w:szCs w:val="24"/>
              </w:rPr>
            </w:pPr>
          </w:p>
          <w:p w:rsidR="00DC098A" w:rsidRDefault="00DC098A" w:rsidP="000134F9">
            <w:pPr>
              <w:rPr>
                <w:sz w:val="24"/>
                <w:szCs w:val="24"/>
              </w:rPr>
            </w:pPr>
          </w:p>
          <w:p w:rsidR="00DC098A" w:rsidRDefault="00DC098A" w:rsidP="0001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 С.А. Овсянников</w:t>
            </w:r>
          </w:p>
          <w:p w:rsidR="00DC098A" w:rsidRDefault="00DC098A" w:rsidP="000134F9">
            <w:pPr>
              <w:rPr>
                <w:sz w:val="24"/>
                <w:szCs w:val="24"/>
              </w:rPr>
            </w:pPr>
          </w:p>
          <w:p w:rsidR="00DC098A" w:rsidRDefault="00DC098A" w:rsidP="000134F9">
            <w:pPr>
              <w:rPr>
                <w:sz w:val="24"/>
                <w:szCs w:val="24"/>
              </w:rPr>
            </w:pPr>
          </w:p>
          <w:p w:rsidR="00DC098A" w:rsidRDefault="00DC098A" w:rsidP="000134F9">
            <w:pPr>
              <w:rPr>
                <w:sz w:val="24"/>
                <w:szCs w:val="24"/>
              </w:rPr>
            </w:pPr>
          </w:p>
          <w:p w:rsidR="00DC098A" w:rsidRDefault="00DC098A" w:rsidP="000134F9">
            <w:pPr>
              <w:rPr>
                <w:sz w:val="24"/>
                <w:szCs w:val="24"/>
              </w:rPr>
            </w:pPr>
          </w:p>
          <w:p w:rsidR="00DC098A" w:rsidRDefault="00DC098A" w:rsidP="0001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Е.Ф. </w:t>
            </w: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</w:p>
          <w:p w:rsidR="00DC098A" w:rsidRDefault="00DC098A" w:rsidP="000134F9">
            <w:pPr>
              <w:rPr>
                <w:sz w:val="24"/>
                <w:szCs w:val="24"/>
              </w:rPr>
            </w:pPr>
          </w:p>
          <w:p w:rsidR="00DC098A" w:rsidRDefault="00DC098A" w:rsidP="000134F9">
            <w:pPr>
              <w:rPr>
                <w:sz w:val="24"/>
                <w:szCs w:val="24"/>
              </w:rPr>
            </w:pPr>
          </w:p>
        </w:tc>
      </w:tr>
    </w:tbl>
    <w:p w:rsidR="00DC098A" w:rsidRDefault="00DC098A" w:rsidP="00F261D5">
      <w:pPr>
        <w:autoSpaceDE w:val="0"/>
        <w:autoSpaceDN w:val="0"/>
        <w:adjustRightInd w:val="0"/>
        <w:ind w:firstLine="539"/>
        <w:rPr>
          <w:rFonts w:eastAsia="HiddenHorzOCR"/>
          <w:b/>
          <w:sz w:val="28"/>
          <w:szCs w:val="28"/>
        </w:rPr>
      </w:pPr>
    </w:p>
    <w:p w:rsidR="00DC098A" w:rsidRDefault="00DC098A">
      <w:pPr>
        <w:spacing w:after="200" w:line="276" w:lineRule="auto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br w:type="page"/>
      </w:r>
    </w:p>
    <w:p w:rsidR="00F261D5" w:rsidRPr="00064AEC" w:rsidRDefault="00F261D5" w:rsidP="00F261D5">
      <w:pPr>
        <w:autoSpaceDE w:val="0"/>
        <w:autoSpaceDN w:val="0"/>
        <w:adjustRightInd w:val="0"/>
        <w:ind w:firstLine="539"/>
        <w:rPr>
          <w:rFonts w:eastAsia="HiddenHorzOCR"/>
          <w:b/>
        </w:rPr>
      </w:pPr>
      <w:r w:rsidRPr="00064AEC">
        <w:rPr>
          <w:rFonts w:eastAsia="HiddenHorzOCR"/>
          <w:b/>
        </w:rPr>
        <w:lastRenderedPageBreak/>
        <w:t>Цели освоения дисциплины «Банковское право»:</w:t>
      </w:r>
    </w:p>
    <w:p w:rsidR="00F261D5" w:rsidRPr="00064AEC" w:rsidRDefault="00F261D5" w:rsidP="00F261D5">
      <w:pPr>
        <w:autoSpaceDE w:val="0"/>
        <w:autoSpaceDN w:val="0"/>
        <w:adjustRightInd w:val="0"/>
        <w:ind w:firstLine="539"/>
        <w:jc w:val="center"/>
        <w:rPr>
          <w:rFonts w:eastAsia="HiddenHorzOCR"/>
          <w:b/>
        </w:rPr>
      </w:pPr>
    </w:p>
    <w:p w:rsidR="00F261D5" w:rsidRPr="00064AEC" w:rsidRDefault="00F261D5" w:rsidP="00F261D5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64AEC">
        <w:t>Банковское право представляет собой комплексную отрасль права, регулирующую общественные отношения в сфере банковской деятельности в условиях двухуровневой банковской системы.</w:t>
      </w:r>
    </w:p>
    <w:p w:rsidR="00F261D5" w:rsidRPr="00064AEC" w:rsidRDefault="00F261D5" w:rsidP="00F261D5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064AEC">
        <w:t>Состояние банковской системы оказывает самое непосредственное влияние на экономику страны, и, следовательно, на все стороны жизни общества и государства. Этим обусловлена настоятельная потребность в  качественном правовом регулировании указанных общественных отношений и в повышении уровня правоприменительной деятельности в данной сфере,  что, в свою очередь, способствует развитию банковской системы Российской Федерации, обеспечивает защиту экономических интересов граждан и  укрепление правопорядка в области денежно-кредитных отношений.</w:t>
      </w:r>
    </w:p>
    <w:p w:rsidR="00F261D5" w:rsidRPr="00064AEC" w:rsidRDefault="00F261D5" w:rsidP="00F261D5">
      <w:pPr>
        <w:spacing w:line="276" w:lineRule="auto"/>
        <w:ind w:firstLine="540"/>
        <w:jc w:val="both"/>
      </w:pPr>
      <w:r w:rsidRPr="00064AEC">
        <w:rPr>
          <w:b/>
        </w:rPr>
        <w:t>Цели</w:t>
      </w:r>
      <w:r w:rsidRPr="00064AEC">
        <w:t xml:space="preserve"> курса, которые ставятся перед </w:t>
      </w:r>
      <w:proofErr w:type="gramStart"/>
      <w:r w:rsidRPr="00064AEC">
        <w:t>обучающимся</w:t>
      </w:r>
      <w:proofErr w:type="gramEnd"/>
      <w:r w:rsidRPr="00064AEC">
        <w:t xml:space="preserve"> в период изучения дисциплины: приобретение обучающимся комплекса знаний об основах правового регулирования общественных отношений, возникающих в процессе функционирования банковской системы Российской Федерации, о субъектах и содержании банковских правоотношений.</w:t>
      </w:r>
    </w:p>
    <w:p w:rsidR="00F261D5" w:rsidRPr="00064AEC" w:rsidRDefault="00F261D5" w:rsidP="00F261D5">
      <w:pPr>
        <w:pStyle w:val="2"/>
        <w:tabs>
          <w:tab w:val="left" w:pos="7513"/>
        </w:tabs>
        <w:spacing w:before="0" w:line="276" w:lineRule="auto"/>
        <w:jc w:val="both"/>
        <w:rPr>
          <w:bCs/>
          <w:snapToGrid w:val="0"/>
          <w:sz w:val="24"/>
          <w:szCs w:val="24"/>
        </w:rPr>
      </w:pPr>
      <w:r w:rsidRPr="00064AEC">
        <w:rPr>
          <w:b/>
          <w:bCs/>
          <w:snapToGrid w:val="0"/>
          <w:sz w:val="24"/>
          <w:szCs w:val="24"/>
        </w:rPr>
        <w:t xml:space="preserve">Навыки и умения:  </w:t>
      </w:r>
      <w:r w:rsidRPr="00064AEC">
        <w:rPr>
          <w:bCs/>
          <w:snapToGrid w:val="0"/>
          <w:sz w:val="24"/>
          <w:szCs w:val="24"/>
        </w:rPr>
        <w:t xml:space="preserve">Студент должен знать понятие банковской системы и банковской деятельности, знать особенности банковского права как отрасли российского права, его источники; изучить правовое положение Банка России и коммерческих банков, освоить механизм правовой защиты банковской тайны, изучить правовое регулирование банковских кредитных и расчетных правоотношений, валютных операций и работы банка с ценными бумагами. </w:t>
      </w:r>
    </w:p>
    <w:p w:rsidR="00F261D5" w:rsidRPr="00064AEC" w:rsidRDefault="00F261D5" w:rsidP="00F261D5">
      <w:pPr>
        <w:spacing w:line="276" w:lineRule="auto"/>
        <w:ind w:firstLine="709"/>
        <w:jc w:val="both"/>
      </w:pPr>
      <w:r w:rsidRPr="00064AEC">
        <w:t xml:space="preserve">При изучении учебного курса упор делается на том, чтобы </w:t>
      </w:r>
      <w:r w:rsidRPr="00064AEC">
        <w:rPr>
          <w:i/>
        </w:rPr>
        <w:t>лекции</w:t>
      </w:r>
      <w:r w:rsidRPr="00064AEC">
        <w:t xml:space="preserve"> носили преимущественно проблемный характер, содержали новейшие материалы, еще не получившие отражения в учебниках. Цель </w:t>
      </w:r>
      <w:r w:rsidRPr="00064AEC">
        <w:rPr>
          <w:i/>
        </w:rPr>
        <w:t>практических</w:t>
      </w:r>
      <w:r w:rsidRPr="00064AEC">
        <w:t xml:space="preserve"> </w:t>
      </w:r>
      <w:r w:rsidRPr="00064AEC">
        <w:rPr>
          <w:i/>
        </w:rPr>
        <w:t>занятий</w:t>
      </w:r>
      <w:r w:rsidRPr="00064AEC">
        <w:t xml:space="preserve"> - научить обучающихся анализу норм банковского законодательства, обеспечить усвоение практики работы с документами. При этом на практические занятия должны выноситься сложные дискуссионные теоретические вопросы, а также проблемы, возникающие в правоприменительной практике. Методика их обсуждения может быть разной: доклады, постановка спорных проблем, дискуссии по ним, «круглые столы». Важно, чтобы у обучающихся в ходе практических занятий развивались навыки и умения юридически квалифицированного решения возникающих в ходе осуществления банковской деятельности вопросов и разрешения правовых споров.</w:t>
      </w:r>
    </w:p>
    <w:p w:rsidR="00F261D5" w:rsidRPr="00064AEC" w:rsidRDefault="00F261D5" w:rsidP="00F261D5">
      <w:pPr>
        <w:pStyle w:val="21"/>
        <w:spacing w:after="0" w:line="276" w:lineRule="auto"/>
        <w:ind w:left="0" w:firstLine="539"/>
        <w:jc w:val="both"/>
      </w:pPr>
      <w:r w:rsidRPr="00064AEC">
        <w:t xml:space="preserve">Освоение дисциплины в ходе лекционных и практических занятий дополняется самостоятельной работой обучающихся, во время которой они изучают конспекты лекций, основную и дополнительную литературу, готовятся к лабораторным и практическим занятиям, к итоговому и промежуточному контролю, выполняют контрольные задания. </w:t>
      </w:r>
    </w:p>
    <w:p w:rsidR="00F261D5" w:rsidRPr="00064AEC" w:rsidRDefault="00F261D5" w:rsidP="00F261D5">
      <w:pPr>
        <w:autoSpaceDE w:val="0"/>
        <w:autoSpaceDN w:val="0"/>
        <w:adjustRightInd w:val="0"/>
        <w:spacing w:line="276" w:lineRule="auto"/>
        <w:jc w:val="both"/>
      </w:pPr>
    </w:p>
    <w:p w:rsidR="00064AEC" w:rsidRDefault="00064AEC" w:rsidP="00F261D5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</w:p>
    <w:p w:rsidR="00064AEC" w:rsidRDefault="00064AEC" w:rsidP="00F261D5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</w:p>
    <w:p w:rsidR="00064AEC" w:rsidRDefault="00064AEC" w:rsidP="00F261D5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</w:p>
    <w:p w:rsidR="00064AEC" w:rsidRDefault="00064AEC" w:rsidP="00F261D5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</w:p>
    <w:p w:rsidR="00064AEC" w:rsidRDefault="00064AEC" w:rsidP="00F261D5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</w:p>
    <w:p w:rsidR="00064AEC" w:rsidRDefault="00064AEC" w:rsidP="00F261D5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</w:p>
    <w:p w:rsidR="00064AEC" w:rsidRDefault="00064AEC" w:rsidP="00F261D5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</w:p>
    <w:p w:rsidR="00064AEC" w:rsidRDefault="00064AEC" w:rsidP="00F261D5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</w:p>
    <w:p w:rsidR="00064AEC" w:rsidRDefault="00064AEC" w:rsidP="00F261D5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</w:p>
    <w:p w:rsidR="00F261D5" w:rsidRPr="00064AEC" w:rsidRDefault="00F261D5" w:rsidP="00F261D5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064AEC">
        <w:rPr>
          <w:rFonts w:eastAsia="HiddenHorzOCR"/>
          <w:b/>
        </w:rPr>
        <w:t>Структура и содержание дисциплины «Банковское право»:</w:t>
      </w:r>
    </w:p>
    <w:p w:rsidR="00F261D5" w:rsidRPr="00064AEC" w:rsidRDefault="00F261D5" w:rsidP="00F261D5">
      <w:pPr>
        <w:pStyle w:val="a3"/>
        <w:spacing w:before="0" w:beforeAutospacing="0" w:after="0" w:afterAutospacing="0"/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850"/>
        <w:gridCol w:w="709"/>
        <w:gridCol w:w="709"/>
        <w:gridCol w:w="850"/>
        <w:gridCol w:w="993"/>
        <w:gridCol w:w="2126"/>
      </w:tblGrid>
      <w:tr w:rsidR="006A20FF" w:rsidRPr="00064AEC" w:rsidTr="006A20FF">
        <w:tc>
          <w:tcPr>
            <w:tcW w:w="675" w:type="dxa"/>
            <w:vMerge w:val="restart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№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proofErr w:type="spellStart"/>
            <w:proofErr w:type="gramStart"/>
            <w:r w:rsidRPr="00064AEC">
              <w:rPr>
                <w:rFonts w:eastAsia="HiddenHorzOCR"/>
              </w:rPr>
              <w:t>п</w:t>
            </w:r>
            <w:proofErr w:type="spellEnd"/>
            <w:proofErr w:type="gramEnd"/>
            <w:r w:rsidRPr="00064AEC">
              <w:rPr>
                <w:rFonts w:eastAsia="HiddenHorzOCR"/>
              </w:rPr>
              <w:t>/</w:t>
            </w:r>
            <w:proofErr w:type="spellStart"/>
            <w:r w:rsidRPr="00064AEC">
              <w:rPr>
                <w:rFonts w:eastAsia="HiddenHorzOCR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Раздел дисциплины</w:t>
            </w:r>
          </w:p>
        </w:tc>
        <w:tc>
          <w:tcPr>
            <w:tcW w:w="850" w:type="dxa"/>
            <w:vMerge w:val="restart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Семестр</w:t>
            </w:r>
          </w:p>
        </w:tc>
        <w:tc>
          <w:tcPr>
            <w:tcW w:w="3261" w:type="dxa"/>
            <w:gridSpan w:val="4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26" w:type="dxa"/>
            <w:vMerge w:val="restart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i/>
              </w:rPr>
            </w:pPr>
            <w:r w:rsidRPr="00064AEC">
              <w:rPr>
                <w:rFonts w:eastAsia="HiddenHorzOCR"/>
              </w:rPr>
              <w:t xml:space="preserve">Формы текущего контроля успеваемости </w:t>
            </w:r>
            <w:r w:rsidRPr="00064AEC">
              <w:rPr>
                <w:rFonts w:eastAsia="HiddenHorzOCR"/>
                <w:i/>
              </w:rPr>
              <w:t xml:space="preserve">(по неделям семестра) 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 xml:space="preserve">Формы промежуточной аттестации </w:t>
            </w:r>
            <w:r w:rsidRPr="00064AEC">
              <w:rPr>
                <w:rFonts w:eastAsia="HiddenHorzOCR"/>
                <w:i/>
              </w:rPr>
              <w:t>(по семестрам)</w:t>
            </w:r>
          </w:p>
        </w:tc>
      </w:tr>
      <w:tr w:rsidR="006A20FF" w:rsidRPr="00064AEC" w:rsidTr="006A20FF">
        <w:trPr>
          <w:trHeight w:val="872"/>
        </w:trPr>
        <w:tc>
          <w:tcPr>
            <w:tcW w:w="675" w:type="dxa"/>
            <w:vMerge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552" w:type="dxa"/>
            <w:vMerge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vMerge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лекции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практические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proofErr w:type="spellStart"/>
            <w:r w:rsidRPr="00064AEC">
              <w:rPr>
                <w:rFonts w:eastAsia="HiddenHorzOCR"/>
              </w:rPr>
              <w:t>Самост</w:t>
            </w:r>
            <w:proofErr w:type="gramStart"/>
            <w:r w:rsidRPr="00064AEC">
              <w:rPr>
                <w:rFonts w:eastAsia="HiddenHorzOCR"/>
              </w:rPr>
              <w:t>.р</w:t>
            </w:r>
            <w:proofErr w:type="gramEnd"/>
            <w:r w:rsidRPr="00064AEC">
              <w:rPr>
                <w:rFonts w:eastAsia="HiddenHorzOCR"/>
              </w:rPr>
              <w:t>абота</w:t>
            </w:r>
            <w:proofErr w:type="spellEnd"/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лабораторные</w:t>
            </w:r>
          </w:p>
        </w:tc>
        <w:tc>
          <w:tcPr>
            <w:tcW w:w="2126" w:type="dxa"/>
            <w:vMerge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6A20FF" w:rsidRPr="00064AEC" w:rsidTr="007801C7">
        <w:trPr>
          <w:trHeight w:val="142"/>
        </w:trPr>
        <w:tc>
          <w:tcPr>
            <w:tcW w:w="9464" w:type="dxa"/>
            <w:gridSpan w:val="8"/>
          </w:tcPr>
          <w:p w:rsidR="006A20FF" w:rsidRPr="00064AEC" w:rsidRDefault="006A20FF" w:rsidP="006A20F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Очная форма обучения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</w:pPr>
            <w:r w:rsidRPr="00064AEC">
              <w:t>Банковское право и банковские правоотношения. Банковская система Российской Федерации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4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7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  <w:jc w:val="both"/>
            </w:pPr>
            <w:r w:rsidRPr="00064AEC">
              <w:t>Правовой статус Центрального банка Российской Федерации (Банка России)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4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7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презентация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3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  <w:jc w:val="both"/>
            </w:pPr>
            <w:r w:rsidRPr="00064AEC">
              <w:t>Правовое положение банковской кредитной организации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4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6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презентация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4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</w:pPr>
            <w:r w:rsidRPr="00064AEC">
              <w:t>Правовое регулирование банковского кредитования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4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6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Промежуточная аттестация,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5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064AEC">
              <w:t>Правовое регулирование привлечения в банковские вклады средств физических лиц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4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6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6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  <w:jc w:val="both"/>
            </w:pPr>
            <w:r w:rsidRPr="00064AEC">
              <w:t>Правовое регулирование расчетных операций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4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6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7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snapToGrid w:val="0"/>
              </w:rPr>
              <w:t xml:space="preserve">Валютное регулирование и валютные операции коммерческих банков. Правовое регулирование работы банка с ценными </w:t>
            </w:r>
            <w:r w:rsidRPr="00064AEC">
              <w:rPr>
                <w:snapToGrid w:val="0"/>
              </w:rPr>
              <w:lastRenderedPageBreak/>
              <w:t>бумагами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lastRenderedPageBreak/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4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6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lastRenderedPageBreak/>
              <w:t>8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t>Правовое регулирование банковской информации и банковской тайны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3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6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9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t>Порядок разрешения правовых споров в банковской деятельности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3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6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552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AEC">
              <w:rPr>
                <w:b/>
              </w:rPr>
              <w:t>Всего 108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064AEC">
              <w:rPr>
                <w:rFonts w:eastAsia="HiddenHorzOCR"/>
                <w:b/>
              </w:rPr>
              <w:t>34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064AEC">
              <w:rPr>
                <w:rFonts w:eastAsia="HiddenHorzOCR"/>
                <w:b/>
              </w:rPr>
              <w:t>18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064AEC">
              <w:rPr>
                <w:rFonts w:eastAsia="HiddenHorzOCR"/>
                <w:b/>
              </w:rPr>
              <w:t>56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064AEC">
              <w:rPr>
                <w:rFonts w:eastAsia="HiddenHorzOCR"/>
                <w:b/>
              </w:rPr>
              <w:t>Зачет</w:t>
            </w:r>
          </w:p>
        </w:tc>
      </w:tr>
      <w:tr w:rsidR="006A20FF" w:rsidRPr="00064AEC" w:rsidTr="00077326">
        <w:tc>
          <w:tcPr>
            <w:tcW w:w="9464" w:type="dxa"/>
            <w:gridSpan w:val="8"/>
          </w:tcPr>
          <w:p w:rsidR="006A20FF" w:rsidRPr="00064AEC" w:rsidRDefault="006A20FF" w:rsidP="006A20FF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Заочная программа обучения (на базе школы, СПО, ВПО)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</w:pPr>
            <w:r w:rsidRPr="00064AEC">
              <w:t>Банковское право и банковские правоотношения. Банковская система Российской Федерации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0,5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12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  <w:jc w:val="both"/>
            </w:pPr>
            <w:r w:rsidRPr="00064AEC">
              <w:t>Правовой статус Центрального банка Российской Федерации (Банка России)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2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0,5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12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презентация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3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  <w:jc w:val="both"/>
            </w:pPr>
            <w:r w:rsidRPr="00064AEC">
              <w:t>Правовое положение банковской кредитной организации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0,5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10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презентация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4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</w:pPr>
            <w:r w:rsidRPr="00064AEC">
              <w:t>Правовое регулирование банковского кредитования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0,5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10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Промежуточная аттестация,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5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064AEC">
              <w:t>Правовое регулирование привлечения в банковские вклады средств физических лиц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0,5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10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6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pStyle w:val="a3"/>
              <w:spacing w:before="0" w:beforeAutospacing="0" w:after="0" w:afterAutospacing="0"/>
              <w:jc w:val="both"/>
            </w:pPr>
            <w:r w:rsidRPr="00064AEC">
              <w:t>Правовое регулирование расчетных операций</w:t>
            </w:r>
          </w:p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0,5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10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7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snapToGrid w:val="0"/>
              </w:rPr>
              <w:t>Валютное регулирование и валютные операции коммерческих банков. Правовое регулирование работы банка с ценными бумагами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0,5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10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lastRenderedPageBreak/>
              <w:t>8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t>Правовое регулирование банковской информации и банковской тайны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0,5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10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9</w:t>
            </w:r>
          </w:p>
        </w:tc>
        <w:tc>
          <w:tcPr>
            <w:tcW w:w="2552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t>Порядок разрешения правовых споров в банковской деятельности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8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-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10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064AEC">
              <w:rPr>
                <w:rFonts w:eastAsia="HiddenHorzOCR"/>
              </w:rPr>
              <w:t>Реферат, контрольные задачи</w:t>
            </w:r>
          </w:p>
        </w:tc>
      </w:tr>
      <w:tr w:rsidR="006A20FF" w:rsidRPr="00064AEC" w:rsidTr="006A20FF">
        <w:tc>
          <w:tcPr>
            <w:tcW w:w="675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552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4AEC">
              <w:rPr>
                <w:b/>
              </w:rPr>
              <w:t>Всего 108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064AEC">
              <w:rPr>
                <w:rFonts w:eastAsia="HiddenHorzOCR"/>
                <w:b/>
              </w:rPr>
              <w:t>10</w:t>
            </w:r>
          </w:p>
        </w:tc>
        <w:tc>
          <w:tcPr>
            <w:tcW w:w="709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064AEC">
              <w:rPr>
                <w:rFonts w:eastAsia="HiddenHorzOCR"/>
                <w:b/>
              </w:rPr>
              <w:t>4</w:t>
            </w:r>
          </w:p>
        </w:tc>
        <w:tc>
          <w:tcPr>
            <w:tcW w:w="850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064AEC">
              <w:rPr>
                <w:rFonts w:eastAsia="HiddenHorzOCR"/>
                <w:b/>
              </w:rPr>
              <w:t>94</w:t>
            </w:r>
          </w:p>
        </w:tc>
        <w:tc>
          <w:tcPr>
            <w:tcW w:w="993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</w:p>
        </w:tc>
        <w:tc>
          <w:tcPr>
            <w:tcW w:w="2126" w:type="dxa"/>
          </w:tcPr>
          <w:p w:rsidR="006A20FF" w:rsidRPr="00064AEC" w:rsidRDefault="006A20FF" w:rsidP="0069296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064AEC">
              <w:rPr>
                <w:rFonts w:eastAsia="HiddenHorzOCR"/>
                <w:b/>
              </w:rPr>
              <w:t>Зачет</w:t>
            </w:r>
          </w:p>
        </w:tc>
      </w:tr>
    </w:tbl>
    <w:p w:rsidR="00F261D5" w:rsidRPr="00064AEC" w:rsidRDefault="00F261D5" w:rsidP="00F261D5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F261D5" w:rsidRPr="00064AEC" w:rsidRDefault="00F261D5" w:rsidP="00F261D5">
      <w:pPr>
        <w:pStyle w:val="a3"/>
        <w:spacing w:before="0" w:beforeAutospacing="0" w:after="0" w:afterAutospacing="0"/>
        <w:jc w:val="center"/>
        <w:rPr>
          <w:b/>
        </w:rPr>
      </w:pPr>
    </w:p>
    <w:p w:rsidR="00F261D5" w:rsidRPr="00064AEC" w:rsidRDefault="00F261D5" w:rsidP="00F261D5">
      <w:pPr>
        <w:pStyle w:val="a3"/>
        <w:spacing w:before="0" w:beforeAutospacing="0" w:after="0" w:afterAutospacing="0"/>
        <w:jc w:val="center"/>
        <w:rPr>
          <w:b/>
        </w:rPr>
      </w:pPr>
      <w:r w:rsidRPr="00064AEC">
        <w:rPr>
          <w:b/>
        </w:rPr>
        <w:t>Программа курса «Банковское право»</w:t>
      </w:r>
    </w:p>
    <w:p w:rsidR="00F261D5" w:rsidRPr="00064AEC" w:rsidRDefault="00F261D5" w:rsidP="00F261D5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F261D5" w:rsidRPr="00064AEC" w:rsidRDefault="00F261D5" w:rsidP="00F261D5">
      <w:pPr>
        <w:pStyle w:val="a3"/>
        <w:spacing w:before="0" w:beforeAutospacing="0" w:after="0" w:afterAutospacing="0"/>
        <w:ind w:firstLine="540"/>
        <w:jc w:val="both"/>
        <w:rPr>
          <w:u w:val="single"/>
        </w:rPr>
      </w:pPr>
      <w:r w:rsidRPr="00064AEC">
        <w:rPr>
          <w:u w:val="single"/>
        </w:rPr>
        <w:t>Тема 1. Банковское право и банковские правоотношения. Банковская система Российской Федерации.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40"/>
        <w:jc w:val="both"/>
        <w:rPr>
          <w:snapToGrid w:val="0"/>
        </w:rPr>
      </w:pPr>
      <w:r w:rsidRPr="00064AEC">
        <w:t xml:space="preserve">Предмет и система банковского права. Содержание банковской деятельности как предмета банковского права. Понятие и виды банковских операций. </w:t>
      </w:r>
      <w:r w:rsidRPr="00064AEC">
        <w:rPr>
          <w:snapToGrid w:val="0"/>
        </w:rPr>
        <w:t xml:space="preserve">Правовые формы банковских операций. 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t xml:space="preserve">Особенности метода банковского права. Источники банковского права. </w:t>
      </w:r>
      <w:r w:rsidRPr="00064AEC">
        <w:rPr>
          <w:snapToGrid w:val="0"/>
        </w:rPr>
        <w:t>Общая  характеристика  банковского  законодательства и его свойства. Структура банковского законодательства. Система и действие актов Банка России. Уставы, лицензии и локальные акты коммерческих банков, их правовая природа и сфера применения.</w:t>
      </w:r>
    </w:p>
    <w:p w:rsidR="00F261D5" w:rsidRPr="00064AEC" w:rsidRDefault="00F261D5" w:rsidP="00F261D5">
      <w:pPr>
        <w:ind w:firstLine="540"/>
        <w:jc w:val="both"/>
      </w:pPr>
      <w:r w:rsidRPr="00064AEC">
        <w:t>Понятие, субъекты  и содержание банковских правоотношений. Признаки и виды банковских правоотношений.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40"/>
        <w:jc w:val="both"/>
        <w:rPr>
          <w:snapToGrid w:val="0"/>
        </w:rPr>
      </w:pPr>
      <w:r w:rsidRPr="00064AEC">
        <w:t xml:space="preserve">Понятие и структура банковской системы России. Виды банковских систем. Небанковские кредитные организации в банковской системе. Иностранные банки, их филиалы и представительства. Правовое положение банковских союзов и ассоциаций, банковских групп и холдингов. Правовые формы взаимодействия элементов банковской системы. Корреспондентские счета. Резервы банковской системы РФ. </w:t>
      </w:r>
      <w:r w:rsidRPr="00064AEC">
        <w:rPr>
          <w:snapToGrid w:val="0"/>
        </w:rPr>
        <w:t xml:space="preserve">Правовые формы и основные направления взаимодействие ЦБ и коммерческих банков. 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40"/>
        <w:jc w:val="both"/>
        <w:rPr>
          <w:u w:val="single"/>
        </w:rPr>
      </w:pPr>
      <w:r w:rsidRPr="00064AEC">
        <w:rPr>
          <w:u w:val="single"/>
        </w:rPr>
        <w:t>Тема 2. Правовой статус Центрального банка Российской Федерации (Банка России).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40"/>
        <w:jc w:val="both"/>
      </w:pPr>
      <w:r w:rsidRPr="00064AEC">
        <w:t>Особенности правового статуса Банка России.</w:t>
      </w:r>
      <w:r w:rsidRPr="00064AEC">
        <w:rPr>
          <w:snapToGrid w:val="0"/>
        </w:rPr>
        <w:t xml:space="preserve"> ЦБ РФ как юридическое лицо.</w:t>
      </w:r>
      <w:r w:rsidRPr="00064AEC">
        <w:t xml:space="preserve"> Функции Центрального банка РФ. 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40"/>
        <w:jc w:val="both"/>
      </w:pPr>
      <w:r w:rsidRPr="00064AEC">
        <w:rPr>
          <w:snapToGrid w:val="0"/>
        </w:rPr>
        <w:t>Компетенция ЦБ РФ как банка, органа государственного управления, центра банковской системы и контрагента государства.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Правовой режим имущества Банка России Уставной капитал ЦБ РФ. Правовой режим прибыли Банка России.</w:t>
      </w:r>
    </w:p>
    <w:p w:rsidR="00F261D5" w:rsidRPr="00064AEC" w:rsidRDefault="00F261D5" w:rsidP="00F261D5">
      <w:pPr>
        <w:ind w:firstLine="567"/>
        <w:rPr>
          <w:snapToGrid w:val="0"/>
        </w:rPr>
      </w:pPr>
      <w:r w:rsidRPr="00064AEC">
        <w:rPr>
          <w:snapToGrid w:val="0"/>
        </w:rPr>
        <w:t>Структура ЦБ РФ. Правовой статус территориальных управлений ЦБ РФ и их РКЦ. Органы управления.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064AEC">
        <w:rPr>
          <w:u w:val="single"/>
        </w:rPr>
        <w:t>Тема  3. Правовое положение банковской кредитной организации.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t>Понятие и признаки банковской кредитной организации (банка). Виды банковских кредитных организаций. Порядок создания коммерческого банка.</w:t>
      </w:r>
      <w:r w:rsidRPr="00064AEC">
        <w:rPr>
          <w:snapToGrid w:val="0"/>
        </w:rPr>
        <w:t xml:space="preserve"> Основные   правовые акты и   содержание требований, предъявляемых к порядку их создания. Этапы создания коммерческого банка.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snapToGrid w:val="0"/>
        </w:rPr>
      </w:pPr>
      <w:r w:rsidRPr="00064AEC">
        <w:rPr>
          <w:snapToGrid w:val="0"/>
        </w:rPr>
        <w:t>Понятие и порядок формирования уставного капитала банка. Содержание  и виды требований, предъявляемых к уставному капиталу банка. Понятие и правовое значение баланса банка.  Изменение уставного  капитала  банка.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t>Организационная структура банковской кредитной организации. Банковские операции и другие сделки кредитной организации.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lastRenderedPageBreak/>
        <w:t>Прекращение деятельности коммерческого банка. Основания и порядок. Отзыв лицензии. Ликвидация коммерческого банка. Особенности банкротства банка и его последствия.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rPr>
          <w:u w:val="single"/>
        </w:rPr>
      </w:pPr>
      <w:r w:rsidRPr="00064AEC">
        <w:rPr>
          <w:u w:val="single"/>
        </w:rPr>
        <w:t>Тема 4. Правовое регулирование банковского кредитования.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Понятие кредитных отношений и их правовые формы. Цели и принципы банковского кредитования. Виды и источники банковского кредитования.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Понятие и содержание кредитного договора. Исполнение и изменение условий кредитного договора.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Ответственность по кредитному договору и последствия его неисполнения.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Уголовная ответственность за незаконное получение кредита и злостное уклонение от погашения кредиторской задолженности.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Понятие и назначение института обеспечения исполнения кредитных обязательств. Поручительство в банковской практике. Банковская гарантия   как особый   институт банковской деятельности. Понятие и виды гарантии. Использование залога для обеспечения кредитных обязательств. Виды залога. Порядок реализации заложенного имущества.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064AEC">
        <w:rPr>
          <w:u w:val="single"/>
        </w:rPr>
        <w:t>Тема 5. Правовое регулирование привлечения в банковские вклады средств физических лиц.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t xml:space="preserve">Источники правового регулирования договора банковского вклада. Понятие, содержание и стороны договора банковского вклада. 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t xml:space="preserve">Виды вкладов: </w:t>
      </w:r>
      <w:proofErr w:type="gramStart"/>
      <w:r w:rsidRPr="00064AEC">
        <w:t>срочный</w:t>
      </w:r>
      <w:proofErr w:type="gramEnd"/>
      <w:r w:rsidRPr="00064AEC">
        <w:t xml:space="preserve">, до востребования. Проценты по вкладам. 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t xml:space="preserve">Порядок прекращения договора банковского вклада. 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t>Страхование банковских вкладов физических лиц.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rPr>
          <w:u w:val="single"/>
        </w:rPr>
        <w:t>Тема 6. Правовое регулирование расчетных операций.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t>Правовая природа банковского счета. Право на банковский счет и виды счетов. Порядок открытия счетов и форма договора банковского счета. Правовой режим денег на банковском счете и операции по счету. Бесспорное списание денег со счета клиента. Арест денежных сре</w:t>
      </w:r>
      <w:proofErr w:type="gramStart"/>
      <w:r w:rsidRPr="00064AEC">
        <w:t>дств кл</w:t>
      </w:r>
      <w:proofErr w:type="gramEnd"/>
      <w:r w:rsidRPr="00064AEC">
        <w:t>иента, находящихся на банковском счете и приостановление операций по счету. Прекращение договора банковского счета и закрытие счетов.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t>Правовая природа и форма расчетов. Расчеты платежными поручениями. Расчеты по аккредитиву, виды аккредитивов. Расчеты по инкассо. Расчеты чеками. Межбанковские расчеты. Ответственность кредитной организации в расчетных правоотношениях.</w:t>
      </w:r>
    </w:p>
    <w:p w:rsidR="00F261D5" w:rsidRPr="00064AEC" w:rsidRDefault="00F261D5" w:rsidP="00F261D5">
      <w:pPr>
        <w:ind w:firstLine="567"/>
        <w:jc w:val="both"/>
        <w:rPr>
          <w:snapToGrid w:val="0"/>
          <w:u w:val="single"/>
        </w:rPr>
      </w:pPr>
      <w:r w:rsidRPr="00064AEC">
        <w:rPr>
          <w:snapToGrid w:val="0"/>
          <w:u w:val="single"/>
        </w:rPr>
        <w:t>Тема 7. Валютное регулирование и валютные операции коммерческих банков. Правовое регулирование работы банка с ценными бумагами.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Понятие валюты и валютного законодательства. Состав валютного законодательства и проблемы его применения.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Понятие режима и виды валютных операций. Текущие валютные операции. Операции, связанные с движением капитала и порядок их совершения. Расчеты на территории России в иностранной валюте. Конверсионные сделки банков. Понятие и виды валютной позиции. Открытая и закрытая валютная позиция. Понятие короткой и длинной открытой валютной позиции.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Понятие и виды ценных бумаг, используемых в банковской практике. Требования к ценным бумагам.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Правовые формы и условия деятельности банков на рынке ценных бумаг.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Уголовная ответственность за изготовление и сбыт поддельных ценных бумаг.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064AEC">
        <w:rPr>
          <w:u w:val="single"/>
        </w:rPr>
        <w:t xml:space="preserve">Тема 8. Правовое регулирование банковской информации и банковской тайны. 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>Открытая банковская информация, ее объем и содержание. Назначение открытой банковской информации. Порядок раскрытия и предоставления открытой банковской информации.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t xml:space="preserve">Понятие банковской тайны.   Банковская тайна и   коммерческая тайна  банка, их специальный режим. Объем и содержание. Основания и порядок предоставления сведений, составляющих банковскую тайну. </w:t>
      </w:r>
    </w:p>
    <w:p w:rsidR="00F261D5" w:rsidRPr="00064AEC" w:rsidRDefault="00F261D5" w:rsidP="00F261D5">
      <w:pPr>
        <w:ind w:firstLine="567"/>
        <w:jc w:val="both"/>
        <w:rPr>
          <w:snapToGrid w:val="0"/>
        </w:rPr>
      </w:pPr>
      <w:r w:rsidRPr="00064AEC">
        <w:rPr>
          <w:snapToGrid w:val="0"/>
        </w:rPr>
        <w:lastRenderedPageBreak/>
        <w:t>Правовое закрепление банковской тайны. Ответственность за нарушение банковской тайны. Применение уголовной ответственности за нарушение режима банковской тайны.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rPr>
          <w:u w:val="single"/>
        </w:rPr>
        <w:t>Тема 9. Порядок разрешения правовых споров в банковской деятельности.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t xml:space="preserve">Роль арбитражных судов, судов общей юрисдикции в защите интересов участников банковской деятельности. 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t xml:space="preserve">Ответственность за правонарушения в сфере расчетов. 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</w:pPr>
      <w:r w:rsidRPr="00064AEC">
        <w:t>Судебная и арбитражная практика по спорам с участием банка.</w:t>
      </w:r>
    </w:p>
    <w:p w:rsidR="00F261D5" w:rsidRPr="00064AEC" w:rsidRDefault="00F261D5" w:rsidP="00F261D5">
      <w:pPr>
        <w:pStyle w:val="a3"/>
        <w:spacing w:before="0" w:beforeAutospacing="0" w:after="0" w:afterAutospacing="0"/>
      </w:pPr>
      <w:r w:rsidRPr="00064AEC">
        <w:t> </w:t>
      </w:r>
    </w:p>
    <w:p w:rsidR="00F261D5" w:rsidRPr="00064AEC" w:rsidRDefault="00F261D5" w:rsidP="00F261D5">
      <w:pPr>
        <w:autoSpaceDE w:val="0"/>
        <w:autoSpaceDN w:val="0"/>
        <w:adjustRightInd w:val="0"/>
        <w:jc w:val="center"/>
        <w:rPr>
          <w:rFonts w:eastAsia="HiddenHorzOCR"/>
          <w:b/>
        </w:rPr>
      </w:pPr>
      <w:r w:rsidRPr="00064AEC">
        <w:rPr>
          <w:rFonts w:eastAsia="HiddenHorzOCR"/>
          <w:b/>
        </w:rPr>
        <w:t>Тематика семинарских занятий по дисциплине «Банковское право»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F261D5" w:rsidRPr="00064AEC" w:rsidRDefault="00F261D5" w:rsidP="00F261D5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064AEC">
        <w:rPr>
          <w:b/>
        </w:rPr>
        <w:t>Тема 1. Банковское право и банковские правоотношения. Банковская система Российской Федерации</w:t>
      </w:r>
    </w:p>
    <w:p w:rsidR="00F261D5" w:rsidRPr="00064AEC" w:rsidRDefault="00F261D5" w:rsidP="00F261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64AEC">
        <w:t>Понятие банковского права, его место в системе права РФ;</w:t>
      </w:r>
    </w:p>
    <w:p w:rsidR="00F261D5" w:rsidRPr="00064AEC" w:rsidRDefault="00F261D5" w:rsidP="00F261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64AEC">
        <w:t>Источники БП;</w:t>
      </w:r>
    </w:p>
    <w:p w:rsidR="00F261D5" w:rsidRPr="00064AEC" w:rsidRDefault="00F261D5" w:rsidP="00F261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64AEC">
        <w:t>Общая характеристика банковских правоотношений;</w:t>
      </w:r>
    </w:p>
    <w:p w:rsidR="00F261D5" w:rsidRPr="00064AEC" w:rsidRDefault="00F261D5" w:rsidP="00F261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64AEC">
        <w:t xml:space="preserve">Субъекты банковских правоотношений;   </w:t>
      </w:r>
    </w:p>
    <w:p w:rsidR="00F261D5" w:rsidRPr="00064AEC" w:rsidRDefault="00F261D5" w:rsidP="00F261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64AEC">
        <w:t>Понятие, виды банковской системы;</w:t>
      </w:r>
    </w:p>
    <w:p w:rsidR="00F261D5" w:rsidRPr="00064AEC" w:rsidRDefault="00F261D5" w:rsidP="00F261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064AEC">
        <w:t>Банковская система РФ;</w:t>
      </w:r>
    </w:p>
    <w:p w:rsidR="00F261D5" w:rsidRPr="00064AEC" w:rsidRDefault="00F261D5" w:rsidP="00F261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064AEC">
        <w:rPr>
          <w:snapToGrid w:val="0"/>
        </w:rPr>
        <w:t>Роль Центрального Банка РФ в системе кредитных органов.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40"/>
        <w:jc w:val="both"/>
        <w:rPr>
          <w:b/>
          <w:color w:val="FF0000"/>
        </w:rPr>
      </w:pPr>
    </w:p>
    <w:p w:rsidR="00F261D5" w:rsidRPr="00064AEC" w:rsidRDefault="00F261D5" w:rsidP="00F261D5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064AEC">
        <w:rPr>
          <w:b/>
        </w:rPr>
        <w:t>Тема 2. Правовой статус Центрального банка Российской Федерации (Банка России)</w:t>
      </w:r>
    </w:p>
    <w:p w:rsidR="00F261D5" w:rsidRPr="00064AEC" w:rsidRDefault="00F261D5" w:rsidP="00F261D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napToGrid w:val="0"/>
        </w:rPr>
      </w:pPr>
      <w:r w:rsidRPr="00064AEC">
        <w:rPr>
          <w:snapToGrid w:val="0"/>
        </w:rPr>
        <w:t>Правовое положение ЦБ РФ (Банка России);</w:t>
      </w:r>
    </w:p>
    <w:p w:rsidR="00F261D5" w:rsidRPr="00064AEC" w:rsidRDefault="00F261D5" w:rsidP="00F261D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napToGrid w:val="0"/>
        </w:rPr>
      </w:pPr>
      <w:r w:rsidRPr="00064AEC">
        <w:rPr>
          <w:snapToGrid w:val="0"/>
        </w:rPr>
        <w:t>Система ЦБ РФ;</w:t>
      </w:r>
    </w:p>
    <w:p w:rsidR="00F261D5" w:rsidRPr="00064AEC" w:rsidRDefault="00F261D5" w:rsidP="00F261D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napToGrid w:val="0"/>
        </w:rPr>
      </w:pPr>
      <w:r w:rsidRPr="00064AEC">
        <w:rPr>
          <w:snapToGrid w:val="0"/>
        </w:rPr>
        <w:t>Органы управления Банком России;</w:t>
      </w:r>
    </w:p>
    <w:p w:rsidR="00F261D5" w:rsidRPr="00064AEC" w:rsidRDefault="00F261D5" w:rsidP="00F261D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napToGrid w:val="0"/>
        </w:rPr>
      </w:pPr>
      <w:r w:rsidRPr="00064AEC">
        <w:rPr>
          <w:snapToGrid w:val="0"/>
        </w:rPr>
        <w:t>Правовой режим имущества Банка России, уставный капитал Банка России;</w:t>
      </w:r>
    </w:p>
    <w:p w:rsidR="00F261D5" w:rsidRPr="00064AEC" w:rsidRDefault="00F261D5" w:rsidP="00F261D5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napToGrid w:val="0"/>
        </w:rPr>
      </w:pPr>
      <w:r w:rsidRPr="00064AEC">
        <w:rPr>
          <w:snapToGrid w:val="0"/>
        </w:rPr>
        <w:t>Полномочия Банка России.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40"/>
        <w:jc w:val="both"/>
        <w:rPr>
          <w:b/>
          <w:color w:val="FF0000"/>
        </w:rPr>
      </w:pP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64AEC">
        <w:rPr>
          <w:b/>
        </w:rPr>
        <w:t>Тема  3. Правовое положение банковской кредитной организации</w:t>
      </w:r>
    </w:p>
    <w:p w:rsidR="00F261D5" w:rsidRPr="00064AEC" w:rsidRDefault="00F261D5" w:rsidP="00F261D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napToGrid w:val="0"/>
        </w:rPr>
      </w:pPr>
      <w:r w:rsidRPr="00064AEC">
        <w:rPr>
          <w:snapToGrid w:val="0"/>
        </w:rPr>
        <w:t>Понятие и признаки кредитной организации;</w:t>
      </w:r>
    </w:p>
    <w:p w:rsidR="00F261D5" w:rsidRPr="00064AEC" w:rsidRDefault="00F261D5" w:rsidP="00F261D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napToGrid w:val="0"/>
        </w:rPr>
      </w:pPr>
      <w:r w:rsidRPr="00064AEC">
        <w:rPr>
          <w:snapToGrid w:val="0"/>
        </w:rPr>
        <w:t>Порядок создания кредитной организации;</w:t>
      </w:r>
    </w:p>
    <w:p w:rsidR="00F261D5" w:rsidRPr="00064AEC" w:rsidRDefault="00F261D5" w:rsidP="00F261D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napToGrid w:val="0"/>
        </w:rPr>
      </w:pPr>
      <w:r w:rsidRPr="00064AEC">
        <w:rPr>
          <w:snapToGrid w:val="0"/>
        </w:rPr>
        <w:t>Требования к уставному капиталу кредитной организации;</w:t>
      </w:r>
    </w:p>
    <w:p w:rsidR="00F261D5" w:rsidRPr="00064AEC" w:rsidRDefault="00F261D5" w:rsidP="00F261D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napToGrid w:val="0"/>
        </w:rPr>
      </w:pPr>
      <w:r w:rsidRPr="00064AEC">
        <w:rPr>
          <w:snapToGrid w:val="0"/>
        </w:rPr>
        <w:t>Обособленные и внутренние подразделения кредитных организаций;</w:t>
      </w:r>
    </w:p>
    <w:p w:rsidR="00F261D5" w:rsidRPr="00064AEC" w:rsidRDefault="00F261D5" w:rsidP="00F261D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4AEC">
        <w:t>Ликвидация и реорганизация кредитной организации.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b/>
          <w:color w:val="FF0000"/>
        </w:rPr>
      </w:pPr>
      <w:r w:rsidRPr="00064AEC">
        <w:rPr>
          <w:b/>
        </w:rPr>
        <w:t xml:space="preserve">    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rPr>
          <w:b/>
        </w:rPr>
      </w:pPr>
      <w:r w:rsidRPr="00064AEC">
        <w:rPr>
          <w:b/>
        </w:rPr>
        <w:t>Тема 4. Правовое регулирование банковского кредитования</w:t>
      </w:r>
    </w:p>
    <w:p w:rsidR="00F261D5" w:rsidRPr="00064AEC" w:rsidRDefault="00F261D5" w:rsidP="00F261D5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Понятие кредитных отношений;</w:t>
      </w:r>
    </w:p>
    <w:p w:rsidR="00F261D5" w:rsidRPr="00064AEC" w:rsidRDefault="00F261D5" w:rsidP="00F261D5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Правовые формы кредитных отношений;</w:t>
      </w:r>
    </w:p>
    <w:p w:rsidR="00F261D5" w:rsidRPr="00064AEC" w:rsidRDefault="00F261D5" w:rsidP="00F261D5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Принципы банковского кредитования;</w:t>
      </w:r>
    </w:p>
    <w:p w:rsidR="00F261D5" w:rsidRPr="00064AEC" w:rsidRDefault="00F261D5" w:rsidP="00F261D5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Виды банковского кредитования;</w:t>
      </w:r>
    </w:p>
    <w:p w:rsidR="00F261D5" w:rsidRPr="00064AEC" w:rsidRDefault="00F261D5" w:rsidP="00F261D5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Источники банковского кредитования;</w:t>
      </w:r>
    </w:p>
    <w:p w:rsidR="00F261D5" w:rsidRPr="00064AEC" w:rsidRDefault="00F261D5" w:rsidP="00F261D5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Кредитный договор;</w:t>
      </w:r>
    </w:p>
    <w:p w:rsidR="00F261D5" w:rsidRPr="00064AEC" w:rsidRDefault="00F261D5" w:rsidP="00F261D5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Изменение условий кредитного договора.</w:t>
      </w:r>
    </w:p>
    <w:p w:rsidR="00F261D5" w:rsidRPr="00064AEC" w:rsidRDefault="00F261D5" w:rsidP="00F261D5">
      <w:pPr>
        <w:pStyle w:val="a3"/>
        <w:spacing w:before="0" w:beforeAutospacing="0" w:after="0" w:afterAutospacing="0"/>
        <w:rPr>
          <w:b/>
          <w:color w:val="FF0000"/>
        </w:rPr>
      </w:pP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64AEC">
        <w:rPr>
          <w:b/>
        </w:rPr>
        <w:t>Тема 5. Правовое регулирование привлечения в банковские вклады средств физических лиц</w:t>
      </w:r>
    </w:p>
    <w:p w:rsidR="00F261D5" w:rsidRPr="00064AEC" w:rsidRDefault="00F261D5" w:rsidP="00F261D5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064AEC">
        <w:t>Договор банковского вклада;</w:t>
      </w:r>
    </w:p>
    <w:p w:rsidR="00F261D5" w:rsidRPr="00064AEC" w:rsidRDefault="00F261D5" w:rsidP="00F261D5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064AEC">
        <w:t xml:space="preserve">Стороны договора банковского вклада; </w:t>
      </w:r>
    </w:p>
    <w:p w:rsidR="00F261D5" w:rsidRPr="00064AEC" w:rsidRDefault="00F261D5" w:rsidP="00F261D5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064AEC">
        <w:t>Виды вкладов;</w:t>
      </w:r>
    </w:p>
    <w:p w:rsidR="00F261D5" w:rsidRPr="00064AEC" w:rsidRDefault="00F261D5" w:rsidP="00F261D5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064AEC">
        <w:t xml:space="preserve">Порядок прекращения договора банковского вклада; </w:t>
      </w:r>
    </w:p>
    <w:p w:rsidR="00F261D5" w:rsidRPr="00064AEC" w:rsidRDefault="00F261D5" w:rsidP="00F261D5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064AEC">
        <w:t>Страхование банковских вкладов физических лиц.</w:t>
      </w:r>
    </w:p>
    <w:p w:rsidR="00F261D5" w:rsidRPr="00064AEC" w:rsidRDefault="00F261D5" w:rsidP="00F261D5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64AEC">
        <w:rPr>
          <w:b/>
        </w:rPr>
        <w:lastRenderedPageBreak/>
        <w:t>Тема 6. Правовое регулирование расчетных операций</w:t>
      </w:r>
    </w:p>
    <w:p w:rsidR="00F261D5" w:rsidRPr="00064AEC" w:rsidRDefault="00F261D5" w:rsidP="00F261D5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064AEC">
        <w:t>Понятие и формы расчетов;</w:t>
      </w:r>
    </w:p>
    <w:p w:rsidR="00F261D5" w:rsidRPr="00064AEC" w:rsidRDefault="00F261D5" w:rsidP="00F261D5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064AEC">
        <w:t>Расчеты платежными поручениями;</w:t>
      </w:r>
    </w:p>
    <w:p w:rsidR="00F261D5" w:rsidRPr="00064AEC" w:rsidRDefault="00F261D5" w:rsidP="00F261D5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064AEC">
        <w:t>Расчеты по аккредитиву;</w:t>
      </w:r>
    </w:p>
    <w:p w:rsidR="00F261D5" w:rsidRPr="00064AEC" w:rsidRDefault="00F261D5" w:rsidP="00F261D5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064AEC">
        <w:t>Расчеты по инкассо;</w:t>
      </w:r>
    </w:p>
    <w:p w:rsidR="00F261D5" w:rsidRPr="00064AEC" w:rsidRDefault="00F261D5" w:rsidP="00F261D5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064AEC">
        <w:t>Расчеты чеками;</w:t>
      </w:r>
    </w:p>
    <w:p w:rsidR="00F261D5" w:rsidRPr="00064AEC" w:rsidRDefault="00F261D5" w:rsidP="00F261D5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064AEC">
        <w:t>Безналичные расчеты физических лиц;</w:t>
      </w:r>
    </w:p>
    <w:p w:rsidR="00F261D5" w:rsidRPr="00064AEC" w:rsidRDefault="00F261D5" w:rsidP="00F261D5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064AEC">
        <w:t>Межбанковские расчеты на территории РФ;</w:t>
      </w:r>
    </w:p>
    <w:p w:rsidR="00F261D5" w:rsidRPr="00064AEC" w:rsidRDefault="00F261D5" w:rsidP="00F261D5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064AEC">
        <w:t>Банковские карты.</w:t>
      </w:r>
    </w:p>
    <w:p w:rsidR="00F261D5" w:rsidRPr="00064AEC" w:rsidRDefault="00F261D5" w:rsidP="00F261D5">
      <w:pPr>
        <w:ind w:firstLine="567"/>
        <w:jc w:val="both"/>
        <w:rPr>
          <w:b/>
          <w:snapToGrid w:val="0"/>
          <w:color w:val="FF0000"/>
        </w:rPr>
      </w:pPr>
    </w:p>
    <w:p w:rsidR="00F261D5" w:rsidRPr="00064AEC" w:rsidRDefault="00F261D5" w:rsidP="00F261D5">
      <w:pPr>
        <w:ind w:firstLine="567"/>
        <w:jc w:val="both"/>
        <w:rPr>
          <w:b/>
          <w:snapToGrid w:val="0"/>
          <w:color w:val="FF0000"/>
        </w:rPr>
      </w:pPr>
    </w:p>
    <w:p w:rsidR="00F261D5" w:rsidRPr="00064AEC" w:rsidRDefault="00F261D5" w:rsidP="00F261D5">
      <w:pPr>
        <w:ind w:firstLine="567"/>
        <w:jc w:val="both"/>
        <w:rPr>
          <w:b/>
          <w:snapToGrid w:val="0"/>
        </w:rPr>
      </w:pPr>
      <w:r w:rsidRPr="00064AEC">
        <w:rPr>
          <w:b/>
          <w:snapToGrid w:val="0"/>
        </w:rPr>
        <w:t>Тема 7. Валютное регулирование и валютные операции коммерческих банков. Правовое регулирование работы банка с ценными бумагами</w:t>
      </w:r>
    </w:p>
    <w:p w:rsidR="00F261D5" w:rsidRPr="00064AEC" w:rsidRDefault="00F261D5" w:rsidP="00F261D5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64AEC">
        <w:t>Понятие валютного регулирования и валютного контроля;</w:t>
      </w:r>
    </w:p>
    <w:p w:rsidR="00F261D5" w:rsidRPr="00064AEC" w:rsidRDefault="00F261D5" w:rsidP="00F261D5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64AEC">
        <w:t>Валютные операции. Участники валютных операций. Валютное регулирование;</w:t>
      </w:r>
    </w:p>
    <w:p w:rsidR="00F261D5" w:rsidRPr="00064AEC" w:rsidRDefault="00F261D5" w:rsidP="00F261D5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64AEC">
        <w:t>Валютный контроль;</w:t>
      </w:r>
    </w:p>
    <w:p w:rsidR="00F261D5" w:rsidRPr="00064AEC" w:rsidRDefault="00F261D5" w:rsidP="00F261D5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64AEC">
        <w:t>Операции с ценными бумагами.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64AEC">
        <w:rPr>
          <w:b/>
        </w:rPr>
        <w:t>Тема 8. Правовое регулирование банковской информации и банковской тайны</w:t>
      </w:r>
    </w:p>
    <w:p w:rsidR="00F261D5" w:rsidRPr="00064AEC" w:rsidRDefault="00F261D5" w:rsidP="00F261D5">
      <w:pPr>
        <w:numPr>
          <w:ilvl w:val="0"/>
          <w:numId w:val="8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Открытая банковская информация, ее объем и содержание и назначение;</w:t>
      </w:r>
    </w:p>
    <w:p w:rsidR="00F261D5" w:rsidRPr="00064AEC" w:rsidRDefault="00F261D5" w:rsidP="00F261D5">
      <w:pPr>
        <w:numPr>
          <w:ilvl w:val="0"/>
          <w:numId w:val="8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Порядок раскрытия банковской информации;</w:t>
      </w:r>
    </w:p>
    <w:p w:rsidR="00F261D5" w:rsidRPr="00064AEC" w:rsidRDefault="00F261D5" w:rsidP="00F261D5">
      <w:pPr>
        <w:numPr>
          <w:ilvl w:val="0"/>
          <w:numId w:val="8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Понятие банковской тайны. Основания и порядок предоставления сведений, составляющих банковскую тайну;</w:t>
      </w:r>
    </w:p>
    <w:p w:rsidR="00F261D5" w:rsidRPr="00064AEC" w:rsidRDefault="00F261D5" w:rsidP="00F261D5">
      <w:pPr>
        <w:numPr>
          <w:ilvl w:val="0"/>
          <w:numId w:val="8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Коммерческая тайна;</w:t>
      </w:r>
    </w:p>
    <w:p w:rsidR="00F261D5" w:rsidRPr="00064AEC" w:rsidRDefault="00F261D5" w:rsidP="00F261D5">
      <w:pPr>
        <w:numPr>
          <w:ilvl w:val="0"/>
          <w:numId w:val="8"/>
        </w:numPr>
        <w:ind w:left="0" w:firstLine="0"/>
        <w:jc w:val="both"/>
        <w:rPr>
          <w:snapToGrid w:val="0"/>
        </w:rPr>
      </w:pPr>
      <w:r w:rsidRPr="00064AEC">
        <w:rPr>
          <w:snapToGrid w:val="0"/>
        </w:rPr>
        <w:t>Ответственность за нарушение банковской тайны.</w:t>
      </w: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b/>
          <w:color w:val="FF0000"/>
        </w:rPr>
      </w:pPr>
    </w:p>
    <w:p w:rsidR="00F261D5" w:rsidRPr="00064AEC" w:rsidRDefault="00F261D5" w:rsidP="00F261D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064AEC">
        <w:rPr>
          <w:b/>
        </w:rPr>
        <w:t>Тема 9. Порядок разрешения правовых споров в банковской деятельности</w:t>
      </w:r>
    </w:p>
    <w:p w:rsidR="00F261D5" w:rsidRPr="00064AEC" w:rsidRDefault="00F261D5" w:rsidP="00F261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064AEC">
        <w:t xml:space="preserve">Роль арбитражных судов, судов общей юрисдикции в защите интересов участников банковской деятельности; </w:t>
      </w:r>
    </w:p>
    <w:p w:rsidR="00F261D5" w:rsidRPr="00064AEC" w:rsidRDefault="00F261D5" w:rsidP="00F261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064AEC">
        <w:t xml:space="preserve">Ответственность за правонарушения в сфере расчетов; </w:t>
      </w:r>
    </w:p>
    <w:p w:rsidR="00F261D5" w:rsidRPr="00064AEC" w:rsidRDefault="00F261D5" w:rsidP="00F261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  <w:color w:val="FF0000"/>
        </w:rPr>
      </w:pPr>
      <w:r w:rsidRPr="00064AEC">
        <w:t>Судебная и арбитражная практика по спорам с участием банка.</w:t>
      </w:r>
    </w:p>
    <w:p w:rsidR="00F261D5" w:rsidRPr="00064AEC" w:rsidRDefault="00F261D5" w:rsidP="00F261D5">
      <w:pPr>
        <w:spacing w:line="270" w:lineRule="atLeast"/>
        <w:ind w:left="91"/>
        <w:jc w:val="center"/>
        <w:rPr>
          <w:b/>
          <w:bCs/>
          <w:color w:val="000000"/>
        </w:rPr>
      </w:pPr>
    </w:p>
    <w:p w:rsidR="00F261D5" w:rsidRPr="00064AEC" w:rsidRDefault="00F261D5" w:rsidP="00F261D5">
      <w:pPr>
        <w:spacing w:line="270" w:lineRule="atLeast"/>
        <w:ind w:left="91"/>
        <w:jc w:val="center"/>
        <w:rPr>
          <w:b/>
          <w:bCs/>
          <w:color w:val="000000"/>
        </w:rPr>
      </w:pPr>
    </w:p>
    <w:p w:rsidR="00DC098A" w:rsidRPr="00064AEC" w:rsidRDefault="00DC098A" w:rsidP="00DC098A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064AEC">
        <w:rPr>
          <w:rFonts w:eastAsia="HiddenHorzOCR"/>
          <w:b/>
        </w:rPr>
        <w:t>Перечень тем докладов, рефератов и курсовых работ по дисциплине «Банковское право»:</w:t>
      </w:r>
    </w:p>
    <w:p w:rsidR="00DC098A" w:rsidRPr="00064AEC" w:rsidRDefault="00DC098A" w:rsidP="00DC098A">
      <w:pPr>
        <w:autoSpaceDE w:val="0"/>
        <w:autoSpaceDN w:val="0"/>
        <w:adjustRightInd w:val="0"/>
        <w:ind w:firstLine="708"/>
        <w:rPr>
          <w:rFonts w:eastAsia="HiddenHorzOCR"/>
          <w:b/>
        </w:rPr>
      </w:pP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64AEC">
        <w:t>Банковское право РФ: место в системе отраслей российского права и российского законодательства.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64AEC">
        <w:t>Источники банковского права.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64AEC">
        <w:t>Нормативные акты Центрального банка Российской Федерации.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64AEC">
        <w:t>Принципы банковского права.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64AEC">
        <w:t>Правовое регулирование банковской деятельности.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Понятие и свойства банковской системы РФ.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 xml:space="preserve">Правовой статус Центрального банка РФ. 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Принципы организации и деятельности Банка России.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t>Компетенция Центрального банка России.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t>Центральный банк России как орган банковского регулирования и банковского надзора.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t>Современная банковская система: тенденции и пути развития.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Правовой статус банков в Российской Федерации.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t>Правовое положение небанковских кредитных организаций.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Правовые основы обеспечения финансовой устойчивости кредитных организаций.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lastRenderedPageBreak/>
        <w:t>Правовые формы денежно-кредитной политики государства.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Понятие и сущность кредитных отношений.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Лицензирование банковской деятельности: особенности правового регулирования.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Понятие и сущность банковских операции и сделок.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Принципы банковского кредитования.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Правовой режим банковской тайны.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Правовое регулирование налогообложения кредитных организаций.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Страхование банковской деятельности в РФ.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Институт банковского счета в современном банковском праве.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Правовое регулирование банковских расчетов в РФ.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Договор банковского вклада.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Правовое регулирование страхования вкладов физических лиц в банках Российской Федерации.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Правовые основы деятельности кредитных организаций на рынке ценных бумаг.</w:t>
      </w:r>
    </w:p>
    <w:p w:rsidR="00DC098A" w:rsidRPr="00064AEC" w:rsidRDefault="00DC098A" w:rsidP="00DC09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064AEC">
        <w:rPr>
          <w:rFonts w:eastAsia="HiddenHorzOCR"/>
        </w:rPr>
        <w:t>Правовое регулирование операций уполномоченных банков с валютными ценностями.</w:t>
      </w:r>
    </w:p>
    <w:p w:rsidR="00064AEC" w:rsidRDefault="00064AEC" w:rsidP="00DC098A">
      <w:pPr>
        <w:autoSpaceDE w:val="0"/>
        <w:autoSpaceDN w:val="0"/>
        <w:adjustRightInd w:val="0"/>
        <w:jc w:val="center"/>
        <w:rPr>
          <w:b/>
        </w:rPr>
      </w:pPr>
    </w:p>
    <w:p w:rsidR="00DC098A" w:rsidRPr="00064AEC" w:rsidRDefault="00DC098A" w:rsidP="00DC098A">
      <w:pPr>
        <w:autoSpaceDE w:val="0"/>
        <w:autoSpaceDN w:val="0"/>
        <w:adjustRightInd w:val="0"/>
        <w:jc w:val="center"/>
        <w:rPr>
          <w:b/>
        </w:rPr>
      </w:pPr>
      <w:r w:rsidRPr="00064AEC">
        <w:rPr>
          <w:b/>
        </w:rPr>
        <w:t>Вопросы к зачету по дисциплине «Банковское право»</w:t>
      </w:r>
    </w:p>
    <w:p w:rsidR="00DC098A" w:rsidRPr="00064AEC" w:rsidRDefault="00DC098A" w:rsidP="00DC098A">
      <w:pPr>
        <w:pStyle w:val="3f3f3f3f3f3f3f1"/>
        <w:tabs>
          <w:tab w:val="left" w:pos="360"/>
        </w:tabs>
        <w:jc w:val="center"/>
        <w:rPr>
          <w:b/>
          <w:bCs/>
          <w:snapToGrid w:val="0"/>
          <w:sz w:val="24"/>
          <w:szCs w:val="24"/>
        </w:rPr>
      </w:pP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Понятие, предмет и метод банковского права.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Банковские правоотношения.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Источники банковского права.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Нормативные акты Центрального банка Российской Федерации.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Понятие и свойства банковской системы РФ.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Банковские и небанковские кредитные организации, их правовое положение и функции. 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Правовой статус Центрального банка РФ. 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Цели и задачи Центрального банка РФ.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Принципы организации и деятельности Центрального банка РФ.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Компетенция Банка России. 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ЦБ РФ как центр банковской системы. 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Правовое положение территориальных учреждений ЦБ РФ.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Банк России как орган государственного управления.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Полномочия ЦБ РФ в области банковского регулирования и банковского надзора.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Полномочия ЦБ РФ в области валютного регулирования и валютного контроля.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Санкции, применяемые ЦБ РФ к кредитным организациям.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Понятие и виды кредитных организаций.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Порядок создания коммерческого банка. 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Требования к уставному капиталу коммерческого банка.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Требования к руководителю и главному бухгалтеру коммерческого банка.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Филиалы и представительства кредитных организаций. 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Банковские операции.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Банковские сделки.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Экономические нормативы деятельности кредитных организаций.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Нормативы обязательных резервов, депонируемых кредитными организациями в Банке России.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Понятие и принципы банковского кредитования. 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Кредитный договор.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Виды и способы обеспечения полученного кредита.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Операции банков по расчетно-кассовому обслуживанию владельцев банковских счетов.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Понятие и содержание договора банковского счета.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lastRenderedPageBreak/>
        <w:t>Правила расчетов в безналичной форме.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Правила расчетов наличными денежными средствами. 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Содержание и основные направления денежно-кредитной политики.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Направления и способы регулирования денежного обращения.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Понятие и назначение открытой банковской информации.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Понятие банковской тайны.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Ответственность за нарушение банковской тайны.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Правовые формы и условия деятельности банков на рынке ценных бумаг.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 Правовые вопросы ликвидации кредитных организаций.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Меры по предупреждению несостоятельности (банкротства) кредитных организаций.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>Основные положения законодательства о деятельности кредитных организаций по противодействию легализации (отмыванию) доходов, полученных преступным путем, и финансированию терроризма.</w:t>
      </w:r>
    </w:p>
    <w:p w:rsidR="00DC098A" w:rsidRPr="00064AEC" w:rsidRDefault="00DC098A" w:rsidP="00DC098A">
      <w:pPr>
        <w:pStyle w:val="3f3f3f3f3f3f3f1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napToGrid w:val="0"/>
          <w:sz w:val="24"/>
          <w:szCs w:val="24"/>
        </w:rPr>
      </w:pPr>
      <w:r w:rsidRPr="00064AEC">
        <w:rPr>
          <w:snapToGrid w:val="0"/>
          <w:sz w:val="24"/>
          <w:szCs w:val="24"/>
        </w:rPr>
        <w:t xml:space="preserve">Основания отзыва лицензии на совершение банковских операций. </w:t>
      </w:r>
    </w:p>
    <w:p w:rsidR="00DC098A" w:rsidRPr="00064AEC" w:rsidRDefault="00DC098A" w:rsidP="00DC098A"/>
    <w:p w:rsidR="00DC098A" w:rsidRPr="00064AEC" w:rsidRDefault="00DC098A">
      <w:pPr>
        <w:spacing w:after="200" w:line="276" w:lineRule="auto"/>
        <w:rPr>
          <w:rFonts w:eastAsia="HiddenHorzOCR"/>
          <w:b/>
        </w:rPr>
      </w:pPr>
    </w:p>
    <w:p w:rsidR="00DC098A" w:rsidRPr="00064AEC" w:rsidRDefault="00DC098A" w:rsidP="00DC098A">
      <w:pPr>
        <w:autoSpaceDE w:val="0"/>
        <w:autoSpaceDN w:val="0"/>
        <w:adjustRightInd w:val="0"/>
        <w:ind w:firstLine="709"/>
        <w:jc w:val="center"/>
        <w:rPr>
          <w:b/>
          <w:snapToGrid w:val="0"/>
        </w:rPr>
      </w:pPr>
      <w:r w:rsidRPr="00064AEC">
        <w:rPr>
          <w:rFonts w:eastAsia="HiddenHorzOCR"/>
          <w:b/>
        </w:rPr>
        <w:t>Учебно-методическое и информационное обеспечение дисциплины  «Банковское право»</w:t>
      </w:r>
    </w:p>
    <w:p w:rsidR="00DC098A" w:rsidRPr="00064AEC" w:rsidRDefault="00DC098A" w:rsidP="00DC098A">
      <w:pPr>
        <w:autoSpaceDE w:val="0"/>
        <w:autoSpaceDN w:val="0"/>
        <w:adjustRightInd w:val="0"/>
        <w:ind w:firstLine="709"/>
        <w:rPr>
          <w:rFonts w:eastAsia="HiddenHorzOCR"/>
          <w:b/>
        </w:rPr>
      </w:pPr>
      <w:r w:rsidRPr="00064AEC">
        <w:rPr>
          <w:rFonts w:eastAsia="HiddenHorzOCR"/>
          <w:b/>
        </w:rPr>
        <w:t>а) Основная литература:</w:t>
      </w:r>
    </w:p>
    <w:p w:rsidR="00DC098A" w:rsidRPr="00064AEC" w:rsidRDefault="00DC098A" w:rsidP="00DC098A">
      <w:pPr>
        <w:ind w:firstLine="709"/>
      </w:pPr>
      <w:r w:rsidRPr="00064AEC">
        <w:t>Курбатов, Алексей Янович.    Банковское право России [Текст]</w:t>
      </w:r>
      <w:proofErr w:type="gramStart"/>
      <w:r w:rsidRPr="00064AEC">
        <w:t xml:space="preserve"> :</w:t>
      </w:r>
      <w:proofErr w:type="gramEnd"/>
      <w:r w:rsidRPr="00064AEC">
        <w:t xml:space="preserve"> учебник / А. Я. Курбатов. - М.</w:t>
      </w:r>
      <w:proofErr w:type="gramStart"/>
      <w:r w:rsidRPr="00064AEC">
        <w:t xml:space="preserve"> :</w:t>
      </w:r>
      <w:proofErr w:type="gramEnd"/>
      <w:r w:rsidRPr="00064AEC">
        <w:t xml:space="preserve"> </w:t>
      </w:r>
      <w:proofErr w:type="spellStart"/>
      <w:r w:rsidRPr="00064AEC">
        <w:t>Юрайт</w:t>
      </w:r>
      <w:proofErr w:type="spellEnd"/>
      <w:r w:rsidRPr="00064AEC">
        <w:t xml:space="preserve"> : </w:t>
      </w:r>
      <w:proofErr w:type="spellStart"/>
      <w:r w:rsidRPr="00064AEC">
        <w:t>Высш</w:t>
      </w:r>
      <w:proofErr w:type="spellEnd"/>
      <w:r w:rsidRPr="00064AEC">
        <w:t>. образование, 2009. - 560, [16] с. (93 экз.).</w:t>
      </w:r>
    </w:p>
    <w:p w:rsidR="00DC098A" w:rsidRPr="00064AEC" w:rsidRDefault="00DC098A" w:rsidP="00DC098A">
      <w:pPr>
        <w:ind w:firstLine="709"/>
      </w:pPr>
      <w:r w:rsidRPr="00064AEC">
        <w:t xml:space="preserve">Алексеева, Д.Г. Банковское право: Учебное пособие / Д.Г. Алексеева, Е.Г. Хоменко, С.В. </w:t>
      </w:r>
      <w:proofErr w:type="spellStart"/>
      <w:r w:rsidRPr="00064AEC">
        <w:t>Пыхтин</w:t>
      </w:r>
      <w:proofErr w:type="spellEnd"/>
      <w:r w:rsidRPr="00064AEC">
        <w:t xml:space="preserve">. – 4-е изд., </w:t>
      </w:r>
      <w:proofErr w:type="spellStart"/>
      <w:r w:rsidRPr="00064AEC">
        <w:t>перераб</w:t>
      </w:r>
      <w:proofErr w:type="spellEnd"/>
      <w:r w:rsidRPr="00064AEC">
        <w:t>. и доп., (Гриф) [Текст</w:t>
      </w:r>
      <w:proofErr w:type="gramStart"/>
      <w:r w:rsidRPr="00064AEC">
        <w:t>] /.</w:t>
      </w:r>
      <w:proofErr w:type="gramEnd"/>
      <w:r w:rsidRPr="00064AEC">
        <w:t xml:space="preserve">Д.Г. Алексеева, Е.Г. Хоменко, С.В. </w:t>
      </w:r>
      <w:proofErr w:type="spellStart"/>
      <w:r w:rsidRPr="00064AEC">
        <w:t>Пыхтин</w:t>
      </w:r>
      <w:proofErr w:type="spellEnd"/>
      <w:r w:rsidRPr="00064AEC">
        <w:t>. - [Б.м.</w:t>
      </w:r>
      <w:proofErr w:type="gramStart"/>
      <w:r w:rsidRPr="00064AEC">
        <w:t xml:space="preserve"> ]</w:t>
      </w:r>
      <w:proofErr w:type="gramEnd"/>
      <w:r w:rsidRPr="00064AEC">
        <w:t>: Норма, ИНФРА-М, 2010. – 736 с. (электронный ресурс ИНФРА-М)</w:t>
      </w:r>
    </w:p>
    <w:p w:rsidR="00DC098A" w:rsidRPr="00064AEC" w:rsidRDefault="00DC098A" w:rsidP="00DC098A">
      <w:pPr>
        <w:ind w:firstLine="709"/>
        <w:rPr>
          <w:b/>
        </w:rPr>
      </w:pPr>
      <w:r w:rsidRPr="00064AEC">
        <w:rPr>
          <w:b/>
        </w:rPr>
        <w:t>б) Дополнительная литература: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bCs/>
          <w:color w:val="000000"/>
        </w:rPr>
        <w:t>1. Банковск</w:t>
      </w:r>
      <w:r w:rsidRPr="00064AEC">
        <w:rPr>
          <w:color w:val="000000"/>
        </w:rPr>
        <w:t xml:space="preserve">ое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 xml:space="preserve">о Российской Федерации: </w:t>
      </w:r>
      <w:proofErr w:type="spellStart"/>
      <w:r w:rsidRPr="00064AEC">
        <w:rPr>
          <w:color w:val="000000"/>
        </w:rPr>
        <w:t>учеб</w:t>
      </w:r>
      <w:proofErr w:type="gramStart"/>
      <w:r w:rsidRPr="00064AEC">
        <w:rPr>
          <w:color w:val="000000"/>
        </w:rPr>
        <w:t>.-</w:t>
      </w:r>
      <w:proofErr w:type="gramEnd"/>
      <w:r w:rsidRPr="00064AEC">
        <w:rPr>
          <w:color w:val="000000"/>
        </w:rPr>
        <w:t>метод</w:t>
      </w:r>
      <w:proofErr w:type="spellEnd"/>
      <w:r w:rsidRPr="00064AEC">
        <w:rPr>
          <w:color w:val="000000"/>
        </w:rPr>
        <w:t xml:space="preserve">. пособие / Е. Н. Пастушенко, Н. В. Неверова ; под ред. Н. И. Химичевой ; </w:t>
      </w:r>
      <w:proofErr w:type="spellStart"/>
      <w:r w:rsidRPr="00064AEC">
        <w:rPr>
          <w:color w:val="000000"/>
        </w:rPr>
        <w:t>Гос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образоват</w:t>
      </w:r>
      <w:proofErr w:type="spellEnd"/>
      <w:r w:rsidRPr="00064AEC">
        <w:rPr>
          <w:color w:val="000000"/>
        </w:rPr>
        <w:t xml:space="preserve">. учреждение </w:t>
      </w:r>
      <w:proofErr w:type="spellStart"/>
      <w:r w:rsidRPr="00064AEC">
        <w:rPr>
          <w:color w:val="000000"/>
        </w:rPr>
        <w:t>высш</w:t>
      </w:r>
      <w:proofErr w:type="spellEnd"/>
      <w:r w:rsidRPr="00064AEC">
        <w:rPr>
          <w:color w:val="000000"/>
        </w:rPr>
        <w:t xml:space="preserve">. проф. образования "Саратовская государственная академия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а". Саратов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Изд-во ГОУ ВПО "</w:t>
      </w:r>
      <w:proofErr w:type="spellStart"/>
      <w:r w:rsidRPr="00064AEC">
        <w:rPr>
          <w:color w:val="000000"/>
        </w:rPr>
        <w:t>Сарат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гос</w:t>
      </w:r>
      <w:proofErr w:type="spellEnd"/>
      <w:r w:rsidRPr="00064AEC">
        <w:rPr>
          <w:color w:val="000000"/>
        </w:rPr>
        <w:t xml:space="preserve">. акад.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а", 2009.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t xml:space="preserve">2. </w:t>
      </w:r>
      <w:r w:rsidRPr="00064AEC">
        <w:rPr>
          <w:bCs/>
          <w:color w:val="000000"/>
        </w:rPr>
        <w:t>Банковское право</w:t>
      </w:r>
      <w:r w:rsidRPr="00064AEC">
        <w:rPr>
          <w:color w:val="000000"/>
        </w:rPr>
        <w:t xml:space="preserve">: учебник / отв. ред.: Д. Г. Алексеева, С. В. </w:t>
      </w:r>
      <w:proofErr w:type="spellStart"/>
      <w:r w:rsidRPr="00064AEC">
        <w:rPr>
          <w:color w:val="000000"/>
        </w:rPr>
        <w:t>Пыхтин</w:t>
      </w:r>
      <w:proofErr w:type="spellEnd"/>
      <w:r w:rsidRPr="00064AEC">
        <w:rPr>
          <w:color w:val="000000"/>
        </w:rPr>
        <w:t xml:space="preserve">. 2-е изд., доп. и </w:t>
      </w:r>
      <w:proofErr w:type="spellStart"/>
      <w:r w:rsidRPr="00064AEC">
        <w:rPr>
          <w:color w:val="000000"/>
        </w:rPr>
        <w:t>перераб</w:t>
      </w:r>
      <w:proofErr w:type="spellEnd"/>
      <w:r w:rsidRPr="00064AEC">
        <w:rPr>
          <w:color w:val="000000"/>
        </w:rPr>
        <w:t>. М.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</w:t>
      </w:r>
      <w:proofErr w:type="spellStart"/>
      <w:r w:rsidRPr="00064AEC">
        <w:rPr>
          <w:color w:val="000000"/>
        </w:rPr>
        <w:t>Юрайт</w:t>
      </w:r>
      <w:proofErr w:type="spellEnd"/>
      <w:r w:rsidRPr="00064AEC">
        <w:rPr>
          <w:color w:val="000000"/>
        </w:rPr>
        <w:t xml:space="preserve">: ИД </w:t>
      </w:r>
      <w:proofErr w:type="spellStart"/>
      <w:r w:rsidRPr="00064AEC">
        <w:rPr>
          <w:color w:val="000000"/>
        </w:rPr>
        <w:t>Юрайт</w:t>
      </w:r>
      <w:proofErr w:type="spellEnd"/>
      <w:r w:rsidRPr="00064AEC">
        <w:rPr>
          <w:color w:val="000000"/>
        </w:rPr>
        <w:t>, 2010.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bCs/>
          <w:color w:val="000000"/>
        </w:rPr>
        <w:t>3. Банковское законодательство</w:t>
      </w:r>
      <w:r w:rsidRPr="00064AEC">
        <w:rPr>
          <w:color w:val="000000"/>
        </w:rPr>
        <w:t>: учебник / Е. Ф. Жуков [и др.]; под ред. Е. Ф. Жукова. М. : Вуз. учеб</w:t>
      </w:r>
      <w:proofErr w:type="gramStart"/>
      <w:r w:rsidRPr="00064AEC">
        <w:rPr>
          <w:color w:val="000000"/>
        </w:rPr>
        <w:t xml:space="preserve">., </w:t>
      </w:r>
      <w:proofErr w:type="gramEnd"/>
      <w:r w:rsidRPr="00064AEC">
        <w:rPr>
          <w:color w:val="000000"/>
        </w:rPr>
        <w:t>2007.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t xml:space="preserve">4. </w:t>
      </w:r>
      <w:hyperlink r:id="rId6" w:history="1">
        <w:r w:rsidRPr="00064AEC">
          <w:rPr>
            <w:rStyle w:val="a5"/>
            <w:color w:val="000000"/>
          </w:rPr>
          <w:t>Ефимова  Л.Г.</w:t>
        </w:r>
      </w:hyperlink>
      <w:r w:rsidRPr="00064AEC">
        <w:rPr>
          <w:color w:val="000000"/>
        </w:rPr>
        <w:t xml:space="preserve"> </w:t>
      </w:r>
      <w:r w:rsidRPr="00064AEC">
        <w:rPr>
          <w:bCs/>
          <w:color w:val="000000"/>
        </w:rPr>
        <w:t>Банковск</w:t>
      </w:r>
      <w:r w:rsidRPr="00064AEC">
        <w:rPr>
          <w:color w:val="000000"/>
        </w:rPr>
        <w:t xml:space="preserve">ое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о: Учеб</w:t>
      </w:r>
      <w:proofErr w:type="gramStart"/>
      <w:r w:rsidRPr="00064AEC">
        <w:rPr>
          <w:color w:val="000000"/>
        </w:rPr>
        <w:t>.</w:t>
      </w:r>
      <w:proofErr w:type="gramEnd"/>
      <w:r w:rsidRPr="00064AEC">
        <w:rPr>
          <w:color w:val="000000"/>
        </w:rPr>
        <w:t xml:space="preserve"> </w:t>
      </w:r>
      <w:proofErr w:type="gramStart"/>
      <w:r w:rsidRPr="00064AEC">
        <w:rPr>
          <w:color w:val="000000"/>
        </w:rPr>
        <w:t>и</w:t>
      </w:r>
      <w:proofErr w:type="gramEnd"/>
      <w:r w:rsidRPr="00064AEC">
        <w:rPr>
          <w:color w:val="000000"/>
        </w:rPr>
        <w:t xml:space="preserve"> </w:t>
      </w:r>
      <w:proofErr w:type="spellStart"/>
      <w:r w:rsidRPr="00064AEC">
        <w:rPr>
          <w:color w:val="000000"/>
        </w:rPr>
        <w:t>практ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пособ</w:t>
      </w:r>
      <w:proofErr w:type="spellEnd"/>
      <w:r w:rsidRPr="00064AEC">
        <w:rPr>
          <w:color w:val="000000"/>
        </w:rPr>
        <w:t>. М.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Бек, 1994.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t xml:space="preserve">5. </w:t>
      </w:r>
      <w:hyperlink r:id="rId7" w:history="1">
        <w:r w:rsidRPr="00064AEC">
          <w:rPr>
            <w:rStyle w:val="a5"/>
            <w:color w:val="000000"/>
          </w:rPr>
          <w:t>Курбатов А.Я</w:t>
        </w:r>
      </w:hyperlink>
      <w:r w:rsidRPr="00064AEC">
        <w:rPr>
          <w:color w:val="000000"/>
        </w:rPr>
        <w:t xml:space="preserve">. </w:t>
      </w:r>
      <w:r w:rsidRPr="00064AEC">
        <w:rPr>
          <w:bCs/>
          <w:color w:val="000000"/>
        </w:rPr>
        <w:t>Банковск</w:t>
      </w:r>
      <w:r w:rsidRPr="00064AEC">
        <w:rPr>
          <w:color w:val="000000"/>
        </w:rPr>
        <w:t xml:space="preserve">ое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 xml:space="preserve">о России: учебник; </w:t>
      </w:r>
      <w:proofErr w:type="spellStart"/>
      <w:r w:rsidRPr="00064AEC">
        <w:rPr>
          <w:color w:val="000000"/>
        </w:rPr>
        <w:t>Гос</w:t>
      </w:r>
      <w:proofErr w:type="spellEnd"/>
      <w:r w:rsidRPr="00064AEC">
        <w:rPr>
          <w:color w:val="000000"/>
        </w:rPr>
        <w:t xml:space="preserve">. Ун-т - </w:t>
      </w:r>
      <w:proofErr w:type="spellStart"/>
      <w:r w:rsidRPr="00064AEC">
        <w:rPr>
          <w:color w:val="000000"/>
        </w:rPr>
        <w:t>Высш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шк</w:t>
      </w:r>
      <w:proofErr w:type="spellEnd"/>
      <w:r w:rsidRPr="00064AEC">
        <w:rPr>
          <w:color w:val="000000"/>
        </w:rPr>
        <w:t>. экономики. 2-е изд. М.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</w:t>
      </w:r>
      <w:proofErr w:type="spellStart"/>
      <w:r w:rsidRPr="00064AEC">
        <w:rPr>
          <w:color w:val="000000"/>
        </w:rPr>
        <w:t>Юрайт</w:t>
      </w:r>
      <w:proofErr w:type="spellEnd"/>
      <w:r w:rsidRPr="00064AEC">
        <w:rPr>
          <w:color w:val="000000"/>
        </w:rPr>
        <w:t xml:space="preserve"> : ИД </w:t>
      </w:r>
      <w:proofErr w:type="spellStart"/>
      <w:r w:rsidRPr="00064AEC">
        <w:rPr>
          <w:color w:val="000000"/>
        </w:rPr>
        <w:t>Юрайт</w:t>
      </w:r>
      <w:proofErr w:type="spellEnd"/>
      <w:r w:rsidRPr="00064AEC">
        <w:rPr>
          <w:color w:val="000000"/>
        </w:rPr>
        <w:t>, 2011.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t xml:space="preserve">6. </w:t>
      </w:r>
      <w:hyperlink r:id="rId8" w:history="1">
        <w:r w:rsidRPr="00064AEC">
          <w:rPr>
            <w:rStyle w:val="a5"/>
            <w:color w:val="000000"/>
          </w:rPr>
          <w:t>Фетисов Г.Г</w:t>
        </w:r>
      </w:hyperlink>
      <w:r w:rsidRPr="00064AEC">
        <w:rPr>
          <w:color w:val="000000"/>
        </w:rPr>
        <w:t>. Организация деятельности центрального банка: учебник / Г. Г. Фетисов, О. И. Лаврушин, И. Д. Мамонова</w:t>
      </w:r>
      <w:proofErr w:type="gramStart"/>
      <w:r w:rsidRPr="00064AEC">
        <w:rPr>
          <w:color w:val="000000"/>
        </w:rPr>
        <w:t xml:space="preserve"> ;</w:t>
      </w:r>
      <w:proofErr w:type="gramEnd"/>
      <w:r w:rsidRPr="00064AEC">
        <w:rPr>
          <w:color w:val="000000"/>
        </w:rPr>
        <w:t xml:space="preserve"> под ред. Г. Г. Фетисова ; Финансовая акад. при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ительстве РФ. 2-е изд., стер. М.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</w:t>
      </w:r>
      <w:proofErr w:type="spellStart"/>
      <w:r w:rsidRPr="00064AEC">
        <w:rPr>
          <w:color w:val="000000"/>
        </w:rPr>
        <w:t>Кнорус</w:t>
      </w:r>
      <w:proofErr w:type="spellEnd"/>
      <w:r w:rsidRPr="00064AEC">
        <w:rPr>
          <w:color w:val="000000"/>
        </w:rPr>
        <w:t>, 2007.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t xml:space="preserve">7. </w:t>
      </w:r>
      <w:hyperlink r:id="rId9" w:history="1">
        <w:proofErr w:type="spellStart"/>
        <w:r w:rsidRPr="00064AEC">
          <w:rPr>
            <w:rStyle w:val="a5"/>
            <w:color w:val="000000"/>
          </w:rPr>
          <w:t>Эриашвили</w:t>
        </w:r>
        <w:proofErr w:type="spellEnd"/>
        <w:r w:rsidRPr="00064AEC">
          <w:rPr>
            <w:rStyle w:val="a5"/>
            <w:color w:val="000000"/>
          </w:rPr>
          <w:t xml:space="preserve"> Н.Д</w:t>
        </w:r>
      </w:hyperlink>
      <w:r w:rsidRPr="00064AEC">
        <w:rPr>
          <w:color w:val="000000"/>
        </w:rPr>
        <w:t xml:space="preserve">. </w:t>
      </w:r>
      <w:r w:rsidRPr="00064AEC">
        <w:rPr>
          <w:bCs/>
          <w:color w:val="000000"/>
        </w:rPr>
        <w:t>Банковск</w:t>
      </w:r>
      <w:r w:rsidRPr="00064AEC">
        <w:rPr>
          <w:color w:val="000000"/>
        </w:rPr>
        <w:t xml:space="preserve">ое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 xml:space="preserve">о: учебник. 5-е изд., </w:t>
      </w:r>
      <w:proofErr w:type="spellStart"/>
      <w:r w:rsidRPr="00064AEC">
        <w:rPr>
          <w:color w:val="000000"/>
        </w:rPr>
        <w:t>перераб</w:t>
      </w:r>
      <w:proofErr w:type="spellEnd"/>
      <w:r w:rsidRPr="00064AEC">
        <w:rPr>
          <w:color w:val="000000"/>
        </w:rPr>
        <w:t>. и доп. М.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ЮНИТИ-ДАНА : Закон и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 xml:space="preserve">о, 2007. 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t xml:space="preserve">8. </w:t>
      </w:r>
      <w:r w:rsidRPr="00064AEC">
        <w:rPr>
          <w:bCs/>
          <w:color w:val="000000"/>
        </w:rPr>
        <w:t>Банковское дело</w:t>
      </w:r>
      <w:r w:rsidRPr="00064AEC">
        <w:rPr>
          <w:color w:val="000000"/>
        </w:rPr>
        <w:t xml:space="preserve">: учебник / Финансовая акад. при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ительстве РФ; под ред. О. И. Лаврушина. 5-е изд., стер. М.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</w:t>
      </w:r>
      <w:proofErr w:type="spellStart"/>
      <w:r w:rsidRPr="00064AEC">
        <w:rPr>
          <w:color w:val="000000"/>
        </w:rPr>
        <w:t>Кнорус</w:t>
      </w:r>
      <w:proofErr w:type="spellEnd"/>
      <w:r w:rsidRPr="00064AEC">
        <w:rPr>
          <w:color w:val="000000"/>
        </w:rPr>
        <w:t>, 2007.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t xml:space="preserve">9. </w:t>
      </w:r>
      <w:hyperlink r:id="rId10" w:history="1">
        <w:r w:rsidRPr="00064AEC">
          <w:rPr>
            <w:rStyle w:val="a5"/>
            <w:color w:val="000000"/>
          </w:rPr>
          <w:t>Давиденко, Д. В.</w:t>
        </w:r>
      </w:hyperlink>
      <w:r w:rsidRPr="00064AEC">
        <w:rPr>
          <w:color w:val="000000"/>
        </w:rPr>
        <w:t xml:space="preserve"> Экономические нормативы как метод </w:t>
      </w:r>
      <w:r w:rsidRPr="00064AEC">
        <w:rPr>
          <w:bCs/>
          <w:color w:val="000000"/>
        </w:rPr>
        <w:t>банковск</w:t>
      </w:r>
      <w:r w:rsidRPr="00064AEC">
        <w:rPr>
          <w:color w:val="000000"/>
        </w:rPr>
        <w:t xml:space="preserve">ого регулирования / под ред. Е. В. </w:t>
      </w:r>
      <w:proofErr w:type="spellStart"/>
      <w:r w:rsidRPr="00064AEC">
        <w:rPr>
          <w:color w:val="000000"/>
        </w:rPr>
        <w:t>Покачаловой</w:t>
      </w:r>
      <w:proofErr w:type="spellEnd"/>
      <w:r w:rsidRPr="00064AEC">
        <w:rPr>
          <w:color w:val="000000"/>
        </w:rPr>
        <w:t>. Саратов: ИЦ "Наука", 2008.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t xml:space="preserve">10. </w:t>
      </w:r>
      <w:hyperlink r:id="rId11" w:history="1">
        <w:r w:rsidRPr="00064AEC">
          <w:rPr>
            <w:rStyle w:val="a5"/>
            <w:color w:val="000000"/>
          </w:rPr>
          <w:t>Краснопёрова О.А</w:t>
        </w:r>
      </w:hyperlink>
      <w:r w:rsidRPr="00064AEC">
        <w:rPr>
          <w:color w:val="000000"/>
        </w:rPr>
        <w:t xml:space="preserve">. Кредитные организации: регистрация, учёт и налогообложение. М.: </w:t>
      </w:r>
      <w:proofErr w:type="spellStart"/>
      <w:r w:rsidRPr="00064AEC">
        <w:rPr>
          <w:color w:val="000000"/>
        </w:rPr>
        <w:t>ГроссМедиа</w:t>
      </w:r>
      <w:proofErr w:type="spellEnd"/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РОСБУХ, 2008.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t xml:space="preserve">11. </w:t>
      </w:r>
      <w:r w:rsidRPr="00064AEC">
        <w:rPr>
          <w:bCs/>
          <w:color w:val="000000"/>
        </w:rPr>
        <w:t>Банковское дело</w:t>
      </w:r>
      <w:r w:rsidRPr="00064AEC">
        <w:rPr>
          <w:color w:val="000000"/>
        </w:rPr>
        <w:t xml:space="preserve">: учебник / Финансовая акад. при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ительстве РФ; под ред. О. И. Лаврушина. 5-е изд., стер. М.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</w:t>
      </w:r>
      <w:proofErr w:type="spellStart"/>
      <w:r w:rsidRPr="00064AEC">
        <w:rPr>
          <w:color w:val="000000"/>
        </w:rPr>
        <w:t>Кнорус</w:t>
      </w:r>
      <w:proofErr w:type="spellEnd"/>
      <w:r w:rsidRPr="00064AEC">
        <w:rPr>
          <w:color w:val="000000"/>
        </w:rPr>
        <w:t>, 2007.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lastRenderedPageBreak/>
        <w:t xml:space="preserve">12. </w:t>
      </w:r>
      <w:hyperlink r:id="rId12" w:history="1">
        <w:r w:rsidRPr="00064AEC">
          <w:rPr>
            <w:rStyle w:val="a5"/>
            <w:color w:val="000000"/>
          </w:rPr>
          <w:t>Пастушенко Е.Н</w:t>
        </w:r>
      </w:hyperlink>
      <w:r w:rsidRPr="00064AEC">
        <w:rPr>
          <w:color w:val="000000"/>
        </w:rPr>
        <w:t xml:space="preserve">.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овые акты Центрального Банка Российской Федерации: процессуальные аспекты финансово-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овой теории / под ред. Н. И. Химичевой. Саратов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Изд-во ГОУ ВПО "</w:t>
      </w:r>
      <w:proofErr w:type="spellStart"/>
      <w:r w:rsidRPr="00064AEC">
        <w:rPr>
          <w:color w:val="000000"/>
        </w:rPr>
        <w:t>Сарат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гос</w:t>
      </w:r>
      <w:proofErr w:type="spellEnd"/>
      <w:r w:rsidRPr="00064AEC">
        <w:rPr>
          <w:color w:val="000000"/>
        </w:rPr>
        <w:t xml:space="preserve">. акад.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а", 2006.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t xml:space="preserve">13. </w:t>
      </w:r>
      <w:hyperlink r:id="rId13" w:history="1">
        <w:r w:rsidRPr="00064AEC">
          <w:rPr>
            <w:rStyle w:val="a5"/>
            <w:color w:val="000000"/>
          </w:rPr>
          <w:t>Пастушенко Е.Н</w:t>
        </w:r>
      </w:hyperlink>
      <w:r w:rsidRPr="00064AEC">
        <w:rPr>
          <w:color w:val="000000"/>
        </w:rPr>
        <w:t xml:space="preserve">.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овые акты Центрального Банка Российской Федерации: финансово-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овые аспекты теории / под ред. Н. И. Химичевой. Саратов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Изд-во ГОУ ВПО "</w:t>
      </w:r>
      <w:proofErr w:type="spellStart"/>
      <w:r w:rsidRPr="00064AEC">
        <w:rPr>
          <w:color w:val="000000"/>
        </w:rPr>
        <w:t>Сарат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гос</w:t>
      </w:r>
      <w:proofErr w:type="spellEnd"/>
      <w:r w:rsidRPr="00064AEC">
        <w:rPr>
          <w:color w:val="000000"/>
        </w:rPr>
        <w:t xml:space="preserve">. акад.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а", 2006.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bCs/>
          <w:color w:val="000000"/>
        </w:rPr>
        <w:t>14. Реализация финансовой, банковской</w:t>
      </w:r>
      <w:r w:rsidRPr="00064AEC">
        <w:rPr>
          <w:color w:val="000000"/>
        </w:rPr>
        <w:t xml:space="preserve"> и таможенной политики: современные проблемы экономики и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 xml:space="preserve">а: сб. </w:t>
      </w:r>
      <w:proofErr w:type="spellStart"/>
      <w:r w:rsidRPr="00064AEC">
        <w:rPr>
          <w:color w:val="000000"/>
        </w:rPr>
        <w:t>науч</w:t>
      </w:r>
      <w:proofErr w:type="spellEnd"/>
      <w:r w:rsidRPr="00064AEC">
        <w:rPr>
          <w:color w:val="000000"/>
        </w:rPr>
        <w:t xml:space="preserve">. тр. (по материалам </w:t>
      </w:r>
      <w:proofErr w:type="spellStart"/>
      <w:r w:rsidRPr="00064AEC">
        <w:rPr>
          <w:color w:val="000000"/>
        </w:rPr>
        <w:t>межвуз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науч</w:t>
      </w:r>
      <w:proofErr w:type="gramStart"/>
      <w:r w:rsidRPr="00064AEC">
        <w:rPr>
          <w:color w:val="000000"/>
        </w:rPr>
        <w:t>.-</w:t>
      </w:r>
      <w:proofErr w:type="gramEnd"/>
      <w:r w:rsidRPr="00064AEC">
        <w:rPr>
          <w:color w:val="000000"/>
        </w:rPr>
        <w:t>практ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конф</w:t>
      </w:r>
      <w:proofErr w:type="spellEnd"/>
      <w:r w:rsidRPr="00064AEC">
        <w:rPr>
          <w:color w:val="000000"/>
        </w:rPr>
        <w:t xml:space="preserve">., Саратов, 18 апр. </w:t>
      </w:r>
      <w:smartTag w:uri="urn:schemas-microsoft-com:office:smarttags" w:element="metricconverter">
        <w:smartTagPr>
          <w:attr w:name="ProductID" w:val="2008 г"/>
        </w:smartTagPr>
        <w:r w:rsidRPr="00064AEC">
          <w:rPr>
            <w:color w:val="000000"/>
          </w:rPr>
          <w:t>2008 г</w:t>
        </w:r>
      </w:smartTag>
      <w:r w:rsidRPr="00064AEC">
        <w:rPr>
          <w:color w:val="000000"/>
        </w:rPr>
        <w:t xml:space="preserve">.) / </w:t>
      </w:r>
      <w:proofErr w:type="spellStart"/>
      <w:r w:rsidRPr="00064AEC">
        <w:rPr>
          <w:color w:val="000000"/>
        </w:rPr>
        <w:t>Гос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образоват</w:t>
      </w:r>
      <w:proofErr w:type="spellEnd"/>
      <w:r w:rsidRPr="00064AEC">
        <w:rPr>
          <w:color w:val="000000"/>
        </w:rPr>
        <w:t xml:space="preserve">. учреждение </w:t>
      </w:r>
      <w:proofErr w:type="spellStart"/>
      <w:r w:rsidRPr="00064AEC">
        <w:rPr>
          <w:color w:val="000000"/>
        </w:rPr>
        <w:t>высш</w:t>
      </w:r>
      <w:proofErr w:type="spellEnd"/>
      <w:r w:rsidRPr="00064AEC">
        <w:rPr>
          <w:color w:val="000000"/>
        </w:rPr>
        <w:t xml:space="preserve">. проф. образования "Саратовская государственная академия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 xml:space="preserve">а", </w:t>
      </w:r>
      <w:proofErr w:type="spellStart"/>
      <w:r w:rsidRPr="00064AEC">
        <w:rPr>
          <w:color w:val="000000"/>
        </w:rPr>
        <w:t>Сарат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гос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социал.-экон</w:t>
      </w:r>
      <w:proofErr w:type="spellEnd"/>
      <w:r w:rsidRPr="00064AEC">
        <w:rPr>
          <w:color w:val="000000"/>
        </w:rPr>
        <w:t xml:space="preserve">. ун-т, Центр экспертиз и </w:t>
      </w:r>
      <w:proofErr w:type="spellStart"/>
      <w:r w:rsidRPr="00064AEC">
        <w:rPr>
          <w:color w:val="000000"/>
        </w:rPr>
        <w:t>науч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исслед</w:t>
      </w:r>
      <w:proofErr w:type="spellEnd"/>
      <w:r w:rsidRPr="00064AEC">
        <w:rPr>
          <w:color w:val="000000"/>
        </w:rPr>
        <w:t xml:space="preserve">. по финансовому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 xml:space="preserve">у ГОУ ВПО "Саратовская государственная академия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 xml:space="preserve">а"; под ред. Е. В. </w:t>
      </w:r>
      <w:proofErr w:type="spellStart"/>
      <w:r w:rsidRPr="00064AEC">
        <w:rPr>
          <w:color w:val="000000"/>
        </w:rPr>
        <w:t>Покачаловой</w:t>
      </w:r>
      <w:proofErr w:type="spellEnd"/>
      <w:r w:rsidRPr="00064AEC">
        <w:rPr>
          <w:color w:val="000000"/>
        </w:rPr>
        <w:t>, О. Ю. Бакаевой. Саратов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Изд-во ГОУ ВПО "</w:t>
      </w:r>
      <w:proofErr w:type="spellStart"/>
      <w:r w:rsidRPr="00064AEC">
        <w:rPr>
          <w:color w:val="000000"/>
        </w:rPr>
        <w:t>Сарат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гос</w:t>
      </w:r>
      <w:proofErr w:type="spellEnd"/>
      <w:r w:rsidRPr="00064AEC">
        <w:rPr>
          <w:color w:val="000000"/>
        </w:rPr>
        <w:t xml:space="preserve">. акад.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а", 2008.</w:t>
      </w:r>
    </w:p>
    <w:p w:rsidR="00DC098A" w:rsidRPr="00064AEC" w:rsidRDefault="00DC098A" w:rsidP="00DC098A">
      <w:pPr>
        <w:ind w:firstLine="709"/>
        <w:jc w:val="both"/>
        <w:rPr>
          <w:bCs/>
          <w:color w:val="000000"/>
        </w:rPr>
      </w:pPr>
      <w:r w:rsidRPr="00064AEC">
        <w:rPr>
          <w:color w:val="000000"/>
        </w:rPr>
        <w:t xml:space="preserve">15. </w:t>
      </w:r>
      <w:hyperlink r:id="rId14" w:history="1">
        <w:r w:rsidRPr="00064AEC">
          <w:rPr>
            <w:rStyle w:val="a5"/>
            <w:color w:val="000000"/>
          </w:rPr>
          <w:t>Рыбакова С.В</w:t>
        </w:r>
      </w:hyperlink>
      <w:r w:rsidRPr="00064AEC">
        <w:rPr>
          <w:color w:val="000000"/>
        </w:rPr>
        <w:t xml:space="preserve">. Финансовое и </w:t>
      </w:r>
      <w:r w:rsidRPr="00064AEC">
        <w:rPr>
          <w:bCs/>
          <w:color w:val="000000"/>
        </w:rPr>
        <w:t>банковск</w:t>
      </w:r>
      <w:r w:rsidRPr="00064AEC">
        <w:rPr>
          <w:color w:val="000000"/>
        </w:rPr>
        <w:t xml:space="preserve">ое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 xml:space="preserve">о (теоретические аспекты соотношения) / под ред. Н. И. Химичевой; </w:t>
      </w:r>
      <w:proofErr w:type="spellStart"/>
      <w:r w:rsidRPr="00064AEC">
        <w:rPr>
          <w:color w:val="000000"/>
        </w:rPr>
        <w:t>Гос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образоват</w:t>
      </w:r>
      <w:proofErr w:type="spellEnd"/>
      <w:r w:rsidRPr="00064AEC">
        <w:rPr>
          <w:color w:val="000000"/>
        </w:rPr>
        <w:t xml:space="preserve">. учреждение </w:t>
      </w:r>
      <w:proofErr w:type="spellStart"/>
      <w:r w:rsidRPr="00064AEC">
        <w:rPr>
          <w:color w:val="000000"/>
        </w:rPr>
        <w:t>высш</w:t>
      </w:r>
      <w:proofErr w:type="spellEnd"/>
      <w:r w:rsidRPr="00064AEC">
        <w:rPr>
          <w:color w:val="000000"/>
        </w:rPr>
        <w:t xml:space="preserve">. проф. образования "Саратовская государственная академия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а". Саратов</w:t>
      </w:r>
      <w:proofErr w:type="gramStart"/>
      <w:r w:rsidRPr="00064AEC">
        <w:rPr>
          <w:color w:val="000000"/>
        </w:rPr>
        <w:t xml:space="preserve"> :</w:t>
      </w:r>
      <w:proofErr w:type="gramEnd"/>
      <w:r w:rsidRPr="00064AEC">
        <w:rPr>
          <w:color w:val="000000"/>
        </w:rPr>
        <w:t xml:space="preserve"> Изд-во ГОУ ВПО "</w:t>
      </w:r>
      <w:proofErr w:type="spellStart"/>
      <w:r w:rsidRPr="00064AEC">
        <w:rPr>
          <w:color w:val="000000"/>
        </w:rPr>
        <w:t>Сарат</w:t>
      </w:r>
      <w:proofErr w:type="spellEnd"/>
      <w:r w:rsidRPr="00064AEC">
        <w:rPr>
          <w:color w:val="000000"/>
        </w:rPr>
        <w:t xml:space="preserve">. </w:t>
      </w:r>
      <w:proofErr w:type="spellStart"/>
      <w:r w:rsidRPr="00064AEC">
        <w:rPr>
          <w:color w:val="000000"/>
        </w:rPr>
        <w:t>гос</w:t>
      </w:r>
      <w:proofErr w:type="spellEnd"/>
      <w:r w:rsidRPr="00064AEC">
        <w:rPr>
          <w:color w:val="000000"/>
        </w:rPr>
        <w:t xml:space="preserve">. акад. </w:t>
      </w:r>
      <w:r w:rsidRPr="00064AEC">
        <w:rPr>
          <w:bCs/>
          <w:color w:val="000000"/>
        </w:rPr>
        <w:t>прав</w:t>
      </w:r>
      <w:r w:rsidRPr="00064AEC">
        <w:rPr>
          <w:color w:val="000000"/>
        </w:rPr>
        <w:t>а", 2009.</w:t>
      </w:r>
      <w:r w:rsidRPr="00064AEC">
        <w:rPr>
          <w:bCs/>
          <w:color w:val="000000"/>
        </w:rPr>
        <w:t xml:space="preserve"> </w:t>
      </w:r>
    </w:p>
    <w:p w:rsidR="00DC098A" w:rsidRPr="00064AEC" w:rsidRDefault="00DC098A" w:rsidP="00DC098A">
      <w:pPr>
        <w:autoSpaceDE w:val="0"/>
        <w:autoSpaceDN w:val="0"/>
        <w:adjustRightInd w:val="0"/>
        <w:ind w:firstLine="709"/>
        <w:rPr>
          <w:b/>
          <w:snapToGrid w:val="0"/>
        </w:rPr>
      </w:pPr>
      <w:r w:rsidRPr="00064AEC">
        <w:rPr>
          <w:b/>
          <w:snapToGrid w:val="0"/>
        </w:rPr>
        <w:t>в) Нормативно-правовые акты:</w:t>
      </w:r>
    </w:p>
    <w:p w:rsidR="00DC098A" w:rsidRPr="00064AEC" w:rsidRDefault="00DC098A" w:rsidP="00DC098A">
      <w:pPr>
        <w:ind w:firstLine="709"/>
        <w:jc w:val="both"/>
        <w:rPr>
          <w:color w:val="000000"/>
        </w:rPr>
      </w:pPr>
      <w:r w:rsidRPr="00064AEC">
        <w:rPr>
          <w:color w:val="000000"/>
        </w:rPr>
        <w:t xml:space="preserve">1. </w:t>
      </w:r>
      <w:hyperlink r:id="rId15" w:history="1">
        <w:r w:rsidRPr="00064AEC">
          <w:rPr>
            <w:color w:val="000000"/>
          </w:rPr>
          <w:t>Часть первая</w:t>
        </w:r>
      </w:hyperlink>
      <w:r w:rsidRPr="00064AEC">
        <w:rPr>
          <w:color w:val="000000"/>
        </w:rPr>
        <w:t xml:space="preserve"> Гражданского кодекса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064AEC">
          <w:rPr>
            <w:color w:val="000000"/>
          </w:rPr>
          <w:t>1994 г</w:t>
        </w:r>
      </w:smartTag>
      <w:r w:rsidRPr="00064AEC">
        <w:rPr>
          <w:color w:val="000000"/>
        </w:rPr>
        <w:t xml:space="preserve">. № 51-Ф3 с </w:t>
      </w:r>
      <w:proofErr w:type="spellStart"/>
      <w:r w:rsidRPr="00064AEC">
        <w:rPr>
          <w:color w:val="000000"/>
        </w:rPr>
        <w:t>изм</w:t>
      </w:r>
      <w:proofErr w:type="spellEnd"/>
      <w:r w:rsidRPr="00064AEC">
        <w:rPr>
          <w:color w:val="000000"/>
        </w:rPr>
        <w:t xml:space="preserve">. и доп. на 6.04.2011г.// СЗ РФ. 5.12.1994г.. № 32. Ст. 3301; СЗ РФ. 11.04.2011г. № 15. Ст. 2038. 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2. </w:t>
      </w:r>
      <w:hyperlink r:id="rId16" w:history="1">
        <w:r w:rsidRPr="00064AEC">
          <w:t>Часть вторая</w:t>
        </w:r>
      </w:hyperlink>
      <w:r w:rsidRPr="00064AEC">
        <w:t xml:space="preserve"> Гражданского кодекса Российской Федерации от 26 января </w:t>
      </w:r>
      <w:smartTag w:uri="urn:schemas-microsoft-com:office:smarttags" w:element="metricconverter">
        <w:smartTagPr>
          <w:attr w:name="ProductID" w:val="1996 г"/>
        </w:smartTagPr>
        <w:r w:rsidRPr="00064AEC">
          <w:t>1996 г</w:t>
        </w:r>
      </w:smartTag>
      <w:r w:rsidRPr="00064AEC">
        <w:t xml:space="preserve">. № 14-ФЗ с </w:t>
      </w:r>
      <w:proofErr w:type="spellStart"/>
      <w:r w:rsidRPr="00064AEC">
        <w:t>изм</w:t>
      </w:r>
      <w:proofErr w:type="spellEnd"/>
      <w:r w:rsidRPr="00064AEC">
        <w:t xml:space="preserve">. и доп. на 7.02.2011г. // СЗ РФ. 29.01.1996г. № 5. Ст. 410; СЗ РФ. 14.02.2011г. № 7. Ст. 901. 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3. Часть первая Налогового кодекса Российской Федерации от 31 июля </w:t>
      </w:r>
      <w:smartTag w:uri="urn:schemas-microsoft-com:office:smarttags" w:element="metricconverter">
        <w:smartTagPr>
          <w:attr w:name="ProductID" w:val="1998 г"/>
        </w:smartTagPr>
        <w:r w:rsidRPr="00064AEC">
          <w:t>1998 г</w:t>
        </w:r>
      </w:smartTag>
      <w:r w:rsidRPr="00064AEC">
        <w:t xml:space="preserve">. № 146-ФЗ с </w:t>
      </w:r>
      <w:proofErr w:type="spellStart"/>
      <w:r w:rsidRPr="00064AEC">
        <w:t>изм</w:t>
      </w:r>
      <w:proofErr w:type="spellEnd"/>
      <w:r w:rsidRPr="00064AEC">
        <w:t xml:space="preserve">. и доп. на 28.12.2010г. // СЗ РФ. 3.08.1998 г. № 31. Ст. 3824; СЗ РФ. 3.01.2011 г. № 1. Ст. 16. 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4. Часть вторая Налогового кодекса Российской Федерации от 5 августа </w:t>
      </w:r>
      <w:smartTag w:uri="urn:schemas-microsoft-com:office:smarttags" w:element="metricconverter">
        <w:smartTagPr>
          <w:attr w:name="ProductID" w:val="2000 г"/>
        </w:smartTagPr>
        <w:r w:rsidRPr="00064AEC">
          <w:t>2000 г</w:t>
        </w:r>
      </w:smartTag>
      <w:r w:rsidRPr="00064AEC">
        <w:t xml:space="preserve">. № 117-ФЗ с </w:t>
      </w:r>
      <w:proofErr w:type="spellStart"/>
      <w:r w:rsidRPr="00064AEC">
        <w:t>изм</w:t>
      </w:r>
      <w:proofErr w:type="spellEnd"/>
      <w:r w:rsidRPr="00064AEC">
        <w:t xml:space="preserve">. и доп. на 28.12.3020г. // СЗ РФ. 7.08.2000 г. № 32. Ст. 3340; СЗ РФ. 3.01.2011 г. № 1. Ст. 7. 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5. 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064AEC">
          <w:t>1998 г</w:t>
        </w:r>
      </w:smartTag>
      <w:r w:rsidRPr="00064AEC">
        <w:t xml:space="preserve">. N 145-ФЗ с </w:t>
      </w:r>
      <w:proofErr w:type="spellStart"/>
      <w:r w:rsidRPr="00064AEC">
        <w:t>изм</w:t>
      </w:r>
      <w:proofErr w:type="spellEnd"/>
      <w:r w:rsidRPr="00064AEC">
        <w:t xml:space="preserve">. и доп. на 6.04.2011г. // СЗ РФ. 3.08.1998 г. № 31. Ст. 3823; СЗ РФ. 11.04. </w:t>
      </w:r>
      <w:smartTag w:uri="urn:schemas-microsoft-com:office:smarttags" w:element="metricconverter">
        <w:smartTagPr>
          <w:attr w:name="ProductID" w:val="2011 г"/>
        </w:smartTagPr>
        <w:r w:rsidRPr="00064AEC">
          <w:t>2011 г</w:t>
        </w:r>
      </w:smartTag>
      <w:r w:rsidRPr="00064AEC">
        <w:t>. № 15. Ст. 2041.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6. Федеральный закон «О Центральном банке Российской Федерации (Банке России)» от 10.06.2002г. № 17-ФЗ с </w:t>
      </w:r>
      <w:proofErr w:type="spellStart"/>
      <w:r w:rsidRPr="00064AEC">
        <w:t>изм</w:t>
      </w:r>
      <w:proofErr w:type="spellEnd"/>
      <w:r w:rsidRPr="00064AEC">
        <w:t>. и доп. на 7.02.2011г. // СЗ РФ. 15.07.2002 г. № 28. Ст. 2790; СЗ РФ. 14.02.2011 г. № 7. Ст. 907.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7. Закон РСФСР от 2 декабря 1990 года № 395-1 «О банках и банковской деятельности в РСФСР» в редакции Федерального закона от 3 февраля 1996 года № 17-ФЗ «О банках и банковской деятельности» с </w:t>
      </w:r>
      <w:proofErr w:type="spellStart"/>
      <w:r w:rsidRPr="00064AEC">
        <w:t>изм</w:t>
      </w:r>
      <w:proofErr w:type="spellEnd"/>
      <w:r w:rsidRPr="00064AEC">
        <w:t>. и доп. на 7.02.2011г.// Ведомости съезда народных депутатов РСФСР. 6.12.1990 г. № 27. Ст. 357; СЗ РФ. 5.02.1996 г. № 6. Ст. 492; СЗ РФ. 14.02.2011 г. № 7. Ст. 905.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8. Федеральный закон от 23 декабря 2003 года № 177-ФЗ «О страховании вкладов физических лиц в банках Российской Федерации» с </w:t>
      </w:r>
      <w:proofErr w:type="spellStart"/>
      <w:r w:rsidRPr="00064AEC">
        <w:t>изм</w:t>
      </w:r>
      <w:proofErr w:type="spellEnd"/>
      <w:r w:rsidRPr="00064AEC">
        <w:t>. и доп. на 29.12.2010г. // СЗ РФ. 29.12.2003г. № 52 (часть I). Ст. 5029; СЗ РФ. 3.01.2011 г. № 1. Ст. 49.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9. Федеральный закон от 29 июля 2004 года № 96-ФЗ «О выплатах Банка России по вкладам физических лиц в признанных банкротами банках, не участвующих в системе обязательного страхования вкладов физических лиц в банках Российской Федерации» с </w:t>
      </w:r>
      <w:proofErr w:type="spellStart"/>
      <w:r w:rsidRPr="00064AEC">
        <w:t>изм</w:t>
      </w:r>
      <w:proofErr w:type="spellEnd"/>
      <w:r w:rsidRPr="00064AEC">
        <w:t>. и доп. на 22.12.2008г. // СЗ РФ. 2.08.2004г. № 31. Ст. 3232; СЗ РФ. 29.12.2008г. № 52 (часть I). Ст. 6225.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10. Федеральный закон от 10 декабря 2003 года № 173-ФЗ «О валютном регулировании и валютном контроле» с </w:t>
      </w:r>
      <w:proofErr w:type="spellStart"/>
      <w:r w:rsidRPr="00064AEC">
        <w:t>изм</w:t>
      </w:r>
      <w:proofErr w:type="spellEnd"/>
      <w:r w:rsidRPr="00064AEC">
        <w:t>. и доп. на 7.02.2011г. // СЗ РФ. 15.12.2003г. № 50. Ст. 4859; СЗ РФ. 14.02.2011 г. № 7. Ст. 905.</w:t>
      </w:r>
    </w:p>
    <w:p w:rsidR="00DC098A" w:rsidRPr="00064AEC" w:rsidRDefault="00DC098A" w:rsidP="00DC098A">
      <w:pPr>
        <w:ind w:firstLine="709"/>
        <w:jc w:val="both"/>
      </w:pPr>
      <w:r w:rsidRPr="00064AEC">
        <w:lastRenderedPageBreak/>
        <w:t xml:space="preserve">11. 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 с </w:t>
      </w:r>
      <w:proofErr w:type="spellStart"/>
      <w:r w:rsidRPr="00064AEC">
        <w:t>изм</w:t>
      </w:r>
      <w:proofErr w:type="spellEnd"/>
      <w:r w:rsidRPr="00064AEC">
        <w:t>. и доп. на 27.07.2010г. // СЗ РФ. 13.08.2001 г. № 33 (Часть I). Ст. 3418; СЗ РФ. 2.08.2010г. № 31. Ст. 4166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12. Федеральный закон от 30 декабря 2004 года № 218-ФЗ «О кредитных историях» с </w:t>
      </w:r>
      <w:proofErr w:type="spellStart"/>
      <w:r w:rsidRPr="00064AEC">
        <w:t>изм</w:t>
      </w:r>
      <w:proofErr w:type="spellEnd"/>
      <w:r w:rsidRPr="00064AEC">
        <w:t>. и доп. на 06.04.2011г. // СЗ РФ. 3.01.2005 г. № 1 (часть I). Ст. 44; СЗ РФ. 11.04.2011 г. № 15. Ст. 2038.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13. Федеральный закон от 25 февраля 1999 года № 40-ФЗ «О несостоятельности (банкротстве) кредитных организаций» с </w:t>
      </w:r>
      <w:proofErr w:type="spellStart"/>
      <w:r w:rsidRPr="00064AEC">
        <w:t>изм</w:t>
      </w:r>
      <w:proofErr w:type="spellEnd"/>
      <w:r w:rsidRPr="00064AEC">
        <w:t>. и доп. на 7.02.2011г. // СЗ РФ. 1.03.1999 г. № 9. Ст. 1097; СЗ РФ. 14.02.2011 г. № 7. Ст. 905.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14. Федеральный закон от 13 октября 2008 года № 173-ФЗ «О дополнительных мерах по поддержке финансовой системы Российской Федерации» с </w:t>
      </w:r>
      <w:proofErr w:type="spellStart"/>
      <w:r w:rsidRPr="00064AEC">
        <w:t>изм</w:t>
      </w:r>
      <w:proofErr w:type="spellEnd"/>
      <w:r w:rsidRPr="00064AEC">
        <w:t>. и доп. на 27.07.2010г. // СЗ РФ. 20.10.2008г. № 42. Ст. 4698; СЗ РФ. 2.08.2010 г. № 31. Ст. 4175.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15. Федеральный закон от 26 июля 2006 года № 135-ФЗ «О защите конкуренции» с </w:t>
      </w:r>
      <w:proofErr w:type="spellStart"/>
      <w:r w:rsidRPr="00064AEC">
        <w:t>изм</w:t>
      </w:r>
      <w:proofErr w:type="spellEnd"/>
      <w:r w:rsidRPr="00064AEC">
        <w:t>. и доп. на 01.03.2011г. // СЗ РФ. 31.07.2006 г. № 31 (часть I). Ст. 3434; СЗ РФ. 7.03.2011 г. № 10. Ст. 1281.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16. Федеральный закон от 26 июля 2006 года № 149-ФЗ «Об информации, информационных технологиях и о защите информации» с </w:t>
      </w:r>
      <w:proofErr w:type="spellStart"/>
      <w:r w:rsidRPr="00064AEC">
        <w:t>изм</w:t>
      </w:r>
      <w:proofErr w:type="spellEnd"/>
      <w:r w:rsidRPr="00064AEC">
        <w:t>. и доп. на 06.04.2011г. // СЗ РФ. 31.07.2006 г. № 31 (часть I). Ст. 3448; СЗ РФ. 11.04.2011 г. № 15. Ст. 2038.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17. Федеральный закон от 26 июля 2006 года № 152-ФЗ «О персональных данных» с </w:t>
      </w:r>
      <w:proofErr w:type="spellStart"/>
      <w:r w:rsidRPr="00064AEC">
        <w:t>изм</w:t>
      </w:r>
      <w:proofErr w:type="spellEnd"/>
      <w:r w:rsidRPr="00064AEC">
        <w:t>. и доп. на 04.06.2011г. // СЗ РФ. 31.07.2006 г. № 31 (часть I). Ст. 3451; СЗ РФ. 6.06.2011г. № 23. Ст. 3263.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18. Федеральный закон от 2 мая 2006 года «О порядке рассмотрения обращений граждан Российской Федерации» с </w:t>
      </w:r>
      <w:proofErr w:type="spellStart"/>
      <w:r w:rsidRPr="00064AEC">
        <w:t>изм</w:t>
      </w:r>
      <w:proofErr w:type="spellEnd"/>
      <w:r w:rsidRPr="00064AEC">
        <w:t>. и доп. на 27.07.2010г. // СЗ РФ. 8.05.2006 г. № 19. Ст. 2060; СЗ РФ. 2.08.2010 г. № 31. Ст. 4196.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19. Федеральный закон от 26 декабря 1995 года № 208-ФЗ «Об акционерных обществах» с </w:t>
      </w:r>
      <w:proofErr w:type="spellStart"/>
      <w:r w:rsidRPr="00064AEC">
        <w:t>изм</w:t>
      </w:r>
      <w:proofErr w:type="spellEnd"/>
      <w:r w:rsidRPr="00064AEC">
        <w:t>. и доп. на 28.12.2010г. // СЗ РФ. 1.01.1996 г. № 1. Ст. 1; СЗ РФ. 3.01.2011 г. № 1. Ст. 21.</w:t>
      </w:r>
    </w:p>
    <w:p w:rsidR="00DC098A" w:rsidRPr="00064AEC" w:rsidRDefault="00DC098A" w:rsidP="00DC098A">
      <w:pPr>
        <w:ind w:firstLine="709"/>
        <w:jc w:val="both"/>
      </w:pPr>
      <w:r w:rsidRPr="00064AEC">
        <w:t xml:space="preserve">20. Федеральный закон от 8 февраля 1998 года № 14-ФЗ «Об обществах с ограниченной ответственностью» с </w:t>
      </w:r>
      <w:proofErr w:type="spellStart"/>
      <w:r w:rsidRPr="00064AEC">
        <w:t>изм</w:t>
      </w:r>
      <w:proofErr w:type="spellEnd"/>
      <w:r w:rsidRPr="00064AEC">
        <w:t>. и доп. на 28.12.2010г. // СЗ РФ. 16.02.1998 г. № 7. Ст. 785; СЗ РФ. 3.01.2011 г. № 1. Ст. 21.</w:t>
      </w:r>
    </w:p>
    <w:p w:rsidR="00DC098A" w:rsidRPr="00064AEC" w:rsidRDefault="00DC098A" w:rsidP="00DC098A">
      <w:pPr>
        <w:autoSpaceDE w:val="0"/>
        <w:ind w:firstLine="709"/>
        <w:rPr>
          <w:rFonts w:eastAsia="HiddenHorzOCR"/>
          <w:b/>
        </w:rPr>
      </w:pPr>
      <w:r w:rsidRPr="00064AEC">
        <w:rPr>
          <w:rFonts w:eastAsia="HiddenHorzOCR"/>
          <w:b/>
        </w:rPr>
        <w:t>г) Программное обеспечение и Интернет-ресурсы:</w:t>
      </w:r>
    </w:p>
    <w:p w:rsidR="00DC098A" w:rsidRPr="00064AEC" w:rsidRDefault="00DC098A" w:rsidP="00DC098A">
      <w:pPr>
        <w:widowControl w:val="0"/>
        <w:autoSpaceDE w:val="0"/>
        <w:ind w:firstLine="709"/>
        <w:jc w:val="both"/>
      </w:pPr>
      <w:r w:rsidRPr="00064AEC">
        <w:t xml:space="preserve">1. </w:t>
      </w:r>
      <w:r w:rsidRPr="00064AEC">
        <w:rPr>
          <w:lang w:val="en-US"/>
        </w:rPr>
        <w:t>http</w:t>
      </w:r>
      <w:r w:rsidRPr="00064AEC">
        <w:t>://</w:t>
      </w:r>
      <w:r w:rsidRPr="00064AEC">
        <w:rPr>
          <w:lang w:val="en-US"/>
        </w:rPr>
        <w:t>www</w:t>
      </w:r>
      <w:r w:rsidRPr="00064AEC">
        <w:t>.</w:t>
      </w:r>
      <w:proofErr w:type="spellStart"/>
      <w:r w:rsidRPr="00064AEC">
        <w:rPr>
          <w:lang w:val="en-US"/>
        </w:rPr>
        <w:t>cbr</w:t>
      </w:r>
      <w:proofErr w:type="spellEnd"/>
      <w:r w:rsidRPr="00064AEC">
        <w:t>.</w:t>
      </w:r>
      <w:proofErr w:type="spellStart"/>
      <w:r w:rsidRPr="00064AEC">
        <w:rPr>
          <w:lang w:val="en-US"/>
        </w:rPr>
        <w:t>ru</w:t>
      </w:r>
      <w:proofErr w:type="spellEnd"/>
      <w:r w:rsidRPr="00064AEC">
        <w:t>/ — официальный сайт Центрального банка Российской Федерации.</w:t>
      </w:r>
    </w:p>
    <w:p w:rsidR="00DC098A" w:rsidRPr="00064AEC" w:rsidRDefault="00DC098A" w:rsidP="00DC098A">
      <w:pPr>
        <w:widowControl w:val="0"/>
        <w:autoSpaceDE w:val="0"/>
        <w:ind w:firstLine="709"/>
        <w:jc w:val="both"/>
        <w:rPr>
          <w:rFonts w:eastAsia="HiddenHorzOCR"/>
        </w:rPr>
      </w:pPr>
      <w:r w:rsidRPr="00064AEC">
        <w:t>2. Справочные правовые системы</w:t>
      </w:r>
      <w:r w:rsidRPr="00064AEC">
        <w:rPr>
          <w:rFonts w:eastAsia="HiddenHorzOCR"/>
        </w:rPr>
        <w:t>: «Консультант плюс», «Гарант».</w:t>
      </w:r>
    </w:p>
    <w:p w:rsidR="00DC098A" w:rsidRPr="00064AEC" w:rsidRDefault="00DC098A" w:rsidP="00DC098A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</w:p>
    <w:p w:rsidR="00DC098A" w:rsidRPr="00064AEC" w:rsidRDefault="00DC098A" w:rsidP="00DC098A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064AEC">
        <w:rPr>
          <w:rFonts w:eastAsia="HiddenHorzOCR"/>
        </w:rPr>
        <w:t>Программа составлена в соответствии с требованиями ФГОС ВПО по специальности 030501 Юриспруденция</w:t>
      </w:r>
    </w:p>
    <w:p w:rsidR="00DC098A" w:rsidRPr="00064AEC" w:rsidRDefault="00DC098A" w:rsidP="00DC098A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064AEC">
        <w:rPr>
          <w:rFonts w:eastAsia="HiddenHorzOCR"/>
        </w:rPr>
        <w:t>Программа одобрена на заседании  кафедры таможенного, административного и финансового  права «______» ______ 2011 года, протокол №  _____</w:t>
      </w:r>
    </w:p>
    <w:p w:rsidR="005C61E1" w:rsidRPr="00064AEC" w:rsidRDefault="005C61E1"/>
    <w:sectPr w:rsidR="005C61E1" w:rsidRPr="00064AEC" w:rsidSect="005C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RTF_Num 15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">
    <w:nsid w:val="0328523A"/>
    <w:multiLevelType w:val="hybridMultilevel"/>
    <w:tmpl w:val="66EA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10053E"/>
    <w:multiLevelType w:val="hybridMultilevel"/>
    <w:tmpl w:val="A3962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A6096F"/>
    <w:multiLevelType w:val="hybridMultilevel"/>
    <w:tmpl w:val="32C8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E3D50"/>
    <w:multiLevelType w:val="hybridMultilevel"/>
    <w:tmpl w:val="F230C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40065B"/>
    <w:multiLevelType w:val="hybridMultilevel"/>
    <w:tmpl w:val="002276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A525EF"/>
    <w:multiLevelType w:val="hybridMultilevel"/>
    <w:tmpl w:val="27B00966"/>
    <w:lvl w:ilvl="0" w:tplc="D60663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47716B"/>
    <w:multiLevelType w:val="hybridMultilevel"/>
    <w:tmpl w:val="9878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952FB"/>
    <w:multiLevelType w:val="hybridMultilevel"/>
    <w:tmpl w:val="6B26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947FE"/>
    <w:multiLevelType w:val="hybridMultilevel"/>
    <w:tmpl w:val="206AC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C23352"/>
    <w:multiLevelType w:val="hybridMultilevel"/>
    <w:tmpl w:val="1F64C3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2922C15"/>
    <w:multiLevelType w:val="hybridMultilevel"/>
    <w:tmpl w:val="BDCA9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4E0175F"/>
    <w:multiLevelType w:val="hybridMultilevel"/>
    <w:tmpl w:val="80ACED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261D5"/>
    <w:rsid w:val="00064AEC"/>
    <w:rsid w:val="002D6CD1"/>
    <w:rsid w:val="005C61E1"/>
    <w:rsid w:val="00620BE1"/>
    <w:rsid w:val="006A20FF"/>
    <w:rsid w:val="006C0889"/>
    <w:rsid w:val="008E44E4"/>
    <w:rsid w:val="00916169"/>
    <w:rsid w:val="00D7607D"/>
    <w:rsid w:val="00DC098A"/>
    <w:rsid w:val="00F2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1D5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F261D5"/>
    <w:pPr>
      <w:suppressAutoHyphens/>
      <w:spacing w:after="120" w:line="480" w:lineRule="auto"/>
      <w:ind w:left="283"/>
    </w:pPr>
    <w:rPr>
      <w:lang w:eastAsia="ar-SA"/>
    </w:rPr>
  </w:style>
  <w:style w:type="paragraph" w:styleId="2">
    <w:name w:val="Body Text 2"/>
    <w:basedOn w:val="a"/>
    <w:link w:val="20"/>
    <w:uiPriority w:val="99"/>
    <w:unhideWhenUsed/>
    <w:rsid w:val="00F261D5"/>
    <w:pPr>
      <w:widowControl w:val="0"/>
      <w:autoSpaceDE w:val="0"/>
      <w:autoSpaceDN w:val="0"/>
      <w:adjustRightInd w:val="0"/>
      <w:spacing w:before="120" w:line="200" w:lineRule="atLeast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61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261D5"/>
    <w:pPr>
      <w:ind w:left="720"/>
      <w:contextualSpacing/>
    </w:pPr>
  </w:style>
  <w:style w:type="character" w:styleId="a5">
    <w:name w:val="Hyperlink"/>
    <w:basedOn w:val="a0"/>
    <w:rsid w:val="00DC098A"/>
    <w:rPr>
      <w:color w:val="000080"/>
      <w:u w:val="single"/>
    </w:rPr>
  </w:style>
  <w:style w:type="paragraph" w:customStyle="1" w:styleId="3f3f3f3f3f3f3f1">
    <w:name w:val="О3fб3fы3fч3fн3fы3fй3f1"/>
    <w:rsid w:val="00DC0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C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u.ru/cgi-bin/irbis64r_91/cgiirbis_64.exe?Z21ID=&amp;I21DBN=NIKA&amp;P21DBN=NIKA&amp;S21STN=1&amp;S21REF=3&amp;S21FMT=fullwebr&amp;C21COM=S&amp;S21CNR=20&amp;S21P01=0&amp;S21P02=1&amp;S21P03=A=&amp;S21STR=&#1060;&#1077;&#1090;&#1080;&#1089;&#1086;&#1074;,%20&#1043;&#1083;&#1077;&#1073;%20&#1043;&#1077;&#1085;&#1085;&#1072;&#1076;&#1100;&#1077;&#1074;&#1080;&#1095;" TargetMode="External"/><Relationship Id="rId13" Type="http://schemas.openxmlformats.org/officeDocument/2006/relationships/hyperlink" Target="http://library.sgu.ru/cgi-bin/irbis64r_91/cgiirbis_64.exe?Z21ID=&amp;I21DBN=NIKA&amp;P21DBN=NIKA&amp;S21STN=1&amp;S21REF=3&amp;S21FMT=fullwebr&amp;C21COM=S&amp;S21CNR=20&amp;S21P01=0&amp;S21P02=1&amp;S21P03=A=&amp;S21STR=&#1055;&#1072;&#1089;&#1090;&#1091;&#1096;&#1077;&#1085;&#1082;&#1086;,%20&#1045;&#1083;&#1077;&#1085;&#1072;%20&#1053;&#1080;&#1082;&#1086;&#1083;&#1072;&#1077;&#1074;&#1085;&#107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rary.sgu.ru/cgi-bin/irbis64r_91/cgiirbis_64.exe?Z21ID=&amp;I21DBN=NIKA&amp;P21DBN=NIKA&amp;S21STN=1&amp;S21REF=3&amp;S21FMT=fullwebr&amp;C21COM=S&amp;S21CNR=20&amp;S21P01=0&amp;S21P02=1&amp;S21P03=A=&amp;S21STR=&#1050;&#1091;&#1088;&#1073;&#1072;&#1090;&#1086;&#1074;,%20&#1040;&#1083;&#1077;&#1082;&#1089;&#1077;&#1081;%20&#1071;&#1085;&#1086;&#1074;&#1080;&#1095;" TargetMode="External"/><Relationship Id="rId12" Type="http://schemas.openxmlformats.org/officeDocument/2006/relationships/hyperlink" Target="http://library.sgu.ru/cgi-bin/irbis64r_91/cgiirbis_64.exe?Z21ID=&amp;I21DBN=NIKA&amp;P21DBN=NIKA&amp;S21STN=1&amp;S21REF=3&amp;S21FMT=fullwebr&amp;C21COM=S&amp;S21CNR=20&amp;S21P01=0&amp;S21P02=1&amp;S21P03=A=&amp;S21STR=&#1055;&#1072;&#1089;&#1090;&#1091;&#1096;&#1077;&#1085;&#1082;&#1086;,%20&#1045;&#1083;&#1077;&#1085;&#1072;%20&#1053;&#1080;&#1082;&#1086;&#1083;&#1072;&#1077;&#1074;&#1085;&#107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64072.222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rary.sgu.ru/cgi-bin/irbis64r_91/cgiirbis_64.exe?Z21ID=&amp;I21DBN=NIKA&amp;P21DBN=NIKA&amp;S21STN=1&amp;S21REF=3&amp;S21FMT=fullwebr&amp;C21COM=S&amp;S21CNR=20&amp;S21P01=0&amp;S21P02=1&amp;S21P03=A=&amp;S21STR=&#1045;&#1092;&#1080;&#1084;&#1086;&#1074;&#1072;,%20&#1051;&#1102;&#1076;&#1084;&#1080;&#1083;&#1072;%20&#1043;&#1077;&#1086;&#1088;&#1075;&#1080;&#1077;&#1074;&#1085;&#1072;" TargetMode="External"/><Relationship Id="rId11" Type="http://schemas.openxmlformats.org/officeDocument/2006/relationships/hyperlink" Target="http://library.sgu.ru/cgi-bin/irbis64r_91/cgiirbis_64.exe?Z21ID=&amp;I21DBN=NIKA&amp;P21DBN=NIKA&amp;S21STN=1&amp;S21REF=3&amp;S21FMT=fullwebr&amp;C21COM=S&amp;S21CNR=20&amp;S21P01=0&amp;S21P02=1&amp;S21P03=A=&amp;S21STR=&#1050;&#1088;&#1072;&#1089;&#1085;&#1086;&#1087;&#1105;&#1088;&#1086;&#1074;&#1072;,%20&#1054;&#1083;&#1100;&#1075;&#1072;%20&#1040;&#1083;&#1100;&#1073;&#1077;&#1088;&#1090;&#1086;&#1074;&#1085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0000" TargetMode="External"/><Relationship Id="rId10" Type="http://schemas.openxmlformats.org/officeDocument/2006/relationships/hyperlink" Target="http://library.sgu.ru/cgi-bin/irbis64r_91/cgiirbis_64.exe?Z21ID=&amp;I21DBN=NIKA&amp;P21DBN=NIKA&amp;S21STN=1&amp;S21REF=3&amp;S21FMT=fullwebr&amp;C21COM=S&amp;S21CNR=20&amp;S21P01=0&amp;S21P02=1&amp;S21P03=A=&amp;S21STR=&#1044;&#1072;&#1074;&#1080;&#1076;&#1077;&#1085;&#1082;&#1086;,%20&#1044;.%20&#104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sgu.ru/cgi-bin/irbis64r_91/cgiirbis_64.exe?Z21ID=&amp;I21DBN=NIKA&amp;P21DBN=NIKA&amp;S21STN=1&amp;S21REF=3&amp;S21FMT=fullwebr&amp;C21COM=S&amp;S21CNR=20&amp;S21P01=0&amp;S21P02=1&amp;S21P03=A=&amp;S21STR=&#1069;&#1088;&#1080;&#1072;&#1096;&#1074;&#1080;&#1083;&#1080;,%20&#1053;&#1086;&#1076;&#1072;&#1088;&#1080;%20&#1044;&#1072;&#1088;&#1095;&#1086;&#1077;&#1074;&#1080;&#1095;" TargetMode="External"/><Relationship Id="rId14" Type="http://schemas.openxmlformats.org/officeDocument/2006/relationships/hyperlink" Target="http://library.sgu.ru/cgi-bin/irbis64r_91/cgiirbis_64.exe?Z21ID=&amp;I21DBN=NIKA&amp;P21DBN=NIKA&amp;S21STN=1&amp;S21REF=3&amp;S21FMT=fullwebr&amp;C21COM=S&amp;S21CNR=20&amp;S21P01=0&amp;S21P02=1&amp;S21P03=A=&amp;S21STR=&#1056;&#1099;&#1073;&#1072;&#1082;&#1086;&#1074;&#1072;,%20&#1057;&#1074;&#1077;&#1090;&#1083;&#1072;&#1085;&#1072;%20&#1042;&#1080;&#1082;&#1090;&#1086;&#1088;&#1086;&#1074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DF61-7A1F-489A-AD77-A2DFA860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Юридический факультет</cp:lastModifiedBy>
  <cp:revision>3</cp:revision>
  <dcterms:created xsi:type="dcterms:W3CDTF">2012-02-15T11:09:00Z</dcterms:created>
  <dcterms:modified xsi:type="dcterms:W3CDTF">2012-02-15T11:25:00Z</dcterms:modified>
</cp:coreProperties>
</file>