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04" w:rsidRDefault="00C40904" w:rsidP="00C40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структурных подразделений университета:</w:t>
      </w:r>
    </w:p>
    <w:p w:rsidR="00C40904" w:rsidRDefault="00C40904" w:rsidP="00C40904">
      <w:pPr>
        <w:spacing w:after="0" w:line="360" w:lineRule="auto"/>
        <w:ind w:left="2835" w:hanging="226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10 апреля:          </w:t>
      </w:r>
      <w:r>
        <w:rPr>
          <w:rFonts w:ascii="Times New Roman" w:hAnsi="Times New Roman" w:cs="Times New Roman"/>
          <w:sz w:val="24"/>
          <w:szCs w:val="28"/>
        </w:rPr>
        <w:t>Биологический факультет.</w:t>
      </w:r>
    </w:p>
    <w:p w:rsidR="00C40904" w:rsidRDefault="00C40904" w:rsidP="00C40904">
      <w:pPr>
        <w:spacing w:after="0" w:line="360" w:lineRule="auto"/>
        <w:ind w:left="2835" w:hanging="226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- Встреча-экскурсия студентов выпускного курса с сотрудниками ИБФРМ РАН (Саратов)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8"/>
        </w:rPr>
        <w:t>10.00 – 12.00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ИБФРМ РАН (Саратов)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Географический факультет. 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Экскурсия в ФГБУ Саратовский областной центр по гидрометеорологии и мониторингу окружающей среды. 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Место: г. Саратов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д.45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Геологический факультет. 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«Взгляд в профессию геолога»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12.05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Место: I корпус СГУ, Институт Химии,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ауд.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истории и международных отношений.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«Встреча с представителем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Amway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15.35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Место: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I корпус, Институт истории и международных отношен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ий.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химии.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«Встреча с представителем ОАО «Апатит», г. Балаково Смирновой А.С.»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10.00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 I корпус, Институт химии, ауд. 29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филологии и журналистики. </w:t>
      </w:r>
    </w:p>
    <w:p w:rsidR="00C40904" w:rsidRDefault="00C40904" w:rsidP="00C40904">
      <w:pPr>
        <w:spacing w:after="0" w:line="360" w:lineRule="auto"/>
        <w:ind w:left="2835"/>
        <w:jc w:val="both"/>
      </w:pPr>
      <w:r>
        <w:rPr>
          <w:rFonts w:ascii="Times New Roman" w:hAnsi="Times New Roman" w:cs="Times New Roman"/>
          <w:sz w:val="24"/>
          <w:szCs w:val="24"/>
        </w:rPr>
        <w:t>- «Лингвистическая экспертиза как сфера применения специальных знаний филолога и лингвиста».</w:t>
      </w:r>
      <w:r>
        <w:t xml:space="preserve"> 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15.35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XI корпус, 204 ауд.</w:t>
      </w:r>
    </w:p>
    <w:p w:rsidR="00C40904" w:rsidRDefault="00C40904" w:rsidP="00C40904">
      <w:pPr>
        <w:spacing w:after="0" w:line="36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• 11 апреля:         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Географический факультет. 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«Проложить тропу географа в жизнь».                              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14.00 - 15.00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17 корпус СГУ, Институт искусств, ауд. № 20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искусств. 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Круглый стол с участием работодателей «Трудоустройство студентов и выпускников Института искусств»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14.00 - 15.00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17 корпус СГУ, Институт искусств, ауд. № 20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Социологический факультет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«Социологическое образование в практике»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13.50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7 корпус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психолого-педагогического и специального образования. 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«День карьеры»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14.00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XII корпус СГУ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«Профессиональный лифт: специфика деятельности педагога, педагога-психолога и социального педагога в системе дополнительного образования детей»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15.00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Место: 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творчества детей и молодежи»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Философский факультет. 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«Встреча с работодателем»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19.00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XI корпус СГУ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«Встреча с заведующим педагогической частью  ГАУК «Саратовский театр кукол «Теремок»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13.00-15.00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Место: ГАУК «Саратовский театр кукол «Теремок», ул. Бабушкин Взвоз, 16.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Экономический факультет: 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«Шаг к карьере»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14.00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XII корпус, Фойе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• 12 апреля:         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Географический факультет. 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«Проложить тропу географа в жизнь»                            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Время: 14.00 - 15.00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17 корпус СГУ, Институт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химии.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«Встреча с научным руководителем испытательной лаборатории Института химии СГУ д.х.н., проф. С.Ю. Дорониным»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15.35-16.35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 I корпус, Институт химии, ауд. 48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иностранных языков и лингводидактики 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Круглый стол «Мои карьерные перспективы»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12.00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XVI корпус , 20 ауд.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Философский факультет.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«Встреча с работодателем»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12 апреля 2017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17.30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XI корпус СГУ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• 13 апреля:         </w:t>
      </w:r>
      <w:r>
        <w:rPr>
          <w:rFonts w:ascii="Times New Roman" w:hAnsi="Times New Roman" w:cs="Times New Roman"/>
          <w:sz w:val="24"/>
          <w:szCs w:val="24"/>
        </w:rPr>
        <w:t>Институт физической культуры и спорта.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«Встреча студентов с представителем работодателя»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13 апреля 2017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Время: 12.00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XV корпус, 8 ауд.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химии. 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«Встреча с зав. лаб.  Саратовской  лаборатории судебной экспертизы 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Курчаткиным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13 апреля 2017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14.00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Место:  I корпус, Институт химии,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ауд.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факультет.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Деловая игра «Модель заседания Конституционного Суда Российской Федерации»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14.00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Место: XII корпус, ауд. 610 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40904" w:rsidRDefault="00C40904" w:rsidP="00C409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14 апреля           </w:t>
      </w:r>
      <w:r>
        <w:rPr>
          <w:rFonts w:ascii="Times New Roman" w:hAnsi="Times New Roman" w:cs="Times New Roman"/>
          <w:sz w:val="24"/>
          <w:szCs w:val="24"/>
        </w:rPr>
        <w:t>Институт химии.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Экскурсия на «ППО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АЭС», «Саратовская ГЭС в г. Балаково».</w:t>
      </w:r>
    </w:p>
    <w:p w:rsidR="00C40904" w:rsidRDefault="00C40904" w:rsidP="00C40904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 г. Балаково,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АЭС и ГЭС</w:t>
      </w:r>
    </w:p>
    <w:p w:rsidR="002B6C78" w:rsidRDefault="00C40904"/>
    <w:sectPr w:rsidR="002B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B14CA"/>
    <w:multiLevelType w:val="hybridMultilevel"/>
    <w:tmpl w:val="A00A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04"/>
    <w:rsid w:val="005C103F"/>
    <w:rsid w:val="00C40904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Инна Сергеевна</dc:creator>
  <cp:lastModifiedBy>Герасимова Инна Сергеевна</cp:lastModifiedBy>
  <cp:revision>1</cp:revision>
  <dcterms:created xsi:type="dcterms:W3CDTF">2017-04-05T05:38:00Z</dcterms:created>
  <dcterms:modified xsi:type="dcterms:W3CDTF">2017-04-05T05:39:00Z</dcterms:modified>
</cp:coreProperties>
</file>