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DA00C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DA00CD">
              <w:rPr>
                <w:rFonts w:ascii="Times New Roman" w:hAnsi="Times New Roman"/>
                <w:sz w:val="2"/>
                <w:szCs w:val="2"/>
              </w:rPr>
              <w:t>\ql</w:t>
            </w:r>
            <w:r w:rsidRPr="00DA00CD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DA00C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A00CD">
              <w:rPr>
                <w:rFonts w:ascii="Tahoma" w:hAnsi="Tahoma" w:cs="Tahoma"/>
                <w:sz w:val="48"/>
                <w:szCs w:val="48"/>
              </w:rPr>
              <w:t>При</w:t>
            </w:r>
            <w:bookmarkStart w:id="0" w:name="_GoBack"/>
            <w:bookmarkEnd w:id="0"/>
            <w:r w:rsidRPr="00DA00CD">
              <w:rPr>
                <w:rFonts w:ascii="Tahoma" w:hAnsi="Tahoma" w:cs="Tahoma"/>
                <w:sz w:val="48"/>
                <w:szCs w:val="48"/>
              </w:rPr>
              <w:t>каз Минобрнауки России от 30.07.2014 N 867</w:t>
            </w:r>
            <w:r w:rsidRPr="00DA00CD">
              <w:rPr>
                <w:rFonts w:ascii="Tahoma" w:hAnsi="Tahoma" w:cs="Tahoma"/>
                <w:sz w:val="48"/>
                <w:szCs w:val="48"/>
              </w:rPr>
              <w:br/>
            </w:r>
            <w:r w:rsidRPr="00DA00CD"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03.06.01 Физика и астрономия (уровень подготовки кадров высшей квалификации)"</w:t>
            </w:r>
            <w:r w:rsidRPr="00DA00CD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33836)</w:t>
            </w:r>
          </w:p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DA00C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A00CD">
              <w:rPr>
                <w:rFonts w:ascii="Tahoma" w:hAnsi="Tahoma" w:cs="Tahoma"/>
                <w:sz w:val="28"/>
                <w:szCs w:val="28"/>
              </w:rPr>
              <w:t>До</w:t>
            </w:r>
            <w:r w:rsidRPr="00DA00CD">
              <w:rPr>
                <w:rFonts w:ascii="Tahoma" w:hAnsi="Tahoma" w:cs="Tahoma"/>
                <w:sz w:val="28"/>
                <w:szCs w:val="28"/>
              </w:rPr>
              <w:t xml:space="preserve">кумент предоставлен </w:t>
            </w:r>
            <w:hyperlink r:id="rId7" w:history="1">
              <w:r w:rsidRPr="00DA00C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A00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A00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A00C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A00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A00C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A00CD">
              <w:rPr>
                <w:rFonts w:ascii="Tahoma" w:hAnsi="Tahoma" w:cs="Tahoma"/>
                <w:sz w:val="28"/>
                <w:szCs w:val="28"/>
              </w:rPr>
              <w:t>Дата сохранения: 10.09.2014</w:t>
            </w:r>
          </w:p>
          <w:p w:rsidR="00000000" w:rsidRPr="00DA00CD" w:rsidRDefault="00DA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A0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A00CD">
      <w:pPr>
        <w:pStyle w:val="ConsPlusNormal"/>
        <w:jc w:val="both"/>
        <w:outlineLvl w:val="0"/>
      </w:pPr>
    </w:p>
    <w:p w:rsidR="00000000" w:rsidRDefault="00DA00CD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августа 2014 г. N 33836</w:t>
      </w:r>
    </w:p>
    <w:p w:rsidR="00000000" w:rsidRDefault="00DA00C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2014 г. N 867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03.06.01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ФИЗИКА И АСТРОНОМИЯ (УРОВЕНЬ ПОДГОТОВКИ КАДРОВ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ВЫСШЕЙ КВАЛИФИКАЦИИ)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</w:t>
      </w:r>
      <w:r>
        <w:t>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</w:t>
      </w:r>
      <w:r>
        <w:t>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</w:t>
      </w:r>
      <w:r>
        <w:t xml:space="preserve"> Российской Федерации, 2013, N 33, ст. 4377), приказываю:</w:t>
      </w:r>
    </w:p>
    <w:p w:rsidR="00000000" w:rsidRDefault="00DA00C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03.06.01 Физика и ас</w:t>
      </w:r>
      <w:r>
        <w:t>трономия (уровень подготовки кадров высшей квалификации).</w:t>
      </w:r>
    </w:p>
    <w:p w:rsidR="00000000" w:rsidRDefault="00DA00CD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right"/>
      </w:pPr>
      <w:r>
        <w:t>Министр</w:t>
      </w:r>
    </w:p>
    <w:p w:rsidR="00000000" w:rsidRDefault="00DA00CD">
      <w:pPr>
        <w:pStyle w:val="ConsPlusNormal"/>
        <w:jc w:val="right"/>
      </w:pPr>
      <w:r>
        <w:t>Д.В.ЛИВАНОВ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right"/>
      </w:pPr>
      <w:r>
        <w:t>Утвержден</w:t>
      </w:r>
    </w:p>
    <w:p w:rsidR="00000000" w:rsidRDefault="00DA00CD">
      <w:pPr>
        <w:pStyle w:val="ConsPlusNormal"/>
        <w:jc w:val="right"/>
      </w:pPr>
      <w:r>
        <w:t>приказом Министерства образования</w:t>
      </w:r>
    </w:p>
    <w:p w:rsidR="00000000" w:rsidRDefault="00DA00CD">
      <w:pPr>
        <w:pStyle w:val="ConsPlusNormal"/>
        <w:jc w:val="right"/>
      </w:pPr>
      <w:r>
        <w:t>и науки Российской Федерации</w:t>
      </w:r>
    </w:p>
    <w:p w:rsidR="00000000" w:rsidRDefault="00DA00CD">
      <w:pPr>
        <w:pStyle w:val="ConsPlusNormal"/>
        <w:jc w:val="right"/>
      </w:pPr>
      <w:r>
        <w:t>от 30 июля 2014 г. N 867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DA00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03.06.01 ФИЗИКА И АСТРОНОМИЯ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4" w:name="Par42"/>
      <w:bookmarkEnd w:id="4"/>
      <w:r>
        <w:t>I. ОБЛАСТЬ ПРИМЕ</w:t>
      </w:r>
      <w:r>
        <w:t>НЕНИЯ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</w:t>
      </w:r>
      <w:r>
        <w:t>аучно-педагогических кадров в аспирантуре по направлению подготовки кадров высшей квалификации 03.06.01 Физика и астрономия (далее соответственно - программа аспирантуры, направление подготовки).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000000" w:rsidRDefault="00DA00CD">
      <w:pPr>
        <w:pStyle w:val="ConsPlusNormal"/>
        <w:ind w:firstLine="540"/>
        <w:jc w:val="both"/>
      </w:pPr>
      <w:r>
        <w:t>ВО - высшее образование;</w:t>
      </w:r>
    </w:p>
    <w:p w:rsidR="00000000" w:rsidRDefault="00DA00CD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DA00C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DA00CD">
      <w:pPr>
        <w:pStyle w:val="ConsPlusNormal"/>
        <w:ind w:firstLine="540"/>
        <w:jc w:val="both"/>
      </w:pPr>
      <w:r>
        <w:t>ПК - профессиональные компетенции;</w:t>
      </w:r>
    </w:p>
    <w:p w:rsidR="00000000" w:rsidRDefault="00DA00CD">
      <w:pPr>
        <w:pStyle w:val="ConsPlusNormal"/>
        <w:ind w:firstLine="540"/>
        <w:jc w:val="both"/>
      </w:pPr>
      <w:r>
        <w:t>ФГОС ВО - федеральный г</w:t>
      </w:r>
      <w:r>
        <w:t>осударственный образовательный стандарт высшего образования;</w:t>
      </w:r>
    </w:p>
    <w:p w:rsidR="00000000" w:rsidRDefault="00DA00C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НАПРАВЛЕНИЯ ПОДГОТОВКИ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</w:t>
      </w:r>
      <w:r>
        <w:t>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00000" w:rsidRDefault="00DA00CD">
      <w:pPr>
        <w:pStyle w:val="ConsPlusNormal"/>
        <w:ind w:firstLine="540"/>
        <w:jc w:val="both"/>
      </w:pPr>
      <w:r>
        <w:t>3.2. Обучение по программе аспирантуры в организациях осуществляется в очной и заочной формах обучения.</w:t>
      </w:r>
    </w:p>
    <w:p w:rsidR="00000000" w:rsidRDefault="00DA00CD">
      <w:pPr>
        <w:pStyle w:val="ConsPlusNormal"/>
        <w:ind w:firstLine="540"/>
        <w:jc w:val="both"/>
      </w:pPr>
      <w:r>
        <w:t>Объем</w:t>
      </w:r>
      <w:r>
        <w:t xml:space="preserve"> программы аспирантуры составляет 240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</w:t>
      </w:r>
      <w:r>
        <w:t>ьному учебному плану, в том числе при ускоренном обучении.</w:t>
      </w:r>
    </w:p>
    <w:p w:rsidR="00000000" w:rsidRDefault="00DA00CD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DA00CD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</w:t>
      </w:r>
      <w:r>
        <w:t>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000000" w:rsidRDefault="00DA00CD">
      <w:pPr>
        <w:pStyle w:val="ConsPlusNormal"/>
        <w:ind w:firstLine="540"/>
        <w:jc w:val="both"/>
      </w:pPr>
      <w:r>
        <w:t xml:space="preserve">в заочной форме обучения, вне зависимости от применяемых образовательных технологий, увеличивается </w:t>
      </w:r>
      <w:r>
        <w:t>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</w:t>
      </w:r>
      <w:r>
        <w:t>ией самостоятельно;</w:t>
      </w:r>
    </w:p>
    <w:p w:rsidR="00000000" w:rsidRDefault="00DA00CD">
      <w:pPr>
        <w:pStyle w:val="ConsPlusNormal"/>
        <w:ind w:firstLine="540"/>
        <w:jc w:val="both"/>
      </w:pPr>
      <w:r>
        <w:t xml:space="preserve">при обучении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обучении по </w:t>
      </w:r>
      <w:r>
        <w:t>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обучении по индивидуальному</w:t>
      </w:r>
      <w:r>
        <w:t xml:space="preserve"> плану не может составлять более 75 з.е. за один учебный год.</w:t>
      </w:r>
    </w:p>
    <w:p w:rsidR="00000000" w:rsidRDefault="00DA00CD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DA00CD">
      <w:pPr>
        <w:pStyle w:val="ConsPlusNormal"/>
        <w:ind w:firstLine="540"/>
        <w:jc w:val="both"/>
      </w:pPr>
      <w:r>
        <w:t>При обучении лиц с ограниченными возможностями здоровья эл</w:t>
      </w:r>
      <w:r>
        <w:t>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DA00CD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000000" w:rsidRDefault="00DA00CD">
      <w:pPr>
        <w:pStyle w:val="ConsPlusNormal"/>
        <w:ind w:firstLine="540"/>
        <w:jc w:val="both"/>
      </w:pPr>
      <w:r>
        <w:t>3.6. Образовательная деят</w:t>
      </w:r>
      <w:r>
        <w:t>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7" w:name="Par70"/>
      <w:bookmarkEnd w:id="7"/>
      <w:r>
        <w:t>IV. ХАРАКТЕРИСТИКА ПРОФЕССИОНАЛЬНОЙ ДЕЯТЕЛЬНОСТИ</w:t>
      </w:r>
    </w:p>
    <w:p w:rsidR="00000000" w:rsidRDefault="00DA00CD">
      <w:pPr>
        <w:pStyle w:val="ConsPlusNormal"/>
        <w:jc w:val="center"/>
      </w:pPr>
      <w:r>
        <w:t>ВЫПУСКНИКОВ, ОСВОИВШИХ ПРОГРАММУ АС</w:t>
      </w:r>
      <w:r>
        <w:t>ПИРАНТУРЫ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000000" w:rsidRDefault="00DA00C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</w:t>
      </w:r>
      <w:r>
        <w:t>кие, физико-медицинские и природоохранительные технологии, физическая экспертиза и мониторинг.</w:t>
      </w:r>
    </w:p>
    <w:p w:rsidR="00000000" w:rsidRDefault="00DA00CD">
      <w:pPr>
        <w:pStyle w:val="ConsPlusNormal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r>
        <w:lastRenderedPageBreak/>
        <w:t>аспирантуры:</w:t>
      </w:r>
    </w:p>
    <w:p w:rsidR="00000000" w:rsidRDefault="00DA00CD">
      <w:pPr>
        <w:pStyle w:val="ConsPlusNormal"/>
        <w:ind w:firstLine="540"/>
        <w:jc w:val="both"/>
      </w:pPr>
      <w:r>
        <w:t xml:space="preserve">научно-исследовательская деятельность в области физики </w:t>
      </w:r>
      <w:r>
        <w:t>и астрономии;</w:t>
      </w:r>
    </w:p>
    <w:p w:rsidR="00000000" w:rsidRDefault="00DA00CD">
      <w:pPr>
        <w:pStyle w:val="ConsPlusNormal"/>
        <w:ind w:firstLine="540"/>
        <w:jc w:val="both"/>
      </w:pPr>
      <w:r>
        <w:t>преподавательская деятельность в области физики и астрономии.</w:t>
      </w:r>
    </w:p>
    <w:p w:rsidR="00000000" w:rsidRDefault="00DA00CD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8" w:name="Par80"/>
      <w:bookmarkEnd w:id="8"/>
      <w:r>
        <w:t>V. ТРЕБОВАНИЯ К РЕЗУЛЬТАТАМ ОСВОЕНИЯ ПРОГРАММЫ АСПИ</w:t>
      </w:r>
      <w:r>
        <w:t>РАНТУРЫ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000000" w:rsidRDefault="00DA00CD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DA00CD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DA00CD">
      <w:pPr>
        <w:pStyle w:val="ConsPlusNormal"/>
        <w:ind w:firstLine="540"/>
        <w:jc w:val="both"/>
      </w:pPr>
      <w:r>
        <w:t>професси</w:t>
      </w:r>
      <w:r>
        <w:t>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DA00CD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</w:t>
      </w:r>
      <w:r>
        <w:t>:</w:t>
      </w:r>
    </w:p>
    <w:p w:rsidR="00000000" w:rsidRDefault="00DA00CD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DA00CD">
      <w:pPr>
        <w:pStyle w:val="ConsPlusNormal"/>
        <w:ind w:firstLine="540"/>
        <w:jc w:val="both"/>
      </w:pPr>
      <w:r>
        <w:t>способностью проектировать и осуществлять комплексн</w:t>
      </w:r>
      <w:r>
        <w:t>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DA00CD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</w:t>
      </w:r>
      <w:r>
        <w:t>ивов по решению научных и научно-образовательных задач (УК-3);</w:t>
      </w:r>
    </w:p>
    <w:p w:rsidR="00000000" w:rsidRDefault="00DA00CD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DA00CD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</w:t>
      </w:r>
      <w:r>
        <w:t>ного и личностного развития (УК-5).</w:t>
      </w:r>
    </w:p>
    <w:p w:rsidR="00000000" w:rsidRDefault="00DA00CD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000000" w:rsidRDefault="00DA00CD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</w:t>
      </w:r>
      <w:r>
        <w:t>альной области с использованием современных методов исследования и информационно-коммуникационных технологий (ОПК-1);</w:t>
      </w:r>
    </w:p>
    <w:p w:rsidR="00000000" w:rsidRDefault="00DA00CD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000000" w:rsidRDefault="00DA00CD">
      <w:pPr>
        <w:pStyle w:val="ConsPlusNormal"/>
        <w:ind w:firstLine="540"/>
        <w:jc w:val="both"/>
      </w:pPr>
      <w:r>
        <w:t>5.4. При разработке прогр</w:t>
      </w:r>
      <w:r>
        <w:t>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000000" w:rsidRDefault="00DA00CD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</w:t>
      </w:r>
      <w:r>
        <w:t>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00000" w:rsidRDefault="00DA00CD">
      <w:pPr>
        <w:pStyle w:val="ConsPlusNormal"/>
        <w:ind w:firstLine="540"/>
        <w:jc w:val="both"/>
      </w:pPr>
      <w:r>
        <w:t>--------------------------------</w:t>
      </w:r>
    </w:p>
    <w:p w:rsidR="00000000" w:rsidRDefault="00DA00CD">
      <w:pPr>
        <w:pStyle w:val="ConsPlusNormal"/>
        <w:ind w:firstLine="540"/>
        <w:jc w:val="both"/>
      </w:pPr>
      <w:r>
        <w:t>&lt;1&gt; Подпункт 5.2.73(3) Положения</w:t>
      </w:r>
      <w: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</w:t>
      </w:r>
      <w:r>
        <w:t xml:space="preserve"> 2, ст. 126; N 6, ст. 582; N 27, ст. 3776).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9" w:name="Par100"/>
      <w:bookmarkEnd w:id="9"/>
      <w:r>
        <w:t>VI. ТРЕБОВАНИЯ К СТРУКТУРЕ ПРОГРАММЫ АСПИРАНТУРЫ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</w:t>
      </w:r>
      <w:r>
        <w:t>рамках одного направления подготовки.</w:t>
      </w:r>
    </w:p>
    <w:p w:rsidR="00000000" w:rsidRDefault="00DA00CD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DA00CD">
      <w:pPr>
        <w:pStyle w:val="ConsPlusNormal"/>
        <w:ind w:firstLine="540"/>
        <w:jc w:val="both"/>
      </w:pPr>
      <w: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</w:t>
      </w:r>
      <w:r>
        <w:t>сти.</w:t>
      </w:r>
    </w:p>
    <w:p w:rsidR="00000000" w:rsidRDefault="00DA00CD">
      <w:pPr>
        <w:pStyle w:val="ConsPlusNormal"/>
        <w:ind w:firstLine="540"/>
        <w:jc w:val="both"/>
      </w:pPr>
      <w:r>
        <w:lastRenderedPageBreak/>
        <w:t>Блок 2. "Практики", который в полном объеме относится к вариативной части программы.</w:t>
      </w:r>
    </w:p>
    <w:p w:rsidR="00000000" w:rsidRDefault="00DA00CD">
      <w:pPr>
        <w:pStyle w:val="ConsPlusNormal"/>
        <w:ind w:firstLine="540"/>
        <w:jc w:val="both"/>
      </w:pPr>
      <w:r>
        <w:t>Блок 3. "Научно-исследовательская работа", который в полном объеме относится к вариативной части программы.</w:t>
      </w:r>
    </w:p>
    <w:p w:rsidR="00000000" w:rsidRDefault="00DA00CD">
      <w:pPr>
        <w:pStyle w:val="ConsPlusNormal"/>
        <w:ind w:firstLine="540"/>
        <w:jc w:val="both"/>
      </w:pPr>
      <w:r>
        <w:t>Блок 4. "Государственная итоговая аттестация", который в п</w:t>
      </w:r>
      <w:r>
        <w:t>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2"/>
      </w:pPr>
      <w:bookmarkStart w:id="10" w:name="Par109"/>
      <w:bookmarkEnd w:id="10"/>
      <w:r>
        <w:t>Структура программы аспирантуры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right"/>
      </w:pPr>
      <w:r>
        <w:t>Таблица</w:t>
      </w:r>
    </w:p>
    <w:p w:rsidR="00000000" w:rsidRDefault="00DA00C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Объем (в з.е.)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 xml:space="preserve">Блок 1 "Дисциплины </w:t>
            </w:r>
            <w:r w:rsidRPr="00DA00CD">
              <w:t>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30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9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Вариативная часть</w:t>
            </w:r>
          </w:p>
          <w:p w:rsidR="00000000" w:rsidRPr="00DA00CD" w:rsidRDefault="00DA00CD">
            <w:pPr>
              <w:pStyle w:val="ConsPlusNormal"/>
              <w:jc w:val="both"/>
            </w:pPr>
            <w:r w:rsidRPr="00DA00CD"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Pr="00DA00CD" w:rsidRDefault="00DA00CD">
            <w:pPr>
              <w:pStyle w:val="ConsPlusNormal"/>
              <w:jc w:val="both"/>
            </w:pPr>
            <w:r w:rsidRPr="00DA00CD"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21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A00CD" w:rsidRDefault="00DA00CD">
            <w:pPr>
              <w:pStyle w:val="ConsPlusNormal"/>
              <w:jc w:val="center"/>
            </w:pP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Pr="00DA00CD" w:rsidRDefault="00DA00CD">
            <w:pPr>
              <w:pStyle w:val="ConsPlusNormal"/>
              <w:jc w:val="both"/>
            </w:pP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Блок 3 "Научно-исследовательская работа"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201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Вариативная часть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9</w:t>
            </w: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</w:p>
        </w:tc>
      </w:tr>
      <w:tr w:rsidR="00000000" w:rsidRPr="00DA00CD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both"/>
            </w:pPr>
            <w:r w:rsidRPr="00DA00CD"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DA00CD" w:rsidRDefault="00DA00CD">
            <w:pPr>
              <w:pStyle w:val="ConsPlusNormal"/>
              <w:jc w:val="center"/>
            </w:pPr>
            <w:r w:rsidRPr="00DA00CD">
              <w:t>240</w:t>
            </w:r>
          </w:p>
        </w:tc>
      </w:tr>
    </w:tbl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DA00CD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DA00CD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DA00CD">
      <w:pPr>
        <w:pStyle w:val="ConsPlusNormal"/>
        <w:ind w:firstLine="540"/>
        <w:jc w:val="both"/>
      </w:pPr>
      <w:r>
        <w:t>--------------------------------</w:t>
      </w:r>
    </w:p>
    <w:p w:rsidR="00000000" w:rsidRDefault="00DA00CD">
      <w:pPr>
        <w:pStyle w:val="ConsPlusNormal"/>
        <w:ind w:firstLine="540"/>
        <w:jc w:val="both"/>
      </w:pPr>
      <w:r>
        <w:t>&lt;1&gt; Пун</w:t>
      </w:r>
      <w:r>
        <w:t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6.4.</w:t>
      </w:r>
      <w:r>
        <w:t xml:space="preserve">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DA00CD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DA00CD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DA00CD">
      <w:pPr>
        <w:pStyle w:val="ConsPlusNormal"/>
        <w:ind w:firstLine="540"/>
        <w:jc w:val="both"/>
      </w:pPr>
      <w:r>
        <w:lastRenderedPageBreak/>
        <w:t>стационарная;</w:t>
      </w:r>
    </w:p>
    <w:p w:rsidR="00000000" w:rsidRDefault="00DA00CD">
      <w:pPr>
        <w:pStyle w:val="ConsPlusNormal"/>
        <w:ind w:firstLine="540"/>
        <w:jc w:val="both"/>
      </w:pPr>
      <w:r>
        <w:t>выездная.</w:t>
      </w:r>
    </w:p>
    <w:p w:rsidR="00000000" w:rsidRDefault="00DA00CD">
      <w:pPr>
        <w:pStyle w:val="ConsPlusNormal"/>
        <w:ind w:firstLine="540"/>
        <w:jc w:val="both"/>
      </w:pPr>
      <w:r>
        <w:t>Практ</w:t>
      </w:r>
      <w:r>
        <w:t>ика может проводиться в структурных подразделениях организации.</w:t>
      </w:r>
    </w:p>
    <w:p w:rsidR="00000000" w:rsidRDefault="00DA00CD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DA00CD">
      <w:pPr>
        <w:pStyle w:val="ConsPlusNormal"/>
        <w:ind w:firstLine="540"/>
        <w:jc w:val="both"/>
      </w:pPr>
      <w:r>
        <w:t>6.5. В Блок 3 "Научно-исследовательская работа" в</w:t>
      </w:r>
      <w:r>
        <w:t>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DA00CD">
      <w:pPr>
        <w:pStyle w:val="ConsPlusNormal"/>
        <w:ind w:firstLine="540"/>
        <w:jc w:val="both"/>
      </w:pPr>
      <w:r>
        <w:t>После выбора обучающи</w:t>
      </w:r>
      <w:r>
        <w:t>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DA00CD">
      <w:pPr>
        <w:pStyle w:val="ConsPlusNormal"/>
        <w:ind w:firstLine="540"/>
        <w:jc w:val="both"/>
      </w:pPr>
      <w:r>
        <w:t>6.6. В Блок 4 "Государственная итоговая аттестация" входит подготовка и сдача государс</w:t>
      </w:r>
      <w:r>
        <w:t>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center"/>
        <w:outlineLvl w:val="1"/>
      </w:pPr>
      <w:bookmarkStart w:id="11" w:name="Par154"/>
      <w:bookmarkEnd w:id="11"/>
      <w:r>
        <w:t>VII. ТРЕБОВАНИЯ К УСЛОВИЯМ РЕАЛИЗАЦИИ ПРОГРАММЫ АСПИРАНТУРЫ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  <w:outlineLvl w:val="2"/>
      </w:pPr>
      <w:bookmarkStart w:id="12" w:name="Par156"/>
      <w:bookmarkEnd w:id="12"/>
      <w:r>
        <w:t>7.1. Общесистемные требования к реализаци</w:t>
      </w:r>
      <w:r>
        <w:t>и программы аспирантуры.</w:t>
      </w:r>
    </w:p>
    <w:p w:rsidR="00000000" w:rsidRDefault="00DA00C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</w:t>
      </w:r>
      <w:r>
        <w:t xml:space="preserve"> научно-исследовательской работы обучающихся, предусмотренных учебным планом.</w:t>
      </w:r>
    </w:p>
    <w:p w:rsidR="00000000" w:rsidRDefault="00DA00CD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</w:t>
      </w:r>
      <w:r>
        <w:t>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</w:t>
      </w:r>
      <w:r>
        <w:t>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000000" w:rsidRDefault="00DA00CD">
      <w:pPr>
        <w:pStyle w:val="ConsPlusNormal"/>
        <w:ind w:firstLine="540"/>
        <w:jc w:val="both"/>
      </w:pPr>
      <w:r>
        <w:t xml:space="preserve">Электронная информационно-образовательная среда </w:t>
      </w:r>
      <w:r>
        <w:t>организации должна обеспечивать:</w:t>
      </w:r>
    </w:p>
    <w:p w:rsidR="00000000" w:rsidRDefault="00DA00C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DA00CD">
      <w:pPr>
        <w:pStyle w:val="ConsPlusNormal"/>
        <w:ind w:firstLine="540"/>
        <w:jc w:val="both"/>
      </w:pPr>
      <w:r>
        <w:t>фиксацию хода образовательного пр</w:t>
      </w:r>
      <w:r>
        <w:t>оцесса, результатов промежуточной аттестации и результатов освоения основной образовательной программы;</w:t>
      </w:r>
    </w:p>
    <w:p w:rsidR="00000000" w:rsidRDefault="00DA00C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</w:r>
      <w:r>
        <w:t xml:space="preserve"> образовательных технологий;</w:t>
      </w:r>
    </w:p>
    <w:p w:rsidR="00000000" w:rsidRDefault="00DA00C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DA00C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DA00C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</w:t>
      </w:r>
      <w:r>
        <w:t>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DA00CD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DA00CD">
      <w:pPr>
        <w:pStyle w:val="ConsPlusNormal"/>
        <w:ind w:firstLine="540"/>
        <w:jc w:val="both"/>
      </w:pPr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</w:t>
      </w:r>
      <w:r>
        <w:t>; 2012, N 31, ст. 4328; 2013, N 14, ст. 1658; 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</w:t>
      </w:r>
      <w:r>
        <w:t xml:space="preserve">, N 48, ст. 5716; N 52, ст. 6439; 2010, N 27, ст. 3407; N 31, ст. 4173; N 31, ст. 4196; N 49, ст. 6409; 2011, N 23, ст. </w:t>
      </w:r>
      <w:r>
        <w:lastRenderedPageBreak/>
        <w:t>3263; N 31, ст. 4701; 2013, N 14, ст. 1651; N 30, ст. 4038; N 51, ст. 6683).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</w:pPr>
      <w:r>
        <w:t>7.1.3. В случае реализации программы аспирантуры в сетевой</w:t>
      </w:r>
      <w:r>
        <w:t xml:space="preserve">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00000" w:rsidRDefault="00DA00CD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</w:t>
      </w:r>
      <w:r>
        <w:t>ю ресурсов организаций.</w:t>
      </w:r>
    </w:p>
    <w:p w:rsidR="00000000" w:rsidRDefault="00DA00CD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</w:t>
      </w:r>
      <w:r>
        <w:t>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</w:t>
      </w:r>
      <w:r>
        <w:t>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DA00C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</w:t>
      </w:r>
      <w:r>
        <w:t>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DA00CD">
      <w:pPr>
        <w:pStyle w:val="ConsPlusNormal"/>
        <w:ind w:firstLine="540"/>
        <w:jc w:val="both"/>
      </w:pPr>
      <w:r>
        <w:t>7.1.7. Среднегодовое число публикаций научно-педагогических работников организации в расчете на 100 научно-педагогических рабо</w:t>
      </w:r>
      <w:r>
        <w:t>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</w:t>
      </w:r>
      <w:r>
        <w:t>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</w:t>
      </w:r>
      <w:r>
        <w:t>" (Собрание законодательства Российской Федерации, 2013, N 40, ст. 5074).</w:t>
      </w:r>
    </w:p>
    <w:p w:rsidR="00000000" w:rsidRDefault="00DA00CD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</w:t>
      </w:r>
      <w:r>
        <w:t>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00000" w:rsidRDefault="00DA00CD">
      <w:pPr>
        <w:pStyle w:val="ConsPlusNormal"/>
        <w:ind w:firstLine="540"/>
        <w:jc w:val="both"/>
      </w:pPr>
      <w:r>
        <w:t>--------------------------------</w:t>
      </w:r>
    </w:p>
    <w:p w:rsidR="00000000" w:rsidRDefault="00DA00CD">
      <w:pPr>
        <w:pStyle w:val="ConsPlusNormal"/>
        <w:ind w:firstLine="540"/>
        <w:jc w:val="both"/>
      </w:pPr>
      <w:r>
        <w:t>&lt;1&gt; Пункт 4 Правил о</w:t>
      </w:r>
      <w:r>
        <w:t>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ind w:firstLine="540"/>
        <w:jc w:val="both"/>
        <w:outlineLvl w:val="2"/>
      </w:pPr>
      <w:bookmarkStart w:id="13" w:name="Par178"/>
      <w:bookmarkEnd w:id="13"/>
      <w:r>
        <w:t>7.2. Требования к кадровым условиям</w:t>
      </w:r>
      <w:r>
        <w:t xml:space="preserve"> реализации программы аспирантуры.</w:t>
      </w:r>
    </w:p>
    <w:p w:rsidR="00000000" w:rsidRDefault="00DA00CD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</w:t>
      </w:r>
      <w:r>
        <w:t>ора.</w:t>
      </w:r>
    </w:p>
    <w:p w:rsidR="00000000" w:rsidRDefault="00DA00CD">
      <w:pPr>
        <w:pStyle w:val="ConsPlusNormal"/>
        <w:ind w:firstLine="540"/>
        <w:jc w:val="both"/>
      </w:pPr>
      <w:r>
        <w:t xml:space="preserve"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</w:t>
      </w:r>
      <w:r>
        <w:t>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</w:p>
    <w:p w:rsidR="00000000" w:rsidRDefault="00DA00CD">
      <w:pPr>
        <w:pStyle w:val="ConsPlusNormal"/>
        <w:ind w:firstLine="540"/>
        <w:jc w:val="both"/>
      </w:pPr>
      <w:r>
        <w:t xml:space="preserve">7.2.3. Научный руководитель, назначенный обучающемуся, должен </w:t>
      </w:r>
      <w:r>
        <w:t>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</w:t>
      </w:r>
      <w:r>
        <w:t>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</w:t>
      </w:r>
      <w:r>
        <w:t>й научно-исследовательской (творческой) деятельности на национальных и международных конференциях.</w:t>
      </w:r>
    </w:p>
    <w:p w:rsidR="00000000" w:rsidRDefault="00DA00CD">
      <w:pPr>
        <w:pStyle w:val="ConsPlusNormal"/>
        <w:ind w:firstLine="540"/>
        <w:jc w:val="both"/>
      </w:pPr>
    </w:p>
    <w:p w:rsidR="00000000" w:rsidRDefault="00DA00CD">
      <w:pPr>
        <w:pStyle w:val="ConsPlusNormal"/>
        <w:ind w:firstLine="540"/>
        <w:jc w:val="both"/>
        <w:outlineLvl w:val="2"/>
      </w:pPr>
      <w:bookmarkStart w:id="14" w:name="Par183"/>
      <w:bookmarkEnd w:id="14"/>
      <w:r>
        <w:t>7.3. Требования к материально-техническому и учебно-методическому обеспечению программы аспирантуры.</w:t>
      </w:r>
    </w:p>
    <w:p w:rsidR="00000000" w:rsidRDefault="00DA00CD">
      <w:pPr>
        <w:pStyle w:val="ConsPlusNormal"/>
        <w:ind w:firstLine="540"/>
        <w:jc w:val="both"/>
      </w:pPr>
      <w:r>
        <w:t>7.3.1. Организация должна иметь специальные</w:t>
      </w:r>
      <w:r>
        <w:t xml:space="preserve">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>
        <w:t>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000000" w:rsidRDefault="00DA00CD">
      <w:pPr>
        <w:pStyle w:val="ConsPlusNormal"/>
        <w:ind w:firstLine="540"/>
        <w:jc w:val="both"/>
      </w:pPr>
      <w:r>
        <w:t>Перечень материально-технического обеспечения, необходимого</w:t>
      </w:r>
      <w:r>
        <w:t xml:space="preserve">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</w:t>
      </w:r>
      <w:r>
        <w:t>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00000" w:rsidRDefault="00DA00C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</w:t>
      </w:r>
      <w:r>
        <w:t>рнет" и обеспечением доступа в электронную информационно-образовательную среду организации.</w:t>
      </w:r>
    </w:p>
    <w:p w:rsidR="00000000" w:rsidRDefault="00DA00CD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</w:t>
      </w:r>
      <w:r>
        <w:t xml:space="preserve"> позволяющими обучающимся осваивать умения и навыки, предусмотренные профессиональной деятельностью.</w:t>
      </w:r>
    </w:p>
    <w:p w:rsidR="00000000" w:rsidRDefault="00DA00C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</w:t>
      </w:r>
      <w:r>
        <w:t>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00000" w:rsidRDefault="00DA00C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DA00CD">
      <w:pPr>
        <w:pStyle w:val="ConsPlusNormal"/>
        <w:ind w:firstLine="540"/>
        <w:jc w:val="both"/>
      </w:pPr>
      <w:r>
        <w:t>7.3.3. Электронно-библиотечная система (электронная биб</w:t>
      </w:r>
      <w:r>
        <w:t>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00000" w:rsidRDefault="00DA00CD">
      <w:pPr>
        <w:pStyle w:val="ConsPlusNormal"/>
        <w:ind w:firstLine="540"/>
        <w:jc w:val="both"/>
      </w:pPr>
      <w:r>
        <w:t>7.3.4. Обучающимся и научно-педагогическим работникам должен быть обеспечен доступ (удаленный до</w:t>
      </w:r>
      <w:r>
        <w:t xml:space="preserve">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</w:t>
      </w:r>
      <w:r>
        <w:t>состав которых определяется в рабочих программах дисциплин (модулей) и подлежит ежегодному обновлению.</w:t>
      </w:r>
    </w:p>
    <w:p w:rsidR="00000000" w:rsidRDefault="00DA00C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</w:t>
      </w:r>
      <w:r>
        <w:t xml:space="preserve"> формах, адаптированных к ограничениям их здоровья.</w:t>
      </w:r>
    </w:p>
    <w:p w:rsidR="00000000" w:rsidRDefault="00DA00CD">
      <w:pPr>
        <w:pStyle w:val="ConsPlusNormal"/>
        <w:ind w:firstLine="540"/>
        <w:jc w:val="both"/>
      </w:pPr>
    </w:p>
    <w:p w:rsidR="00000000" w:rsidRDefault="00DA00CD">
      <w:pPr>
        <w:pStyle w:val="ConsPlusNormal"/>
        <w:ind w:firstLine="540"/>
        <w:jc w:val="both"/>
        <w:outlineLvl w:val="2"/>
      </w:pPr>
      <w:bookmarkStart w:id="15" w:name="Par194"/>
      <w:bookmarkEnd w:id="15"/>
      <w:r>
        <w:t>7.4. Требования к финансовому обеспечению программы аспирантуры.</w:t>
      </w:r>
    </w:p>
    <w:p w:rsidR="00000000" w:rsidRDefault="00DA00CD">
      <w:pPr>
        <w:pStyle w:val="ConsPlusNormal"/>
        <w:ind w:firstLine="540"/>
        <w:jc w:val="both"/>
      </w:pPr>
      <w:r>
        <w:t>7.4.1. Финансовое обеспечение реализации программы аспирантуры должно осуществляться в объеме не ниже установленных Министерст</w:t>
      </w:r>
      <w:r>
        <w:t>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</w:t>
      </w:r>
      <w:r>
        <w:t>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</w:t>
      </w:r>
      <w:r>
        <w:t>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DA00CD">
      <w:pPr>
        <w:pStyle w:val="ConsPlusNormal"/>
        <w:jc w:val="both"/>
      </w:pPr>
    </w:p>
    <w:p w:rsidR="00000000" w:rsidRDefault="00DA00CD">
      <w:pPr>
        <w:pStyle w:val="ConsPlusNormal"/>
        <w:jc w:val="both"/>
      </w:pPr>
    </w:p>
    <w:p w:rsidR="00DA00CD" w:rsidRDefault="00DA00C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DA00C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CD" w:rsidRDefault="00DA00CD">
      <w:pPr>
        <w:spacing w:after="0" w:line="240" w:lineRule="auto"/>
      </w:pPr>
      <w:r>
        <w:separator/>
      </w:r>
    </w:p>
  </w:endnote>
  <w:endnote w:type="continuationSeparator" w:id="0">
    <w:p w:rsidR="00DA00CD" w:rsidRDefault="00D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00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A00C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A00C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A00C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A00C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A00C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A00CD">
            <w:rPr>
              <w:rFonts w:ascii="Tahoma" w:hAnsi="Tahoma" w:cs="Tahoma"/>
              <w:sz w:val="20"/>
              <w:szCs w:val="20"/>
            </w:rPr>
            <w:fldChar w:fldCharType="begin"/>
          </w:r>
          <w:r w:rsidRPr="00DA00CD">
            <w:rPr>
              <w:rFonts w:ascii="Tahoma" w:hAnsi="Tahoma" w:cs="Tahoma"/>
              <w:sz w:val="20"/>
              <w:szCs w:val="20"/>
            </w:rPr>
            <w:instrText>\PAGE</w:instrText>
          </w:r>
          <w:r w:rsidR="00FE1EDE" w:rsidRPr="00DA00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1EDE" w:rsidRPr="00DA00CD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DA00CD">
            <w:rPr>
              <w:rFonts w:ascii="Tahoma" w:hAnsi="Tahoma" w:cs="Tahoma"/>
              <w:sz w:val="20"/>
              <w:szCs w:val="20"/>
            </w:rPr>
            <w:fldChar w:fldCharType="end"/>
          </w:r>
          <w:r w:rsidRPr="00DA00C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A00CD">
            <w:rPr>
              <w:rFonts w:ascii="Tahoma" w:hAnsi="Tahoma" w:cs="Tahoma"/>
              <w:sz w:val="20"/>
              <w:szCs w:val="20"/>
            </w:rPr>
            <w:fldChar w:fldCharType="begin"/>
          </w:r>
          <w:r w:rsidRPr="00DA00CD">
            <w:rPr>
              <w:rFonts w:ascii="Tahoma" w:hAnsi="Tahoma" w:cs="Tahoma"/>
              <w:sz w:val="20"/>
              <w:szCs w:val="20"/>
            </w:rPr>
            <w:instrText>\NUMPAGES</w:instrText>
          </w:r>
          <w:r w:rsidR="00FE1EDE" w:rsidRPr="00DA00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1EDE" w:rsidRPr="00DA00CD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DA00C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A00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CD" w:rsidRDefault="00DA00CD">
      <w:pPr>
        <w:spacing w:after="0" w:line="240" w:lineRule="auto"/>
      </w:pPr>
      <w:r>
        <w:separator/>
      </w:r>
    </w:p>
  </w:footnote>
  <w:footnote w:type="continuationSeparator" w:id="0">
    <w:p w:rsidR="00DA00CD" w:rsidRDefault="00DA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A00C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A00CD">
            <w:rPr>
              <w:rFonts w:ascii="Tahoma" w:hAnsi="Tahoma" w:cs="Tahoma"/>
              <w:sz w:val="16"/>
              <w:szCs w:val="16"/>
            </w:rPr>
            <w:t>Приказ Минобрнауки России от 30.07.2014 N 867</w:t>
          </w:r>
          <w:r w:rsidRPr="00DA00CD">
            <w:rPr>
              <w:rFonts w:ascii="Tahoma" w:hAnsi="Tahoma" w:cs="Tahoma"/>
              <w:sz w:val="16"/>
              <w:szCs w:val="16"/>
            </w:rPr>
            <w:br/>
            <w:t>"Об утверждении федера</w:t>
          </w:r>
          <w:r w:rsidRPr="00DA00CD">
            <w:rPr>
              <w:rFonts w:ascii="Tahoma" w:hAnsi="Tahoma" w:cs="Tahoma"/>
              <w:sz w:val="16"/>
              <w:szCs w:val="16"/>
            </w:rPr>
            <w:t>льного государственного образовательного стандарта высшего образования по направлению подготовки 03.06.01 Физика и астрономия (уровень подготовки кадров высшей квалификации)"</w:t>
          </w:r>
          <w:r w:rsidRPr="00DA00CD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25.08.2014 N 33836)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A00CD" w:rsidRDefault="00DA00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A00C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A00C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A00CD">
            <w:rPr>
              <w:rFonts w:ascii="Tahoma" w:hAnsi="Tahoma" w:cs="Tahoma"/>
              <w:sz w:val="18"/>
              <w:szCs w:val="18"/>
            </w:rPr>
            <w:br/>
          </w:r>
          <w:r w:rsidRPr="00DA00CD">
            <w:rPr>
              <w:rFonts w:ascii="Tahoma" w:hAnsi="Tahoma" w:cs="Tahoma"/>
              <w:sz w:val="16"/>
              <w:szCs w:val="16"/>
            </w:rPr>
            <w:t>Дата сохранения: 10.09.2014</w:t>
          </w:r>
        </w:p>
      </w:tc>
    </w:tr>
  </w:tbl>
  <w:p w:rsidR="00000000" w:rsidRDefault="00DA00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A00C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EDE"/>
    <w:rsid w:val="00DA00CD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3615</Words>
  <Characters>20606</Characters>
  <Application>Microsoft Office Word</Application>
  <DocSecurity>2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30.07.2014 N 867"Об утверждении федерального государственного образовательного стандарта высшего образования по направлению подготовки 03.06.01 Физика и астрономия (уровень подготовки кадров высшей квалификации)"(Зарегистриров</vt:lpstr>
    </vt:vector>
  </TitlesOfParts>
  <Company/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30.07.2014 N 867"Об утверждении федерального государственного образовательного стандарта высшего образования по направлению подготовки 03.06.01 Физика и астрономия (уровень подготовки кадров высшей квалификации)"(Зарегистриров</dc:title>
  <dc:creator>ConsultantPlus</dc:creator>
  <cp:lastModifiedBy>Конинина Анастасия Владимировна</cp:lastModifiedBy>
  <cp:revision>2</cp:revision>
  <dcterms:created xsi:type="dcterms:W3CDTF">2014-09-10T05:55:00Z</dcterms:created>
  <dcterms:modified xsi:type="dcterms:W3CDTF">2014-09-10T05:55:00Z</dcterms:modified>
</cp:coreProperties>
</file>